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190B0DC" w14:textId="6EB28CBA" w:rsidR="00E60F49" w:rsidRDefault="00E60F49" w:rsidP="00B8796F">
      <w:pPr>
        <w:pStyle w:val="20"/>
        <w:spacing w:before="0" w:line="276" w:lineRule="auto"/>
        <w:jc w:val="center"/>
        <w:rPr>
          <w:sz w:val="28"/>
          <w:szCs w:val="28"/>
        </w:rPr>
      </w:pPr>
      <w:bookmarkStart w:id="0" w:name="_Toc174450813"/>
      <w:r>
        <w:rPr>
          <w:sz w:val="28"/>
          <w:szCs w:val="28"/>
        </w:rPr>
        <w:t xml:space="preserve">                                                                                 УТВЕРЖДЕН</w:t>
      </w:r>
    </w:p>
    <w:p w14:paraId="121A0818" w14:textId="31C5B38A" w:rsidR="00E60F49" w:rsidRDefault="00E60F49" w:rsidP="00B8796F">
      <w:pPr>
        <w:pStyle w:val="20"/>
        <w:spacing w:before="0" w:line="276" w:lineRule="auto"/>
        <w:jc w:val="center"/>
        <w:rPr>
          <w:sz w:val="28"/>
          <w:szCs w:val="28"/>
        </w:rPr>
      </w:pPr>
      <w:r>
        <w:rPr>
          <w:sz w:val="28"/>
          <w:szCs w:val="28"/>
        </w:rPr>
        <w:t xml:space="preserve">                                                                                постановлением администрации</w:t>
      </w:r>
    </w:p>
    <w:p w14:paraId="52CDAFB5" w14:textId="597550AE" w:rsidR="00E60F49" w:rsidRDefault="00E60F49" w:rsidP="00B8796F">
      <w:pPr>
        <w:pStyle w:val="20"/>
        <w:spacing w:before="0" w:line="276" w:lineRule="auto"/>
        <w:jc w:val="center"/>
        <w:rPr>
          <w:sz w:val="28"/>
          <w:szCs w:val="28"/>
        </w:rPr>
      </w:pPr>
      <w:r>
        <w:rPr>
          <w:sz w:val="28"/>
          <w:szCs w:val="28"/>
        </w:rPr>
        <w:t xml:space="preserve">                                                                               </w:t>
      </w:r>
      <w:proofErr w:type="spellStart"/>
      <w:r>
        <w:rPr>
          <w:sz w:val="28"/>
          <w:szCs w:val="28"/>
        </w:rPr>
        <w:t>Губкинского</w:t>
      </w:r>
      <w:proofErr w:type="spellEnd"/>
      <w:r>
        <w:rPr>
          <w:sz w:val="28"/>
          <w:szCs w:val="28"/>
        </w:rPr>
        <w:t xml:space="preserve"> городского округа</w:t>
      </w:r>
    </w:p>
    <w:p w14:paraId="04A4F99B" w14:textId="64BA9E13" w:rsidR="00E60F49" w:rsidRDefault="00E60F49" w:rsidP="00B8796F">
      <w:pPr>
        <w:pStyle w:val="20"/>
        <w:spacing w:before="0" w:line="276" w:lineRule="auto"/>
        <w:jc w:val="center"/>
        <w:rPr>
          <w:sz w:val="28"/>
          <w:szCs w:val="28"/>
        </w:rPr>
      </w:pPr>
      <w:r>
        <w:rPr>
          <w:sz w:val="28"/>
          <w:szCs w:val="28"/>
        </w:rPr>
        <w:t xml:space="preserve">                                                                              от «____»________2024 года №______</w:t>
      </w:r>
    </w:p>
    <w:p w14:paraId="16DDBF5E" w14:textId="77777777" w:rsidR="00E60F49" w:rsidRDefault="00E60F49" w:rsidP="00B8796F">
      <w:pPr>
        <w:pStyle w:val="20"/>
        <w:spacing w:before="0" w:line="276" w:lineRule="auto"/>
        <w:jc w:val="center"/>
        <w:rPr>
          <w:sz w:val="28"/>
          <w:szCs w:val="28"/>
        </w:rPr>
      </w:pPr>
    </w:p>
    <w:p w14:paraId="54032BA6" w14:textId="77777777" w:rsidR="00E60F49" w:rsidRDefault="00E60F49" w:rsidP="00B8796F">
      <w:pPr>
        <w:pStyle w:val="20"/>
        <w:spacing w:before="0" w:line="276" w:lineRule="auto"/>
        <w:jc w:val="center"/>
        <w:rPr>
          <w:sz w:val="28"/>
          <w:szCs w:val="28"/>
        </w:rPr>
      </w:pPr>
    </w:p>
    <w:p w14:paraId="3BDC92D3" w14:textId="59D67008" w:rsidR="00E60F49" w:rsidRDefault="00E60F49" w:rsidP="00E60F49">
      <w:pPr>
        <w:pStyle w:val="20"/>
        <w:spacing w:before="0"/>
        <w:jc w:val="center"/>
        <w:rPr>
          <w:sz w:val="28"/>
          <w:szCs w:val="28"/>
        </w:rPr>
      </w:pPr>
      <w:r>
        <w:rPr>
          <w:sz w:val="28"/>
          <w:szCs w:val="28"/>
        </w:rPr>
        <w:t>Лесохозяйственный регламент</w:t>
      </w:r>
    </w:p>
    <w:p w14:paraId="17F980FF" w14:textId="54D9D247" w:rsidR="00E60F49" w:rsidRDefault="00E60F49" w:rsidP="00E60F49">
      <w:pPr>
        <w:pStyle w:val="20"/>
        <w:spacing w:before="0"/>
        <w:jc w:val="center"/>
        <w:rPr>
          <w:sz w:val="28"/>
          <w:szCs w:val="28"/>
        </w:rPr>
      </w:pPr>
      <w:r>
        <w:rPr>
          <w:sz w:val="28"/>
          <w:szCs w:val="28"/>
        </w:rPr>
        <w:t>Лесничества «городские леса г. Губкина»</w:t>
      </w:r>
    </w:p>
    <w:p w14:paraId="4364C5AF" w14:textId="2804FA29" w:rsidR="00E60F49" w:rsidRDefault="00E60F49" w:rsidP="00E60F49">
      <w:pPr>
        <w:pStyle w:val="20"/>
        <w:spacing w:before="0"/>
        <w:jc w:val="center"/>
        <w:rPr>
          <w:sz w:val="28"/>
          <w:szCs w:val="28"/>
        </w:rPr>
      </w:pPr>
      <w:proofErr w:type="spellStart"/>
      <w:r>
        <w:rPr>
          <w:sz w:val="28"/>
          <w:szCs w:val="28"/>
        </w:rPr>
        <w:t>Губкинского</w:t>
      </w:r>
      <w:proofErr w:type="spellEnd"/>
      <w:r>
        <w:rPr>
          <w:sz w:val="28"/>
          <w:szCs w:val="28"/>
        </w:rPr>
        <w:t xml:space="preserve"> городского округа Белгородской области</w:t>
      </w:r>
    </w:p>
    <w:p w14:paraId="64BFAAB6" w14:textId="77777777" w:rsidR="00E60F49" w:rsidRDefault="00E60F49" w:rsidP="00E60F49">
      <w:pPr>
        <w:pStyle w:val="20"/>
        <w:spacing w:before="0"/>
        <w:jc w:val="center"/>
        <w:rPr>
          <w:sz w:val="28"/>
          <w:szCs w:val="28"/>
        </w:rPr>
      </w:pPr>
    </w:p>
    <w:p w14:paraId="3D9CDEC3" w14:textId="763A7662" w:rsidR="00AF6388" w:rsidRPr="008A64FD" w:rsidRDefault="00A53F6D" w:rsidP="00E60F49">
      <w:pPr>
        <w:pStyle w:val="20"/>
        <w:spacing w:before="0"/>
        <w:jc w:val="center"/>
        <w:rPr>
          <w:sz w:val="28"/>
          <w:szCs w:val="28"/>
        </w:rPr>
      </w:pPr>
      <w:r w:rsidRPr="008A64FD">
        <w:rPr>
          <w:sz w:val="28"/>
          <w:szCs w:val="28"/>
        </w:rPr>
        <w:t>В</w:t>
      </w:r>
      <w:bookmarkEnd w:id="0"/>
      <w:r w:rsidR="00E60F49">
        <w:rPr>
          <w:sz w:val="28"/>
          <w:szCs w:val="28"/>
        </w:rPr>
        <w:t>едение</w:t>
      </w:r>
    </w:p>
    <w:p w14:paraId="461AB2E9" w14:textId="66EC1E25" w:rsidR="00AF6388" w:rsidRPr="008A64FD" w:rsidRDefault="00AF6388" w:rsidP="00B8796F">
      <w:pPr>
        <w:pStyle w:val="a5"/>
        <w:spacing w:line="276" w:lineRule="auto"/>
        <w:ind w:firstLine="0"/>
        <w:jc w:val="left"/>
      </w:pPr>
    </w:p>
    <w:p w14:paraId="32BD715D" w14:textId="5D86A187" w:rsidR="00023EF4" w:rsidRPr="008A64FD" w:rsidRDefault="00E60F49" w:rsidP="00B8796F">
      <w:pPr>
        <w:pStyle w:val="a5"/>
        <w:spacing w:line="276" w:lineRule="auto"/>
      </w:pPr>
      <w:proofErr w:type="gramStart"/>
      <w:r>
        <w:t>Л</w:t>
      </w:r>
      <w:r w:rsidR="00732126" w:rsidRPr="008A64FD">
        <w:t xml:space="preserve">есохозяйственный регламент </w:t>
      </w:r>
      <w:r w:rsidR="007307A8" w:rsidRPr="008A64FD">
        <w:t>г</w:t>
      </w:r>
      <w:r w:rsidR="000138A4" w:rsidRPr="008A64FD">
        <w:t>ородских лесов г. Губкина</w:t>
      </w:r>
      <w:r w:rsidR="00CF369E" w:rsidRPr="008A64FD">
        <w:t xml:space="preserve"> </w:t>
      </w:r>
      <w:r w:rsidR="00023EF4" w:rsidRPr="008A64FD">
        <w:t>разработан в соответствии с ч</w:t>
      </w:r>
      <w:r w:rsidR="00126F41" w:rsidRPr="008A64FD">
        <w:t>астью</w:t>
      </w:r>
      <w:r w:rsidR="00023EF4" w:rsidRPr="008A64FD">
        <w:t xml:space="preserve"> 7 ст</w:t>
      </w:r>
      <w:r w:rsidR="00126F41" w:rsidRPr="008A64FD">
        <w:t>атьи</w:t>
      </w:r>
      <w:r w:rsidR="00023EF4" w:rsidRPr="008A64FD">
        <w:t xml:space="preserve"> 87 Лесного кодекса Росс</w:t>
      </w:r>
      <w:r w:rsidR="005D16DC" w:rsidRPr="008A64FD">
        <w:t>ийской Федерации от 04.12.2006</w:t>
      </w:r>
      <w:r w:rsidR="007511FF">
        <w:t xml:space="preserve"> </w:t>
      </w:r>
      <w:r w:rsidR="00023EF4" w:rsidRPr="008A64FD">
        <w:t>№</w:t>
      </w:r>
      <w:r w:rsidR="00B13EFB" w:rsidRPr="008A64FD">
        <w:t xml:space="preserve"> </w:t>
      </w:r>
      <w:r w:rsidR="00023EF4" w:rsidRPr="008A64FD">
        <w:t xml:space="preserve">200-ФЗ (далее </w:t>
      </w:r>
      <w:r w:rsidR="007511FF">
        <w:t xml:space="preserve">- </w:t>
      </w:r>
      <w:r w:rsidR="00023EF4" w:rsidRPr="008A64FD">
        <w:t xml:space="preserve">Лесной кодекс РФ), приказом Министерства природных ресурсов и экологии Российской Федерации </w:t>
      </w:r>
      <w:r w:rsidR="007511FF">
        <w:t xml:space="preserve">от 27.02.2017 № 72 </w:t>
      </w:r>
      <w:r w:rsidR="00023EF4" w:rsidRPr="008A64FD">
        <w:t>«Об утверждении состава лесохозяйственных регламентов, порядка их разработки, сроков их действия и порядка внесения в них изменений»</w:t>
      </w:r>
      <w:r w:rsidR="007511FF">
        <w:t xml:space="preserve"> </w:t>
      </w:r>
      <w:r w:rsidR="007511FF" w:rsidRPr="007511FF">
        <w:t>(далее - Минприроды России)</w:t>
      </w:r>
      <w:proofErr w:type="gramEnd"/>
    </w:p>
    <w:p w14:paraId="205043AB" w14:textId="51E4B419" w:rsidR="00D2644A" w:rsidRPr="008A64FD" w:rsidRDefault="00023EF4" w:rsidP="00B8796F">
      <w:pPr>
        <w:pStyle w:val="a5"/>
        <w:spacing w:line="276" w:lineRule="auto"/>
      </w:pPr>
      <w:r w:rsidRPr="008A64FD">
        <w:t xml:space="preserve">Лесохозяйственный регламент содержит свод нормативов и параметров комплексного освоения лесов применительно к территории, лесорастительным условиям </w:t>
      </w:r>
      <w:r w:rsidR="007307A8" w:rsidRPr="008A64FD">
        <w:t>г</w:t>
      </w:r>
      <w:r w:rsidR="000138A4" w:rsidRPr="008A64FD">
        <w:t>ородских лесов г. Губкина</w:t>
      </w:r>
      <w:r w:rsidRPr="008A64FD">
        <w:t xml:space="preserve">, определяет правовой режим </w:t>
      </w:r>
      <w:r w:rsidR="000B2443" w:rsidRPr="008A64FD">
        <w:t>пользования лесами</w:t>
      </w:r>
      <w:r w:rsidRPr="008A64FD">
        <w:t>. Лесохозяйственный регламент обязателен для исполнения гражданами, юридическими лицами, осуществляющими использование, охрану, защиту, воспроизводс</w:t>
      </w:r>
      <w:r w:rsidR="000B2443" w:rsidRPr="008A64FD">
        <w:t xml:space="preserve">тво лесов в границах </w:t>
      </w:r>
      <w:proofErr w:type="spellStart"/>
      <w:r w:rsidR="000B2443" w:rsidRPr="008A64FD">
        <w:t>горлесов</w:t>
      </w:r>
      <w:proofErr w:type="spellEnd"/>
      <w:r w:rsidRPr="008A64FD">
        <w:t>. Невыполнение гражданами, юридическими лицами, осуществляющими использование лесов, лесохозяйственного регламента является основанием для досрочного расторжения договоров аренды лесных участков, договоров купли-продажи лесных насаждений, принудительного прекращения права постоянного (бессрочного) пользования или безвозмездного срочного пользования лесными участками (ст</w:t>
      </w:r>
      <w:r w:rsidR="00126F41" w:rsidRPr="008A64FD">
        <w:t>атьи</w:t>
      </w:r>
      <w:r w:rsidRPr="008A64FD">
        <w:t xml:space="preserve"> 24, 51, 61 Лесного кодекса РФ). </w:t>
      </w:r>
      <w:r w:rsidR="00D2644A" w:rsidRPr="008A64FD">
        <w:t>Срок</w:t>
      </w:r>
      <w:r w:rsidR="00D2644A" w:rsidRPr="008A64FD">
        <w:rPr>
          <w:spacing w:val="-7"/>
        </w:rPr>
        <w:t xml:space="preserve"> </w:t>
      </w:r>
      <w:r w:rsidR="00D2644A" w:rsidRPr="008A64FD">
        <w:t>действия</w:t>
      </w:r>
      <w:r w:rsidR="00D2644A" w:rsidRPr="008A64FD">
        <w:rPr>
          <w:spacing w:val="-4"/>
        </w:rPr>
        <w:t xml:space="preserve"> </w:t>
      </w:r>
      <w:r w:rsidR="00D2644A" w:rsidRPr="008A64FD">
        <w:t>настоящего</w:t>
      </w:r>
      <w:r w:rsidR="00D2644A" w:rsidRPr="008A64FD">
        <w:rPr>
          <w:spacing w:val="-6"/>
        </w:rPr>
        <w:t xml:space="preserve"> </w:t>
      </w:r>
      <w:r w:rsidR="00D2644A" w:rsidRPr="008A64FD">
        <w:t>регламента</w:t>
      </w:r>
      <w:r w:rsidR="00D2644A" w:rsidRPr="008A64FD">
        <w:rPr>
          <w:spacing w:val="-7"/>
        </w:rPr>
        <w:t xml:space="preserve"> </w:t>
      </w:r>
      <w:r w:rsidR="00D2644A" w:rsidRPr="008A64FD">
        <w:t>10 лет с момента утверждения.</w:t>
      </w:r>
    </w:p>
    <w:p w14:paraId="04FE64A2" w14:textId="77777777" w:rsidR="000B2443" w:rsidRPr="008A64FD" w:rsidRDefault="000B2443" w:rsidP="00B8796F">
      <w:pPr>
        <w:pStyle w:val="a5"/>
        <w:spacing w:line="276" w:lineRule="auto"/>
      </w:pPr>
    </w:p>
    <w:p w14:paraId="6D34FF6E" w14:textId="77777777" w:rsidR="000B2443" w:rsidRPr="008A64FD" w:rsidRDefault="00023EF4" w:rsidP="00B8796F">
      <w:pPr>
        <w:pStyle w:val="a5"/>
        <w:spacing w:line="276" w:lineRule="auto"/>
      </w:pPr>
      <w:r w:rsidRPr="008A64FD">
        <w:rPr>
          <w:b/>
        </w:rPr>
        <w:t>Задачи лесохозяйственного регламента</w:t>
      </w:r>
    </w:p>
    <w:p w14:paraId="2C59CED8" w14:textId="7A63EE89" w:rsidR="000B2443" w:rsidRPr="008A64FD" w:rsidRDefault="00023EF4" w:rsidP="00B8796F">
      <w:pPr>
        <w:pStyle w:val="a5"/>
        <w:spacing w:line="276" w:lineRule="auto"/>
      </w:pPr>
      <w:r w:rsidRPr="008A64FD">
        <w:t>Лесохозяйственный регламент в соответствии со ст</w:t>
      </w:r>
      <w:r w:rsidR="00126F41" w:rsidRPr="008A64FD">
        <w:t>атьей</w:t>
      </w:r>
      <w:r w:rsidRPr="008A64FD">
        <w:t xml:space="preserve"> 87 Лесного кодекса РФ является основой осуществления использования, охраны, защиты, воспроизводства лесов, расп</w:t>
      </w:r>
      <w:r w:rsidR="000B2443" w:rsidRPr="008A64FD">
        <w:t xml:space="preserve">оложенных в границах </w:t>
      </w:r>
      <w:proofErr w:type="spellStart"/>
      <w:r w:rsidR="000B2443" w:rsidRPr="008A64FD">
        <w:t>горлесов</w:t>
      </w:r>
      <w:proofErr w:type="spellEnd"/>
      <w:r w:rsidR="000B2443" w:rsidRPr="008A64FD">
        <w:t>.</w:t>
      </w:r>
      <w:r w:rsidRPr="008A64FD">
        <w:t xml:space="preserve"> В лесохозяйственном регламенте </w:t>
      </w:r>
      <w:r w:rsidR="000B2443" w:rsidRPr="008A64FD">
        <w:t>согласно</w:t>
      </w:r>
      <w:r w:rsidRPr="008A64FD">
        <w:t xml:space="preserve"> част</w:t>
      </w:r>
      <w:r w:rsidR="000B2443" w:rsidRPr="008A64FD">
        <w:t>и</w:t>
      </w:r>
      <w:r w:rsidRPr="008A64FD">
        <w:t xml:space="preserve"> 5 ст</w:t>
      </w:r>
      <w:r w:rsidR="00126F41" w:rsidRPr="008A64FD">
        <w:t>атьи</w:t>
      </w:r>
      <w:r w:rsidR="000B2443" w:rsidRPr="008A64FD">
        <w:t xml:space="preserve"> 87 Лесного кодекса РФ и другим</w:t>
      </w:r>
      <w:r w:rsidRPr="008A64FD">
        <w:t xml:space="preserve"> нормативными актами устанавливаются:</w:t>
      </w:r>
    </w:p>
    <w:p w14:paraId="74DBFC7F" w14:textId="16543978" w:rsidR="000B2443" w:rsidRPr="008A64FD" w:rsidRDefault="000B2443" w:rsidP="00B8796F">
      <w:pPr>
        <w:pStyle w:val="a5"/>
        <w:spacing w:line="276" w:lineRule="auto"/>
      </w:pPr>
      <w:r w:rsidRPr="008A64FD">
        <w:t>-</w:t>
      </w:r>
      <w:r w:rsidR="00023EF4" w:rsidRPr="008A64FD">
        <w:t xml:space="preserve"> подразделение лесов по целевому назначению;</w:t>
      </w:r>
    </w:p>
    <w:p w14:paraId="2D2C892F" w14:textId="77777777" w:rsidR="000B2443" w:rsidRPr="008A64FD" w:rsidRDefault="000B2443" w:rsidP="00B8796F">
      <w:pPr>
        <w:pStyle w:val="a5"/>
        <w:spacing w:line="276" w:lineRule="auto"/>
      </w:pPr>
      <w:r w:rsidRPr="008A64FD">
        <w:t xml:space="preserve">- </w:t>
      </w:r>
      <w:r w:rsidR="00023EF4" w:rsidRPr="008A64FD">
        <w:t>многоцелевое, непрерывное и неистощительное использование лесов;</w:t>
      </w:r>
    </w:p>
    <w:p w14:paraId="7C8CCA1B" w14:textId="77777777" w:rsidR="000B2443" w:rsidRPr="008A64FD" w:rsidRDefault="000B2443" w:rsidP="00B8796F">
      <w:pPr>
        <w:pStyle w:val="a5"/>
        <w:spacing w:line="276" w:lineRule="auto"/>
      </w:pPr>
      <w:r w:rsidRPr="008A64FD">
        <w:lastRenderedPageBreak/>
        <w:t>- определение видов разрешённого использования лесов;</w:t>
      </w:r>
    </w:p>
    <w:p w14:paraId="3EE62006" w14:textId="77777777" w:rsidR="000B2443" w:rsidRPr="008A64FD" w:rsidRDefault="00023EF4" w:rsidP="00B8796F">
      <w:pPr>
        <w:pStyle w:val="a5"/>
        <w:spacing w:line="276" w:lineRule="auto"/>
        <w:ind w:left="854" w:hanging="146"/>
      </w:pPr>
      <w:r w:rsidRPr="008A64FD">
        <w:t xml:space="preserve">- определение возможности сочетания в пределах одного лесного участка различных видов его существующего и </w:t>
      </w:r>
      <w:r w:rsidR="000B2443" w:rsidRPr="008A64FD">
        <w:t>перспективного использования;</w:t>
      </w:r>
    </w:p>
    <w:p w14:paraId="52A59B96" w14:textId="77777777" w:rsidR="000B2443" w:rsidRPr="008A64FD" w:rsidRDefault="000B2443" w:rsidP="00B8796F">
      <w:pPr>
        <w:pStyle w:val="a5"/>
        <w:spacing w:line="276" w:lineRule="auto"/>
        <w:ind w:left="854" w:hanging="146"/>
      </w:pPr>
      <w:r w:rsidRPr="008A64FD">
        <w:t>- возрасты рубок, расчё</w:t>
      </w:r>
      <w:r w:rsidR="00023EF4" w:rsidRPr="008A64FD">
        <w:t>тная лесосека, сроки использования лесов и другие параметры их разреш</w:t>
      </w:r>
      <w:r w:rsidRPr="008A64FD">
        <w:t>ё</w:t>
      </w:r>
      <w:r w:rsidR="00023EF4" w:rsidRPr="008A64FD">
        <w:t>нного использования;</w:t>
      </w:r>
    </w:p>
    <w:p w14:paraId="6DE058FB" w14:textId="77777777" w:rsidR="000B2443" w:rsidRPr="008A64FD" w:rsidRDefault="00023EF4" w:rsidP="00B8796F">
      <w:pPr>
        <w:pStyle w:val="a5"/>
        <w:spacing w:line="276" w:lineRule="auto"/>
        <w:ind w:left="854" w:hanging="146"/>
      </w:pPr>
      <w:r w:rsidRPr="008A64FD">
        <w:t>- ограничения использования лесов в случаях запрета на осуществление одного или нескольких видов использования лесов, запрета на проведение рубок, иных ограничений, установленных Лесным кодексом РФ и д</w:t>
      </w:r>
      <w:r w:rsidR="000B2443" w:rsidRPr="008A64FD">
        <w:t>ругими Федеральными законами;</w:t>
      </w:r>
    </w:p>
    <w:p w14:paraId="194EFE48" w14:textId="77777777" w:rsidR="00105874" w:rsidRPr="008A64FD" w:rsidRDefault="00023EF4" w:rsidP="00B8796F">
      <w:pPr>
        <w:pStyle w:val="a5"/>
        <w:spacing w:line="276" w:lineRule="auto"/>
        <w:ind w:firstLine="709"/>
      </w:pPr>
      <w:r w:rsidRPr="008A64FD">
        <w:t>- требования к охран</w:t>
      </w:r>
      <w:r w:rsidR="000B2443" w:rsidRPr="008A64FD">
        <w:t>е, защите, воспроизводству</w:t>
      </w:r>
      <w:r w:rsidRPr="008A64FD">
        <w:t xml:space="preserve"> и пер</w:t>
      </w:r>
      <w:r w:rsidR="00105874" w:rsidRPr="008A64FD">
        <w:t>спективного использования лесов;</w:t>
      </w:r>
    </w:p>
    <w:p w14:paraId="01D7E6C7" w14:textId="77777777" w:rsidR="007511FF" w:rsidRDefault="007511FF" w:rsidP="00B8796F">
      <w:pPr>
        <w:pStyle w:val="a5"/>
        <w:spacing w:line="276" w:lineRule="auto"/>
        <w:rPr>
          <w:b/>
        </w:rPr>
      </w:pPr>
    </w:p>
    <w:p w14:paraId="55FCB88B" w14:textId="77777777" w:rsidR="005438D2" w:rsidRPr="008A64FD" w:rsidRDefault="00023EF4" w:rsidP="00B8796F">
      <w:pPr>
        <w:pStyle w:val="a5"/>
        <w:spacing w:line="276" w:lineRule="auto"/>
      </w:pPr>
      <w:r w:rsidRPr="008A64FD">
        <w:rPr>
          <w:b/>
        </w:rPr>
        <w:t>Информационная база для составления лесохозяйственного регламента</w:t>
      </w:r>
    </w:p>
    <w:p w14:paraId="26016F6F" w14:textId="77777777" w:rsidR="005438D2" w:rsidRPr="008A64FD" w:rsidRDefault="00023EF4" w:rsidP="00B8796F">
      <w:pPr>
        <w:pStyle w:val="a5"/>
        <w:spacing w:line="276" w:lineRule="auto"/>
      </w:pPr>
      <w:r w:rsidRPr="008A64FD">
        <w:t>В качестве информационной базы при разработке лесохозяйственного регламента использованы материалы:</w:t>
      </w:r>
    </w:p>
    <w:p w14:paraId="3E11B688" w14:textId="21A0D581" w:rsidR="0096421B" w:rsidRPr="008A64FD" w:rsidRDefault="0096421B" w:rsidP="0096421B">
      <w:pPr>
        <w:pStyle w:val="a5"/>
        <w:spacing w:line="276" w:lineRule="auto"/>
      </w:pPr>
      <w:r w:rsidRPr="008A64FD">
        <w:t>- лесоустройства 202</w:t>
      </w:r>
      <w:r w:rsidR="001818A6" w:rsidRPr="008A64FD">
        <w:t>4</w:t>
      </w:r>
      <w:r w:rsidR="00E82DC6" w:rsidRPr="008A64FD">
        <w:t xml:space="preserve"> года </w:t>
      </w:r>
      <w:r w:rsidR="001A332D" w:rsidRPr="008A64FD">
        <w:t>г</w:t>
      </w:r>
      <w:r w:rsidR="00CE5CAE" w:rsidRPr="008A64FD">
        <w:t>ородских лесов г. Губкина</w:t>
      </w:r>
      <w:r w:rsidRPr="008A64FD">
        <w:t>;</w:t>
      </w:r>
    </w:p>
    <w:p w14:paraId="1586D79C" w14:textId="1B7195AE" w:rsidR="00105874" w:rsidRPr="008A64FD" w:rsidRDefault="00F02530" w:rsidP="00B8796F">
      <w:pPr>
        <w:pStyle w:val="a5"/>
        <w:spacing w:line="276" w:lineRule="auto"/>
      </w:pPr>
      <w:r w:rsidRPr="008A64FD">
        <w:t>- данные статистической отчё</w:t>
      </w:r>
      <w:r w:rsidR="00023EF4" w:rsidRPr="008A64FD">
        <w:t xml:space="preserve">тности о состоянии и использовании </w:t>
      </w:r>
      <w:r w:rsidR="00105874" w:rsidRPr="008A64FD">
        <w:t>гор</w:t>
      </w:r>
      <w:r w:rsidR="001A332D" w:rsidRPr="008A64FD">
        <w:t xml:space="preserve">одских </w:t>
      </w:r>
      <w:r w:rsidR="00105874" w:rsidRPr="008A64FD">
        <w:t>ле</w:t>
      </w:r>
      <w:r w:rsidR="00023EF4" w:rsidRPr="008A64FD">
        <w:t xml:space="preserve">сов, мероприятий по охране, </w:t>
      </w:r>
      <w:r w:rsidR="00105874" w:rsidRPr="008A64FD">
        <w:t>защите и воспроизводству лесов.</w:t>
      </w:r>
    </w:p>
    <w:p w14:paraId="32F0DD8B" w14:textId="4E318131" w:rsidR="00AF6388" w:rsidRPr="008A64FD" w:rsidRDefault="009750B6" w:rsidP="00B8796F">
      <w:pPr>
        <w:pStyle w:val="a5"/>
        <w:spacing w:line="276" w:lineRule="auto"/>
      </w:pPr>
      <w:r w:rsidRPr="008A64FD">
        <w:t>Правовой, нормативной и методической</w:t>
      </w:r>
      <w:r w:rsidR="00AF6388" w:rsidRPr="008A64FD">
        <w:t xml:space="preserve"> основой выполнения работ по разработке лесохозяйственного регламента </w:t>
      </w:r>
      <w:r w:rsidR="001A332D" w:rsidRPr="008A64FD">
        <w:t>г</w:t>
      </w:r>
      <w:r w:rsidR="00CE5CAE" w:rsidRPr="008A64FD">
        <w:t>ородских лесов г. Губкина</w:t>
      </w:r>
      <w:r w:rsidR="008F0E97" w:rsidRPr="008A64FD">
        <w:t xml:space="preserve"> </w:t>
      </w:r>
      <w:r w:rsidRPr="008A64FD">
        <w:t xml:space="preserve">послужили следующие </w:t>
      </w:r>
      <w:r w:rsidR="00AF6388" w:rsidRPr="008A64FD">
        <w:t>документы:</w:t>
      </w:r>
    </w:p>
    <w:p w14:paraId="5D6FECEB" w14:textId="77777777" w:rsidR="00881E9B" w:rsidRPr="008A64FD" w:rsidRDefault="00881E9B" w:rsidP="00B8796F">
      <w:pPr>
        <w:pStyle w:val="a5"/>
        <w:spacing w:line="276" w:lineRule="auto"/>
        <w:rPr>
          <w:i/>
        </w:rPr>
      </w:pPr>
    </w:p>
    <w:p w14:paraId="48A2E56F" w14:textId="147528FA" w:rsidR="00C26CA8" w:rsidRPr="008A64FD" w:rsidRDefault="00E536C5" w:rsidP="00C26CA8">
      <w:pPr>
        <w:pStyle w:val="a5"/>
        <w:tabs>
          <w:tab w:val="left" w:pos="993"/>
        </w:tabs>
        <w:spacing w:line="276" w:lineRule="auto"/>
        <w:ind w:firstLine="709"/>
        <w:rPr>
          <w:i/>
        </w:rPr>
      </w:pPr>
      <w:r>
        <w:rPr>
          <w:i/>
        </w:rPr>
        <w:tab/>
      </w:r>
      <w:r w:rsidR="00C26CA8" w:rsidRPr="008A64FD">
        <w:rPr>
          <w:i/>
        </w:rPr>
        <w:t>Кодексы:</w:t>
      </w:r>
    </w:p>
    <w:p w14:paraId="2C48A06D" w14:textId="77777777" w:rsidR="00C26CA8" w:rsidRPr="008A64FD" w:rsidRDefault="00C26CA8" w:rsidP="00C26CA8">
      <w:pPr>
        <w:pStyle w:val="a5"/>
        <w:numPr>
          <w:ilvl w:val="0"/>
          <w:numId w:val="3"/>
        </w:numPr>
        <w:tabs>
          <w:tab w:val="left" w:pos="993"/>
        </w:tabs>
        <w:spacing w:line="276" w:lineRule="auto"/>
        <w:ind w:left="0" w:firstLine="709"/>
        <w:jc w:val="left"/>
      </w:pPr>
      <w:r w:rsidRPr="008A64FD">
        <w:t>Лесной кодекс РФ;</w:t>
      </w:r>
    </w:p>
    <w:p w14:paraId="793F4BE9" w14:textId="77777777" w:rsidR="00C26CA8" w:rsidRPr="008A64FD" w:rsidRDefault="00C26CA8" w:rsidP="00C26CA8">
      <w:pPr>
        <w:pStyle w:val="a5"/>
        <w:numPr>
          <w:ilvl w:val="0"/>
          <w:numId w:val="3"/>
        </w:numPr>
        <w:tabs>
          <w:tab w:val="left" w:pos="993"/>
        </w:tabs>
        <w:spacing w:line="276" w:lineRule="auto"/>
        <w:ind w:left="0" w:firstLine="709"/>
        <w:jc w:val="left"/>
      </w:pPr>
      <w:r w:rsidRPr="008A64FD">
        <w:t>Земельный</w:t>
      </w:r>
      <w:r w:rsidRPr="008A64FD">
        <w:rPr>
          <w:spacing w:val="-15"/>
        </w:rPr>
        <w:t xml:space="preserve"> </w:t>
      </w:r>
      <w:r w:rsidRPr="008A64FD">
        <w:t>кодекс</w:t>
      </w:r>
      <w:r w:rsidRPr="008A64FD">
        <w:rPr>
          <w:spacing w:val="-12"/>
        </w:rPr>
        <w:t xml:space="preserve"> </w:t>
      </w:r>
      <w:r w:rsidRPr="008A64FD">
        <w:t>РФ;</w:t>
      </w:r>
    </w:p>
    <w:p w14:paraId="0C503371" w14:textId="77777777" w:rsidR="00C26CA8" w:rsidRPr="008A64FD" w:rsidRDefault="00C26CA8" w:rsidP="00C26CA8">
      <w:pPr>
        <w:pStyle w:val="a5"/>
        <w:numPr>
          <w:ilvl w:val="0"/>
          <w:numId w:val="3"/>
        </w:numPr>
        <w:tabs>
          <w:tab w:val="left" w:pos="993"/>
        </w:tabs>
        <w:spacing w:line="276" w:lineRule="auto"/>
        <w:ind w:left="0" w:firstLine="709"/>
        <w:jc w:val="left"/>
      </w:pPr>
      <w:r w:rsidRPr="008A64FD">
        <w:t>Градостроительный</w:t>
      </w:r>
      <w:r w:rsidRPr="008A64FD">
        <w:rPr>
          <w:spacing w:val="-13"/>
        </w:rPr>
        <w:t xml:space="preserve"> </w:t>
      </w:r>
      <w:r w:rsidRPr="008A64FD">
        <w:t>кодекс</w:t>
      </w:r>
      <w:r w:rsidRPr="008A64FD">
        <w:rPr>
          <w:spacing w:val="-11"/>
        </w:rPr>
        <w:t xml:space="preserve"> </w:t>
      </w:r>
      <w:r w:rsidRPr="008A64FD">
        <w:t>РФ.</w:t>
      </w:r>
    </w:p>
    <w:p w14:paraId="48C96F21" w14:textId="6DB1B7C3" w:rsidR="00C26CA8" w:rsidRPr="008A64FD" w:rsidRDefault="00E536C5" w:rsidP="00E536C5">
      <w:pPr>
        <w:pStyle w:val="a5"/>
        <w:tabs>
          <w:tab w:val="left" w:pos="993"/>
        </w:tabs>
        <w:spacing w:line="276" w:lineRule="auto"/>
        <w:jc w:val="left"/>
      </w:pPr>
      <w:r>
        <w:rPr>
          <w:i/>
        </w:rPr>
        <w:t xml:space="preserve">     </w:t>
      </w:r>
      <w:r w:rsidR="00C26CA8" w:rsidRPr="008A64FD">
        <w:rPr>
          <w:i/>
        </w:rPr>
        <w:t>Федеральные законы</w:t>
      </w:r>
      <w:r w:rsidR="00C26CA8" w:rsidRPr="008A64FD">
        <w:t xml:space="preserve"> (далее по тексту – ФЗ):</w:t>
      </w:r>
    </w:p>
    <w:p w14:paraId="72B918D5" w14:textId="77777777" w:rsidR="00C26CA8" w:rsidRPr="008A64FD" w:rsidRDefault="00C26CA8" w:rsidP="00C26CA8">
      <w:pPr>
        <w:pStyle w:val="a5"/>
        <w:numPr>
          <w:ilvl w:val="0"/>
          <w:numId w:val="54"/>
        </w:numPr>
        <w:tabs>
          <w:tab w:val="left" w:pos="993"/>
        </w:tabs>
        <w:spacing w:line="276" w:lineRule="auto"/>
        <w:ind w:left="0" w:firstLine="709"/>
      </w:pPr>
      <w:r w:rsidRPr="008A64FD">
        <w:t>«О</w:t>
      </w:r>
      <w:r w:rsidRPr="008A64FD">
        <w:rPr>
          <w:spacing w:val="-5"/>
        </w:rPr>
        <w:t xml:space="preserve"> </w:t>
      </w:r>
      <w:r w:rsidRPr="008A64FD">
        <w:t>пожарной</w:t>
      </w:r>
      <w:r w:rsidRPr="008A64FD">
        <w:rPr>
          <w:spacing w:val="-3"/>
        </w:rPr>
        <w:t xml:space="preserve"> </w:t>
      </w:r>
      <w:r w:rsidRPr="008A64FD">
        <w:rPr>
          <w:spacing w:val="-2"/>
        </w:rPr>
        <w:t>безопасности»</w:t>
      </w:r>
      <w:r w:rsidRPr="008A64FD">
        <w:t xml:space="preserve"> от</w:t>
      </w:r>
      <w:r w:rsidRPr="008A64FD">
        <w:rPr>
          <w:spacing w:val="-7"/>
        </w:rPr>
        <w:t xml:space="preserve"> </w:t>
      </w:r>
      <w:r w:rsidRPr="008A64FD">
        <w:t>21.12.1994</w:t>
      </w:r>
      <w:r w:rsidRPr="008A64FD">
        <w:rPr>
          <w:spacing w:val="-7"/>
        </w:rPr>
        <w:t xml:space="preserve"> </w:t>
      </w:r>
      <w:r w:rsidRPr="008A64FD">
        <w:t>№</w:t>
      </w:r>
      <w:r w:rsidRPr="008A64FD">
        <w:rPr>
          <w:spacing w:val="-1"/>
        </w:rPr>
        <w:t xml:space="preserve"> </w:t>
      </w:r>
      <w:r w:rsidRPr="008A64FD">
        <w:t>69-ФЗ;</w:t>
      </w:r>
    </w:p>
    <w:p w14:paraId="41FA8709" w14:textId="77777777" w:rsidR="00C26CA8" w:rsidRPr="008A64FD" w:rsidRDefault="00C26CA8" w:rsidP="00C26CA8">
      <w:pPr>
        <w:pStyle w:val="a5"/>
        <w:numPr>
          <w:ilvl w:val="0"/>
          <w:numId w:val="54"/>
        </w:numPr>
        <w:tabs>
          <w:tab w:val="left" w:pos="993"/>
        </w:tabs>
        <w:spacing w:line="276" w:lineRule="auto"/>
        <w:ind w:left="0" w:firstLine="709"/>
      </w:pPr>
      <w:r w:rsidRPr="008A64FD">
        <w:t>«О защите населения и территорий от чрезвычайных ситуаций природного и техногенного характера» от 21.12.1994 № 68-ФЗ;</w:t>
      </w:r>
    </w:p>
    <w:p w14:paraId="431B2E39" w14:textId="77777777" w:rsidR="00C26CA8" w:rsidRPr="008A64FD" w:rsidRDefault="00C26CA8" w:rsidP="00C26CA8">
      <w:pPr>
        <w:pStyle w:val="a5"/>
        <w:numPr>
          <w:ilvl w:val="0"/>
          <w:numId w:val="54"/>
        </w:numPr>
        <w:tabs>
          <w:tab w:val="left" w:pos="993"/>
        </w:tabs>
        <w:spacing w:line="276" w:lineRule="auto"/>
        <w:ind w:left="0" w:firstLine="709"/>
      </w:pPr>
      <w:r w:rsidRPr="008A64FD">
        <w:t>«Об</w:t>
      </w:r>
      <w:r w:rsidRPr="008A64FD">
        <w:rPr>
          <w:spacing w:val="-4"/>
        </w:rPr>
        <w:t xml:space="preserve"> </w:t>
      </w:r>
      <w:r w:rsidRPr="008A64FD">
        <w:t>особо</w:t>
      </w:r>
      <w:r w:rsidRPr="008A64FD">
        <w:rPr>
          <w:spacing w:val="-4"/>
        </w:rPr>
        <w:t xml:space="preserve"> </w:t>
      </w:r>
      <w:r w:rsidRPr="008A64FD">
        <w:t>охраняемых</w:t>
      </w:r>
      <w:r w:rsidRPr="008A64FD">
        <w:rPr>
          <w:spacing w:val="-4"/>
        </w:rPr>
        <w:t xml:space="preserve"> </w:t>
      </w:r>
      <w:r w:rsidRPr="008A64FD">
        <w:t>природных</w:t>
      </w:r>
      <w:r w:rsidRPr="008A64FD">
        <w:rPr>
          <w:spacing w:val="-4"/>
        </w:rPr>
        <w:t xml:space="preserve"> </w:t>
      </w:r>
      <w:r w:rsidRPr="008A64FD">
        <w:t>территориях» от</w:t>
      </w:r>
      <w:r w:rsidRPr="008A64FD">
        <w:rPr>
          <w:spacing w:val="-6"/>
        </w:rPr>
        <w:t xml:space="preserve"> </w:t>
      </w:r>
      <w:r w:rsidRPr="008A64FD">
        <w:t>14.03.1995</w:t>
      </w:r>
      <w:r w:rsidRPr="008A64FD">
        <w:rPr>
          <w:spacing w:val="-8"/>
        </w:rPr>
        <w:t xml:space="preserve"> </w:t>
      </w:r>
      <w:r w:rsidRPr="008A64FD">
        <w:t>№</w:t>
      </w:r>
      <w:r w:rsidRPr="008A64FD">
        <w:rPr>
          <w:spacing w:val="-3"/>
        </w:rPr>
        <w:t xml:space="preserve"> </w:t>
      </w:r>
      <w:r w:rsidRPr="008A64FD">
        <w:t>33-ФЗ;</w:t>
      </w:r>
    </w:p>
    <w:p w14:paraId="04C92544" w14:textId="77777777" w:rsidR="00C26CA8" w:rsidRPr="008A64FD" w:rsidRDefault="00C26CA8" w:rsidP="00C26CA8">
      <w:pPr>
        <w:pStyle w:val="a5"/>
        <w:numPr>
          <w:ilvl w:val="0"/>
          <w:numId w:val="54"/>
        </w:numPr>
        <w:tabs>
          <w:tab w:val="left" w:pos="993"/>
        </w:tabs>
        <w:spacing w:line="276" w:lineRule="auto"/>
        <w:ind w:left="0" w:firstLine="709"/>
      </w:pPr>
      <w:r w:rsidRPr="008A64FD">
        <w:t>«О животном мире» от 24.04.1995 № 52-ФЗ;</w:t>
      </w:r>
    </w:p>
    <w:p w14:paraId="33A74C0A" w14:textId="77777777" w:rsidR="00C26CA8" w:rsidRPr="008A64FD" w:rsidRDefault="00C26CA8" w:rsidP="00C26CA8">
      <w:pPr>
        <w:pStyle w:val="a5"/>
        <w:numPr>
          <w:ilvl w:val="0"/>
          <w:numId w:val="54"/>
        </w:numPr>
        <w:tabs>
          <w:tab w:val="left" w:pos="993"/>
        </w:tabs>
        <w:spacing w:line="276" w:lineRule="auto"/>
        <w:ind w:left="0" w:firstLine="709"/>
      </w:pPr>
      <w:r w:rsidRPr="008A64FD">
        <w:t>«О безопасном обращении с</w:t>
      </w:r>
      <w:r w:rsidRPr="008A64FD">
        <w:rPr>
          <w:w w:val="150"/>
        </w:rPr>
        <w:t xml:space="preserve"> </w:t>
      </w:r>
      <w:r w:rsidRPr="008A64FD">
        <w:t>пестицидами</w:t>
      </w:r>
      <w:r w:rsidRPr="008A64FD">
        <w:rPr>
          <w:w w:val="150"/>
        </w:rPr>
        <w:t xml:space="preserve"> </w:t>
      </w:r>
      <w:r w:rsidRPr="008A64FD">
        <w:t>и агрохимикатами» от 19.07.1997 №109-ФЗ;</w:t>
      </w:r>
    </w:p>
    <w:p w14:paraId="341CE729" w14:textId="77777777" w:rsidR="00C26CA8" w:rsidRPr="008A64FD" w:rsidRDefault="00C26CA8" w:rsidP="00C26CA8">
      <w:pPr>
        <w:pStyle w:val="a5"/>
        <w:numPr>
          <w:ilvl w:val="0"/>
          <w:numId w:val="54"/>
        </w:numPr>
        <w:tabs>
          <w:tab w:val="left" w:pos="993"/>
        </w:tabs>
        <w:spacing w:line="276" w:lineRule="auto"/>
        <w:ind w:left="0" w:firstLine="709"/>
        <w:rPr>
          <w:spacing w:val="-2"/>
        </w:rPr>
      </w:pPr>
      <w:r w:rsidRPr="008A64FD">
        <w:t>«О</w:t>
      </w:r>
      <w:r w:rsidRPr="008A64FD">
        <w:rPr>
          <w:spacing w:val="-4"/>
        </w:rPr>
        <w:t xml:space="preserve"> </w:t>
      </w:r>
      <w:r w:rsidRPr="008A64FD">
        <w:rPr>
          <w:spacing w:val="-2"/>
        </w:rPr>
        <w:t xml:space="preserve">семеноводстве» </w:t>
      </w:r>
      <w:r w:rsidRPr="008A64FD">
        <w:t>от</w:t>
      </w:r>
      <w:r w:rsidRPr="008A64FD">
        <w:rPr>
          <w:spacing w:val="-7"/>
        </w:rPr>
        <w:t xml:space="preserve"> </w:t>
      </w:r>
      <w:r w:rsidRPr="008A64FD">
        <w:t>30.12.2021</w:t>
      </w:r>
      <w:r w:rsidRPr="008A64FD">
        <w:rPr>
          <w:spacing w:val="-7"/>
        </w:rPr>
        <w:t xml:space="preserve"> </w:t>
      </w:r>
      <w:r w:rsidRPr="008A64FD">
        <w:t>№</w:t>
      </w:r>
      <w:r w:rsidRPr="008A64FD">
        <w:rPr>
          <w:spacing w:val="-1"/>
        </w:rPr>
        <w:t xml:space="preserve"> </w:t>
      </w:r>
      <w:r w:rsidRPr="008A64FD">
        <w:t>454-ФЗ</w:t>
      </w:r>
      <w:r w:rsidRPr="008A64FD">
        <w:rPr>
          <w:spacing w:val="-2"/>
        </w:rPr>
        <w:t>;</w:t>
      </w:r>
    </w:p>
    <w:p w14:paraId="53DCED54" w14:textId="77777777" w:rsidR="00C26CA8" w:rsidRPr="008A64FD" w:rsidRDefault="00C26CA8" w:rsidP="00C26CA8">
      <w:pPr>
        <w:pStyle w:val="a5"/>
        <w:numPr>
          <w:ilvl w:val="0"/>
          <w:numId w:val="54"/>
        </w:numPr>
        <w:tabs>
          <w:tab w:val="left" w:pos="993"/>
        </w:tabs>
        <w:spacing w:line="276" w:lineRule="auto"/>
        <w:ind w:left="0" w:firstLine="709"/>
        <w:rPr>
          <w:spacing w:val="-2"/>
        </w:rPr>
      </w:pPr>
      <w:r w:rsidRPr="008A64FD">
        <w:t>«О</w:t>
      </w:r>
      <w:r w:rsidRPr="008A64FD">
        <w:rPr>
          <w:spacing w:val="40"/>
        </w:rPr>
        <w:t xml:space="preserve"> </w:t>
      </w:r>
      <w:r w:rsidRPr="008A64FD">
        <w:t>санитарно-эпидемиологическом</w:t>
      </w:r>
      <w:r w:rsidRPr="008A64FD">
        <w:rPr>
          <w:spacing w:val="40"/>
        </w:rPr>
        <w:t xml:space="preserve"> </w:t>
      </w:r>
      <w:r w:rsidRPr="008A64FD">
        <w:t xml:space="preserve">благополучии </w:t>
      </w:r>
      <w:r w:rsidRPr="008A64FD">
        <w:rPr>
          <w:spacing w:val="-2"/>
        </w:rPr>
        <w:t xml:space="preserve">населения» </w:t>
      </w:r>
      <w:r w:rsidRPr="008A64FD">
        <w:t>от 30.03.1999</w:t>
      </w:r>
      <w:r w:rsidRPr="008A64FD">
        <w:rPr>
          <w:spacing w:val="40"/>
        </w:rPr>
        <w:t xml:space="preserve"> </w:t>
      </w:r>
      <w:r w:rsidRPr="008A64FD">
        <w:t>№52-ФЗ</w:t>
      </w:r>
      <w:r w:rsidRPr="008A64FD">
        <w:rPr>
          <w:spacing w:val="-2"/>
        </w:rPr>
        <w:t>;</w:t>
      </w:r>
    </w:p>
    <w:p w14:paraId="5D899CC2" w14:textId="77777777" w:rsidR="00C26CA8" w:rsidRPr="008A64FD" w:rsidRDefault="00C26CA8" w:rsidP="00C26CA8">
      <w:pPr>
        <w:pStyle w:val="a5"/>
        <w:numPr>
          <w:ilvl w:val="0"/>
          <w:numId w:val="54"/>
        </w:numPr>
        <w:tabs>
          <w:tab w:val="left" w:pos="993"/>
        </w:tabs>
        <w:spacing w:line="276" w:lineRule="auto"/>
        <w:ind w:left="0" w:firstLine="709"/>
      </w:pPr>
      <w:r w:rsidRPr="008A64FD">
        <w:t>«Об</w:t>
      </w:r>
      <w:r w:rsidRPr="008A64FD">
        <w:rPr>
          <w:spacing w:val="-3"/>
        </w:rPr>
        <w:t xml:space="preserve"> </w:t>
      </w:r>
      <w:r w:rsidRPr="008A64FD">
        <w:t>охране</w:t>
      </w:r>
      <w:r w:rsidRPr="008A64FD">
        <w:rPr>
          <w:spacing w:val="-7"/>
        </w:rPr>
        <w:t xml:space="preserve"> </w:t>
      </w:r>
      <w:r w:rsidRPr="008A64FD">
        <w:t>окружающей</w:t>
      </w:r>
      <w:r w:rsidRPr="008A64FD">
        <w:rPr>
          <w:spacing w:val="-3"/>
        </w:rPr>
        <w:t xml:space="preserve"> </w:t>
      </w:r>
      <w:r w:rsidRPr="008A64FD">
        <w:rPr>
          <w:spacing w:val="-2"/>
        </w:rPr>
        <w:t>среды»</w:t>
      </w:r>
      <w:r w:rsidRPr="008A64FD">
        <w:t xml:space="preserve"> от</w:t>
      </w:r>
      <w:r w:rsidRPr="008A64FD">
        <w:rPr>
          <w:spacing w:val="-7"/>
        </w:rPr>
        <w:t xml:space="preserve"> </w:t>
      </w:r>
      <w:r w:rsidRPr="008A64FD">
        <w:t>10.01.2002</w:t>
      </w:r>
      <w:r w:rsidRPr="008A64FD">
        <w:rPr>
          <w:spacing w:val="-7"/>
        </w:rPr>
        <w:t xml:space="preserve"> </w:t>
      </w:r>
      <w:r w:rsidRPr="008A64FD">
        <w:t>№</w:t>
      </w:r>
      <w:r w:rsidRPr="008A64FD">
        <w:rPr>
          <w:spacing w:val="-2"/>
        </w:rPr>
        <w:t xml:space="preserve"> </w:t>
      </w:r>
      <w:r w:rsidRPr="008A64FD">
        <w:t>7-ФЗ;</w:t>
      </w:r>
    </w:p>
    <w:p w14:paraId="034FB83D" w14:textId="4BFA9E86" w:rsidR="00C26CA8" w:rsidRPr="008A64FD" w:rsidRDefault="00C26CA8" w:rsidP="00C26CA8">
      <w:pPr>
        <w:pStyle w:val="a5"/>
        <w:numPr>
          <w:ilvl w:val="0"/>
          <w:numId w:val="54"/>
        </w:numPr>
        <w:tabs>
          <w:tab w:val="left" w:pos="993"/>
        </w:tabs>
        <w:spacing w:line="276" w:lineRule="auto"/>
        <w:ind w:left="0" w:firstLine="709"/>
        <w:rPr>
          <w:spacing w:val="-2"/>
        </w:rPr>
      </w:pPr>
      <w:r w:rsidRPr="008A64FD">
        <w:lastRenderedPageBreak/>
        <w:t xml:space="preserve">«Технический регламент о требованиях пожарной </w:t>
      </w:r>
      <w:r w:rsidRPr="008A64FD">
        <w:rPr>
          <w:spacing w:val="-2"/>
        </w:rPr>
        <w:t xml:space="preserve">безопасности» </w:t>
      </w:r>
      <w:r w:rsidRPr="008A64FD">
        <w:t>от 22.07.2008 № 123-ФЗ</w:t>
      </w:r>
      <w:r w:rsidRPr="008A64FD">
        <w:rPr>
          <w:spacing w:val="-2"/>
        </w:rPr>
        <w:t>;</w:t>
      </w:r>
    </w:p>
    <w:p w14:paraId="245BB602" w14:textId="77777777" w:rsidR="00C26CA8" w:rsidRPr="008A64FD" w:rsidRDefault="00C26CA8" w:rsidP="00C26CA8">
      <w:pPr>
        <w:pStyle w:val="a5"/>
        <w:numPr>
          <w:ilvl w:val="0"/>
          <w:numId w:val="54"/>
        </w:numPr>
        <w:tabs>
          <w:tab w:val="left" w:pos="993"/>
        </w:tabs>
        <w:spacing w:line="276" w:lineRule="auto"/>
        <w:ind w:left="0" w:firstLine="709"/>
        <w:rPr>
          <w:spacing w:val="-2"/>
        </w:rPr>
      </w:pPr>
      <w:r w:rsidRPr="008A64FD">
        <w:t>«О</w:t>
      </w:r>
      <w:r w:rsidRPr="008A64FD">
        <w:rPr>
          <w:spacing w:val="-5"/>
        </w:rPr>
        <w:t xml:space="preserve"> </w:t>
      </w:r>
      <w:r w:rsidRPr="008A64FD">
        <w:t>карантине</w:t>
      </w:r>
      <w:r w:rsidRPr="008A64FD">
        <w:rPr>
          <w:spacing w:val="-3"/>
        </w:rPr>
        <w:t xml:space="preserve"> </w:t>
      </w:r>
      <w:r w:rsidRPr="008A64FD">
        <w:rPr>
          <w:spacing w:val="-2"/>
        </w:rPr>
        <w:t xml:space="preserve">растений» </w:t>
      </w:r>
      <w:r w:rsidRPr="008A64FD">
        <w:t>от</w:t>
      </w:r>
      <w:r w:rsidRPr="008A64FD">
        <w:rPr>
          <w:spacing w:val="-7"/>
        </w:rPr>
        <w:t xml:space="preserve"> </w:t>
      </w:r>
      <w:r w:rsidRPr="008A64FD">
        <w:t>21.07.2014</w:t>
      </w:r>
      <w:r w:rsidRPr="008A64FD">
        <w:rPr>
          <w:spacing w:val="-7"/>
        </w:rPr>
        <w:t xml:space="preserve"> </w:t>
      </w:r>
      <w:r w:rsidRPr="008A64FD">
        <w:t>№</w:t>
      </w:r>
      <w:r w:rsidRPr="008A64FD">
        <w:rPr>
          <w:spacing w:val="-2"/>
        </w:rPr>
        <w:t xml:space="preserve"> </w:t>
      </w:r>
      <w:r w:rsidRPr="008A64FD">
        <w:t>206-ФЗ</w:t>
      </w:r>
      <w:r w:rsidRPr="008A64FD">
        <w:rPr>
          <w:spacing w:val="-2"/>
        </w:rPr>
        <w:t>;</w:t>
      </w:r>
    </w:p>
    <w:p w14:paraId="6D6226E5" w14:textId="77777777" w:rsidR="00C26CA8" w:rsidRPr="008A64FD" w:rsidRDefault="00C26CA8" w:rsidP="00C26CA8">
      <w:pPr>
        <w:pStyle w:val="a5"/>
        <w:numPr>
          <w:ilvl w:val="0"/>
          <w:numId w:val="54"/>
        </w:numPr>
        <w:tabs>
          <w:tab w:val="left" w:pos="993"/>
        </w:tabs>
        <w:spacing w:line="276" w:lineRule="auto"/>
        <w:ind w:left="0" w:firstLine="709"/>
        <w:rPr>
          <w:spacing w:val="-2"/>
        </w:rPr>
      </w:pPr>
      <w:r w:rsidRPr="008A64FD">
        <w:t xml:space="preserve">«О геодезии, картографии и пространственных данных и о внесении изменений в отдельные законодательные акты Российской </w:t>
      </w:r>
      <w:r w:rsidRPr="008A64FD">
        <w:rPr>
          <w:spacing w:val="-2"/>
        </w:rPr>
        <w:t xml:space="preserve">Федерации» </w:t>
      </w:r>
      <w:r w:rsidRPr="008A64FD">
        <w:t>от 30.12.2015 № 431-ФЗ</w:t>
      </w:r>
      <w:r w:rsidRPr="008A64FD">
        <w:rPr>
          <w:spacing w:val="-2"/>
        </w:rPr>
        <w:t>;</w:t>
      </w:r>
    </w:p>
    <w:p w14:paraId="697B0A90" w14:textId="77777777" w:rsidR="00C26CA8" w:rsidRPr="008A64FD" w:rsidRDefault="00C26CA8" w:rsidP="00C26CA8">
      <w:pPr>
        <w:tabs>
          <w:tab w:val="left" w:pos="993"/>
        </w:tabs>
        <w:spacing w:line="276" w:lineRule="auto"/>
        <w:ind w:firstLine="708"/>
        <w:jc w:val="both"/>
        <w:rPr>
          <w:i/>
          <w:sz w:val="28"/>
          <w:szCs w:val="28"/>
        </w:rPr>
      </w:pPr>
    </w:p>
    <w:p w14:paraId="30511B64" w14:textId="77777777" w:rsidR="00C26CA8" w:rsidRPr="008A64FD" w:rsidRDefault="00C26CA8" w:rsidP="00C26CA8">
      <w:pPr>
        <w:tabs>
          <w:tab w:val="left" w:pos="993"/>
        </w:tabs>
        <w:spacing w:line="276" w:lineRule="auto"/>
        <w:ind w:firstLine="708"/>
        <w:jc w:val="both"/>
        <w:rPr>
          <w:i/>
          <w:spacing w:val="-2"/>
          <w:sz w:val="28"/>
          <w:szCs w:val="28"/>
        </w:rPr>
      </w:pPr>
      <w:r w:rsidRPr="008A64FD">
        <w:rPr>
          <w:i/>
          <w:sz w:val="28"/>
          <w:szCs w:val="28"/>
        </w:rPr>
        <w:t>Постановления</w:t>
      </w:r>
      <w:r w:rsidRPr="008A64FD">
        <w:rPr>
          <w:i/>
          <w:spacing w:val="-13"/>
          <w:sz w:val="28"/>
          <w:szCs w:val="28"/>
        </w:rPr>
        <w:t xml:space="preserve"> </w:t>
      </w:r>
      <w:r w:rsidRPr="008A64FD">
        <w:rPr>
          <w:i/>
          <w:sz w:val="28"/>
          <w:szCs w:val="28"/>
        </w:rPr>
        <w:t>Правительства</w:t>
      </w:r>
      <w:r w:rsidRPr="008A64FD">
        <w:rPr>
          <w:i/>
          <w:spacing w:val="-9"/>
          <w:sz w:val="28"/>
          <w:szCs w:val="28"/>
        </w:rPr>
        <w:t xml:space="preserve"> </w:t>
      </w:r>
      <w:r w:rsidRPr="008A64FD">
        <w:rPr>
          <w:i/>
          <w:sz w:val="28"/>
          <w:szCs w:val="28"/>
        </w:rPr>
        <w:t>РФ</w:t>
      </w:r>
      <w:r w:rsidRPr="008A64FD">
        <w:rPr>
          <w:spacing w:val="-2"/>
          <w:sz w:val="28"/>
          <w:szCs w:val="28"/>
        </w:rPr>
        <w:t>:</w:t>
      </w:r>
    </w:p>
    <w:p w14:paraId="3294A671" w14:textId="77777777" w:rsidR="00C26CA8" w:rsidRPr="008A64FD" w:rsidRDefault="00C26CA8" w:rsidP="00C26CA8">
      <w:pPr>
        <w:pStyle w:val="a7"/>
        <w:numPr>
          <w:ilvl w:val="0"/>
          <w:numId w:val="55"/>
        </w:numPr>
        <w:tabs>
          <w:tab w:val="left" w:pos="993"/>
        </w:tabs>
        <w:spacing w:line="276" w:lineRule="auto"/>
        <w:ind w:left="0" w:firstLine="709"/>
        <w:rPr>
          <w:sz w:val="28"/>
          <w:szCs w:val="28"/>
        </w:rPr>
      </w:pPr>
      <w:r w:rsidRPr="008A64FD">
        <w:rPr>
          <w:sz w:val="28"/>
          <w:szCs w:val="28"/>
        </w:rPr>
        <w:t>«Об утверждении Правил охраны линий и сооружений связи Российской Федерации» от 09.06.1995 №</w:t>
      </w:r>
      <w:r w:rsidRPr="008A64FD">
        <w:rPr>
          <w:spacing w:val="-2"/>
          <w:sz w:val="28"/>
          <w:szCs w:val="28"/>
        </w:rPr>
        <w:t xml:space="preserve"> </w:t>
      </w:r>
      <w:r w:rsidRPr="008A64FD">
        <w:rPr>
          <w:sz w:val="28"/>
          <w:szCs w:val="28"/>
        </w:rPr>
        <w:t>578;</w:t>
      </w:r>
    </w:p>
    <w:p w14:paraId="0BC21219" w14:textId="77777777" w:rsidR="00C26CA8" w:rsidRPr="008A64FD" w:rsidRDefault="00C26CA8" w:rsidP="00C26CA8">
      <w:pPr>
        <w:pStyle w:val="a7"/>
        <w:numPr>
          <w:ilvl w:val="0"/>
          <w:numId w:val="55"/>
        </w:numPr>
        <w:tabs>
          <w:tab w:val="left" w:pos="993"/>
        </w:tabs>
        <w:spacing w:line="276" w:lineRule="auto"/>
        <w:ind w:left="0" w:firstLine="709"/>
        <w:rPr>
          <w:sz w:val="28"/>
          <w:szCs w:val="28"/>
        </w:rPr>
      </w:pPr>
      <w:r w:rsidRPr="008A64FD">
        <w:rPr>
          <w:sz w:val="28"/>
          <w:szCs w:val="28"/>
        </w:rPr>
        <w:t>«Об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 от 13.08.1996 №</w:t>
      </w:r>
      <w:r w:rsidRPr="008A64FD">
        <w:rPr>
          <w:spacing w:val="-1"/>
          <w:sz w:val="28"/>
          <w:szCs w:val="28"/>
        </w:rPr>
        <w:t xml:space="preserve"> </w:t>
      </w:r>
      <w:r w:rsidRPr="008A64FD">
        <w:rPr>
          <w:sz w:val="28"/>
          <w:szCs w:val="28"/>
        </w:rPr>
        <w:t>997;</w:t>
      </w:r>
    </w:p>
    <w:p w14:paraId="2F3D02C7" w14:textId="77777777" w:rsidR="00C26CA8" w:rsidRPr="008A64FD" w:rsidRDefault="00C26CA8" w:rsidP="00C26CA8">
      <w:pPr>
        <w:pStyle w:val="a7"/>
        <w:numPr>
          <w:ilvl w:val="0"/>
          <w:numId w:val="55"/>
        </w:numPr>
        <w:tabs>
          <w:tab w:val="left" w:pos="993"/>
        </w:tabs>
        <w:spacing w:line="276" w:lineRule="auto"/>
        <w:ind w:left="0" w:firstLine="709"/>
        <w:rPr>
          <w:sz w:val="28"/>
          <w:szCs w:val="28"/>
        </w:rPr>
      </w:pPr>
      <w:r w:rsidRPr="008A64FD">
        <w:rPr>
          <w:sz w:val="28"/>
          <w:szCs w:val="28"/>
        </w:rPr>
        <w:t>«Об утверждении Правил охраны газораспределительных сетей» от 20.11.2000 № 878;</w:t>
      </w:r>
    </w:p>
    <w:p w14:paraId="52A060E3" w14:textId="68A049CD" w:rsidR="00C26CA8" w:rsidRPr="008A64FD" w:rsidRDefault="00C26CA8" w:rsidP="00C26CA8">
      <w:pPr>
        <w:pStyle w:val="a7"/>
        <w:numPr>
          <w:ilvl w:val="0"/>
          <w:numId w:val="55"/>
        </w:numPr>
        <w:tabs>
          <w:tab w:val="left" w:pos="993"/>
        </w:tabs>
        <w:spacing w:line="276" w:lineRule="auto"/>
        <w:ind w:left="0" w:firstLine="709"/>
        <w:rPr>
          <w:sz w:val="28"/>
          <w:szCs w:val="28"/>
        </w:rPr>
      </w:pPr>
      <w:r w:rsidRPr="008A64FD">
        <w:rPr>
          <w:sz w:val="28"/>
          <w:szCs w:val="28"/>
        </w:rPr>
        <w:t>«Об утверждении Правил определения размеров земельных участков для размещения воздушных линий электропередачи и опор линий связи, обслуживающих электрические сети» от 11.08.2003 № 486;</w:t>
      </w:r>
    </w:p>
    <w:p w14:paraId="6DB1C113" w14:textId="6902F3EF" w:rsidR="00C26CA8" w:rsidRPr="008A64FD" w:rsidRDefault="00C26CA8" w:rsidP="00C26CA8">
      <w:pPr>
        <w:pStyle w:val="a7"/>
        <w:numPr>
          <w:ilvl w:val="0"/>
          <w:numId w:val="55"/>
        </w:numPr>
        <w:tabs>
          <w:tab w:val="left" w:pos="993"/>
        </w:tabs>
        <w:spacing w:line="276" w:lineRule="auto"/>
        <w:ind w:left="0" w:firstLine="709"/>
        <w:rPr>
          <w:sz w:val="28"/>
          <w:szCs w:val="28"/>
        </w:rPr>
      </w:pPr>
      <w:r w:rsidRPr="008A64FD">
        <w:rPr>
          <w:sz w:val="28"/>
          <w:szCs w:val="28"/>
        </w:rPr>
        <w:t>«О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от 24.02.2009 № 160;</w:t>
      </w:r>
    </w:p>
    <w:p w14:paraId="2241DC26" w14:textId="131B1B98" w:rsidR="00C26CA8" w:rsidRPr="008A64FD" w:rsidRDefault="00772757" w:rsidP="00C26CA8">
      <w:pPr>
        <w:pStyle w:val="a7"/>
        <w:numPr>
          <w:ilvl w:val="0"/>
          <w:numId w:val="55"/>
        </w:numPr>
        <w:tabs>
          <w:tab w:val="left" w:pos="993"/>
        </w:tabs>
        <w:spacing w:line="276" w:lineRule="auto"/>
        <w:ind w:left="0" w:firstLine="709"/>
        <w:rPr>
          <w:sz w:val="28"/>
          <w:szCs w:val="28"/>
        </w:rPr>
      </w:pPr>
      <w:r w:rsidRPr="008A64FD">
        <w:rPr>
          <w:sz w:val="28"/>
          <w:szCs w:val="28"/>
        </w:rPr>
        <w:t xml:space="preserve"> </w:t>
      </w:r>
      <w:r w:rsidR="00C26CA8" w:rsidRPr="008A64FD">
        <w:rPr>
          <w:sz w:val="28"/>
          <w:szCs w:val="28"/>
        </w:rPr>
        <w:t>«О перечне автомобильных дорог общего пользования федерального значения» от 17.11.2010 №</w:t>
      </w:r>
      <w:r w:rsidR="00C26CA8" w:rsidRPr="008A64FD">
        <w:rPr>
          <w:spacing w:val="-1"/>
          <w:sz w:val="28"/>
          <w:szCs w:val="28"/>
        </w:rPr>
        <w:t xml:space="preserve"> </w:t>
      </w:r>
      <w:r w:rsidR="00C26CA8" w:rsidRPr="008A64FD">
        <w:rPr>
          <w:sz w:val="28"/>
          <w:szCs w:val="28"/>
        </w:rPr>
        <w:t>928;</w:t>
      </w:r>
    </w:p>
    <w:p w14:paraId="53A75A7F" w14:textId="77777777" w:rsidR="00C26CA8" w:rsidRPr="008A64FD" w:rsidRDefault="00C26CA8" w:rsidP="00C26CA8">
      <w:pPr>
        <w:pStyle w:val="a7"/>
        <w:numPr>
          <w:ilvl w:val="0"/>
          <w:numId w:val="55"/>
        </w:numPr>
        <w:tabs>
          <w:tab w:val="left" w:pos="993"/>
        </w:tabs>
        <w:spacing w:line="276" w:lineRule="auto"/>
        <w:ind w:left="0" w:firstLine="709"/>
        <w:rPr>
          <w:spacing w:val="-2"/>
          <w:sz w:val="28"/>
          <w:szCs w:val="28"/>
        </w:rPr>
      </w:pPr>
      <w:r w:rsidRPr="008A64FD">
        <w:rPr>
          <w:sz w:val="28"/>
          <w:szCs w:val="28"/>
        </w:rPr>
        <w:t>«О</w:t>
      </w:r>
      <w:r w:rsidRPr="008A64FD">
        <w:rPr>
          <w:spacing w:val="-7"/>
          <w:sz w:val="28"/>
          <w:szCs w:val="28"/>
        </w:rPr>
        <w:t xml:space="preserve"> </w:t>
      </w:r>
      <w:r w:rsidRPr="008A64FD">
        <w:rPr>
          <w:sz w:val="28"/>
          <w:szCs w:val="28"/>
        </w:rPr>
        <w:t>мерах</w:t>
      </w:r>
      <w:r w:rsidRPr="008A64FD">
        <w:rPr>
          <w:spacing w:val="-4"/>
          <w:sz w:val="28"/>
          <w:szCs w:val="28"/>
        </w:rPr>
        <w:t xml:space="preserve"> </w:t>
      </w:r>
      <w:r w:rsidRPr="008A64FD">
        <w:rPr>
          <w:sz w:val="28"/>
          <w:szCs w:val="28"/>
        </w:rPr>
        <w:t>противопожарного</w:t>
      </w:r>
      <w:r w:rsidRPr="008A64FD">
        <w:rPr>
          <w:spacing w:val="-4"/>
          <w:sz w:val="28"/>
          <w:szCs w:val="28"/>
        </w:rPr>
        <w:t xml:space="preserve"> </w:t>
      </w:r>
      <w:r w:rsidRPr="008A64FD">
        <w:rPr>
          <w:sz w:val="28"/>
          <w:szCs w:val="28"/>
        </w:rPr>
        <w:t>обустройства</w:t>
      </w:r>
      <w:r w:rsidRPr="008A64FD">
        <w:rPr>
          <w:spacing w:val="-5"/>
          <w:sz w:val="28"/>
          <w:szCs w:val="28"/>
        </w:rPr>
        <w:t xml:space="preserve"> </w:t>
      </w:r>
      <w:r w:rsidRPr="008A64FD">
        <w:rPr>
          <w:spacing w:val="-2"/>
          <w:sz w:val="28"/>
          <w:szCs w:val="28"/>
        </w:rPr>
        <w:t xml:space="preserve">лесов» </w:t>
      </w:r>
      <w:r w:rsidRPr="008A64FD">
        <w:rPr>
          <w:sz w:val="28"/>
          <w:szCs w:val="28"/>
        </w:rPr>
        <w:t>от</w:t>
      </w:r>
      <w:r w:rsidRPr="008A64FD">
        <w:rPr>
          <w:spacing w:val="-9"/>
          <w:sz w:val="28"/>
          <w:szCs w:val="28"/>
        </w:rPr>
        <w:t xml:space="preserve"> </w:t>
      </w:r>
      <w:r w:rsidRPr="008A64FD">
        <w:rPr>
          <w:sz w:val="28"/>
          <w:szCs w:val="28"/>
        </w:rPr>
        <w:t>16.04.2011</w:t>
      </w:r>
      <w:r w:rsidRPr="008A64FD">
        <w:rPr>
          <w:spacing w:val="-8"/>
          <w:sz w:val="28"/>
          <w:szCs w:val="28"/>
        </w:rPr>
        <w:t xml:space="preserve"> </w:t>
      </w:r>
      <w:r w:rsidRPr="008A64FD">
        <w:rPr>
          <w:sz w:val="28"/>
          <w:szCs w:val="28"/>
        </w:rPr>
        <w:t>№</w:t>
      </w:r>
      <w:r w:rsidRPr="008A64FD">
        <w:rPr>
          <w:spacing w:val="-3"/>
          <w:sz w:val="28"/>
          <w:szCs w:val="28"/>
        </w:rPr>
        <w:t xml:space="preserve"> </w:t>
      </w:r>
      <w:r w:rsidRPr="008A64FD">
        <w:rPr>
          <w:sz w:val="28"/>
          <w:szCs w:val="28"/>
        </w:rPr>
        <w:t>281</w:t>
      </w:r>
      <w:r w:rsidRPr="008A64FD">
        <w:rPr>
          <w:spacing w:val="-2"/>
          <w:sz w:val="28"/>
          <w:szCs w:val="28"/>
        </w:rPr>
        <w:t>;</w:t>
      </w:r>
    </w:p>
    <w:p w14:paraId="564798EC" w14:textId="24828484" w:rsidR="00C26CA8" w:rsidRPr="008A64FD" w:rsidRDefault="00C26CA8" w:rsidP="00C26CA8">
      <w:pPr>
        <w:pStyle w:val="a7"/>
        <w:numPr>
          <w:ilvl w:val="0"/>
          <w:numId w:val="55"/>
        </w:numPr>
        <w:tabs>
          <w:tab w:val="left" w:pos="993"/>
        </w:tabs>
        <w:spacing w:line="276" w:lineRule="auto"/>
        <w:ind w:left="0" w:firstLine="709"/>
        <w:rPr>
          <w:sz w:val="28"/>
          <w:szCs w:val="28"/>
        </w:rPr>
      </w:pPr>
      <w:r w:rsidRPr="008A64FD">
        <w:rPr>
          <w:sz w:val="28"/>
          <w:szCs w:val="28"/>
        </w:rPr>
        <w:t>«О чрезвычайных ситуациях в лесах, возникших вследствие лесных пожаров» от 17.05.2011 № 376;</w:t>
      </w:r>
    </w:p>
    <w:p w14:paraId="13C266F6" w14:textId="77777777" w:rsidR="00C26CA8" w:rsidRPr="008A64FD" w:rsidRDefault="00C26CA8" w:rsidP="00C26CA8">
      <w:pPr>
        <w:pStyle w:val="a7"/>
        <w:numPr>
          <w:ilvl w:val="0"/>
          <w:numId w:val="55"/>
        </w:numPr>
        <w:tabs>
          <w:tab w:val="left" w:pos="993"/>
        </w:tabs>
        <w:spacing w:line="276" w:lineRule="auto"/>
        <w:ind w:left="0" w:firstLine="709"/>
        <w:rPr>
          <w:sz w:val="28"/>
          <w:szCs w:val="28"/>
        </w:rPr>
      </w:pPr>
      <w:r w:rsidRPr="008A64FD">
        <w:rPr>
          <w:sz w:val="28"/>
          <w:szCs w:val="28"/>
        </w:rPr>
        <w:t>«Об утверждении Правил разработки и утверждения плана тушения лесных пожаров и его формы» от 17.05.2011 № 377;</w:t>
      </w:r>
    </w:p>
    <w:p w14:paraId="23F49AF3" w14:textId="77777777" w:rsidR="00C26CA8" w:rsidRPr="008A64FD" w:rsidRDefault="00C26CA8" w:rsidP="00C26CA8">
      <w:pPr>
        <w:pStyle w:val="a7"/>
        <w:numPr>
          <w:ilvl w:val="0"/>
          <w:numId w:val="55"/>
        </w:numPr>
        <w:tabs>
          <w:tab w:val="left" w:pos="993"/>
        </w:tabs>
        <w:spacing w:line="276" w:lineRule="auto"/>
        <w:ind w:left="0" w:firstLine="709"/>
        <w:rPr>
          <w:sz w:val="28"/>
          <w:szCs w:val="28"/>
        </w:rPr>
      </w:pPr>
      <w:r w:rsidRPr="008A64FD">
        <w:rPr>
          <w:sz w:val="28"/>
          <w:szCs w:val="28"/>
        </w:rPr>
        <w:t>«Об утверждении Перечня особо ценных диких животных и водных биологических ресурсов, принадлежащих к видам, занесённым в Красную книгу Российской Федерации и (или) охраняемым международными</w:t>
      </w:r>
      <w:r w:rsidRPr="008A64FD">
        <w:rPr>
          <w:spacing w:val="40"/>
          <w:sz w:val="28"/>
          <w:szCs w:val="28"/>
        </w:rPr>
        <w:t xml:space="preserve"> </w:t>
      </w:r>
      <w:r w:rsidRPr="008A64FD">
        <w:rPr>
          <w:sz w:val="28"/>
          <w:szCs w:val="28"/>
        </w:rPr>
        <w:t>договорами</w:t>
      </w:r>
      <w:r w:rsidRPr="008A64FD">
        <w:rPr>
          <w:spacing w:val="40"/>
          <w:sz w:val="28"/>
          <w:szCs w:val="28"/>
        </w:rPr>
        <w:t xml:space="preserve"> </w:t>
      </w:r>
      <w:r w:rsidRPr="008A64FD">
        <w:rPr>
          <w:sz w:val="28"/>
          <w:szCs w:val="28"/>
        </w:rPr>
        <w:t>Российской</w:t>
      </w:r>
      <w:r w:rsidRPr="008A64FD">
        <w:rPr>
          <w:spacing w:val="40"/>
          <w:sz w:val="28"/>
          <w:szCs w:val="28"/>
        </w:rPr>
        <w:t xml:space="preserve"> </w:t>
      </w:r>
      <w:r w:rsidRPr="008A64FD">
        <w:rPr>
          <w:sz w:val="28"/>
          <w:szCs w:val="28"/>
        </w:rPr>
        <w:t>Федерации,</w:t>
      </w:r>
      <w:r w:rsidRPr="008A64FD">
        <w:rPr>
          <w:spacing w:val="40"/>
          <w:sz w:val="28"/>
          <w:szCs w:val="28"/>
        </w:rPr>
        <w:t xml:space="preserve"> </w:t>
      </w:r>
      <w:r w:rsidRPr="008A64FD">
        <w:rPr>
          <w:sz w:val="28"/>
          <w:szCs w:val="28"/>
        </w:rPr>
        <w:t>для</w:t>
      </w:r>
      <w:r w:rsidRPr="008A64FD">
        <w:rPr>
          <w:spacing w:val="40"/>
          <w:sz w:val="28"/>
          <w:szCs w:val="28"/>
        </w:rPr>
        <w:t xml:space="preserve"> </w:t>
      </w:r>
      <w:r w:rsidRPr="008A64FD">
        <w:rPr>
          <w:sz w:val="28"/>
          <w:szCs w:val="28"/>
        </w:rPr>
        <w:t>целей</w:t>
      </w:r>
      <w:r w:rsidRPr="008A64FD">
        <w:rPr>
          <w:spacing w:val="40"/>
          <w:sz w:val="28"/>
          <w:szCs w:val="28"/>
        </w:rPr>
        <w:t xml:space="preserve"> </w:t>
      </w:r>
      <w:hyperlink r:id="rId9">
        <w:r w:rsidRPr="008A64FD">
          <w:rPr>
            <w:sz w:val="28"/>
            <w:szCs w:val="28"/>
          </w:rPr>
          <w:t>статей</w:t>
        </w:r>
        <w:r w:rsidRPr="008A64FD">
          <w:rPr>
            <w:spacing w:val="40"/>
            <w:sz w:val="28"/>
            <w:szCs w:val="28"/>
          </w:rPr>
          <w:t xml:space="preserve"> </w:t>
        </w:r>
        <w:r w:rsidRPr="008A64FD">
          <w:rPr>
            <w:sz w:val="28"/>
            <w:szCs w:val="28"/>
          </w:rPr>
          <w:t>226.1</w:t>
        </w:r>
      </w:hyperlink>
      <w:r w:rsidRPr="008A64FD">
        <w:rPr>
          <w:spacing w:val="40"/>
          <w:sz w:val="28"/>
          <w:szCs w:val="28"/>
        </w:rPr>
        <w:t xml:space="preserve"> </w:t>
      </w:r>
      <w:r w:rsidRPr="008A64FD">
        <w:rPr>
          <w:sz w:val="28"/>
          <w:szCs w:val="28"/>
        </w:rPr>
        <w:t>и 258.1 Уголовного</w:t>
      </w:r>
      <w:r w:rsidRPr="008A64FD">
        <w:rPr>
          <w:spacing w:val="-8"/>
          <w:sz w:val="28"/>
          <w:szCs w:val="28"/>
        </w:rPr>
        <w:t xml:space="preserve"> </w:t>
      </w:r>
      <w:r w:rsidRPr="008A64FD">
        <w:rPr>
          <w:sz w:val="28"/>
          <w:szCs w:val="28"/>
        </w:rPr>
        <w:t>кодекса</w:t>
      </w:r>
      <w:r w:rsidRPr="008A64FD">
        <w:rPr>
          <w:spacing w:val="-8"/>
          <w:sz w:val="28"/>
          <w:szCs w:val="28"/>
        </w:rPr>
        <w:t xml:space="preserve"> </w:t>
      </w:r>
      <w:r w:rsidRPr="008A64FD">
        <w:rPr>
          <w:sz w:val="28"/>
          <w:szCs w:val="28"/>
        </w:rPr>
        <w:t>Российской</w:t>
      </w:r>
      <w:r w:rsidRPr="008A64FD">
        <w:rPr>
          <w:spacing w:val="-8"/>
          <w:sz w:val="28"/>
          <w:szCs w:val="28"/>
        </w:rPr>
        <w:t xml:space="preserve"> </w:t>
      </w:r>
      <w:r w:rsidRPr="008A64FD">
        <w:rPr>
          <w:spacing w:val="-2"/>
          <w:sz w:val="28"/>
          <w:szCs w:val="28"/>
        </w:rPr>
        <w:t xml:space="preserve">Федерации» </w:t>
      </w:r>
      <w:r w:rsidRPr="008A64FD">
        <w:rPr>
          <w:sz w:val="28"/>
          <w:szCs w:val="28"/>
        </w:rPr>
        <w:t>от 31.10.2013 № 978;</w:t>
      </w:r>
    </w:p>
    <w:p w14:paraId="7F053A26" w14:textId="11FE5B75" w:rsidR="00C26CA8" w:rsidRPr="008A64FD" w:rsidRDefault="00772757" w:rsidP="00C26CA8">
      <w:pPr>
        <w:pStyle w:val="a7"/>
        <w:numPr>
          <w:ilvl w:val="0"/>
          <w:numId w:val="55"/>
        </w:numPr>
        <w:tabs>
          <w:tab w:val="left" w:pos="993"/>
        </w:tabs>
        <w:spacing w:line="276" w:lineRule="auto"/>
        <w:ind w:left="0" w:firstLine="709"/>
        <w:rPr>
          <w:sz w:val="28"/>
          <w:szCs w:val="28"/>
        </w:rPr>
      </w:pPr>
      <w:r w:rsidRPr="008A64FD">
        <w:rPr>
          <w:sz w:val="28"/>
          <w:szCs w:val="28"/>
        </w:rPr>
        <w:t xml:space="preserve"> </w:t>
      </w:r>
      <w:r w:rsidR="00C26CA8" w:rsidRPr="008A64FD">
        <w:rPr>
          <w:sz w:val="28"/>
          <w:szCs w:val="28"/>
        </w:rPr>
        <w:t xml:space="preserve">«Об утверждении перечня видов объектов, размещение которых может осуществляться на землях или земельных участках, находящихся в государственной </w:t>
      </w:r>
      <w:r w:rsidR="00C26CA8" w:rsidRPr="008A64FD">
        <w:rPr>
          <w:sz w:val="28"/>
          <w:szCs w:val="28"/>
        </w:rPr>
        <w:lastRenderedPageBreak/>
        <w:t>или муниципальной собственности, без предоставления земельных участков и установления сервитутов» от 03.12.2014 №</w:t>
      </w:r>
      <w:r w:rsidR="00C26CA8" w:rsidRPr="008A64FD">
        <w:rPr>
          <w:spacing w:val="-2"/>
          <w:sz w:val="28"/>
          <w:szCs w:val="28"/>
        </w:rPr>
        <w:t xml:space="preserve"> </w:t>
      </w:r>
      <w:r w:rsidR="00C26CA8" w:rsidRPr="008A64FD">
        <w:rPr>
          <w:sz w:val="28"/>
          <w:szCs w:val="28"/>
        </w:rPr>
        <w:t>1300;</w:t>
      </w:r>
    </w:p>
    <w:p w14:paraId="0694CB5B" w14:textId="0AEA8F51" w:rsidR="00C26CA8" w:rsidRPr="008A64FD" w:rsidRDefault="00C26CA8" w:rsidP="00C26CA8">
      <w:pPr>
        <w:pStyle w:val="a7"/>
        <w:numPr>
          <w:ilvl w:val="0"/>
          <w:numId w:val="55"/>
        </w:numPr>
        <w:tabs>
          <w:tab w:val="left" w:pos="993"/>
        </w:tabs>
        <w:spacing w:line="276" w:lineRule="auto"/>
        <w:ind w:left="0" w:firstLine="709"/>
        <w:rPr>
          <w:sz w:val="28"/>
          <w:szCs w:val="28"/>
        </w:rPr>
      </w:pPr>
      <w:r w:rsidRPr="008A64FD">
        <w:rPr>
          <w:sz w:val="28"/>
          <w:szCs w:val="28"/>
        </w:rPr>
        <w:t>«Об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 от 19.02.2015 № 138;</w:t>
      </w:r>
    </w:p>
    <w:p w14:paraId="154A05CD" w14:textId="660744AF" w:rsidR="00C26CA8" w:rsidRPr="008A64FD" w:rsidRDefault="00C26CA8" w:rsidP="00C26CA8">
      <w:pPr>
        <w:pStyle w:val="a7"/>
        <w:numPr>
          <w:ilvl w:val="0"/>
          <w:numId w:val="55"/>
        </w:numPr>
        <w:tabs>
          <w:tab w:val="left" w:pos="993"/>
        </w:tabs>
        <w:spacing w:line="276" w:lineRule="auto"/>
        <w:ind w:left="0" w:firstLine="709"/>
        <w:rPr>
          <w:sz w:val="28"/>
          <w:szCs w:val="28"/>
        </w:rPr>
      </w:pPr>
      <w:r w:rsidRPr="008A64FD">
        <w:rPr>
          <w:sz w:val="28"/>
          <w:szCs w:val="28"/>
        </w:rPr>
        <w:t xml:space="preserve"> «Об утверждении Положения об осуществлении </w:t>
      </w:r>
      <w:proofErr w:type="gramStart"/>
      <w:r w:rsidRPr="008A64FD">
        <w:rPr>
          <w:sz w:val="28"/>
          <w:szCs w:val="28"/>
        </w:rPr>
        <w:t>контроля за</w:t>
      </w:r>
      <w:proofErr w:type="gramEnd"/>
      <w:r w:rsidRPr="008A64FD">
        <w:rPr>
          <w:sz w:val="28"/>
          <w:szCs w:val="28"/>
        </w:rPr>
        <w:t xml:space="preserve"> достоверностью сведений о санитарном и лесопатологическом состоянии лесов и обоснованностью мероприятий, предусмотренных актами лесопатологических обследований, утвержденными уполномоченными органами государственной</w:t>
      </w:r>
      <w:r w:rsidRPr="008A64FD">
        <w:rPr>
          <w:spacing w:val="50"/>
          <w:w w:val="150"/>
          <w:sz w:val="28"/>
          <w:szCs w:val="28"/>
        </w:rPr>
        <w:t xml:space="preserve"> </w:t>
      </w:r>
      <w:r w:rsidRPr="008A64FD">
        <w:rPr>
          <w:sz w:val="28"/>
          <w:szCs w:val="28"/>
        </w:rPr>
        <w:t>власти</w:t>
      </w:r>
      <w:r w:rsidRPr="008A64FD">
        <w:rPr>
          <w:spacing w:val="50"/>
          <w:w w:val="150"/>
          <w:sz w:val="28"/>
          <w:szCs w:val="28"/>
        </w:rPr>
        <w:t xml:space="preserve"> </w:t>
      </w:r>
      <w:r w:rsidRPr="008A64FD">
        <w:rPr>
          <w:sz w:val="28"/>
          <w:szCs w:val="28"/>
        </w:rPr>
        <w:t>субъектов</w:t>
      </w:r>
      <w:r w:rsidRPr="008A64FD">
        <w:rPr>
          <w:spacing w:val="50"/>
          <w:w w:val="150"/>
          <w:sz w:val="28"/>
          <w:szCs w:val="28"/>
        </w:rPr>
        <w:t xml:space="preserve"> </w:t>
      </w:r>
      <w:r w:rsidRPr="008A64FD">
        <w:rPr>
          <w:sz w:val="28"/>
          <w:szCs w:val="28"/>
        </w:rPr>
        <w:t>Российской</w:t>
      </w:r>
      <w:r w:rsidRPr="008A64FD">
        <w:rPr>
          <w:spacing w:val="50"/>
          <w:w w:val="150"/>
          <w:sz w:val="28"/>
          <w:szCs w:val="28"/>
        </w:rPr>
        <w:t xml:space="preserve"> </w:t>
      </w:r>
      <w:r w:rsidRPr="008A64FD">
        <w:rPr>
          <w:sz w:val="28"/>
          <w:szCs w:val="28"/>
        </w:rPr>
        <w:t>Федерации,</w:t>
      </w:r>
      <w:r w:rsidRPr="008A64FD">
        <w:rPr>
          <w:spacing w:val="50"/>
          <w:w w:val="150"/>
          <w:sz w:val="28"/>
          <w:szCs w:val="28"/>
        </w:rPr>
        <w:t xml:space="preserve"> </w:t>
      </w:r>
      <w:r w:rsidRPr="008A64FD">
        <w:rPr>
          <w:spacing w:val="-2"/>
          <w:sz w:val="28"/>
          <w:szCs w:val="28"/>
        </w:rPr>
        <w:t xml:space="preserve">осуществляющими </w:t>
      </w:r>
      <w:r w:rsidRPr="008A64FD">
        <w:rPr>
          <w:sz w:val="28"/>
          <w:szCs w:val="28"/>
        </w:rPr>
        <w:t>переданные им полномочия Российской Федерации в области лесных</w:t>
      </w:r>
      <w:r w:rsidRPr="008A64FD">
        <w:rPr>
          <w:spacing w:val="40"/>
          <w:sz w:val="28"/>
          <w:szCs w:val="28"/>
        </w:rPr>
        <w:t xml:space="preserve"> </w:t>
      </w:r>
      <w:r w:rsidRPr="008A64FD">
        <w:rPr>
          <w:spacing w:val="-2"/>
          <w:sz w:val="28"/>
          <w:szCs w:val="28"/>
        </w:rPr>
        <w:t xml:space="preserve">отношений» </w:t>
      </w:r>
      <w:r w:rsidRPr="008A64FD">
        <w:rPr>
          <w:sz w:val="28"/>
          <w:szCs w:val="28"/>
        </w:rPr>
        <w:t xml:space="preserve">от 12.11.2016 </w:t>
      </w:r>
      <w:r w:rsidR="00772757">
        <w:rPr>
          <w:sz w:val="28"/>
          <w:szCs w:val="28"/>
        </w:rPr>
        <w:t xml:space="preserve">    </w:t>
      </w:r>
      <w:r w:rsidRPr="008A64FD">
        <w:rPr>
          <w:sz w:val="28"/>
          <w:szCs w:val="28"/>
        </w:rPr>
        <w:t>№</w:t>
      </w:r>
      <w:r w:rsidRPr="008A64FD">
        <w:rPr>
          <w:spacing w:val="-2"/>
          <w:sz w:val="28"/>
          <w:szCs w:val="28"/>
        </w:rPr>
        <w:t xml:space="preserve"> </w:t>
      </w:r>
      <w:r w:rsidRPr="008A64FD">
        <w:rPr>
          <w:sz w:val="28"/>
          <w:szCs w:val="28"/>
        </w:rPr>
        <w:t>1158;</w:t>
      </w:r>
    </w:p>
    <w:p w14:paraId="53CD5599" w14:textId="6388C6FA" w:rsidR="00C26CA8" w:rsidRPr="008A64FD" w:rsidRDefault="00C26CA8" w:rsidP="00C26CA8">
      <w:pPr>
        <w:pStyle w:val="a7"/>
        <w:numPr>
          <w:ilvl w:val="0"/>
          <w:numId w:val="55"/>
        </w:numPr>
        <w:tabs>
          <w:tab w:val="left" w:pos="993"/>
        </w:tabs>
        <w:spacing w:line="276" w:lineRule="auto"/>
        <w:ind w:left="0" w:firstLine="709"/>
        <w:rPr>
          <w:sz w:val="28"/>
          <w:szCs w:val="28"/>
        </w:rPr>
      </w:pPr>
      <w:r w:rsidRPr="008A64FD">
        <w:rPr>
          <w:sz w:val="28"/>
          <w:szCs w:val="28"/>
        </w:rPr>
        <w:t>«О привлечении сил и средств федеральных органов исполнительной власти для ликвидации чрезвычайных ситуаций в лесах, возникших вследствие лесных пожаров вместе с «Правилами привлечения сил и средств федеральных органов исполнительной власти для ликвидации чрезвычайных ситуаций в лесах, возникших вследствие лесных пожаров» от 02.12.2017 № 1464;</w:t>
      </w:r>
    </w:p>
    <w:p w14:paraId="18C3E4B3" w14:textId="7D13FC21" w:rsidR="00C26CA8" w:rsidRPr="008A64FD" w:rsidRDefault="00C26CA8" w:rsidP="00C26CA8">
      <w:pPr>
        <w:pStyle w:val="a7"/>
        <w:numPr>
          <w:ilvl w:val="0"/>
          <w:numId w:val="55"/>
        </w:numPr>
        <w:tabs>
          <w:tab w:val="left" w:pos="993"/>
        </w:tabs>
        <w:spacing w:line="276" w:lineRule="auto"/>
        <w:ind w:left="0" w:firstLine="709"/>
        <w:rPr>
          <w:spacing w:val="-2"/>
          <w:sz w:val="28"/>
          <w:szCs w:val="28"/>
        </w:rPr>
      </w:pPr>
      <w:r w:rsidRPr="008A64FD">
        <w:rPr>
          <w:sz w:val="28"/>
          <w:szCs w:val="28"/>
        </w:rPr>
        <w:t xml:space="preserve">«Об утверждении Правил пожарной безопасности в </w:t>
      </w:r>
      <w:r w:rsidRPr="008A64FD">
        <w:rPr>
          <w:spacing w:val="-2"/>
          <w:sz w:val="28"/>
          <w:szCs w:val="28"/>
        </w:rPr>
        <w:t xml:space="preserve">лесах» </w:t>
      </w:r>
      <w:r w:rsidRPr="008A64FD">
        <w:rPr>
          <w:sz w:val="28"/>
          <w:szCs w:val="28"/>
        </w:rPr>
        <w:t xml:space="preserve">от 07.10.2020 </w:t>
      </w:r>
      <w:r w:rsidR="00772757">
        <w:rPr>
          <w:sz w:val="28"/>
          <w:szCs w:val="28"/>
        </w:rPr>
        <w:t xml:space="preserve">    </w:t>
      </w:r>
      <w:r w:rsidRPr="008A64FD">
        <w:rPr>
          <w:sz w:val="28"/>
          <w:szCs w:val="28"/>
        </w:rPr>
        <w:t>№</w:t>
      </w:r>
      <w:r w:rsidRPr="008A64FD">
        <w:rPr>
          <w:spacing w:val="-2"/>
          <w:sz w:val="28"/>
          <w:szCs w:val="28"/>
        </w:rPr>
        <w:t xml:space="preserve"> </w:t>
      </w:r>
      <w:r w:rsidRPr="008A64FD">
        <w:rPr>
          <w:sz w:val="28"/>
          <w:szCs w:val="28"/>
        </w:rPr>
        <w:t>1614</w:t>
      </w:r>
      <w:r w:rsidRPr="008A64FD">
        <w:rPr>
          <w:spacing w:val="-2"/>
          <w:sz w:val="28"/>
          <w:szCs w:val="28"/>
        </w:rPr>
        <w:t>;</w:t>
      </w:r>
    </w:p>
    <w:p w14:paraId="2E29570F" w14:textId="411429C8" w:rsidR="00C26CA8" w:rsidRPr="008A64FD" w:rsidRDefault="00C26CA8" w:rsidP="00C26CA8">
      <w:pPr>
        <w:pStyle w:val="a7"/>
        <w:numPr>
          <w:ilvl w:val="0"/>
          <w:numId w:val="55"/>
        </w:numPr>
        <w:tabs>
          <w:tab w:val="left" w:pos="993"/>
        </w:tabs>
        <w:spacing w:line="276" w:lineRule="auto"/>
        <w:ind w:left="0" w:firstLine="709"/>
        <w:rPr>
          <w:spacing w:val="-2"/>
          <w:sz w:val="28"/>
          <w:szCs w:val="28"/>
        </w:rPr>
      </w:pPr>
      <w:r w:rsidRPr="008A64FD">
        <w:rPr>
          <w:sz w:val="28"/>
          <w:szCs w:val="28"/>
        </w:rPr>
        <w:t>«О порядке определения характеристик древесины и учета древесины</w:t>
      </w:r>
      <w:r w:rsidRPr="008A64FD">
        <w:rPr>
          <w:spacing w:val="-2"/>
          <w:sz w:val="28"/>
          <w:szCs w:val="28"/>
        </w:rPr>
        <w:t xml:space="preserve">» </w:t>
      </w:r>
      <w:r w:rsidRPr="008A64FD">
        <w:rPr>
          <w:sz w:val="28"/>
          <w:szCs w:val="28"/>
        </w:rPr>
        <w:t>от</w:t>
      </w:r>
      <w:r w:rsidRPr="008A64FD">
        <w:rPr>
          <w:spacing w:val="-8"/>
          <w:sz w:val="28"/>
          <w:szCs w:val="28"/>
        </w:rPr>
        <w:t xml:space="preserve"> </w:t>
      </w:r>
      <w:r w:rsidRPr="008A64FD">
        <w:rPr>
          <w:sz w:val="28"/>
          <w:szCs w:val="28"/>
        </w:rPr>
        <w:t>30.11.2021</w:t>
      </w:r>
      <w:r w:rsidRPr="008A64FD">
        <w:rPr>
          <w:spacing w:val="-7"/>
          <w:sz w:val="28"/>
          <w:szCs w:val="28"/>
        </w:rPr>
        <w:t xml:space="preserve"> </w:t>
      </w:r>
      <w:r w:rsidRPr="008A64FD">
        <w:rPr>
          <w:sz w:val="28"/>
          <w:szCs w:val="28"/>
        </w:rPr>
        <w:t>№2128</w:t>
      </w:r>
      <w:r w:rsidRPr="008A64FD">
        <w:rPr>
          <w:spacing w:val="-2"/>
          <w:sz w:val="28"/>
          <w:szCs w:val="28"/>
        </w:rPr>
        <w:t>;</w:t>
      </w:r>
    </w:p>
    <w:p w14:paraId="02FD9E7D" w14:textId="77777777" w:rsidR="00C26CA8" w:rsidRPr="008A64FD" w:rsidRDefault="00C26CA8" w:rsidP="00C26CA8">
      <w:pPr>
        <w:pStyle w:val="a7"/>
        <w:numPr>
          <w:ilvl w:val="0"/>
          <w:numId w:val="55"/>
        </w:numPr>
        <w:tabs>
          <w:tab w:val="left" w:pos="993"/>
        </w:tabs>
        <w:spacing w:line="276" w:lineRule="auto"/>
        <w:ind w:left="0" w:firstLine="709"/>
        <w:rPr>
          <w:spacing w:val="-2"/>
          <w:sz w:val="28"/>
          <w:szCs w:val="28"/>
        </w:rPr>
      </w:pPr>
      <w:r w:rsidRPr="008A64FD">
        <w:rPr>
          <w:sz w:val="28"/>
          <w:szCs w:val="28"/>
        </w:rPr>
        <w:t xml:space="preserve">«Об утверждении Правил санитарной безопасности в </w:t>
      </w:r>
      <w:r w:rsidRPr="008A64FD">
        <w:rPr>
          <w:spacing w:val="-2"/>
          <w:sz w:val="28"/>
          <w:szCs w:val="28"/>
        </w:rPr>
        <w:t xml:space="preserve">лесах» </w:t>
      </w:r>
      <w:r w:rsidRPr="008A64FD">
        <w:rPr>
          <w:sz w:val="28"/>
          <w:szCs w:val="28"/>
        </w:rPr>
        <w:t>от 09.12.2020 № 2047</w:t>
      </w:r>
      <w:r w:rsidRPr="008A64FD">
        <w:rPr>
          <w:spacing w:val="-2"/>
          <w:sz w:val="28"/>
          <w:szCs w:val="28"/>
        </w:rPr>
        <w:t>;</w:t>
      </w:r>
    </w:p>
    <w:p w14:paraId="56B5D230" w14:textId="77777777" w:rsidR="00C26CA8" w:rsidRPr="008A64FD" w:rsidRDefault="00C26CA8" w:rsidP="00C26CA8">
      <w:pPr>
        <w:tabs>
          <w:tab w:val="left" w:pos="993"/>
        </w:tabs>
        <w:spacing w:line="276" w:lineRule="auto"/>
        <w:ind w:firstLine="709"/>
        <w:jc w:val="both"/>
        <w:rPr>
          <w:sz w:val="28"/>
          <w:szCs w:val="28"/>
        </w:rPr>
      </w:pPr>
    </w:p>
    <w:p w14:paraId="184D5ECC" w14:textId="77777777" w:rsidR="00C26CA8" w:rsidRPr="008A64FD" w:rsidRDefault="00C26CA8" w:rsidP="00C26CA8">
      <w:pPr>
        <w:tabs>
          <w:tab w:val="left" w:pos="993"/>
        </w:tabs>
        <w:spacing w:line="276" w:lineRule="auto"/>
        <w:ind w:firstLine="708"/>
        <w:jc w:val="both"/>
        <w:rPr>
          <w:i/>
          <w:sz w:val="28"/>
          <w:szCs w:val="28"/>
        </w:rPr>
      </w:pPr>
      <w:r w:rsidRPr="008A64FD">
        <w:rPr>
          <w:i/>
          <w:sz w:val="28"/>
          <w:szCs w:val="28"/>
        </w:rPr>
        <w:t>Распоряжения</w:t>
      </w:r>
      <w:r w:rsidRPr="008A64FD">
        <w:rPr>
          <w:i/>
          <w:spacing w:val="-12"/>
          <w:sz w:val="28"/>
          <w:szCs w:val="28"/>
        </w:rPr>
        <w:t xml:space="preserve"> </w:t>
      </w:r>
      <w:r w:rsidRPr="008A64FD">
        <w:rPr>
          <w:i/>
          <w:sz w:val="28"/>
          <w:szCs w:val="28"/>
        </w:rPr>
        <w:t>Правительства</w:t>
      </w:r>
      <w:r w:rsidRPr="008A64FD">
        <w:rPr>
          <w:i/>
          <w:spacing w:val="-6"/>
          <w:sz w:val="28"/>
          <w:szCs w:val="28"/>
        </w:rPr>
        <w:t xml:space="preserve"> </w:t>
      </w:r>
      <w:r w:rsidRPr="008A64FD">
        <w:rPr>
          <w:i/>
          <w:sz w:val="28"/>
          <w:szCs w:val="28"/>
        </w:rPr>
        <w:t>Российской</w:t>
      </w:r>
      <w:r w:rsidRPr="008A64FD">
        <w:rPr>
          <w:i/>
          <w:spacing w:val="-8"/>
          <w:sz w:val="28"/>
          <w:szCs w:val="28"/>
        </w:rPr>
        <w:t xml:space="preserve"> </w:t>
      </w:r>
      <w:r w:rsidRPr="008A64FD">
        <w:rPr>
          <w:i/>
          <w:spacing w:val="-2"/>
          <w:sz w:val="28"/>
          <w:szCs w:val="28"/>
        </w:rPr>
        <w:t>Федерации:</w:t>
      </w:r>
    </w:p>
    <w:p w14:paraId="6B3A7D0B" w14:textId="77777777" w:rsidR="00C26CA8" w:rsidRPr="008A64FD" w:rsidRDefault="00C26CA8" w:rsidP="00C26CA8">
      <w:pPr>
        <w:pStyle w:val="a5"/>
        <w:numPr>
          <w:ilvl w:val="0"/>
          <w:numId w:val="56"/>
        </w:numPr>
        <w:tabs>
          <w:tab w:val="left" w:pos="993"/>
        </w:tabs>
        <w:spacing w:line="276" w:lineRule="auto"/>
        <w:ind w:left="0" w:firstLine="709"/>
      </w:pPr>
      <w:r w:rsidRPr="008A64FD">
        <w:t>«Об утверждении Концепции развития системы особо охраняемых природных территорий федерального значения на период до 2020 года» от 22.12.2011 № 2322-р;</w:t>
      </w:r>
    </w:p>
    <w:p w14:paraId="3DDBED08" w14:textId="77777777" w:rsidR="00C26CA8" w:rsidRPr="008A64FD" w:rsidRDefault="00C26CA8" w:rsidP="00C26CA8">
      <w:pPr>
        <w:pStyle w:val="a5"/>
        <w:numPr>
          <w:ilvl w:val="0"/>
          <w:numId w:val="56"/>
        </w:numPr>
        <w:tabs>
          <w:tab w:val="left" w:pos="993"/>
        </w:tabs>
        <w:spacing w:line="276" w:lineRule="auto"/>
        <w:ind w:left="0" w:firstLine="709"/>
        <w:rPr>
          <w:spacing w:val="-2"/>
        </w:rPr>
      </w:pPr>
      <w:r w:rsidRPr="008A64FD">
        <w:t xml:space="preserve">«Об утверждении Перечня объектов лесной инфраструктуры для защитных лесов, эксплуатационных лесов и резервных </w:t>
      </w:r>
      <w:r w:rsidRPr="008A64FD">
        <w:rPr>
          <w:spacing w:val="-2"/>
        </w:rPr>
        <w:t xml:space="preserve">лесов» </w:t>
      </w:r>
      <w:r w:rsidRPr="008A64FD">
        <w:t>от 17.07.2012 № 1283-р</w:t>
      </w:r>
      <w:r w:rsidRPr="008A64FD">
        <w:rPr>
          <w:spacing w:val="-2"/>
        </w:rPr>
        <w:t>;</w:t>
      </w:r>
    </w:p>
    <w:p w14:paraId="3921243F" w14:textId="77777777" w:rsidR="00C26CA8" w:rsidRPr="008A64FD" w:rsidRDefault="00C26CA8" w:rsidP="00C26CA8">
      <w:pPr>
        <w:pStyle w:val="a5"/>
        <w:numPr>
          <w:ilvl w:val="0"/>
          <w:numId w:val="56"/>
        </w:numPr>
        <w:tabs>
          <w:tab w:val="left" w:pos="993"/>
        </w:tabs>
        <w:spacing w:line="276" w:lineRule="auto"/>
        <w:ind w:left="0" w:firstLine="709"/>
      </w:pPr>
      <w:r w:rsidRPr="008A64FD">
        <w:t>«Об утверждении Перечня объектов капитального строительства, не связанных с созданием лесной инфраструктуры, для защитных лесов, эксплуатационных</w:t>
      </w:r>
      <w:r w:rsidRPr="008A64FD">
        <w:rPr>
          <w:spacing w:val="40"/>
        </w:rPr>
        <w:t xml:space="preserve"> </w:t>
      </w:r>
      <w:r w:rsidRPr="008A64FD">
        <w:t>лесов, резервных лесов» от 30.04.2022 № 1084-р;</w:t>
      </w:r>
    </w:p>
    <w:p w14:paraId="477864A5" w14:textId="77777777" w:rsidR="00C26CA8" w:rsidRPr="008A64FD" w:rsidRDefault="00C26CA8" w:rsidP="00C26CA8">
      <w:pPr>
        <w:pStyle w:val="a5"/>
        <w:numPr>
          <w:ilvl w:val="0"/>
          <w:numId w:val="56"/>
        </w:numPr>
        <w:tabs>
          <w:tab w:val="left" w:pos="993"/>
        </w:tabs>
        <w:spacing w:line="276" w:lineRule="auto"/>
        <w:ind w:left="0" w:firstLine="709"/>
      </w:pPr>
      <w:r w:rsidRPr="008A64FD">
        <w:t>«Об утверждении Перечня некапитальных строений, сооружений, не связанных с созданием лесной инфраструктуры, для защитных лесов, эксплуатационных</w:t>
      </w:r>
      <w:r w:rsidRPr="008A64FD">
        <w:rPr>
          <w:spacing w:val="40"/>
        </w:rPr>
        <w:t xml:space="preserve"> </w:t>
      </w:r>
      <w:r w:rsidRPr="008A64FD">
        <w:t>лесов, резервных лесов» от 23.04.2022 № 999-р;</w:t>
      </w:r>
    </w:p>
    <w:p w14:paraId="70B9ED06" w14:textId="05954EBF" w:rsidR="00C26CA8" w:rsidRPr="008A64FD" w:rsidRDefault="00C26CA8" w:rsidP="00C26CA8">
      <w:pPr>
        <w:pStyle w:val="a5"/>
        <w:numPr>
          <w:ilvl w:val="0"/>
          <w:numId w:val="56"/>
        </w:numPr>
        <w:tabs>
          <w:tab w:val="left" w:pos="993"/>
        </w:tabs>
        <w:spacing w:line="276" w:lineRule="auto"/>
        <w:ind w:left="0" w:firstLine="709"/>
      </w:pPr>
      <w:r w:rsidRPr="008A64FD">
        <w:t xml:space="preserve">«Об утверждении Основ государственной политики в области </w:t>
      </w:r>
      <w:r w:rsidRPr="008A64FD">
        <w:lastRenderedPageBreak/>
        <w:t>использования, охраны, защиты и воспроизводства лесов в Российской Федерации на период до 2030 года» от 26.09.2013 № 1724-р;</w:t>
      </w:r>
    </w:p>
    <w:p w14:paraId="27C6EC47" w14:textId="77777777" w:rsidR="00C26CA8" w:rsidRPr="008A64FD" w:rsidRDefault="00C26CA8" w:rsidP="00C26CA8">
      <w:pPr>
        <w:pStyle w:val="a5"/>
        <w:numPr>
          <w:ilvl w:val="0"/>
          <w:numId w:val="56"/>
        </w:numPr>
        <w:tabs>
          <w:tab w:val="left" w:pos="993"/>
        </w:tabs>
        <w:spacing w:line="276" w:lineRule="auto"/>
        <w:ind w:left="0" w:firstLine="709"/>
      </w:pPr>
      <w:r w:rsidRPr="008A64FD">
        <w:t>«Об утверждении Стратегии сохранения редких и находящихся под угрозой исчезновения видов животных, растений и грибов в Российской Федерации на период до 2030 года» от 17.02.2014 №</w:t>
      </w:r>
      <w:r w:rsidRPr="008A64FD">
        <w:rPr>
          <w:spacing w:val="-2"/>
        </w:rPr>
        <w:t xml:space="preserve"> </w:t>
      </w:r>
      <w:r w:rsidRPr="008A64FD">
        <w:t>212-р;</w:t>
      </w:r>
    </w:p>
    <w:p w14:paraId="15632541" w14:textId="77777777" w:rsidR="00C26CA8" w:rsidRPr="008A64FD" w:rsidRDefault="00C26CA8" w:rsidP="00C26CA8">
      <w:pPr>
        <w:tabs>
          <w:tab w:val="left" w:pos="993"/>
        </w:tabs>
        <w:spacing w:line="276" w:lineRule="auto"/>
        <w:jc w:val="both"/>
        <w:rPr>
          <w:color w:val="FF0000"/>
          <w:sz w:val="28"/>
          <w:szCs w:val="28"/>
        </w:rPr>
      </w:pPr>
    </w:p>
    <w:p w14:paraId="1798F0B4" w14:textId="1030668B" w:rsidR="00C26CA8" w:rsidRPr="008A64FD" w:rsidRDefault="00C26CA8" w:rsidP="00C26CA8">
      <w:pPr>
        <w:tabs>
          <w:tab w:val="left" w:pos="993"/>
        </w:tabs>
        <w:spacing w:line="276" w:lineRule="auto"/>
        <w:ind w:firstLine="708"/>
        <w:jc w:val="both"/>
        <w:rPr>
          <w:sz w:val="28"/>
          <w:szCs w:val="28"/>
        </w:rPr>
      </w:pPr>
      <w:r w:rsidRPr="008A64FD">
        <w:rPr>
          <w:i/>
          <w:sz w:val="28"/>
          <w:szCs w:val="28"/>
        </w:rPr>
        <w:t xml:space="preserve">Приказы Министерства природных ресурсов и экологии Российской Федерации (далее </w:t>
      </w:r>
      <w:r w:rsidR="00EC0526">
        <w:rPr>
          <w:i/>
          <w:sz w:val="28"/>
          <w:szCs w:val="28"/>
        </w:rPr>
        <w:t>-</w:t>
      </w:r>
      <w:r w:rsidRPr="008A64FD">
        <w:rPr>
          <w:i/>
          <w:sz w:val="28"/>
          <w:szCs w:val="28"/>
        </w:rPr>
        <w:t xml:space="preserve"> Минприроды России):</w:t>
      </w:r>
    </w:p>
    <w:p w14:paraId="6156E4CF" w14:textId="77777777" w:rsidR="00C26CA8" w:rsidRPr="008A64FD" w:rsidRDefault="00C26CA8" w:rsidP="00C26CA8">
      <w:pPr>
        <w:pStyle w:val="a7"/>
        <w:numPr>
          <w:ilvl w:val="0"/>
          <w:numId w:val="57"/>
        </w:numPr>
        <w:tabs>
          <w:tab w:val="left" w:pos="993"/>
        </w:tabs>
        <w:spacing w:line="276" w:lineRule="auto"/>
        <w:ind w:left="0" w:firstLine="709"/>
        <w:rPr>
          <w:sz w:val="28"/>
          <w:szCs w:val="28"/>
        </w:rPr>
      </w:pPr>
      <w:r w:rsidRPr="008A64FD">
        <w:rPr>
          <w:sz w:val="28"/>
          <w:szCs w:val="28"/>
        </w:rPr>
        <w:t>«Об утверждении Стратегии сохранения редких и находящихся под угрозой исчезновения видов животных, растений и грибов» от 06.04.2004 № 323;</w:t>
      </w:r>
    </w:p>
    <w:p w14:paraId="5D94B49C" w14:textId="77777777" w:rsidR="00C26CA8" w:rsidRPr="008A64FD" w:rsidRDefault="00C26CA8" w:rsidP="00C26CA8">
      <w:pPr>
        <w:pStyle w:val="a7"/>
        <w:numPr>
          <w:ilvl w:val="0"/>
          <w:numId w:val="57"/>
        </w:numPr>
        <w:tabs>
          <w:tab w:val="left" w:pos="993"/>
        </w:tabs>
        <w:spacing w:line="276" w:lineRule="auto"/>
        <w:ind w:left="0" w:firstLine="709"/>
        <w:rPr>
          <w:sz w:val="28"/>
          <w:szCs w:val="28"/>
        </w:rPr>
      </w:pPr>
      <w:r w:rsidRPr="008A64FD">
        <w:rPr>
          <w:sz w:val="28"/>
          <w:szCs w:val="28"/>
        </w:rPr>
        <w:t>«Об утверждении Особенностей использования, охраны, защиты, воспроизводства лесов, расположенных на особо охраняемых природных территориях» от 12.08.2021 № 558;</w:t>
      </w:r>
    </w:p>
    <w:p w14:paraId="6A00316D" w14:textId="02BC7979" w:rsidR="00C26CA8" w:rsidRPr="008A64FD" w:rsidRDefault="00772757" w:rsidP="00C26CA8">
      <w:pPr>
        <w:pStyle w:val="a7"/>
        <w:numPr>
          <w:ilvl w:val="0"/>
          <w:numId w:val="57"/>
        </w:numPr>
        <w:tabs>
          <w:tab w:val="left" w:pos="993"/>
        </w:tabs>
        <w:spacing w:line="276" w:lineRule="auto"/>
        <w:ind w:left="0" w:firstLine="709"/>
        <w:rPr>
          <w:sz w:val="28"/>
          <w:szCs w:val="28"/>
        </w:rPr>
      </w:pPr>
      <w:r w:rsidRPr="008A64FD">
        <w:rPr>
          <w:sz w:val="28"/>
          <w:szCs w:val="28"/>
        </w:rPr>
        <w:t xml:space="preserve"> </w:t>
      </w:r>
      <w:r w:rsidR="00C26CA8" w:rsidRPr="008A64FD">
        <w:rPr>
          <w:sz w:val="28"/>
          <w:szCs w:val="28"/>
        </w:rPr>
        <w:t>«Об утверждении Методики исчисления размера вреда, причинённого объектам животного мира, занесённым в Красную книгу Российской Федерации, а также иным объектам животного мира, не относящимся к объектам охоты и рыболовства и среде их обитания» от 28.04.2008 № 107;</w:t>
      </w:r>
    </w:p>
    <w:p w14:paraId="24751F0E" w14:textId="77777777" w:rsidR="00C26CA8" w:rsidRPr="008A64FD" w:rsidRDefault="00C26CA8" w:rsidP="00C26CA8">
      <w:pPr>
        <w:pStyle w:val="a7"/>
        <w:numPr>
          <w:ilvl w:val="0"/>
          <w:numId w:val="57"/>
        </w:numPr>
        <w:tabs>
          <w:tab w:val="left" w:pos="993"/>
        </w:tabs>
        <w:spacing w:line="276" w:lineRule="auto"/>
        <w:ind w:left="0" w:firstLine="709"/>
        <w:rPr>
          <w:sz w:val="28"/>
          <w:szCs w:val="28"/>
        </w:rPr>
      </w:pPr>
      <w:r w:rsidRPr="008A64FD">
        <w:rPr>
          <w:sz w:val="28"/>
          <w:szCs w:val="28"/>
        </w:rPr>
        <w:t>«Об утверждении Методических указаний по заполнению формы плана тушения лесных пожаров» от 16.12.2013 № 591;</w:t>
      </w:r>
    </w:p>
    <w:p w14:paraId="3C352A9D" w14:textId="25FCAEC8" w:rsidR="00C26CA8" w:rsidRPr="008A64FD" w:rsidRDefault="00C26CA8" w:rsidP="00C26CA8">
      <w:pPr>
        <w:pStyle w:val="a7"/>
        <w:numPr>
          <w:ilvl w:val="0"/>
          <w:numId w:val="57"/>
        </w:numPr>
        <w:tabs>
          <w:tab w:val="left" w:pos="993"/>
        </w:tabs>
        <w:spacing w:line="276" w:lineRule="auto"/>
        <w:ind w:left="0" w:firstLine="709"/>
        <w:rPr>
          <w:sz w:val="28"/>
          <w:szCs w:val="28"/>
        </w:rPr>
      </w:pPr>
      <w:r w:rsidRPr="008A64FD">
        <w:rPr>
          <w:sz w:val="28"/>
          <w:szCs w:val="28"/>
        </w:rPr>
        <w:t>«Об утверждении видов средств предупреждения и тушения лесных пожаров, нормативов обеспеченности данными средствами лиц, использующих леса, норм наличия средств предупреждения и тушения лесных пожаров при использовании лесов» от 28.03.2014 №</w:t>
      </w:r>
      <w:r w:rsidRPr="008A64FD">
        <w:rPr>
          <w:spacing w:val="-2"/>
          <w:sz w:val="28"/>
          <w:szCs w:val="28"/>
        </w:rPr>
        <w:t xml:space="preserve"> </w:t>
      </w:r>
      <w:r w:rsidRPr="008A64FD">
        <w:rPr>
          <w:sz w:val="28"/>
          <w:szCs w:val="28"/>
        </w:rPr>
        <w:t>161;</w:t>
      </w:r>
    </w:p>
    <w:p w14:paraId="5EB08A4C" w14:textId="77777777" w:rsidR="00C26CA8" w:rsidRPr="008A64FD" w:rsidRDefault="00C26CA8" w:rsidP="00C26CA8">
      <w:pPr>
        <w:pStyle w:val="a7"/>
        <w:numPr>
          <w:ilvl w:val="0"/>
          <w:numId w:val="57"/>
        </w:numPr>
        <w:tabs>
          <w:tab w:val="left" w:pos="993"/>
        </w:tabs>
        <w:spacing w:line="276" w:lineRule="auto"/>
        <w:ind w:left="0" w:firstLine="709"/>
        <w:rPr>
          <w:sz w:val="28"/>
          <w:szCs w:val="28"/>
        </w:rPr>
      </w:pPr>
      <w:r w:rsidRPr="008A64FD">
        <w:rPr>
          <w:sz w:val="28"/>
          <w:szCs w:val="28"/>
        </w:rPr>
        <w:t>«Об</w:t>
      </w:r>
      <w:r w:rsidRPr="008A64FD">
        <w:rPr>
          <w:spacing w:val="-2"/>
          <w:sz w:val="28"/>
          <w:szCs w:val="28"/>
        </w:rPr>
        <w:t xml:space="preserve"> </w:t>
      </w:r>
      <w:r w:rsidRPr="008A64FD">
        <w:rPr>
          <w:sz w:val="28"/>
          <w:szCs w:val="28"/>
        </w:rPr>
        <w:t>утверждении</w:t>
      </w:r>
      <w:r w:rsidRPr="008A64FD">
        <w:rPr>
          <w:spacing w:val="-7"/>
          <w:sz w:val="28"/>
          <w:szCs w:val="28"/>
        </w:rPr>
        <w:t xml:space="preserve"> </w:t>
      </w:r>
      <w:r w:rsidRPr="008A64FD">
        <w:rPr>
          <w:sz w:val="28"/>
          <w:szCs w:val="28"/>
        </w:rPr>
        <w:t>Порядка</w:t>
      </w:r>
      <w:r w:rsidRPr="008A64FD">
        <w:rPr>
          <w:spacing w:val="-4"/>
          <w:sz w:val="28"/>
          <w:szCs w:val="28"/>
        </w:rPr>
        <w:t xml:space="preserve"> </w:t>
      </w:r>
      <w:r w:rsidRPr="008A64FD">
        <w:rPr>
          <w:sz w:val="28"/>
          <w:szCs w:val="28"/>
        </w:rPr>
        <w:t>осуществления</w:t>
      </w:r>
      <w:r w:rsidRPr="008A64FD">
        <w:rPr>
          <w:spacing w:val="-4"/>
          <w:sz w:val="28"/>
          <w:szCs w:val="28"/>
        </w:rPr>
        <w:t xml:space="preserve"> </w:t>
      </w:r>
      <w:r w:rsidRPr="008A64FD">
        <w:rPr>
          <w:sz w:val="28"/>
          <w:szCs w:val="28"/>
        </w:rPr>
        <w:t>мониторинга пожарной опасности в лесах и лесных пожаров» от</w:t>
      </w:r>
      <w:r w:rsidRPr="008A64FD">
        <w:rPr>
          <w:spacing w:val="-5"/>
          <w:sz w:val="28"/>
          <w:szCs w:val="28"/>
        </w:rPr>
        <w:t xml:space="preserve"> </w:t>
      </w:r>
      <w:r w:rsidRPr="008A64FD">
        <w:rPr>
          <w:sz w:val="28"/>
          <w:szCs w:val="28"/>
        </w:rPr>
        <w:t>23.06.2014</w:t>
      </w:r>
      <w:r w:rsidRPr="008A64FD">
        <w:rPr>
          <w:spacing w:val="-7"/>
          <w:sz w:val="28"/>
          <w:szCs w:val="28"/>
        </w:rPr>
        <w:t xml:space="preserve"> </w:t>
      </w:r>
      <w:r w:rsidRPr="008A64FD">
        <w:rPr>
          <w:sz w:val="28"/>
          <w:szCs w:val="28"/>
        </w:rPr>
        <w:t>№</w:t>
      </w:r>
      <w:r w:rsidRPr="008A64FD">
        <w:rPr>
          <w:spacing w:val="-2"/>
          <w:sz w:val="28"/>
          <w:szCs w:val="28"/>
        </w:rPr>
        <w:t xml:space="preserve"> </w:t>
      </w:r>
      <w:r w:rsidRPr="008A64FD">
        <w:rPr>
          <w:sz w:val="28"/>
          <w:szCs w:val="28"/>
        </w:rPr>
        <w:t>276;</w:t>
      </w:r>
    </w:p>
    <w:p w14:paraId="35B66777" w14:textId="77777777" w:rsidR="00C26CA8" w:rsidRPr="008A64FD" w:rsidRDefault="00C26CA8" w:rsidP="00C26CA8">
      <w:pPr>
        <w:pStyle w:val="a7"/>
        <w:numPr>
          <w:ilvl w:val="0"/>
          <w:numId w:val="57"/>
        </w:numPr>
        <w:tabs>
          <w:tab w:val="left" w:pos="993"/>
        </w:tabs>
        <w:spacing w:line="276" w:lineRule="auto"/>
        <w:ind w:left="0" w:firstLine="709"/>
        <w:rPr>
          <w:sz w:val="28"/>
          <w:szCs w:val="28"/>
        </w:rPr>
      </w:pPr>
      <w:r w:rsidRPr="008A64FD">
        <w:rPr>
          <w:sz w:val="28"/>
          <w:szCs w:val="28"/>
        </w:rPr>
        <w:t>«Об утверждении Правил тушения лесных пожаров» от 01.04.2022 № 244;</w:t>
      </w:r>
    </w:p>
    <w:p w14:paraId="31AC229D" w14:textId="77777777" w:rsidR="00C26CA8" w:rsidRPr="008A64FD" w:rsidRDefault="00C26CA8" w:rsidP="00C26CA8">
      <w:pPr>
        <w:pStyle w:val="a7"/>
        <w:numPr>
          <w:ilvl w:val="0"/>
          <w:numId w:val="57"/>
        </w:numPr>
        <w:tabs>
          <w:tab w:val="left" w:pos="993"/>
        </w:tabs>
        <w:spacing w:line="276" w:lineRule="auto"/>
        <w:ind w:left="0" w:firstLine="709"/>
        <w:rPr>
          <w:sz w:val="28"/>
          <w:szCs w:val="28"/>
        </w:rPr>
      </w:pPr>
      <w:r w:rsidRPr="008A64FD">
        <w:rPr>
          <w:sz w:val="28"/>
          <w:szCs w:val="28"/>
        </w:rPr>
        <w:t>«Об утверждении Перечня лесорастительных зон Российской Федерации и Перечня лесных районов Российской Федерации» от 18.08.2014 №</w:t>
      </w:r>
      <w:r w:rsidRPr="008A64FD">
        <w:rPr>
          <w:spacing w:val="-1"/>
          <w:sz w:val="28"/>
          <w:szCs w:val="28"/>
        </w:rPr>
        <w:t xml:space="preserve"> </w:t>
      </w:r>
      <w:r w:rsidRPr="008A64FD">
        <w:rPr>
          <w:sz w:val="28"/>
          <w:szCs w:val="28"/>
        </w:rPr>
        <w:t>367;</w:t>
      </w:r>
    </w:p>
    <w:p w14:paraId="33B8A778" w14:textId="138CD7A0" w:rsidR="00C26CA8" w:rsidRPr="008A64FD" w:rsidRDefault="00C26CA8" w:rsidP="00C26CA8">
      <w:pPr>
        <w:pStyle w:val="a7"/>
        <w:numPr>
          <w:ilvl w:val="0"/>
          <w:numId w:val="57"/>
        </w:numPr>
        <w:tabs>
          <w:tab w:val="left" w:pos="993"/>
        </w:tabs>
        <w:spacing w:line="276" w:lineRule="auto"/>
        <w:ind w:left="0" w:firstLine="709"/>
        <w:rPr>
          <w:sz w:val="28"/>
          <w:szCs w:val="28"/>
        </w:rPr>
      </w:pPr>
      <w:r w:rsidRPr="008A64FD">
        <w:rPr>
          <w:sz w:val="28"/>
          <w:szCs w:val="28"/>
        </w:rPr>
        <w:t xml:space="preserve">«О внесении изменений в приказ Минприроды России от 28 марта 2014 г. </w:t>
      </w:r>
      <w:r w:rsidR="00772757">
        <w:rPr>
          <w:sz w:val="28"/>
          <w:szCs w:val="28"/>
        </w:rPr>
        <w:t xml:space="preserve">  </w:t>
      </w:r>
      <w:r w:rsidRPr="008A64FD">
        <w:rPr>
          <w:sz w:val="28"/>
          <w:szCs w:val="28"/>
        </w:rPr>
        <w:t>№ 161 «Об утверждении видов сре</w:t>
      </w:r>
      <w:proofErr w:type="gramStart"/>
      <w:r w:rsidRPr="008A64FD">
        <w:rPr>
          <w:sz w:val="28"/>
          <w:szCs w:val="28"/>
        </w:rPr>
        <w:t>дств пр</w:t>
      </w:r>
      <w:proofErr w:type="gramEnd"/>
      <w:r w:rsidRPr="008A64FD">
        <w:rPr>
          <w:sz w:val="28"/>
          <w:szCs w:val="28"/>
        </w:rPr>
        <w:t>едупреждения и тушения лесных пожаров, нормативов обеспеченности данными средствами лиц, использующих леса, норм наличия средств предупреждения и тушения лесных пожаров при использовании лесов» от 15.07.2015 № 321;</w:t>
      </w:r>
    </w:p>
    <w:p w14:paraId="4DFD768B" w14:textId="69CA0100" w:rsidR="00C26CA8" w:rsidRPr="008A64FD" w:rsidRDefault="00C26CA8" w:rsidP="00C26CA8">
      <w:pPr>
        <w:pStyle w:val="a7"/>
        <w:numPr>
          <w:ilvl w:val="0"/>
          <w:numId w:val="57"/>
        </w:numPr>
        <w:tabs>
          <w:tab w:val="left" w:pos="993"/>
        </w:tabs>
        <w:spacing w:line="276" w:lineRule="auto"/>
        <w:ind w:left="0" w:firstLine="709"/>
        <w:rPr>
          <w:sz w:val="28"/>
          <w:szCs w:val="28"/>
        </w:rPr>
      </w:pPr>
      <w:r w:rsidRPr="008A64FD">
        <w:rPr>
          <w:sz w:val="28"/>
          <w:szCs w:val="28"/>
        </w:rPr>
        <w:t>«Об утверждении Порядка проведения</w:t>
      </w:r>
      <w:r w:rsidRPr="008A64FD">
        <w:rPr>
          <w:spacing w:val="40"/>
          <w:sz w:val="28"/>
          <w:szCs w:val="28"/>
        </w:rPr>
        <w:t xml:space="preserve"> </w:t>
      </w:r>
      <w:r w:rsidRPr="008A64FD">
        <w:rPr>
          <w:sz w:val="28"/>
          <w:szCs w:val="28"/>
        </w:rPr>
        <w:t>государственной инвентаризации лесов» от 27.09.2021 №</w:t>
      </w:r>
      <w:r w:rsidRPr="008A64FD">
        <w:rPr>
          <w:spacing w:val="-1"/>
          <w:sz w:val="28"/>
          <w:szCs w:val="28"/>
        </w:rPr>
        <w:t> </w:t>
      </w:r>
      <w:r w:rsidRPr="008A64FD">
        <w:rPr>
          <w:sz w:val="28"/>
          <w:szCs w:val="28"/>
        </w:rPr>
        <w:t>686;</w:t>
      </w:r>
    </w:p>
    <w:p w14:paraId="0FB98512" w14:textId="77777777" w:rsidR="00C26CA8" w:rsidRPr="008A64FD" w:rsidRDefault="00C26CA8" w:rsidP="00C26CA8">
      <w:pPr>
        <w:pStyle w:val="a7"/>
        <w:numPr>
          <w:ilvl w:val="0"/>
          <w:numId w:val="57"/>
        </w:numPr>
        <w:tabs>
          <w:tab w:val="left" w:pos="993"/>
        </w:tabs>
        <w:spacing w:line="276" w:lineRule="auto"/>
        <w:ind w:left="0" w:firstLine="709"/>
        <w:rPr>
          <w:sz w:val="28"/>
          <w:szCs w:val="28"/>
        </w:rPr>
      </w:pPr>
      <w:r w:rsidRPr="008A64FD">
        <w:rPr>
          <w:sz w:val="28"/>
          <w:szCs w:val="28"/>
        </w:rPr>
        <w:t>«Об утверждении Порядка представления в Федеральное</w:t>
      </w:r>
      <w:r w:rsidRPr="008A64FD">
        <w:rPr>
          <w:spacing w:val="71"/>
          <w:sz w:val="28"/>
          <w:szCs w:val="28"/>
        </w:rPr>
        <w:t xml:space="preserve"> </w:t>
      </w:r>
      <w:r w:rsidRPr="008A64FD">
        <w:rPr>
          <w:sz w:val="28"/>
          <w:szCs w:val="28"/>
        </w:rPr>
        <w:t>агентство</w:t>
      </w:r>
      <w:r w:rsidRPr="008A64FD">
        <w:rPr>
          <w:spacing w:val="71"/>
          <w:sz w:val="28"/>
          <w:szCs w:val="28"/>
        </w:rPr>
        <w:t xml:space="preserve"> </w:t>
      </w:r>
      <w:r w:rsidRPr="008A64FD">
        <w:rPr>
          <w:sz w:val="28"/>
          <w:szCs w:val="28"/>
        </w:rPr>
        <w:t>лесного</w:t>
      </w:r>
      <w:r w:rsidRPr="008A64FD">
        <w:rPr>
          <w:spacing w:val="69"/>
          <w:sz w:val="28"/>
          <w:szCs w:val="28"/>
        </w:rPr>
        <w:t xml:space="preserve"> </w:t>
      </w:r>
      <w:r w:rsidRPr="008A64FD">
        <w:rPr>
          <w:sz w:val="28"/>
          <w:szCs w:val="28"/>
        </w:rPr>
        <w:t>хозяйства</w:t>
      </w:r>
      <w:r w:rsidRPr="008A64FD">
        <w:rPr>
          <w:spacing w:val="70"/>
          <w:sz w:val="28"/>
          <w:szCs w:val="28"/>
        </w:rPr>
        <w:t xml:space="preserve"> </w:t>
      </w:r>
      <w:r w:rsidRPr="008A64FD">
        <w:rPr>
          <w:sz w:val="28"/>
          <w:szCs w:val="28"/>
        </w:rPr>
        <w:t>органами</w:t>
      </w:r>
      <w:r w:rsidRPr="008A64FD">
        <w:rPr>
          <w:spacing w:val="71"/>
          <w:sz w:val="28"/>
          <w:szCs w:val="28"/>
        </w:rPr>
        <w:t xml:space="preserve"> </w:t>
      </w:r>
      <w:r w:rsidRPr="008A64FD">
        <w:rPr>
          <w:sz w:val="28"/>
          <w:szCs w:val="28"/>
        </w:rPr>
        <w:t>государственной</w:t>
      </w:r>
      <w:r w:rsidRPr="008A64FD">
        <w:rPr>
          <w:spacing w:val="71"/>
          <w:sz w:val="28"/>
          <w:szCs w:val="28"/>
        </w:rPr>
        <w:t xml:space="preserve"> </w:t>
      </w:r>
      <w:r w:rsidRPr="008A64FD">
        <w:rPr>
          <w:sz w:val="28"/>
          <w:szCs w:val="28"/>
        </w:rPr>
        <w:t>власти</w:t>
      </w:r>
      <w:r w:rsidRPr="008A64FD">
        <w:rPr>
          <w:spacing w:val="69"/>
          <w:sz w:val="28"/>
          <w:szCs w:val="28"/>
        </w:rPr>
        <w:t xml:space="preserve"> </w:t>
      </w:r>
      <w:r w:rsidRPr="008A64FD">
        <w:rPr>
          <w:sz w:val="28"/>
          <w:szCs w:val="28"/>
        </w:rPr>
        <w:t xml:space="preserve">и органами местного самоуправления документированной информации, содержащейся в государственном </w:t>
      </w:r>
      <w:r w:rsidRPr="008A64FD">
        <w:rPr>
          <w:sz w:val="28"/>
          <w:szCs w:val="28"/>
        </w:rPr>
        <w:lastRenderedPageBreak/>
        <w:t>лесном реестре» от 11.11.2016 №</w:t>
      </w:r>
      <w:r w:rsidRPr="008A64FD">
        <w:rPr>
          <w:spacing w:val="-1"/>
          <w:sz w:val="28"/>
          <w:szCs w:val="28"/>
        </w:rPr>
        <w:t xml:space="preserve"> </w:t>
      </w:r>
      <w:r w:rsidRPr="008A64FD">
        <w:rPr>
          <w:sz w:val="28"/>
          <w:szCs w:val="28"/>
        </w:rPr>
        <w:t>588;</w:t>
      </w:r>
    </w:p>
    <w:p w14:paraId="5B32BD75" w14:textId="77777777" w:rsidR="00C26CA8" w:rsidRPr="008A64FD" w:rsidRDefault="00C26CA8" w:rsidP="00C26CA8">
      <w:pPr>
        <w:pStyle w:val="a7"/>
        <w:numPr>
          <w:ilvl w:val="0"/>
          <w:numId w:val="57"/>
        </w:numPr>
        <w:tabs>
          <w:tab w:val="left" w:pos="993"/>
        </w:tabs>
        <w:spacing w:line="276" w:lineRule="auto"/>
        <w:ind w:left="0" w:firstLine="709"/>
        <w:rPr>
          <w:sz w:val="28"/>
          <w:szCs w:val="28"/>
        </w:rPr>
      </w:pPr>
      <w:r w:rsidRPr="008A64FD">
        <w:rPr>
          <w:sz w:val="28"/>
          <w:szCs w:val="28"/>
        </w:rPr>
        <w:t>«Об утверждении Видов лесосечных работ, порядка и последовательности их проведения, Формы технологической карты лесосечных работ, Формы акта заключительного осмотра лесосеки и Порядка заключительного осмотра лесосеки» от 17.01.2022 №23;</w:t>
      </w:r>
    </w:p>
    <w:p w14:paraId="449B1B01" w14:textId="77777777" w:rsidR="00C26CA8" w:rsidRPr="008A64FD" w:rsidRDefault="00C26CA8" w:rsidP="00C26CA8">
      <w:pPr>
        <w:pStyle w:val="a7"/>
        <w:numPr>
          <w:ilvl w:val="0"/>
          <w:numId w:val="57"/>
        </w:numPr>
        <w:tabs>
          <w:tab w:val="left" w:pos="993"/>
        </w:tabs>
        <w:spacing w:line="276" w:lineRule="auto"/>
        <w:ind w:left="0" w:firstLine="709"/>
        <w:rPr>
          <w:sz w:val="28"/>
          <w:szCs w:val="28"/>
        </w:rPr>
      </w:pPr>
      <w:r w:rsidRPr="008A64FD">
        <w:rPr>
          <w:sz w:val="28"/>
          <w:szCs w:val="28"/>
        </w:rPr>
        <w:t>«Об утверждении Порядка ограничения пребывания граждан в лесах и въезда в них транспортных средств, проведения в лесах определённых видов работ в целях обеспечения пожарной безопасности в лесах и Порядка ограничения пребывания граждан в лесах и въезда в них транспортных средств, проведения в лесах определённых видов работ в целях обеспечения санитарной безопасности в лесах» от 06.09.2016 №</w:t>
      </w:r>
      <w:r w:rsidRPr="008A64FD">
        <w:rPr>
          <w:spacing w:val="-2"/>
          <w:sz w:val="28"/>
          <w:szCs w:val="28"/>
        </w:rPr>
        <w:t> </w:t>
      </w:r>
      <w:r w:rsidRPr="008A64FD">
        <w:rPr>
          <w:sz w:val="28"/>
          <w:szCs w:val="28"/>
        </w:rPr>
        <w:t>457;</w:t>
      </w:r>
    </w:p>
    <w:p w14:paraId="0D67C59D" w14:textId="77777777" w:rsidR="00C26CA8" w:rsidRPr="008A64FD" w:rsidRDefault="00C26CA8" w:rsidP="00C26CA8">
      <w:pPr>
        <w:pStyle w:val="a7"/>
        <w:numPr>
          <w:ilvl w:val="0"/>
          <w:numId w:val="57"/>
        </w:numPr>
        <w:tabs>
          <w:tab w:val="left" w:pos="993"/>
        </w:tabs>
        <w:spacing w:line="276" w:lineRule="auto"/>
        <w:ind w:left="0" w:firstLine="709"/>
        <w:rPr>
          <w:sz w:val="28"/>
          <w:szCs w:val="28"/>
        </w:rPr>
      </w:pPr>
      <w:r w:rsidRPr="008A64FD">
        <w:rPr>
          <w:sz w:val="28"/>
          <w:szCs w:val="28"/>
        </w:rPr>
        <w:t>«Об утверждении состава лесохозяйственных регламентов, порядка их разработки, сроков их действия и порядка внесения в</w:t>
      </w:r>
      <w:r w:rsidRPr="008A64FD">
        <w:rPr>
          <w:spacing w:val="80"/>
          <w:sz w:val="28"/>
          <w:szCs w:val="28"/>
        </w:rPr>
        <w:t xml:space="preserve"> </w:t>
      </w:r>
      <w:r w:rsidRPr="008A64FD">
        <w:rPr>
          <w:sz w:val="28"/>
          <w:szCs w:val="28"/>
        </w:rPr>
        <w:t>них изменений» от 27.02.2017 №</w:t>
      </w:r>
      <w:r w:rsidRPr="008A64FD">
        <w:rPr>
          <w:spacing w:val="-1"/>
          <w:sz w:val="28"/>
          <w:szCs w:val="28"/>
        </w:rPr>
        <w:t xml:space="preserve"> </w:t>
      </w:r>
      <w:r w:rsidRPr="008A64FD">
        <w:rPr>
          <w:sz w:val="28"/>
          <w:szCs w:val="28"/>
        </w:rPr>
        <w:t>72;</w:t>
      </w:r>
    </w:p>
    <w:p w14:paraId="6114E01D" w14:textId="2A7F7365" w:rsidR="00C26CA8" w:rsidRPr="008A64FD" w:rsidRDefault="00C26CA8" w:rsidP="00C26CA8">
      <w:pPr>
        <w:pStyle w:val="a7"/>
        <w:numPr>
          <w:ilvl w:val="0"/>
          <w:numId w:val="57"/>
        </w:numPr>
        <w:tabs>
          <w:tab w:val="left" w:pos="993"/>
        </w:tabs>
        <w:spacing w:line="276" w:lineRule="auto"/>
        <w:ind w:left="0" w:firstLine="709"/>
        <w:rPr>
          <w:sz w:val="28"/>
          <w:szCs w:val="28"/>
        </w:rPr>
      </w:pPr>
      <w:r w:rsidRPr="008A64FD">
        <w:rPr>
          <w:sz w:val="28"/>
          <w:szCs w:val="28"/>
        </w:rPr>
        <w:t>«Об утверждении Особенностей охраны в лесах редких и находящихся под угрозой исчезновения деревьев, кустарников, лиан, иных лесных растений, занесённых в Красную книгу Российской Федерации или красные книги субъектов Российской Федерации» от 29.05.2017 № 264;</w:t>
      </w:r>
    </w:p>
    <w:p w14:paraId="78E6AEB2" w14:textId="77777777" w:rsidR="00C26CA8" w:rsidRPr="008A64FD" w:rsidRDefault="00C26CA8" w:rsidP="00C26CA8">
      <w:pPr>
        <w:pStyle w:val="a7"/>
        <w:numPr>
          <w:ilvl w:val="0"/>
          <w:numId w:val="57"/>
        </w:numPr>
        <w:tabs>
          <w:tab w:val="left" w:pos="993"/>
        </w:tabs>
        <w:spacing w:line="276" w:lineRule="auto"/>
        <w:ind w:left="0" w:firstLine="709"/>
        <w:rPr>
          <w:sz w:val="28"/>
          <w:szCs w:val="28"/>
        </w:rPr>
      </w:pPr>
      <w:r w:rsidRPr="008A64FD">
        <w:rPr>
          <w:sz w:val="28"/>
          <w:szCs w:val="28"/>
        </w:rPr>
        <w:t>«Об утверждении Требований к составу и к содержанию проектной документации лесного участка, порядка её подготовки» от 03.02.2017 №</w:t>
      </w:r>
      <w:r w:rsidRPr="008A64FD">
        <w:rPr>
          <w:spacing w:val="-3"/>
          <w:sz w:val="28"/>
          <w:szCs w:val="28"/>
        </w:rPr>
        <w:t xml:space="preserve"> </w:t>
      </w:r>
      <w:r w:rsidRPr="008A64FD">
        <w:rPr>
          <w:sz w:val="28"/>
          <w:szCs w:val="28"/>
        </w:rPr>
        <w:t>54;</w:t>
      </w:r>
    </w:p>
    <w:p w14:paraId="44C8CDA9" w14:textId="77777777" w:rsidR="00C26CA8" w:rsidRPr="008A64FD" w:rsidRDefault="00C26CA8" w:rsidP="00C26CA8">
      <w:pPr>
        <w:pStyle w:val="a7"/>
        <w:numPr>
          <w:ilvl w:val="0"/>
          <w:numId w:val="57"/>
        </w:numPr>
        <w:tabs>
          <w:tab w:val="left" w:pos="993"/>
        </w:tabs>
        <w:spacing w:line="276" w:lineRule="auto"/>
        <w:ind w:left="0" w:firstLine="709"/>
        <w:rPr>
          <w:sz w:val="28"/>
          <w:szCs w:val="28"/>
        </w:rPr>
      </w:pPr>
      <w:r w:rsidRPr="008A64FD">
        <w:rPr>
          <w:sz w:val="28"/>
          <w:szCs w:val="28"/>
        </w:rPr>
        <w:t>«Об утверждении Порядка осуществления государственного лесопатологического мониторинга» от 05.04.2017 № 156;</w:t>
      </w:r>
    </w:p>
    <w:p w14:paraId="6686B4EB" w14:textId="1D38BF3D" w:rsidR="00C26CA8" w:rsidRPr="008A64FD" w:rsidRDefault="00C26CA8" w:rsidP="00C26CA8">
      <w:pPr>
        <w:pStyle w:val="a7"/>
        <w:numPr>
          <w:ilvl w:val="0"/>
          <w:numId w:val="57"/>
        </w:numPr>
        <w:tabs>
          <w:tab w:val="left" w:pos="993"/>
        </w:tabs>
        <w:spacing w:line="276" w:lineRule="auto"/>
        <w:ind w:left="0" w:firstLine="709"/>
        <w:rPr>
          <w:spacing w:val="-2"/>
          <w:sz w:val="28"/>
          <w:szCs w:val="28"/>
        </w:rPr>
      </w:pPr>
      <w:r w:rsidRPr="008A64FD">
        <w:rPr>
          <w:sz w:val="28"/>
          <w:szCs w:val="28"/>
        </w:rPr>
        <w:t xml:space="preserve">«Об утверждении Порядка лесозащитного </w:t>
      </w:r>
      <w:r w:rsidRPr="008A64FD">
        <w:rPr>
          <w:spacing w:val="-2"/>
          <w:sz w:val="28"/>
          <w:szCs w:val="28"/>
        </w:rPr>
        <w:t xml:space="preserve">районирования» </w:t>
      </w:r>
      <w:r w:rsidRPr="008A64FD">
        <w:rPr>
          <w:sz w:val="28"/>
          <w:szCs w:val="28"/>
        </w:rPr>
        <w:t xml:space="preserve">от 09.01.2017 </w:t>
      </w:r>
      <w:r w:rsidR="00772757">
        <w:rPr>
          <w:sz w:val="28"/>
          <w:szCs w:val="28"/>
        </w:rPr>
        <w:t xml:space="preserve">    </w:t>
      </w:r>
      <w:r w:rsidRPr="008A64FD">
        <w:rPr>
          <w:sz w:val="28"/>
          <w:szCs w:val="28"/>
        </w:rPr>
        <w:t>№ 1</w:t>
      </w:r>
      <w:r w:rsidRPr="008A64FD">
        <w:rPr>
          <w:spacing w:val="-2"/>
          <w:sz w:val="28"/>
          <w:szCs w:val="28"/>
        </w:rPr>
        <w:t>;</w:t>
      </w:r>
    </w:p>
    <w:p w14:paraId="58D7841F" w14:textId="77777777" w:rsidR="00C26CA8" w:rsidRPr="008A64FD" w:rsidRDefault="00C26CA8" w:rsidP="00C26CA8">
      <w:pPr>
        <w:pStyle w:val="a7"/>
        <w:numPr>
          <w:ilvl w:val="0"/>
          <w:numId w:val="57"/>
        </w:numPr>
        <w:tabs>
          <w:tab w:val="left" w:pos="993"/>
        </w:tabs>
        <w:spacing w:line="276" w:lineRule="auto"/>
        <w:ind w:left="0" w:firstLine="709"/>
        <w:rPr>
          <w:sz w:val="28"/>
          <w:szCs w:val="28"/>
        </w:rPr>
      </w:pPr>
      <w:r w:rsidRPr="008A64FD">
        <w:rPr>
          <w:sz w:val="28"/>
          <w:szCs w:val="28"/>
        </w:rPr>
        <w:t>«Об утверждении перечня информации, включаемой в отчёт об охране лесов от пожаров, формы и порядка представления отчёта об охране</w:t>
      </w:r>
      <w:r w:rsidRPr="008A64FD">
        <w:rPr>
          <w:spacing w:val="-1"/>
          <w:sz w:val="28"/>
          <w:szCs w:val="28"/>
        </w:rPr>
        <w:t xml:space="preserve"> </w:t>
      </w:r>
      <w:r w:rsidRPr="008A64FD">
        <w:rPr>
          <w:sz w:val="28"/>
          <w:szCs w:val="28"/>
        </w:rPr>
        <w:t>лесов</w:t>
      </w:r>
      <w:r w:rsidRPr="008A64FD">
        <w:rPr>
          <w:spacing w:val="-4"/>
          <w:sz w:val="28"/>
          <w:szCs w:val="28"/>
        </w:rPr>
        <w:t xml:space="preserve"> </w:t>
      </w:r>
      <w:r w:rsidRPr="008A64FD">
        <w:rPr>
          <w:sz w:val="28"/>
          <w:szCs w:val="28"/>
        </w:rPr>
        <w:t>от</w:t>
      </w:r>
      <w:r w:rsidRPr="008A64FD">
        <w:rPr>
          <w:spacing w:val="-1"/>
          <w:sz w:val="28"/>
          <w:szCs w:val="28"/>
        </w:rPr>
        <w:t xml:space="preserve"> </w:t>
      </w:r>
      <w:r w:rsidRPr="008A64FD">
        <w:rPr>
          <w:sz w:val="28"/>
          <w:szCs w:val="28"/>
        </w:rPr>
        <w:t>пожаров,</w:t>
      </w:r>
      <w:r w:rsidRPr="008A64FD">
        <w:rPr>
          <w:spacing w:val="-2"/>
          <w:sz w:val="28"/>
          <w:szCs w:val="28"/>
        </w:rPr>
        <w:t xml:space="preserve"> </w:t>
      </w:r>
      <w:r w:rsidRPr="008A64FD">
        <w:rPr>
          <w:sz w:val="28"/>
          <w:szCs w:val="28"/>
        </w:rPr>
        <w:t>а</w:t>
      </w:r>
      <w:r w:rsidRPr="008A64FD">
        <w:rPr>
          <w:spacing w:val="-1"/>
          <w:sz w:val="28"/>
          <w:szCs w:val="28"/>
        </w:rPr>
        <w:t xml:space="preserve"> </w:t>
      </w:r>
      <w:r w:rsidRPr="008A64FD">
        <w:rPr>
          <w:sz w:val="28"/>
          <w:szCs w:val="28"/>
        </w:rPr>
        <w:t>также требований к</w:t>
      </w:r>
      <w:r w:rsidRPr="008A64FD">
        <w:rPr>
          <w:spacing w:val="-3"/>
          <w:sz w:val="28"/>
          <w:szCs w:val="28"/>
        </w:rPr>
        <w:t xml:space="preserve"> </w:t>
      </w:r>
      <w:r w:rsidRPr="008A64FD">
        <w:rPr>
          <w:sz w:val="28"/>
          <w:szCs w:val="28"/>
        </w:rPr>
        <w:t>формату</w:t>
      </w:r>
      <w:r w:rsidRPr="008A64FD">
        <w:rPr>
          <w:spacing w:val="-4"/>
          <w:sz w:val="28"/>
          <w:szCs w:val="28"/>
        </w:rPr>
        <w:t xml:space="preserve"> </w:t>
      </w:r>
      <w:r w:rsidRPr="008A64FD">
        <w:rPr>
          <w:sz w:val="28"/>
          <w:szCs w:val="28"/>
        </w:rPr>
        <w:t>отчёта</w:t>
      </w:r>
      <w:r w:rsidRPr="008A64FD">
        <w:rPr>
          <w:spacing w:val="-1"/>
          <w:sz w:val="28"/>
          <w:szCs w:val="28"/>
        </w:rPr>
        <w:t xml:space="preserve"> </w:t>
      </w:r>
      <w:r w:rsidRPr="008A64FD">
        <w:rPr>
          <w:sz w:val="28"/>
          <w:szCs w:val="28"/>
        </w:rPr>
        <w:t>об</w:t>
      </w:r>
      <w:r w:rsidRPr="008A64FD">
        <w:rPr>
          <w:spacing w:val="-1"/>
          <w:sz w:val="28"/>
          <w:szCs w:val="28"/>
        </w:rPr>
        <w:t xml:space="preserve"> </w:t>
      </w:r>
      <w:r w:rsidRPr="008A64FD">
        <w:rPr>
          <w:sz w:val="28"/>
          <w:szCs w:val="28"/>
        </w:rPr>
        <w:t>охране</w:t>
      </w:r>
      <w:r w:rsidRPr="008A64FD">
        <w:rPr>
          <w:spacing w:val="-1"/>
          <w:sz w:val="28"/>
          <w:szCs w:val="28"/>
        </w:rPr>
        <w:t xml:space="preserve"> </w:t>
      </w:r>
      <w:r w:rsidRPr="008A64FD">
        <w:rPr>
          <w:sz w:val="28"/>
          <w:szCs w:val="28"/>
        </w:rPr>
        <w:t>лесов</w:t>
      </w:r>
      <w:r w:rsidRPr="008A64FD">
        <w:rPr>
          <w:spacing w:val="-4"/>
          <w:sz w:val="28"/>
          <w:szCs w:val="28"/>
        </w:rPr>
        <w:t xml:space="preserve"> </w:t>
      </w:r>
      <w:r w:rsidRPr="008A64FD">
        <w:rPr>
          <w:sz w:val="28"/>
          <w:szCs w:val="28"/>
        </w:rPr>
        <w:t>от пожаров в электронной форме, перечня информации, включаемой в отчёт о защите лесов, формы и порядка представления отчёта о защите лесов, а также требований к формату отчёта о защите лесов в электронной форме» от 09.03.2017 №</w:t>
      </w:r>
      <w:r w:rsidRPr="008A64FD">
        <w:rPr>
          <w:spacing w:val="-2"/>
          <w:sz w:val="28"/>
          <w:szCs w:val="28"/>
        </w:rPr>
        <w:t xml:space="preserve"> </w:t>
      </w:r>
      <w:r w:rsidRPr="008A64FD">
        <w:rPr>
          <w:sz w:val="28"/>
          <w:szCs w:val="28"/>
        </w:rPr>
        <w:t>78;</w:t>
      </w:r>
    </w:p>
    <w:p w14:paraId="5EF4708D" w14:textId="4DD7C1A9" w:rsidR="00C26CA8" w:rsidRPr="008A64FD" w:rsidRDefault="00C26CA8" w:rsidP="00C26CA8">
      <w:pPr>
        <w:pStyle w:val="a7"/>
        <w:numPr>
          <w:ilvl w:val="0"/>
          <w:numId w:val="57"/>
        </w:numPr>
        <w:tabs>
          <w:tab w:val="left" w:pos="993"/>
        </w:tabs>
        <w:spacing w:line="276" w:lineRule="auto"/>
        <w:ind w:left="0" w:firstLine="709"/>
        <w:rPr>
          <w:sz w:val="28"/>
          <w:szCs w:val="28"/>
        </w:rPr>
      </w:pPr>
      <w:r w:rsidRPr="008A64FD">
        <w:rPr>
          <w:sz w:val="28"/>
          <w:szCs w:val="28"/>
        </w:rPr>
        <w:t>«Об утверждении Особенностей осуществления профилактических и реабилитационных мероприятий в зонах радиоактивного загрязнения лесов» от 08.06.2017 № 283;</w:t>
      </w:r>
    </w:p>
    <w:p w14:paraId="628EC283" w14:textId="77777777" w:rsidR="00C26CA8" w:rsidRPr="008A64FD" w:rsidRDefault="00C26CA8" w:rsidP="00C26CA8">
      <w:pPr>
        <w:pStyle w:val="a7"/>
        <w:numPr>
          <w:ilvl w:val="0"/>
          <w:numId w:val="57"/>
        </w:numPr>
        <w:tabs>
          <w:tab w:val="left" w:pos="993"/>
        </w:tabs>
        <w:spacing w:line="276" w:lineRule="auto"/>
        <w:ind w:left="0" w:firstLine="709"/>
        <w:rPr>
          <w:sz w:val="28"/>
          <w:szCs w:val="28"/>
        </w:rPr>
      </w:pPr>
      <w:r w:rsidRPr="008A64FD">
        <w:rPr>
          <w:sz w:val="28"/>
          <w:szCs w:val="28"/>
        </w:rPr>
        <w:t>«Об утверждении Лесоустроительной инструкции» от 05.08.2022 №</w:t>
      </w:r>
      <w:r w:rsidRPr="008A64FD">
        <w:rPr>
          <w:spacing w:val="-2"/>
          <w:sz w:val="28"/>
          <w:szCs w:val="28"/>
        </w:rPr>
        <w:t xml:space="preserve"> </w:t>
      </w:r>
      <w:r w:rsidRPr="008A64FD">
        <w:rPr>
          <w:sz w:val="28"/>
          <w:szCs w:val="28"/>
        </w:rPr>
        <w:t>510;</w:t>
      </w:r>
    </w:p>
    <w:p w14:paraId="19C90E02" w14:textId="77777777" w:rsidR="00C26CA8" w:rsidRPr="008A64FD" w:rsidRDefault="00C26CA8" w:rsidP="00C26CA8">
      <w:pPr>
        <w:pStyle w:val="a7"/>
        <w:numPr>
          <w:ilvl w:val="0"/>
          <w:numId w:val="57"/>
        </w:numPr>
        <w:tabs>
          <w:tab w:val="left" w:pos="993"/>
        </w:tabs>
        <w:spacing w:line="276" w:lineRule="auto"/>
        <w:ind w:left="0" w:firstLine="709"/>
        <w:rPr>
          <w:sz w:val="28"/>
          <w:szCs w:val="28"/>
        </w:rPr>
      </w:pPr>
      <w:r w:rsidRPr="008A64FD">
        <w:rPr>
          <w:sz w:val="28"/>
          <w:szCs w:val="28"/>
        </w:rPr>
        <w:t>«Об утверждении Порядка отнесения земель, предназначенных для лесовосстановления, к землям, на которых расположены леса, и формы соответствующего акта» от 11.03.2019 № 150;</w:t>
      </w:r>
    </w:p>
    <w:p w14:paraId="512B2437" w14:textId="77777777" w:rsidR="00C26CA8" w:rsidRPr="008A64FD" w:rsidRDefault="00C26CA8" w:rsidP="00C26CA8">
      <w:pPr>
        <w:pStyle w:val="a7"/>
        <w:numPr>
          <w:ilvl w:val="0"/>
          <w:numId w:val="57"/>
        </w:numPr>
        <w:tabs>
          <w:tab w:val="left" w:pos="993"/>
        </w:tabs>
        <w:spacing w:line="276" w:lineRule="auto"/>
        <w:ind w:left="0" w:firstLine="709"/>
        <w:rPr>
          <w:spacing w:val="-2"/>
          <w:sz w:val="28"/>
          <w:szCs w:val="28"/>
        </w:rPr>
      </w:pPr>
      <w:r w:rsidRPr="008A64FD">
        <w:rPr>
          <w:sz w:val="28"/>
          <w:szCs w:val="28"/>
        </w:rPr>
        <w:t>«Об</w:t>
      </w:r>
      <w:r w:rsidRPr="008A64FD">
        <w:rPr>
          <w:spacing w:val="-1"/>
          <w:sz w:val="28"/>
          <w:szCs w:val="28"/>
        </w:rPr>
        <w:t xml:space="preserve"> </w:t>
      </w:r>
      <w:r w:rsidRPr="008A64FD">
        <w:rPr>
          <w:sz w:val="28"/>
          <w:szCs w:val="28"/>
        </w:rPr>
        <w:t>утверждении</w:t>
      </w:r>
      <w:r w:rsidRPr="008A64FD">
        <w:rPr>
          <w:spacing w:val="-7"/>
          <w:sz w:val="28"/>
          <w:szCs w:val="28"/>
        </w:rPr>
        <w:t xml:space="preserve"> </w:t>
      </w:r>
      <w:r w:rsidRPr="008A64FD">
        <w:rPr>
          <w:sz w:val="28"/>
          <w:szCs w:val="28"/>
        </w:rPr>
        <w:t>Правил</w:t>
      </w:r>
      <w:r w:rsidRPr="008A64FD">
        <w:rPr>
          <w:spacing w:val="-5"/>
          <w:sz w:val="28"/>
          <w:szCs w:val="28"/>
        </w:rPr>
        <w:t xml:space="preserve"> </w:t>
      </w:r>
      <w:r w:rsidRPr="008A64FD">
        <w:rPr>
          <w:sz w:val="28"/>
          <w:szCs w:val="28"/>
        </w:rPr>
        <w:t>ухода</w:t>
      </w:r>
      <w:r w:rsidRPr="008A64FD">
        <w:rPr>
          <w:spacing w:val="-4"/>
          <w:sz w:val="28"/>
          <w:szCs w:val="28"/>
        </w:rPr>
        <w:t xml:space="preserve"> </w:t>
      </w:r>
      <w:r w:rsidRPr="008A64FD">
        <w:rPr>
          <w:sz w:val="28"/>
          <w:szCs w:val="28"/>
        </w:rPr>
        <w:t>за</w:t>
      </w:r>
      <w:r w:rsidRPr="008A64FD">
        <w:rPr>
          <w:spacing w:val="-3"/>
          <w:sz w:val="28"/>
          <w:szCs w:val="28"/>
        </w:rPr>
        <w:t xml:space="preserve"> </w:t>
      </w:r>
      <w:r w:rsidRPr="008A64FD">
        <w:rPr>
          <w:spacing w:val="-2"/>
          <w:sz w:val="28"/>
          <w:szCs w:val="28"/>
        </w:rPr>
        <w:t xml:space="preserve">лесами» </w:t>
      </w:r>
      <w:r w:rsidRPr="008A64FD">
        <w:rPr>
          <w:sz w:val="28"/>
          <w:szCs w:val="28"/>
        </w:rPr>
        <w:t>от</w:t>
      </w:r>
      <w:r w:rsidRPr="008A64FD">
        <w:rPr>
          <w:spacing w:val="-7"/>
          <w:sz w:val="28"/>
          <w:szCs w:val="28"/>
        </w:rPr>
        <w:t xml:space="preserve"> </w:t>
      </w:r>
      <w:r w:rsidRPr="008A64FD">
        <w:rPr>
          <w:sz w:val="28"/>
          <w:szCs w:val="28"/>
        </w:rPr>
        <w:t>30.07.2020</w:t>
      </w:r>
      <w:r w:rsidRPr="008A64FD">
        <w:rPr>
          <w:spacing w:val="-7"/>
          <w:sz w:val="28"/>
          <w:szCs w:val="28"/>
        </w:rPr>
        <w:t xml:space="preserve"> </w:t>
      </w:r>
      <w:r w:rsidRPr="008A64FD">
        <w:rPr>
          <w:sz w:val="28"/>
          <w:szCs w:val="28"/>
        </w:rPr>
        <w:t>№</w:t>
      </w:r>
      <w:r w:rsidRPr="008A64FD">
        <w:rPr>
          <w:spacing w:val="-2"/>
          <w:sz w:val="28"/>
          <w:szCs w:val="28"/>
        </w:rPr>
        <w:t xml:space="preserve"> </w:t>
      </w:r>
      <w:r w:rsidRPr="008A64FD">
        <w:rPr>
          <w:sz w:val="28"/>
          <w:szCs w:val="28"/>
        </w:rPr>
        <w:t>534</w:t>
      </w:r>
      <w:r w:rsidRPr="008A64FD">
        <w:rPr>
          <w:spacing w:val="-2"/>
          <w:sz w:val="28"/>
          <w:szCs w:val="28"/>
        </w:rPr>
        <w:t>;</w:t>
      </w:r>
    </w:p>
    <w:p w14:paraId="7F192260" w14:textId="77777777" w:rsidR="00C26CA8" w:rsidRPr="008A64FD" w:rsidRDefault="00C26CA8" w:rsidP="00C26CA8">
      <w:pPr>
        <w:pStyle w:val="a7"/>
        <w:numPr>
          <w:ilvl w:val="0"/>
          <w:numId w:val="57"/>
        </w:numPr>
        <w:tabs>
          <w:tab w:val="left" w:pos="993"/>
        </w:tabs>
        <w:spacing w:line="276" w:lineRule="auto"/>
        <w:ind w:left="0" w:firstLine="709"/>
        <w:rPr>
          <w:spacing w:val="-2"/>
          <w:sz w:val="28"/>
          <w:szCs w:val="28"/>
        </w:rPr>
      </w:pPr>
      <w:r w:rsidRPr="008A64FD">
        <w:rPr>
          <w:sz w:val="28"/>
          <w:szCs w:val="28"/>
        </w:rPr>
        <w:lastRenderedPageBreak/>
        <w:t xml:space="preserve">«Об утверждении Порядка проведения лесопатологических обследований и формы акта лесопатологического </w:t>
      </w:r>
      <w:r w:rsidRPr="008A64FD">
        <w:rPr>
          <w:spacing w:val="-2"/>
          <w:sz w:val="28"/>
          <w:szCs w:val="28"/>
        </w:rPr>
        <w:t xml:space="preserve">обследования» </w:t>
      </w:r>
      <w:r w:rsidRPr="008A64FD">
        <w:rPr>
          <w:sz w:val="28"/>
          <w:szCs w:val="28"/>
        </w:rPr>
        <w:t>от 09.11.2020 № 910</w:t>
      </w:r>
      <w:r w:rsidRPr="008A64FD">
        <w:rPr>
          <w:spacing w:val="-2"/>
          <w:sz w:val="28"/>
          <w:szCs w:val="28"/>
        </w:rPr>
        <w:t>;</w:t>
      </w:r>
    </w:p>
    <w:p w14:paraId="0248B943" w14:textId="692D4B0E" w:rsidR="00C26CA8" w:rsidRPr="008A64FD" w:rsidRDefault="00C26CA8" w:rsidP="00C26CA8">
      <w:pPr>
        <w:pStyle w:val="a7"/>
        <w:numPr>
          <w:ilvl w:val="0"/>
          <w:numId w:val="57"/>
        </w:numPr>
        <w:tabs>
          <w:tab w:val="left" w:pos="993"/>
        </w:tabs>
        <w:spacing w:line="276" w:lineRule="auto"/>
        <w:ind w:left="0" w:firstLine="709"/>
        <w:rPr>
          <w:spacing w:val="-2"/>
          <w:sz w:val="28"/>
          <w:szCs w:val="28"/>
        </w:rPr>
      </w:pPr>
      <w:r w:rsidRPr="008A64FD">
        <w:rPr>
          <w:sz w:val="28"/>
          <w:szCs w:val="28"/>
        </w:rPr>
        <w:t xml:space="preserve">«Об утверждении Правил ликвидации очагов вредных </w:t>
      </w:r>
      <w:r w:rsidRPr="008A64FD">
        <w:rPr>
          <w:spacing w:val="-2"/>
          <w:sz w:val="28"/>
          <w:szCs w:val="28"/>
        </w:rPr>
        <w:t xml:space="preserve">организмов» </w:t>
      </w:r>
      <w:r w:rsidRPr="008A64FD">
        <w:rPr>
          <w:sz w:val="28"/>
          <w:szCs w:val="28"/>
        </w:rPr>
        <w:t>от 09.11.2020 №</w:t>
      </w:r>
      <w:r w:rsidRPr="008A64FD">
        <w:rPr>
          <w:spacing w:val="-2"/>
          <w:sz w:val="28"/>
          <w:szCs w:val="28"/>
        </w:rPr>
        <w:t xml:space="preserve"> </w:t>
      </w:r>
      <w:r w:rsidRPr="008A64FD">
        <w:rPr>
          <w:sz w:val="28"/>
          <w:szCs w:val="28"/>
        </w:rPr>
        <w:t>913</w:t>
      </w:r>
      <w:r w:rsidRPr="008A64FD">
        <w:rPr>
          <w:spacing w:val="-2"/>
          <w:sz w:val="28"/>
          <w:szCs w:val="28"/>
        </w:rPr>
        <w:t>;</w:t>
      </w:r>
    </w:p>
    <w:p w14:paraId="3AF7E089" w14:textId="77777777" w:rsidR="00C26CA8" w:rsidRPr="008A64FD" w:rsidRDefault="00C26CA8" w:rsidP="00C26CA8">
      <w:pPr>
        <w:pStyle w:val="a7"/>
        <w:numPr>
          <w:ilvl w:val="0"/>
          <w:numId w:val="57"/>
        </w:numPr>
        <w:tabs>
          <w:tab w:val="left" w:pos="993"/>
        </w:tabs>
        <w:spacing w:line="276" w:lineRule="auto"/>
        <w:ind w:left="0" w:firstLine="709"/>
        <w:rPr>
          <w:sz w:val="28"/>
          <w:szCs w:val="28"/>
        </w:rPr>
      </w:pPr>
      <w:r w:rsidRPr="008A64FD">
        <w:rPr>
          <w:sz w:val="28"/>
          <w:szCs w:val="28"/>
        </w:rPr>
        <w:t>«Об утверждении Правил осуществления мероприятий по предупреждению распространения вредных организмов» от 09.11.2020 № 912;</w:t>
      </w:r>
    </w:p>
    <w:p w14:paraId="526DAD28" w14:textId="77777777" w:rsidR="00C26CA8" w:rsidRPr="008A64FD" w:rsidRDefault="00C26CA8" w:rsidP="00C26CA8">
      <w:pPr>
        <w:pStyle w:val="a7"/>
        <w:numPr>
          <w:ilvl w:val="0"/>
          <w:numId w:val="57"/>
        </w:numPr>
        <w:tabs>
          <w:tab w:val="left" w:pos="993"/>
        </w:tabs>
        <w:spacing w:line="276" w:lineRule="auto"/>
        <w:ind w:left="0" w:firstLine="709"/>
        <w:rPr>
          <w:sz w:val="28"/>
          <w:szCs w:val="28"/>
        </w:rPr>
      </w:pPr>
      <w:r w:rsidRPr="008A64FD">
        <w:rPr>
          <w:sz w:val="28"/>
          <w:szCs w:val="28"/>
        </w:rPr>
        <w:t>«Об утверждении Правил лесовосстановления,</w:t>
      </w:r>
      <w:r w:rsidRPr="008A64FD">
        <w:rPr>
          <w:spacing w:val="40"/>
          <w:sz w:val="28"/>
          <w:szCs w:val="28"/>
        </w:rPr>
        <w:t xml:space="preserve"> </w:t>
      </w:r>
      <w:r w:rsidRPr="008A64FD">
        <w:rPr>
          <w:sz w:val="28"/>
          <w:szCs w:val="28"/>
        </w:rPr>
        <w:t>формы,</w:t>
      </w:r>
      <w:r w:rsidRPr="008A64FD">
        <w:rPr>
          <w:spacing w:val="40"/>
          <w:sz w:val="28"/>
          <w:szCs w:val="28"/>
        </w:rPr>
        <w:t xml:space="preserve"> </w:t>
      </w:r>
      <w:r w:rsidRPr="008A64FD">
        <w:rPr>
          <w:sz w:val="28"/>
          <w:szCs w:val="28"/>
        </w:rPr>
        <w:t>состава, порядка согласования проекта лесовосстановления, оснований для отказа в его согласовании, а также требований к формату в электронной форме проекта лесовосстановления» от 29.12.2021 №</w:t>
      </w:r>
      <w:r w:rsidRPr="008A64FD">
        <w:rPr>
          <w:spacing w:val="-2"/>
          <w:sz w:val="28"/>
          <w:szCs w:val="28"/>
        </w:rPr>
        <w:t xml:space="preserve"> </w:t>
      </w:r>
      <w:r w:rsidRPr="008A64FD">
        <w:rPr>
          <w:sz w:val="28"/>
          <w:szCs w:val="28"/>
        </w:rPr>
        <w:t>1024;</w:t>
      </w:r>
    </w:p>
    <w:p w14:paraId="5498A9A7" w14:textId="77777777" w:rsidR="00C26CA8" w:rsidRPr="008A64FD" w:rsidRDefault="00C26CA8" w:rsidP="00C26CA8">
      <w:pPr>
        <w:pStyle w:val="a7"/>
        <w:numPr>
          <w:ilvl w:val="0"/>
          <w:numId w:val="57"/>
        </w:numPr>
        <w:tabs>
          <w:tab w:val="left" w:pos="993"/>
        </w:tabs>
        <w:spacing w:line="276" w:lineRule="auto"/>
        <w:ind w:left="0" w:firstLine="709"/>
        <w:rPr>
          <w:sz w:val="28"/>
          <w:szCs w:val="28"/>
        </w:rPr>
      </w:pPr>
      <w:r w:rsidRPr="008A64FD">
        <w:rPr>
          <w:sz w:val="28"/>
          <w:szCs w:val="28"/>
        </w:rPr>
        <w:t>«Об утверждении Порядка использования районированных семян лесных растений основных лесных древесных пород» от 09.11.2020 № 909;</w:t>
      </w:r>
    </w:p>
    <w:p w14:paraId="7FB14880" w14:textId="09A5500D" w:rsidR="00C26CA8" w:rsidRPr="008A64FD" w:rsidRDefault="00C26CA8" w:rsidP="00C26CA8">
      <w:pPr>
        <w:pStyle w:val="a7"/>
        <w:numPr>
          <w:ilvl w:val="0"/>
          <w:numId w:val="57"/>
        </w:numPr>
        <w:tabs>
          <w:tab w:val="left" w:pos="993"/>
        </w:tabs>
        <w:spacing w:line="276" w:lineRule="auto"/>
        <w:ind w:left="0" w:firstLine="709"/>
        <w:rPr>
          <w:sz w:val="28"/>
          <w:szCs w:val="28"/>
        </w:rPr>
      </w:pPr>
      <w:r w:rsidRPr="008A64FD">
        <w:rPr>
          <w:sz w:val="28"/>
          <w:szCs w:val="28"/>
        </w:rPr>
        <w:t>«Об утверждении Правил заготовки и сбора недревесных лесных ресурсов» от 28.07.2020 № 496;</w:t>
      </w:r>
    </w:p>
    <w:p w14:paraId="4F3758BA" w14:textId="77777777" w:rsidR="00C26CA8" w:rsidRPr="008A64FD" w:rsidRDefault="00C26CA8" w:rsidP="00C26CA8">
      <w:pPr>
        <w:pStyle w:val="a7"/>
        <w:numPr>
          <w:ilvl w:val="0"/>
          <w:numId w:val="57"/>
        </w:numPr>
        <w:tabs>
          <w:tab w:val="left" w:pos="993"/>
        </w:tabs>
        <w:spacing w:line="276" w:lineRule="auto"/>
        <w:ind w:left="0" w:firstLine="709"/>
        <w:rPr>
          <w:sz w:val="28"/>
          <w:szCs w:val="28"/>
        </w:rPr>
      </w:pPr>
      <w:r w:rsidRPr="008A64FD">
        <w:rPr>
          <w:sz w:val="28"/>
          <w:szCs w:val="28"/>
        </w:rPr>
        <w:t>«Об утверждении правил заготовки пищевых лесных ресурсов и сбора лекарственных растений» от 28.07.2020 № 494;</w:t>
      </w:r>
    </w:p>
    <w:p w14:paraId="1953A5B9" w14:textId="250D54CA" w:rsidR="00C26CA8" w:rsidRPr="008A64FD" w:rsidRDefault="00C26CA8" w:rsidP="00C26CA8">
      <w:pPr>
        <w:pStyle w:val="a7"/>
        <w:numPr>
          <w:ilvl w:val="0"/>
          <w:numId w:val="57"/>
        </w:numPr>
        <w:tabs>
          <w:tab w:val="left" w:pos="993"/>
        </w:tabs>
        <w:spacing w:line="276" w:lineRule="auto"/>
        <w:ind w:left="0" w:firstLine="709"/>
        <w:rPr>
          <w:spacing w:val="-2"/>
          <w:sz w:val="28"/>
          <w:szCs w:val="28"/>
        </w:rPr>
      </w:pPr>
      <w:r w:rsidRPr="008A64FD">
        <w:rPr>
          <w:sz w:val="28"/>
          <w:szCs w:val="28"/>
        </w:rPr>
        <w:t xml:space="preserve">«Об утверждении Правил использования лесов для осуществления научно-исследовательской деятельности, образовательной </w:t>
      </w:r>
      <w:r w:rsidRPr="008A64FD">
        <w:rPr>
          <w:spacing w:val="-2"/>
          <w:sz w:val="28"/>
          <w:szCs w:val="28"/>
        </w:rPr>
        <w:t xml:space="preserve">деятельности» </w:t>
      </w:r>
      <w:r w:rsidRPr="008A64FD">
        <w:rPr>
          <w:sz w:val="28"/>
          <w:szCs w:val="28"/>
        </w:rPr>
        <w:t xml:space="preserve">от 27.07.2020 </w:t>
      </w:r>
      <w:r w:rsidR="00772757">
        <w:rPr>
          <w:sz w:val="28"/>
          <w:szCs w:val="28"/>
        </w:rPr>
        <w:t xml:space="preserve">      </w:t>
      </w:r>
      <w:r w:rsidRPr="008A64FD">
        <w:rPr>
          <w:sz w:val="28"/>
          <w:szCs w:val="28"/>
        </w:rPr>
        <w:t>№ 487</w:t>
      </w:r>
      <w:r w:rsidRPr="008A64FD">
        <w:rPr>
          <w:spacing w:val="-2"/>
          <w:sz w:val="28"/>
          <w:szCs w:val="28"/>
        </w:rPr>
        <w:t>;</w:t>
      </w:r>
    </w:p>
    <w:p w14:paraId="39096EFE" w14:textId="77777777" w:rsidR="00C26CA8" w:rsidRPr="008A64FD" w:rsidRDefault="00C26CA8" w:rsidP="00C26CA8">
      <w:pPr>
        <w:pStyle w:val="a7"/>
        <w:numPr>
          <w:ilvl w:val="0"/>
          <w:numId w:val="57"/>
        </w:numPr>
        <w:tabs>
          <w:tab w:val="left" w:pos="993"/>
        </w:tabs>
        <w:spacing w:line="276" w:lineRule="auto"/>
        <w:ind w:left="0" w:firstLine="709"/>
        <w:rPr>
          <w:sz w:val="28"/>
          <w:szCs w:val="28"/>
        </w:rPr>
      </w:pPr>
      <w:r w:rsidRPr="008A64FD">
        <w:rPr>
          <w:sz w:val="28"/>
          <w:szCs w:val="28"/>
        </w:rPr>
        <w:t>«Об утверждении Правил использования лесов для осуществления рекреационной деятельности» от 09.11.2020 № 908;</w:t>
      </w:r>
    </w:p>
    <w:p w14:paraId="5A73DB05" w14:textId="0B7A83C1" w:rsidR="00C26CA8" w:rsidRPr="008A64FD" w:rsidRDefault="00772757" w:rsidP="00C26CA8">
      <w:pPr>
        <w:pStyle w:val="a7"/>
        <w:numPr>
          <w:ilvl w:val="0"/>
          <w:numId w:val="57"/>
        </w:numPr>
        <w:tabs>
          <w:tab w:val="left" w:pos="993"/>
        </w:tabs>
        <w:spacing w:line="276" w:lineRule="auto"/>
        <w:ind w:left="0" w:firstLine="709"/>
        <w:rPr>
          <w:sz w:val="28"/>
          <w:szCs w:val="28"/>
        </w:rPr>
      </w:pPr>
      <w:r w:rsidRPr="008A64FD">
        <w:rPr>
          <w:sz w:val="28"/>
          <w:szCs w:val="28"/>
        </w:rPr>
        <w:t xml:space="preserve"> </w:t>
      </w:r>
      <w:r w:rsidR="00C26CA8" w:rsidRPr="008A64FD">
        <w:rPr>
          <w:sz w:val="28"/>
          <w:szCs w:val="28"/>
        </w:rPr>
        <w:t>«Об утверждении Правил использования лесов для строительства, реконструкции, эксплуатации линейных объектов и Перечня случаев использования лесов для строительства, реконструкции, эксплуатации линейных объектов без предоставления лесного участка, с установлением или без установления сервитута, публичного сервитута» от 10.07.2020 № 434;</w:t>
      </w:r>
    </w:p>
    <w:p w14:paraId="29A626DC" w14:textId="77777777" w:rsidR="00C26CA8" w:rsidRPr="008A64FD" w:rsidRDefault="00C26CA8" w:rsidP="00C26CA8">
      <w:pPr>
        <w:tabs>
          <w:tab w:val="left" w:pos="993"/>
        </w:tabs>
        <w:spacing w:line="276" w:lineRule="auto"/>
        <w:jc w:val="both"/>
        <w:rPr>
          <w:color w:val="FF0000"/>
          <w:sz w:val="28"/>
          <w:szCs w:val="28"/>
        </w:rPr>
      </w:pPr>
    </w:p>
    <w:p w14:paraId="662D89CE" w14:textId="5CA10F8C" w:rsidR="00C26CA8" w:rsidRPr="008A64FD" w:rsidRDefault="00C26CA8" w:rsidP="00C26CA8">
      <w:pPr>
        <w:tabs>
          <w:tab w:val="left" w:pos="993"/>
        </w:tabs>
        <w:spacing w:line="276" w:lineRule="auto"/>
        <w:ind w:firstLine="708"/>
        <w:jc w:val="both"/>
        <w:rPr>
          <w:spacing w:val="-2"/>
          <w:sz w:val="28"/>
          <w:szCs w:val="28"/>
        </w:rPr>
      </w:pPr>
      <w:r w:rsidRPr="008A64FD">
        <w:rPr>
          <w:i/>
          <w:sz w:val="28"/>
          <w:szCs w:val="28"/>
        </w:rPr>
        <w:t>Приказы Федерального агентства лесного хозяйства</w:t>
      </w:r>
      <w:r w:rsidRPr="008A64FD">
        <w:rPr>
          <w:sz w:val="28"/>
          <w:szCs w:val="28"/>
        </w:rPr>
        <w:t xml:space="preserve"> (далее </w:t>
      </w:r>
      <w:r w:rsidR="00772757">
        <w:rPr>
          <w:sz w:val="28"/>
          <w:szCs w:val="28"/>
        </w:rPr>
        <w:t>-</w:t>
      </w:r>
      <w:r w:rsidRPr="008A64FD">
        <w:rPr>
          <w:sz w:val="28"/>
          <w:szCs w:val="28"/>
        </w:rPr>
        <w:t xml:space="preserve"> </w:t>
      </w:r>
      <w:r w:rsidRPr="008A64FD">
        <w:rPr>
          <w:spacing w:val="-2"/>
          <w:sz w:val="28"/>
          <w:szCs w:val="28"/>
        </w:rPr>
        <w:t>Рослесхоза):</w:t>
      </w:r>
    </w:p>
    <w:p w14:paraId="7C0C9367" w14:textId="3E1AA38C" w:rsidR="00C26CA8" w:rsidRPr="008A64FD" w:rsidRDefault="00C26CA8" w:rsidP="00C26CA8">
      <w:pPr>
        <w:pStyle w:val="a5"/>
        <w:numPr>
          <w:ilvl w:val="0"/>
          <w:numId w:val="58"/>
        </w:numPr>
        <w:tabs>
          <w:tab w:val="left" w:pos="993"/>
        </w:tabs>
        <w:spacing w:line="276" w:lineRule="auto"/>
        <w:ind w:left="0" w:firstLine="709"/>
      </w:pPr>
      <w:r w:rsidRPr="008A64FD">
        <w:t>«Об утверждении методических документов» от 16.03.2009 № 81</w:t>
      </w:r>
      <w:r w:rsidR="008A64FD" w:rsidRPr="008A64FD">
        <w:t>;</w:t>
      </w:r>
    </w:p>
    <w:p w14:paraId="097FC205" w14:textId="2BDAAA17" w:rsidR="00C26CA8" w:rsidRPr="008A64FD" w:rsidRDefault="00C26CA8" w:rsidP="00C26CA8">
      <w:pPr>
        <w:pStyle w:val="a5"/>
        <w:numPr>
          <w:ilvl w:val="0"/>
          <w:numId w:val="58"/>
        </w:numPr>
        <w:tabs>
          <w:tab w:val="left" w:pos="993"/>
        </w:tabs>
        <w:spacing w:line="276" w:lineRule="auto"/>
        <w:ind w:left="0" w:firstLine="709"/>
        <w:rPr>
          <w:spacing w:val="-2"/>
        </w:rPr>
      </w:pPr>
      <w:r w:rsidRPr="008A64FD">
        <w:t xml:space="preserve">«Об утверждении Порядка исчисления расчётной </w:t>
      </w:r>
      <w:r w:rsidRPr="008A64FD">
        <w:rPr>
          <w:spacing w:val="-2"/>
        </w:rPr>
        <w:t xml:space="preserve">лесосеки» </w:t>
      </w:r>
      <w:r w:rsidRPr="008A64FD">
        <w:t xml:space="preserve">от 27.05.2011 </w:t>
      </w:r>
      <w:r w:rsidR="00EC0526">
        <w:t xml:space="preserve"> </w:t>
      </w:r>
      <w:r w:rsidRPr="008A64FD">
        <w:t>№</w:t>
      </w:r>
      <w:r w:rsidRPr="008A64FD">
        <w:rPr>
          <w:spacing w:val="-2"/>
        </w:rPr>
        <w:t xml:space="preserve"> </w:t>
      </w:r>
      <w:r w:rsidRPr="008A64FD">
        <w:t>191</w:t>
      </w:r>
      <w:r w:rsidRPr="008A64FD">
        <w:rPr>
          <w:spacing w:val="-2"/>
        </w:rPr>
        <w:t>;</w:t>
      </w:r>
    </w:p>
    <w:p w14:paraId="0542E701" w14:textId="279AEABB" w:rsidR="00C26CA8" w:rsidRPr="008A64FD" w:rsidRDefault="00C26CA8" w:rsidP="00C26CA8">
      <w:pPr>
        <w:pStyle w:val="a5"/>
        <w:numPr>
          <w:ilvl w:val="0"/>
          <w:numId w:val="58"/>
        </w:numPr>
        <w:tabs>
          <w:tab w:val="left" w:pos="993"/>
        </w:tabs>
        <w:spacing w:line="276" w:lineRule="auto"/>
        <w:ind w:left="0" w:firstLine="709"/>
      </w:pPr>
      <w:r w:rsidRPr="008A64FD">
        <w:t>«Об утверждении классификации природной пожарной опасности лесов и классификации пожарной опасности в лесах в зависимости от условий погоды» от 05.07.2011 № 287;</w:t>
      </w:r>
    </w:p>
    <w:p w14:paraId="72A4B2C7" w14:textId="77777777" w:rsidR="00C26CA8" w:rsidRPr="008A64FD" w:rsidRDefault="00C26CA8" w:rsidP="00C26CA8">
      <w:pPr>
        <w:pStyle w:val="a5"/>
        <w:numPr>
          <w:ilvl w:val="0"/>
          <w:numId w:val="58"/>
        </w:numPr>
        <w:tabs>
          <w:tab w:val="left" w:pos="993"/>
        </w:tabs>
        <w:spacing w:line="276" w:lineRule="auto"/>
        <w:ind w:left="0" w:firstLine="709"/>
      </w:pPr>
      <w:r w:rsidRPr="008A64FD">
        <w:t>«Об утверждении Перечня видов (пород) деревьев и кустарников, заготовка древесины которых не допускается» от 05.12.2011 № 513;</w:t>
      </w:r>
    </w:p>
    <w:p w14:paraId="336B7CF2" w14:textId="522872AA" w:rsidR="00C26CA8" w:rsidRPr="008A64FD" w:rsidRDefault="00C26CA8" w:rsidP="00C26CA8">
      <w:pPr>
        <w:pStyle w:val="a5"/>
        <w:numPr>
          <w:ilvl w:val="0"/>
          <w:numId w:val="58"/>
        </w:numPr>
        <w:tabs>
          <w:tab w:val="left" w:pos="993"/>
        </w:tabs>
        <w:spacing w:line="276" w:lineRule="auto"/>
        <w:ind w:left="0" w:firstLine="709"/>
      </w:pPr>
      <w:r w:rsidRPr="008A64FD">
        <w:t>«Об утверждении Нормативов противопожарного обустройства лесов» от 27.04.2012 №</w:t>
      </w:r>
      <w:r w:rsidRPr="008A64FD">
        <w:rPr>
          <w:spacing w:val="-2"/>
        </w:rPr>
        <w:t> </w:t>
      </w:r>
      <w:r w:rsidRPr="008A64FD">
        <w:t>174;</w:t>
      </w:r>
    </w:p>
    <w:p w14:paraId="3DA5251C" w14:textId="77777777" w:rsidR="00C26CA8" w:rsidRPr="008A64FD" w:rsidRDefault="00C26CA8" w:rsidP="00C26CA8">
      <w:pPr>
        <w:pStyle w:val="a5"/>
        <w:numPr>
          <w:ilvl w:val="0"/>
          <w:numId w:val="58"/>
        </w:numPr>
        <w:tabs>
          <w:tab w:val="left" w:pos="993"/>
        </w:tabs>
        <w:spacing w:line="276" w:lineRule="auto"/>
        <w:ind w:left="0" w:firstLine="709"/>
      </w:pPr>
      <w:r w:rsidRPr="008A64FD">
        <w:lastRenderedPageBreak/>
        <w:t>«О применении региональных классов пожарной опасности в лесах в зависимости от условий погоды» от 09.10.2013 №</w:t>
      </w:r>
      <w:r w:rsidRPr="008A64FD">
        <w:rPr>
          <w:spacing w:val="-2"/>
        </w:rPr>
        <w:t xml:space="preserve"> </w:t>
      </w:r>
      <w:r w:rsidRPr="008A64FD">
        <w:t>288;</w:t>
      </w:r>
    </w:p>
    <w:p w14:paraId="038D6ACF" w14:textId="77777777" w:rsidR="00C26CA8" w:rsidRPr="008A64FD" w:rsidRDefault="00C26CA8" w:rsidP="00C26CA8">
      <w:pPr>
        <w:pStyle w:val="a5"/>
        <w:numPr>
          <w:ilvl w:val="0"/>
          <w:numId w:val="58"/>
        </w:numPr>
        <w:tabs>
          <w:tab w:val="left" w:pos="993"/>
        </w:tabs>
        <w:spacing w:line="276" w:lineRule="auto"/>
        <w:ind w:left="0" w:firstLine="709"/>
        <w:rPr>
          <w:spacing w:val="-2"/>
        </w:rPr>
      </w:pPr>
      <w:r w:rsidRPr="008A64FD">
        <w:t>«Об</w:t>
      </w:r>
      <w:r w:rsidRPr="008A64FD">
        <w:rPr>
          <w:spacing w:val="-3"/>
        </w:rPr>
        <w:t xml:space="preserve"> </w:t>
      </w:r>
      <w:r w:rsidRPr="008A64FD">
        <w:t>установлении</w:t>
      </w:r>
      <w:r w:rsidRPr="008A64FD">
        <w:rPr>
          <w:spacing w:val="-4"/>
        </w:rPr>
        <w:t xml:space="preserve"> </w:t>
      </w:r>
      <w:r w:rsidRPr="008A64FD">
        <w:t>возрастов</w:t>
      </w:r>
      <w:r w:rsidRPr="008A64FD">
        <w:rPr>
          <w:spacing w:val="-8"/>
        </w:rPr>
        <w:t xml:space="preserve"> </w:t>
      </w:r>
      <w:r w:rsidRPr="008A64FD">
        <w:rPr>
          <w:spacing w:val="-2"/>
        </w:rPr>
        <w:t xml:space="preserve">рубок» </w:t>
      </w:r>
      <w:r w:rsidRPr="008A64FD">
        <w:t>от</w:t>
      </w:r>
      <w:r w:rsidRPr="008A64FD">
        <w:rPr>
          <w:spacing w:val="-8"/>
        </w:rPr>
        <w:t xml:space="preserve"> </w:t>
      </w:r>
      <w:r w:rsidRPr="008A64FD">
        <w:t>09.04.2015</w:t>
      </w:r>
      <w:r w:rsidRPr="008A64FD">
        <w:rPr>
          <w:spacing w:val="-7"/>
        </w:rPr>
        <w:t xml:space="preserve"> </w:t>
      </w:r>
      <w:r w:rsidRPr="008A64FD">
        <w:t>№</w:t>
      </w:r>
      <w:r w:rsidRPr="008A64FD">
        <w:rPr>
          <w:spacing w:val="-3"/>
        </w:rPr>
        <w:t xml:space="preserve"> </w:t>
      </w:r>
      <w:r w:rsidRPr="008A64FD">
        <w:t>105</w:t>
      </w:r>
      <w:r w:rsidRPr="008A64FD">
        <w:rPr>
          <w:spacing w:val="-2"/>
        </w:rPr>
        <w:t>;</w:t>
      </w:r>
    </w:p>
    <w:p w14:paraId="63472D30" w14:textId="77777777" w:rsidR="00C26CA8" w:rsidRPr="008A64FD" w:rsidRDefault="00C26CA8" w:rsidP="00C26CA8">
      <w:pPr>
        <w:pStyle w:val="a5"/>
        <w:numPr>
          <w:ilvl w:val="0"/>
          <w:numId w:val="58"/>
        </w:numPr>
        <w:tabs>
          <w:tab w:val="left" w:pos="993"/>
        </w:tabs>
        <w:spacing w:line="276" w:lineRule="auto"/>
        <w:ind w:left="0" w:firstLine="709"/>
        <w:rPr>
          <w:spacing w:val="-2"/>
        </w:rPr>
      </w:pPr>
      <w:r w:rsidRPr="008A64FD">
        <w:t>«Об</w:t>
      </w:r>
      <w:r w:rsidRPr="008A64FD">
        <w:rPr>
          <w:spacing w:val="-3"/>
        </w:rPr>
        <w:t xml:space="preserve"> </w:t>
      </w:r>
      <w:r w:rsidRPr="008A64FD">
        <w:t>установлении</w:t>
      </w:r>
      <w:r w:rsidRPr="008A64FD">
        <w:rPr>
          <w:spacing w:val="-5"/>
        </w:rPr>
        <w:t xml:space="preserve"> </w:t>
      </w:r>
      <w:r w:rsidRPr="008A64FD">
        <w:t>лесосеменного</w:t>
      </w:r>
      <w:r w:rsidRPr="008A64FD">
        <w:rPr>
          <w:spacing w:val="-7"/>
        </w:rPr>
        <w:t xml:space="preserve"> </w:t>
      </w:r>
      <w:r w:rsidRPr="008A64FD">
        <w:rPr>
          <w:spacing w:val="-2"/>
        </w:rPr>
        <w:t xml:space="preserve">районирования» </w:t>
      </w:r>
      <w:r w:rsidRPr="008A64FD">
        <w:t>от</w:t>
      </w:r>
      <w:r w:rsidRPr="008A64FD">
        <w:rPr>
          <w:spacing w:val="-9"/>
        </w:rPr>
        <w:t xml:space="preserve"> </w:t>
      </w:r>
      <w:r w:rsidRPr="008A64FD">
        <w:t>19.12.2022 № 1032;</w:t>
      </w:r>
    </w:p>
    <w:p w14:paraId="3C9D67CC" w14:textId="77777777" w:rsidR="00C26CA8" w:rsidRPr="008A64FD" w:rsidRDefault="00C26CA8" w:rsidP="00C26CA8">
      <w:pPr>
        <w:tabs>
          <w:tab w:val="left" w:pos="993"/>
          <w:tab w:val="left" w:pos="2671"/>
          <w:tab w:val="left" w:pos="4789"/>
          <w:tab w:val="left" w:pos="6905"/>
          <w:tab w:val="left" w:pos="7342"/>
        </w:tabs>
        <w:spacing w:line="276" w:lineRule="auto"/>
        <w:rPr>
          <w:spacing w:val="-2"/>
          <w:sz w:val="28"/>
          <w:szCs w:val="28"/>
        </w:rPr>
      </w:pPr>
    </w:p>
    <w:p w14:paraId="7DA3E362" w14:textId="77777777" w:rsidR="00C26CA8" w:rsidRPr="008A64FD" w:rsidRDefault="00C26CA8" w:rsidP="00C26CA8">
      <w:pPr>
        <w:tabs>
          <w:tab w:val="left" w:pos="993"/>
        </w:tabs>
        <w:spacing w:line="276" w:lineRule="auto"/>
        <w:ind w:firstLine="708"/>
        <w:jc w:val="both"/>
        <w:rPr>
          <w:spacing w:val="-6"/>
          <w:sz w:val="28"/>
          <w:szCs w:val="28"/>
        </w:rPr>
      </w:pPr>
      <w:r w:rsidRPr="008A64FD">
        <w:rPr>
          <w:i/>
          <w:sz w:val="28"/>
          <w:szCs w:val="28"/>
        </w:rPr>
        <w:t>Письма</w:t>
      </w:r>
      <w:r w:rsidRPr="008A64FD">
        <w:rPr>
          <w:i/>
          <w:spacing w:val="-3"/>
          <w:sz w:val="28"/>
          <w:szCs w:val="28"/>
        </w:rPr>
        <w:t xml:space="preserve"> </w:t>
      </w:r>
      <w:r w:rsidRPr="008A64FD">
        <w:rPr>
          <w:i/>
          <w:spacing w:val="-2"/>
          <w:sz w:val="28"/>
          <w:szCs w:val="28"/>
        </w:rPr>
        <w:t>Рослесхоза</w:t>
      </w:r>
      <w:r w:rsidRPr="008A64FD">
        <w:rPr>
          <w:spacing w:val="-2"/>
          <w:sz w:val="28"/>
          <w:szCs w:val="28"/>
        </w:rPr>
        <w:t>:</w:t>
      </w:r>
    </w:p>
    <w:p w14:paraId="1357247C" w14:textId="77777777" w:rsidR="00C26CA8" w:rsidRPr="008A64FD" w:rsidRDefault="00C26CA8" w:rsidP="00C26CA8">
      <w:pPr>
        <w:pStyle w:val="a7"/>
        <w:numPr>
          <w:ilvl w:val="0"/>
          <w:numId w:val="60"/>
        </w:numPr>
        <w:tabs>
          <w:tab w:val="left" w:pos="993"/>
        </w:tabs>
        <w:spacing w:line="276" w:lineRule="auto"/>
        <w:ind w:left="0" w:firstLine="709"/>
        <w:rPr>
          <w:sz w:val="28"/>
          <w:szCs w:val="28"/>
        </w:rPr>
      </w:pPr>
      <w:r w:rsidRPr="008A64FD">
        <w:rPr>
          <w:spacing w:val="-6"/>
          <w:sz w:val="28"/>
          <w:szCs w:val="28"/>
        </w:rPr>
        <w:t xml:space="preserve">«О </w:t>
      </w:r>
      <w:r w:rsidRPr="008A64FD">
        <w:rPr>
          <w:spacing w:val="-2"/>
          <w:sz w:val="28"/>
          <w:szCs w:val="28"/>
        </w:rPr>
        <w:t xml:space="preserve">соблюдении порядка согласования </w:t>
      </w:r>
      <w:r w:rsidRPr="008A64FD">
        <w:rPr>
          <w:sz w:val="28"/>
          <w:szCs w:val="28"/>
        </w:rPr>
        <w:t xml:space="preserve">включения лесных участков в земли населённых пунктов» </w:t>
      </w:r>
      <w:r w:rsidRPr="008A64FD">
        <w:rPr>
          <w:spacing w:val="-6"/>
          <w:sz w:val="28"/>
          <w:szCs w:val="28"/>
        </w:rPr>
        <w:t xml:space="preserve">от </w:t>
      </w:r>
      <w:r w:rsidRPr="008A64FD">
        <w:rPr>
          <w:spacing w:val="-2"/>
          <w:sz w:val="28"/>
          <w:szCs w:val="28"/>
        </w:rPr>
        <w:t xml:space="preserve">17.07.2013 </w:t>
      </w:r>
      <w:r w:rsidRPr="008A64FD">
        <w:rPr>
          <w:sz w:val="28"/>
          <w:szCs w:val="28"/>
        </w:rPr>
        <w:t>№ ВЛ-03-54/7028.</w:t>
      </w:r>
    </w:p>
    <w:p w14:paraId="111F6285" w14:textId="77777777" w:rsidR="00C26CA8" w:rsidRPr="008A64FD" w:rsidRDefault="00C26CA8" w:rsidP="00C26CA8">
      <w:pPr>
        <w:tabs>
          <w:tab w:val="left" w:pos="993"/>
        </w:tabs>
        <w:spacing w:line="276" w:lineRule="auto"/>
        <w:jc w:val="both"/>
        <w:rPr>
          <w:i/>
          <w:spacing w:val="-2"/>
          <w:sz w:val="28"/>
          <w:szCs w:val="28"/>
        </w:rPr>
      </w:pPr>
    </w:p>
    <w:p w14:paraId="7C134801" w14:textId="7461CFF1" w:rsidR="00C26CA8" w:rsidRPr="008A64FD" w:rsidRDefault="00C26CA8" w:rsidP="00C26CA8">
      <w:pPr>
        <w:spacing w:line="276" w:lineRule="auto"/>
        <w:ind w:firstLine="700"/>
        <w:jc w:val="both"/>
        <w:rPr>
          <w:sz w:val="28"/>
          <w:szCs w:val="28"/>
        </w:rPr>
      </w:pPr>
      <w:r w:rsidRPr="008A64FD">
        <w:rPr>
          <w:i/>
          <w:sz w:val="28"/>
          <w:szCs w:val="28"/>
        </w:rPr>
        <w:t xml:space="preserve">Указы, постановления и распоряжения губернатора </w:t>
      </w:r>
      <w:proofErr w:type="gramStart"/>
      <w:r w:rsidR="00EC0526">
        <w:rPr>
          <w:i/>
          <w:spacing w:val="-2"/>
          <w:sz w:val="28"/>
          <w:szCs w:val="28"/>
        </w:rPr>
        <w:t>Белгородский</w:t>
      </w:r>
      <w:proofErr w:type="gramEnd"/>
      <w:r w:rsidR="00EC0526">
        <w:rPr>
          <w:i/>
          <w:spacing w:val="-2"/>
          <w:sz w:val="28"/>
          <w:szCs w:val="28"/>
        </w:rPr>
        <w:t xml:space="preserve"> области, правительства Белгородской области</w:t>
      </w:r>
      <w:r w:rsidRPr="008A64FD">
        <w:rPr>
          <w:spacing w:val="-2"/>
          <w:sz w:val="28"/>
          <w:szCs w:val="28"/>
        </w:rPr>
        <w:t>:</w:t>
      </w:r>
    </w:p>
    <w:p w14:paraId="0ABE3757" w14:textId="246E1525" w:rsidR="00C26CA8" w:rsidRPr="008A64FD" w:rsidRDefault="00C26CA8" w:rsidP="00C26CA8">
      <w:pPr>
        <w:spacing w:line="276" w:lineRule="auto"/>
        <w:ind w:firstLine="700"/>
        <w:jc w:val="both"/>
        <w:rPr>
          <w:sz w:val="28"/>
          <w:szCs w:val="28"/>
        </w:rPr>
      </w:pPr>
      <w:r w:rsidRPr="008A64FD">
        <w:rPr>
          <w:spacing w:val="-2"/>
          <w:sz w:val="28"/>
          <w:szCs w:val="28"/>
        </w:rPr>
        <w:t xml:space="preserve">– </w:t>
      </w:r>
      <w:r w:rsidR="00EA5C6B" w:rsidRPr="00EA5C6B">
        <w:rPr>
          <w:spacing w:val="-2"/>
          <w:sz w:val="28"/>
          <w:szCs w:val="28"/>
        </w:rPr>
        <w:t xml:space="preserve">Постановление Правительства Белгородской области от 09.09.2019 № 377-пп </w:t>
      </w:r>
      <w:r w:rsidRPr="008A64FD">
        <w:rPr>
          <w:spacing w:val="-2"/>
          <w:sz w:val="28"/>
          <w:szCs w:val="28"/>
        </w:rPr>
        <w:t>«О перечнях объектов животного и растительного мира, заносимых в Красную книгу Белгородской области»;</w:t>
      </w:r>
    </w:p>
    <w:p w14:paraId="3E5DCA84" w14:textId="335E443C" w:rsidR="00C26CA8" w:rsidRPr="008A64FD" w:rsidRDefault="00C26CA8" w:rsidP="00C26CA8">
      <w:pPr>
        <w:pStyle w:val="a7"/>
        <w:numPr>
          <w:ilvl w:val="0"/>
          <w:numId w:val="63"/>
        </w:numPr>
        <w:tabs>
          <w:tab w:val="left" w:pos="993"/>
        </w:tabs>
        <w:spacing w:line="276" w:lineRule="auto"/>
        <w:ind w:left="0" w:firstLine="709"/>
        <w:rPr>
          <w:spacing w:val="-2"/>
          <w:sz w:val="28"/>
          <w:szCs w:val="28"/>
        </w:rPr>
      </w:pPr>
      <w:r w:rsidRPr="008A64FD">
        <w:rPr>
          <w:spacing w:val="-2"/>
          <w:sz w:val="28"/>
          <w:szCs w:val="28"/>
        </w:rPr>
        <w:t>Указ Губернатора Белгородской области от 23.11.2017 № 118 «Об утверждении лесного плана Белгородской области»</w:t>
      </w:r>
      <w:r w:rsidR="008A64FD" w:rsidRPr="008A64FD">
        <w:rPr>
          <w:spacing w:val="-2"/>
          <w:sz w:val="28"/>
          <w:szCs w:val="28"/>
        </w:rPr>
        <w:t>;</w:t>
      </w:r>
    </w:p>
    <w:p w14:paraId="2F2EEF7D" w14:textId="32E20582" w:rsidR="00C26CA8" w:rsidRPr="008A64FD" w:rsidRDefault="00C26CA8" w:rsidP="00C26CA8">
      <w:pPr>
        <w:pStyle w:val="a7"/>
        <w:numPr>
          <w:ilvl w:val="0"/>
          <w:numId w:val="63"/>
        </w:numPr>
        <w:tabs>
          <w:tab w:val="left" w:pos="993"/>
        </w:tabs>
        <w:spacing w:line="276" w:lineRule="auto"/>
        <w:ind w:left="0" w:firstLine="709"/>
        <w:rPr>
          <w:spacing w:val="-2"/>
          <w:sz w:val="28"/>
          <w:szCs w:val="28"/>
        </w:rPr>
      </w:pPr>
      <w:r w:rsidRPr="008A64FD">
        <w:rPr>
          <w:spacing w:val="-2"/>
          <w:sz w:val="28"/>
          <w:szCs w:val="28"/>
        </w:rPr>
        <w:t>Постановление Правительства Белгородской области от 15.08.2016</w:t>
      </w:r>
      <w:r w:rsidR="00BF507C">
        <w:rPr>
          <w:spacing w:val="-2"/>
          <w:sz w:val="28"/>
          <w:szCs w:val="28"/>
        </w:rPr>
        <w:t xml:space="preserve">   </w:t>
      </w:r>
      <w:r w:rsidRPr="008A64FD">
        <w:rPr>
          <w:spacing w:val="-2"/>
          <w:sz w:val="28"/>
          <w:szCs w:val="28"/>
        </w:rPr>
        <w:t xml:space="preserve"> </w:t>
      </w:r>
      <w:r w:rsidR="00BF507C">
        <w:rPr>
          <w:spacing w:val="-2"/>
          <w:sz w:val="28"/>
          <w:szCs w:val="28"/>
        </w:rPr>
        <w:t xml:space="preserve">             </w:t>
      </w:r>
      <w:r w:rsidRPr="008A64FD">
        <w:rPr>
          <w:spacing w:val="-2"/>
          <w:sz w:val="28"/>
          <w:szCs w:val="28"/>
        </w:rPr>
        <w:t>№ 299-пп «Об утверждении перечней особо охраняемых природных территорий регионального значения Белгородской области»;</w:t>
      </w:r>
    </w:p>
    <w:p w14:paraId="36A65777" w14:textId="2A5B7836" w:rsidR="00C26CA8" w:rsidRPr="008A64FD" w:rsidRDefault="00C26CA8" w:rsidP="00C26CA8">
      <w:pPr>
        <w:pStyle w:val="a7"/>
        <w:numPr>
          <w:ilvl w:val="0"/>
          <w:numId w:val="63"/>
        </w:numPr>
        <w:tabs>
          <w:tab w:val="left" w:pos="993"/>
        </w:tabs>
        <w:spacing w:line="276" w:lineRule="auto"/>
        <w:ind w:left="0" w:firstLine="709"/>
        <w:rPr>
          <w:spacing w:val="-2"/>
          <w:sz w:val="28"/>
          <w:szCs w:val="28"/>
        </w:rPr>
      </w:pPr>
      <w:r w:rsidRPr="008A64FD">
        <w:rPr>
          <w:spacing w:val="-2"/>
          <w:sz w:val="28"/>
          <w:szCs w:val="28"/>
        </w:rPr>
        <w:t xml:space="preserve">Постановление Правительства Белгородской области от 26.02.2018 г № 55-пп </w:t>
      </w:r>
      <w:bookmarkStart w:id="1" w:name="_Hlk173241876"/>
      <w:r w:rsidRPr="008A64FD">
        <w:rPr>
          <w:spacing w:val="-2"/>
          <w:sz w:val="28"/>
          <w:szCs w:val="28"/>
        </w:rPr>
        <w:t>«Об утверждении Положений о природных парках регионального значения Белгородской области»</w:t>
      </w:r>
      <w:r w:rsidR="008A64FD" w:rsidRPr="008A64FD">
        <w:rPr>
          <w:spacing w:val="-2"/>
          <w:sz w:val="28"/>
          <w:szCs w:val="28"/>
        </w:rPr>
        <w:t>;</w:t>
      </w:r>
    </w:p>
    <w:bookmarkEnd w:id="1"/>
    <w:p w14:paraId="2396FF9E" w14:textId="77777777" w:rsidR="00C26CA8" w:rsidRPr="008A64FD" w:rsidRDefault="00C26CA8" w:rsidP="00C26CA8">
      <w:pPr>
        <w:pStyle w:val="a7"/>
        <w:tabs>
          <w:tab w:val="left" w:pos="993"/>
        </w:tabs>
        <w:ind w:left="709"/>
        <w:rPr>
          <w:b/>
          <w:bCs/>
          <w:color w:val="FF0000"/>
          <w:sz w:val="28"/>
          <w:szCs w:val="28"/>
        </w:rPr>
      </w:pPr>
    </w:p>
    <w:p w14:paraId="72D9176D" w14:textId="77777777" w:rsidR="00C26CA8" w:rsidRPr="008A64FD" w:rsidRDefault="00C26CA8" w:rsidP="00C26CA8">
      <w:pPr>
        <w:tabs>
          <w:tab w:val="left" w:pos="993"/>
        </w:tabs>
        <w:spacing w:line="276" w:lineRule="auto"/>
        <w:ind w:firstLine="709"/>
        <w:jc w:val="both"/>
        <w:rPr>
          <w:sz w:val="28"/>
          <w:szCs w:val="28"/>
        </w:rPr>
      </w:pPr>
      <w:r w:rsidRPr="008A64FD">
        <w:rPr>
          <w:i/>
          <w:sz w:val="28"/>
          <w:szCs w:val="28"/>
        </w:rPr>
        <w:t>Государственные и отраслевые стандарты:</w:t>
      </w:r>
    </w:p>
    <w:p w14:paraId="0D64B84C" w14:textId="77777777" w:rsidR="00C26CA8" w:rsidRPr="008A64FD" w:rsidRDefault="00C26CA8" w:rsidP="00C26CA8">
      <w:pPr>
        <w:pStyle w:val="a7"/>
        <w:numPr>
          <w:ilvl w:val="0"/>
          <w:numId w:val="13"/>
        </w:numPr>
        <w:tabs>
          <w:tab w:val="left" w:pos="993"/>
        </w:tabs>
        <w:spacing w:line="276" w:lineRule="auto"/>
        <w:ind w:left="0" w:firstLine="709"/>
        <w:rPr>
          <w:spacing w:val="-2"/>
          <w:sz w:val="28"/>
          <w:szCs w:val="28"/>
        </w:rPr>
      </w:pPr>
      <w:r w:rsidRPr="008A64FD">
        <w:rPr>
          <w:sz w:val="28"/>
          <w:szCs w:val="28"/>
        </w:rPr>
        <w:t>ОСТ</w:t>
      </w:r>
      <w:r w:rsidRPr="008A64FD">
        <w:rPr>
          <w:spacing w:val="-7"/>
          <w:sz w:val="28"/>
          <w:szCs w:val="28"/>
        </w:rPr>
        <w:t xml:space="preserve"> </w:t>
      </w:r>
      <w:r w:rsidRPr="008A64FD">
        <w:rPr>
          <w:sz w:val="28"/>
          <w:szCs w:val="28"/>
        </w:rPr>
        <w:t>56-44-80</w:t>
      </w:r>
      <w:r w:rsidRPr="008A64FD">
        <w:rPr>
          <w:spacing w:val="68"/>
          <w:sz w:val="28"/>
          <w:szCs w:val="28"/>
        </w:rPr>
        <w:t xml:space="preserve"> </w:t>
      </w:r>
      <w:r w:rsidRPr="008A64FD">
        <w:rPr>
          <w:sz w:val="28"/>
          <w:szCs w:val="28"/>
        </w:rPr>
        <w:t>«Знаки</w:t>
      </w:r>
      <w:r w:rsidRPr="008A64FD">
        <w:rPr>
          <w:spacing w:val="69"/>
          <w:sz w:val="28"/>
          <w:szCs w:val="28"/>
        </w:rPr>
        <w:t xml:space="preserve"> </w:t>
      </w:r>
      <w:r w:rsidRPr="008A64FD">
        <w:rPr>
          <w:sz w:val="28"/>
          <w:szCs w:val="28"/>
        </w:rPr>
        <w:t>натурные</w:t>
      </w:r>
      <w:r w:rsidRPr="008A64FD">
        <w:rPr>
          <w:spacing w:val="67"/>
          <w:sz w:val="28"/>
          <w:szCs w:val="28"/>
        </w:rPr>
        <w:t xml:space="preserve"> </w:t>
      </w:r>
      <w:r w:rsidRPr="008A64FD">
        <w:rPr>
          <w:sz w:val="28"/>
          <w:szCs w:val="28"/>
        </w:rPr>
        <w:t>лесоустроительные</w:t>
      </w:r>
      <w:r w:rsidRPr="008A64FD">
        <w:rPr>
          <w:spacing w:val="66"/>
          <w:sz w:val="28"/>
          <w:szCs w:val="28"/>
        </w:rPr>
        <w:t xml:space="preserve"> </w:t>
      </w:r>
      <w:r w:rsidRPr="008A64FD">
        <w:rPr>
          <w:sz w:val="28"/>
          <w:szCs w:val="28"/>
        </w:rPr>
        <w:t>и</w:t>
      </w:r>
      <w:r w:rsidRPr="008A64FD">
        <w:rPr>
          <w:spacing w:val="69"/>
          <w:sz w:val="28"/>
          <w:szCs w:val="28"/>
        </w:rPr>
        <w:t xml:space="preserve"> </w:t>
      </w:r>
      <w:r w:rsidRPr="008A64FD">
        <w:rPr>
          <w:spacing w:val="-2"/>
          <w:sz w:val="28"/>
          <w:szCs w:val="28"/>
        </w:rPr>
        <w:t xml:space="preserve">лесохозяйственные. </w:t>
      </w:r>
      <w:r w:rsidRPr="008A64FD">
        <w:rPr>
          <w:sz w:val="28"/>
          <w:szCs w:val="28"/>
        </w:rPr>
        <w:t>Типы,</w:t>
      </w:r>
      <w:r w:rsidRPr="008A64FD">
        <w:rPr>
          <w:spacing w:val="-8"/>
          <w:sz w:val="28"/>
          <w:szCs w:val="28"/>
        </w:rPr>
        <w:t xml:space="preserve"> </w:t>
      </w:r>
      <w:r w:rsidRPr="008A64FD">
        <w:rPr>
          <w:sz w:val="28"/>
          <w:szCs w:val="28"/>
        </w:rPr>
        <w:t>размеры</w:t>
      </w:r>
      <w:r w:rsidRPr="008A64FD">
        <w:rPr>
          <w:spacing w:val="-4"/>
          <w:sz w:val="28"/>
          <w:szCs w:val="28"/>
        </w:rPr>
        <w:t xml:space="preserve"> </w:t>
      </w:r>
      <w:r w:rsidRPr="008A64FD">
        <w:rPr>
          <w:sz w:val="28"/>
          <w:szCs w:val="28"/>
        </w:rPr>
        <w:t>и</w:t>
      </w:r>
      <w:r w:rsidRPr="008A64FD">
        <w:rPr>
          <w:spacing w:val="-4"/>
          <w:sz w:val="28"/>
          <w:szCs w:val="28"/>
        </w:rPr>
        <w:t xml:space="preserve"> </w:t>
      </w:r>
      <w:r w:rsidRPr="008A64FD">
        <w:rPr>
          <w:sz w:val="28"/>
          <w:szCs w:val="28"/>
        </w:rPr>
        <w:t>общие</w:t>
      </w:r>
      <w:r w:rsidRPr="008A64FD">
        <w:rPr>
          <w:spacing w:val="-4"/>
          <w:sz w:val="28"/>
          <w:szCs w:val="28"/>
        </w:rPr>
        <w:t xml:space="preserve"> </w:t>
      </w:r>
      <w:r w:rsidRPr="008A64FD">
        <w:rPr>
          <w:sz w:val="28"/>
          <w:szCs w:val="28"/>
        </w:rPr>
        <w:t>технические</w:t>
      </w:r>
      <w:r w:rsidRPr="008A64FD">
        <w:rPr>
          <w:spacing w:val="-4"/>
          <w:sz w:val="28"/>
          <w:szCs w:val="28"/>
        </w:rPr>
        <w:t xml:space="preserve"> </w:t>
      </w:r>
      <w:r w:rsidRPr="008A64FD">
        <w:rPr>
          <w:spacing w:val="-2"/>
          <w:sz w:val="28"/>
          <w:szCs w:val="28"/>
        </w:rPr>
        <w:t>требования»;</w:t>
      </w:r>
    </w:p>
    <w:p w14:paraId="6BFEED49" w14:textId="77777777" w:rsidR="00C26CA8" w:rsidRPr="008A64FD" w:rsidRDefault="00C26CA8" w:rsidP="00C26CA8">
      <w:pPr>
        <w:pStyle w:val="a7"/>
        <w:numPr>
          <w:ilvl w:val="0"/>
          <w:numId w:val="13"/>
        </w:numPr>
        <w:tabs>
          <w:tab w:val="left" w:pos="993"/>
        </w:tabs>
        <w:spacing w:line="276" w:lineRule="auto"/>
        <w:ind w:left="0" w:firstLine="709"/>
        <w:rPr>
          <w:spacing w:val="-2"/>
          <w:sz w:val="28"/>
          <w:szCs w:val="28"/>
        </w:rPr>
      </w:pPr>
      <w:r w:rsidRPr="008A64FD">
        <w:rPr>
          <w:sz w:val="28"/>
          <w:szCs w:val="28"/>
        </w:rPr>
        <w:t>ГОСТ</w:t>
      </w:r>
      <w:r w:rsidRPr="008A64FD">
        <w:rPr>
          <w:spacing w:val="-9"/>
          <w:sz w:val="28"/>
          <w:szCs w:val="28"/>
        </w:rPr>
        <w:t xml:space="preserve"> </w:t>
      </w:r>
      <w:r w:rsidRPr="008A64FD">
        <w:rPr>
          <w:sz w:val="28"/>
          <w:szCs w:val="28"/>
        </w:rPr>
        <w:t>17559-82</w:t>
      </w:r>
      <w:r w:rsidRPr="008A64FD">
        <w:rPr>
          <w:spacing w:val="-4"/>
          <w:sz w:val="28"/>
          <w:szCs w:val="28"/>
        </w:rPr>
        <w:t xml:space="preserve"> </w:t>
      </w:r>
      <w:r w:rsidRPr="008A64FD">
        <w:rPr>
          <w:sz w:val="28"/>
          <w:szCs w:val="28"/>
        </w:rPr>
        <w:t>«Лесные</w:t>
      </w:r>
      <w:r w:rsidRPr="008A64FD">
        <w:rPr>
          <w:spacing w:val="-5"/>
          <w:sz w:val="28"/>
          <w:szCs w:val="28"/>
        </w:rPr>
        <w:t xml:space="preserve"> </w:t>
      </w:r>
      <w:r w:rsidRPr="008A64FD">
        <w:rPr>
          <w:sz w:val="28"/>
          <w:szCs w:val="28"/>
        </w:rPr>
        <w:t>культуры.</w:t>
      </w:r>
      <w:r w:rsidRPr="008A64FD">
        <w:rPr>
          <w:spacing w:val="-5"/>
          <w:sz w:val="28"/>
          <w:szCs w:val="28"/>
        </w:rPr>
        <w:t xml:space="preserve"> </w:t>
      </w:r>
      <w:r w:rsidRPr="008A64FD">
        <w:rPr>
          <w:sz w:val="28"/>
          <w:szCs w:val="28"/>
        </w:rPr>
        <w:t>Термины</w:t>
      </w:r>
      <w:r w:rsidRPr="008A64FD">
        <w:rPr>
          <w:spacing w:val="-5"/>
          <w:sz w:val="28"/>
          <w:szCs w:val="28"/>
        </w:rPr>
        <w:t xml:space="preserve"> </w:t>
      </w:r>
      <w:r w:rsidRPr="008A64FD">
        <w:rPr>
          <w:sz w:val="28"/>
          <w:szCs w:val="28"/>
        </w:rPr>
        <w:t>и</w:t>
      </w:r>
      <w:r w:rsidRPr="008A64FD">
        <w:rPr>
          <w:spacing w:val="-7"/>
          <w:sz w:val="28"/>
          <w:szCs w:val="28"/>
        </w:rPr>
        <w:t xml:space="preserve"> </w:t>
      </w:r>
      <w:r w:rsidRPr="008A64FD">
        <w:rPr>
          <w:spacing w:val="-2"/>
          <w:sz w:val="28"/>
          <w:szCs w:val="28"/>
        </w:rPr>
        <w:t>определения»;</w:t>
      </w:r>
    </w:p>
    <w:p w14:paraId="2DE1F3C5" w14:textId="77777777" w:rsidR="00C26CA8" w:rsidRPr="008A64FD" w:rsidRDefault="00C26CA8" w:rsidP="00C26CA8">
      <w:pPr>
        <w:pStyle w:val="a7"/>
        <w:numPr>
          <w:ilvl w:val="0"/>
          <w:numId w:val="13"/>
        </w:numPr>
        <w:tabs>
          <w:tab w:val="left" w:pos="993"/>
        </w:tabs>
        <w:spacing w:line="276" w:lineRule="auto"/>
        <w:ind w:left="0" w:firstLine="709"/>
        <w:rPr>
          <w:sz w:val="28"/>
          <w:szCs w:val="28"/>
        </w:rPr>
      </w:pPr>
      <w:r w:rsidRPr="008A64FD">
        <w:rPr>
          <w:sz w:val="28"/>
          <w:szCs w:val="28"/>
        </w:rPr>
        <w:t>ГОСТ</w:t>
      </w:r>
      <w:r w:rsidRPr="008A64FD">
        <w:rPr>
          <w:spacing w:val="-8"/>
          <w:sz w:val="28"/>
          <w:szCs w:val="28"/>
        </w:rPr>
        <w:t xml:space="preserve"> </w:t>
      </w:r>
      <w:r w:rsidRPr="008A64FD">
        <w:rPr>
          <w:sz w:val="28"/>
          <w:szCs w:val="28"/>
        </w:rPr>
        <w:t>21769-84</w:t>
      </w:r>
      <w:r w:rsidRPr="008A64FD">
        <w:rPr>
          <w:spacing w:val="-6"/>
          <w:sz w:val="28"/>
          <w:szCs w:val="28"/>
        </w:rPr>
        <w:t xml:space="preserve"> </w:t>
      </w:r>
      <w:r w:rsidRPr="008A64FD">
        <w:rPr>
          <w:sz w:val="28"/>
          <w:szCs w:val="28"/>
        </w:rPr>
        <w:t>«Зелень</w:t>
      </w:r>
      <w:r w:rsidRPr="008A64FD">
        <w:rPr>
          <w:spacing w:val="-7"/>
          <w:sz w:val="28"/>
          <w:szCs w:val="28"/>
        </w:rPr>
        <w:t xml:space="preserve"> </w:t>
      </w:r>
      <w:r w:rsidRPr="008A64FD">
        <w:rPr>
          <w:sz w:val="28"/>
          <w:szCs w:val="28"/>
        </w:rPr>
        <w:t>древесная.</w:t>
      </w:r>
      <w:r w:rsidRPr="008A64FD">
        <w:rPr>
          <w:spacing w:val="-7"/>
          <w:sz w:val="28"/>
          <w:szCs w:val="28"/>
        </w:rPr>
        <w:t xml:space="preserve"> </w:t>
      </w:r>
      <w:r w:rsidRPr="008A64FD">
        <w:rPr>
          <w:sz w:val="28"/>
          <w:szCs w:val="28"/>
        </w:rPr>
        <w:t>Технические</w:t>
      </w:r>
      <w:r w:rsidRPr="008A64FD">
        <w:rPr>
          <w:spacing w:val="-7"/>
          <w:sz w:val="28"/>
          <w:szCs w:val="28"/>
        </w:rPr>
        <w:t xml:space="preserve"> </w:t>
      </w:r>
      <w:r w:rsidRPr="008A64FD">
        <w:rPr>
          <w:sz w:val="28"/>
          <w:szCs w:val="28"/>
        </w:rPr>
        <w:t>условия»;</w:t>
      </w:r>
    </w:p>
    <w:p w14:paraId="505195EC" w14:textId="77777777" w:rsidR="00C26CA8" w:rsidRPr="008A64FD" w:rsidRDefault="00C26CA8" w:rsidP="00C26CA8">
      <w:pPr>
        <w:pStyle w:val="a7"/>
        <w:numPr>
          <w:ilvl w:val="0"/>
          <w:numId w:val="13"/>
        </w:numPr>
        <w:tabs>
          <w:tab w:val="left" w:pos="993"/>
        </w:tabs>
        <w:spacing w:line="276" w:lineRule="auto"/>
        <w:ind w:left="0" w:firstLine="709"/>
        <w:rPr>
          <w:sz w:val="28"/>
          <w:szCs w:val="28"/>
        </w:rPr>
      </w:pPr>
      <w:r w:rsidRPr="008A64FD">
        <w:rPr>
          <w:sz w:val="28"/>
          <w:szCs w:val="28"/>
        </w:rPr>
        <w:t>ГОСТ 18486-87 «Лесоводство. Термины и определения»;</w:t>
      </w:r>
    </w:p>
    <w:p w14:paraId="64F151E7" w14:textId="77777777" w:rsidR="00C26CA8" w:rsidRPr="008A64FD" w:rsidRDefault="00C26CA8" w:rsidP="00C26CA8">
      <w:pPr>
        <w:pStyle w:val="a7"/>
        <w:numPr>
          <w:ilvl w:val="0"/>
          <w:numId w:val="13"/>
        </w:numPr>
        <w:tabs>
          <w:tab w:val="left" w:pos="993"/>
        </w:tabs>
        <w:spacing w:line="276" w:lineRule="auto"/>
        <w:ind w:left="0" w:firstLine="709"/>
        <w:rPr>
          <w:sz w:val="28"/>
          <w:szCs w:val="28"/>
        </w:rPr>
      </w:pPr>
      <w:r w:rsidRPr="008A64FD">
        <w:rPr>
          <w:sz w:val="28"/>
          <w:szCs w:val="28"/>
        </w:rPr>
        <w:t>ОСТ</w:t>
      </w:r>
      <w:r w:rsidRPr="008A64FD">
        <w:rPr>
          <w:spacing w:val="-7"/>
          <w:sz w:val="28"/>
          <w:szCs w:val="28"/>
        </w:rPr>
        <w:t xml:space="preserve"> </w:t>
      </w:r>
      <w:r w:rsidRPr="008A64FD">
        <w:rPr>
          <w:sz w:val="28"/>
          <w:szCs w:val="28"/>
        </w:rPr>
        <w:t>56-97-93</w:t>
      </w:r>
      <w:r w:rsidRPr="008A64FD">
        <w:rPr>
          <w:spacing w:val="-4"/>
          <w:sz w:val="28"/>
          <w:szCs w:val="28"/>
        </w:rPr>
        <w:t xml:space="preserve"> </w:t>
      </w:r>
      <w:r w:rsidRPr="008A64FD">
        <w:rPr>
          <w:sz w:val="28"/>
          <w:szCs w:val="28"/>
        </w:rPr>
        <w:t>«Рубки</w:t>
      </w:r>
      <w:r w:rsidRPr="008A64FD">
        <w:rPr>
          <w:spacing w:val="-4"/>
          <w:sz w:val="28"/>
          <w:szCs w:val="28"/>
        </w:rPr>
        <w:t xml:space="preserve"> </w:t>
      </w:r>
      <w:r w:rsidRPr="008A64FD">
        <w:rPr>
          <w:sz w:val="28"/>
          <w:szCs w:val="28"/>
        </w:rPr>
        <w:t>ухода</w:t>
      </w:r>
      <w:r w:rsidRPr="008A64FD">
        <w:rPr>
          <w:spacing w:val="-5"/>
          <w:sz w:val="28"/>
          <w:szCs w:val="28"/>
        </w:rPr>
        <w:t xml:space="preserve"> </w:t>
      </w:r>
      <w:r w:rsidRPr="008A64FD">
        <w:rPr>
          <w:sz w:val="28"/>
          <w:szCs w:val="28"/>
        </w:rPr>
        <w:t>за</w:t>
      </w:r>
      <w:r w:rsidRPr="008A64FD">
        <w:rPr>
          <w:spacing w:val="-5"/>
          <w:sz w:val="28"/>
          <w:szCs w:val="28"/>
        </w:rPr>
        <w:t xml:space="preserve"> </w:t>
      </w:r>
      <w:r w:rsidRPr="008A64FD">
        <w:rPr>
          <w:sz w:val="28"/>
          <w:szCs w:val="28"/>
        </w:rPr>
        <w:t>лесами.</w:t>
      </w:r>
      <w:r w:rsidRPr="008A64FD">
        <w:rPr>
          <w:spacing w:val="-8"/>
          <w:sz w:val="28"/>
          <w:szCs w:val="28"/>
        </w:rPr>
        <w:t xml:space="preserve"> </w:t>
      </w:r>
      <w:r w:rsidRPr="008A64FD">
        <w:rPr>
          <w:sz w:val="28"/>
          <w:szCs w:val="28"/>
        </w:rPr>
        <w:t>Оценка</w:t>
      </w:r>
      <w:r w:rsidRPr="008A64FD">
        <w:rPr>
          <w:spacing w:val="-5"/>
          <w:sz w:val="28"/>
          <w:szCs w:val="28"/>
        </w:rPr>
        <w:t xml:space="preserve"> </w:t>
      </w:r>
      <w:r w:rsidRPr="008A64FD">
        <w:rPr>
          <w:sz w:val="28"/>
          <w:szCs w:val="28"/>
        </w:rPr>
        <w:t>качества»;</w:t>
      </w:r>
    </w:p>
    <w:p w14:paraId="18DFFC96" w14:textId="77777777" w:rsidR="00C26CA8" w:rsidRPr="008A64FD" w:rsidRDefault="00C26CA8" w:rsidP="00C26CA8">
      <w:pPr>
        <w:pStyle w:val="a7"/>
        <w:numPr>
          <w:ilvl w:val="0"/>
          <w:numId w:val="13"/>
        </w:numPr>
        <w:tabs>
          <w:tab w:val="left" w:pos="993"/>
        </w:tabs>
        <w:spacing w:line="276" w:lineRule="auto"/>
        <w:ind w:left="0" w:firstLine="709"/>
        <w:rPr>
          <w:sz w:val="28"/>
          <w:szCs w:val="28"/>
        </w:rPr>
      </w:pPr>
      <w:r w:rsidRPr="008A64FD">
        <w:rPr>
          <w:sz w:val="28"/>
          <w:szCs w:val="28"/>
        </w:rPr>
        <w:t>ОСТ 56-99-93 «Культуры лесные. Оценка качества».</w:t>
      </w:r>
    </w:p>
    <w:p w14:paraId="63E9CF05" w14:textId="77777777" w:rsidR="00C26CA8" w:rsidRPr="008A64FD" w:rsidRDefault="00C26CA8" w:rsidP="00C26CA8">
      <w:pPr>
        <w:tabs>
          <w:tab w:val="left" w:pos="993"/>
        </w:tabs>
        <w:spacing w:line="276" w:lineRule="auto"/>
        <w:ind w:firstLine="709"/>
        <w:rPr>
          <w:i/>
          <w:sz w:val="28"/>
          <w:szCs w:val="28"/>
        </w:rPr>
      </w:pPr>
    </w:p>
    <w:p w14:paraId="1BB7EC6D" w14:textId="77777777" w:rsidR="00C26CA8" w:rsidRPr="008A64FD" w:rsidRDefault="00C26CA8" w:rsidP="00C26CA8">
      <w:pPr>
        <w:tabs>
          <w:tab w:val="left" w:pos="993"/>
        </w:tabs>
        <w:spacing w:line="276" w:lineRule="auto"/>
        <w:ind w:firstLine="709"/>
        <w:rPr>
          <w:sz w:val="28"/>
          <w:szCs w:val="28"/>
        </w:rPr>
      </w:pPr>
      <w:r w:rsidRPr="008A64FD">
        <w:rPr>
          <w:i/>
          <w:sz w:val="28"/>
          <w:szCs w:val="28"/>
        </w:rPr>
        <w:t>Технические указания, руководства, нормативно-справочная литература:</w:t>
      </w:r>
    </w:p>
    <w:p w14:paraId="79F5E3DE" w14:textId="77777777" w:rsidR="00C26CA8" w:rsidRPr="008A64FD" w:rsidRDefault="00C26CA8" w:rsidP="00C26CA8">
      <w:pPr>
        <w:pStyle w:val="a7"/>
        <w:numPr>
          <w:ilvl w:val="0"/>
          <w:numId w:val="14"/>
        </w:numPr>
        <w:tabs>
          <w:tab w:val="left" w:pos="993"/>
        </w:tabs>
        <w:spacing w:line="276" w:lineRule="auto"/>
        <w:ind w:left="0" w:firstLine="709"/>
        <w:rPr>
          <w:sz w:val="28"/>
          <w:szCs w:val="28"/>
        </w:rPr>
      </w:pPr>
      <w:r w:rsidRPr="008A64FD">
        <w:rPr>
          <w:sz w:val="28"/>
          <w:szCs w:val="28"/>
        </w:rPr>
        <w:t xml:space="preserve">руководство по лесовосстановлению и лесоразведению в лесостепной, степной, сухостепной и полупустынной зонах Европейской части Российской Федерации (М.: ВНИИЦ </w:t>
      </w:r>
      <w:proofErr w:type="spellStart"/>
      <w:r w:rsidRPr="008A64FD">
        <w:rPr>
          <w:sz w:val="28"/>
          <w:szCs w:val="28"/>
        </w:rPr>
        <w:t>лесресурс</w:t>
      </w:r>
      <w:proofErr w:type="spellEnd"/>
      <w:r w:rsidRPr="008A64FD">
        <w:rPr>
          <w:sz w:val="28"/>
          <w:szCs w:val="28"/>
        </w:rPr>
        <w:t>, 1994 г.);</w:t>
      </w:r>
    </w:p>
    <w:p w14:paraId="6933A66B" w14:textId="77777777" w:rsidR="00C26CA8" w:rsidRPr="008A64FD" w:rsidRDefault="00C26CA8" w:rsidP="00C26CA8">
      <w:pPr>
        <w:pStyle w:val="a7"/>
        <w:numPr>
          <w:ilvl w:val="0"/>
          <w:numId w:val="14"/>
        </w:numPr>
        <w:tabs>
          <w:tab w:val="left" w:pos="993"/>
        </w:tabs>
        <w:spacing w:line="276" w:lineRule="auto"/>
        <w:ind w:left="0" w:firstLine="709"/>
        <w:rPr>
          <w:sz w:val="28"/>
          <w:szCs w:val="28"/>
        </w:rPr>
      </w:pPr>
      <w:r w:rsidRPr="008A64FD">
        <w:rPr>
          <w:sz w:val="28"/>
          <w:szCs w:val="28"/>
        </w:rPr>
        <w:t>указания по проектированию и технической приёмке работ по лесовосстановлению и выращиванию посадочного материала, утверждённые Рослесхозом от 01.08.1997;</w:t>
      </w:r>
    </w:p>
    <w:p w14:paraId="7D8450ED" w14:textId="77777777" w:rsidR="00C26CA8" w:rsidRPr="008A64FD" w:rsidRDefault="00C26CA8" w:rsidP="00C26CA8">
      <w:pPr>
        <w:pStyle w:val="a7"/>
        <w:numPr>
          <w:ilvl w:val="0"/>
          <w:numId w:val="14"/>
        </w:numPr>
        <w:tabs>
          <w:tab w:val="left" w:pos="993"/>
        </w:tabs>
        <w:spacing w:line="276" w:lineRule="auto"/>
        <w:ind w:left="0" w:firstLine="709"/>
        <w:rPr>
          <w:sz w:val="28"/>
          <w:szCs w:val="28"/>
        </w:rPr>
      </w:pPr>
      <w:r w:rsidRPr="008A64FD">
        <w:rPr>
          <w:sz w:val="28"/>
          <w:szCs w:val="28"/>
        </w:rPr>
        <w:lastRenderedPageBreak/>
        <w:t>указания по лесному семеноводству в Российской Федерации, утверждённые первым заместителем руководителя Федеральной службы лесного хозяйства России 11.01.2000 г.;</w:t>
      </w:r>
    </w:p>
    <w:p w14:paraId="5821902E" w14:textId="77777777" w:rsidR="00C26CA8" w:rsidRPr="008A64FD" w:rsidRDefault="00C26CA8" w:rsidP="00C26CA8">
      <w:pPr>
        <w:pStyle w:val="a7"/>
        <w:numPr>
          <w:ilvl w:val="0"/>
          <w:numId w:val="14"/>
        </w:numPr>
        <w:tabs>
          <w:tab w:val="left" w:pos="993"/>
        </w:tabs>
        <w:spacing w:line="276" w:lineRule="auto"/>
        <w:ind w:left="0" w:firstLine="709"/>
        <w:rPr>
          <w:sz w:val="28"/>
          <w:szCs w:val="28"/>
        </w:rPr>
      </w:pPr>
      <w:r w:rsidRPr="008A64FD">
        <w:rPr>
          <w:sz w:val="28"/>
          <w:szCs w:val="28"/>
        </w:rPr>
        <w:t>руководство по учёту и оценке второстепенных лесных ресурсов и продуктов побочного пользования. – М.: ВНИИЛМ, 2003;</w:t>
      </w:r>
    </w:p>
    <w:p w14:paraId="1AA506C3" w14:textId="77777777" w:rsidR="00C26CA8" w:rsidRPr="008A64FD" w:rsidRDefault="00C26CA8" w:rsidP="00C26CA8">
      <w:pPr>
        <w:pStyle w:val="a7"/>
        <w:numPr>
          <w:ilvl w:val="0"/>
          <w:numId w:val="14"/>
        </w:numPr>
        <w:tabs>
          <w:tab w:val="left" w:pos="993"/>
        </w:tabs>
        <w:spacing w:line="276" w:lineRule="auto"/>
        <w:ind w:left="0" w:firstLine="709"/>
        <w:rPr>
          <w:sz w:val="28"/>
          <w:szCs w:val="28"/>
        </w:rPr>
      </w:pPr>
      <w:r w:rsidRPr="008A64FD">
        <w:rPr>
          <w:sz w:val="28"/>
          <w:szCs w:val="28"/>
        </w:rPr>
        <w:t>нормативно-справочные материалы рекреационного использования лесов и зелёных насаждений / Сост. С.В. Кабанов, А.В. Терешкин., Азарова О.В. – Саратов: Рата, 2010 г.</w:t>
      </w:r>
    </w:p>
    <w:p w14:paraId="5F195056" w14:textId="77777777" w:rsidR="0011460A" w:rsidRDefault="0011460A" w:rsidP="00B8796F">
      <w:pPr>
        <w:pStyle w:val="20"/>
        <w:spacing w:before="0" w:line="276" w:lineRule="auto"/>
        <w:jc w:val="center"/>
        <w:rPr>
          <w:sz w:val="28"/>
          <w:szCs w:val="28"/>
        </w:rPr>
      </w:pPr>
      <w:bookmarkStart w:id="2" w:name="_Toc174450814"/>
    </w:p>
    <w:p w14:paraId="692BDBFE" w14:textId="77777777" w:rsidR="0011460A" w:rsidRDefault="0011460A" w:rsidP="00B8796F">
      <w:pPr>
        <w:pStyle w:val="20"/>
        <w:spacing w:before="0" w:line="276" w:lineRule="auto"/>
        <w:jc w:val="center"/>
        <w:rPr>
          <w:sz w:val="28"/>
          <w:szCs w:val="28"/>
        </w:rPr>
      </w:pPr>
    </w:p>
    <w:p w14:paraId="52A38D91" w14:textId="77777777" w:rsidR="0011460A" w:rsidRDefault="0011460A" w:rsidP="00B8796F">
      <w:pPr>
        <w:pStyle w:val="20"/>
        <w:spacing w:before="0" w:line="276" w:lineRule="auto"/>
        <w:jc w:val="center"/>
        <w:rPr>
          <w:sz w:val="28"/>
          <w:szCs w:val="28"/>
        </w:rPr>
      </w:pPr>
    </w:p>
    <w:p w14:paraId="677ADBE6" w14:textId="77777777" w:rsidR="0011460A" w:rsidRDefault="0011460A" w:rsidP="00B8796F">
      <w:pPr>
        <w:pStyle w:val="20"/>
        <w:spacing w:before="0" w:line="276" w:lineRule="auto"/>
        <w:jc w:val="center"/>
        <w:rPr>
          <w:sz w:val="28"/>
          <w:szCs w:val="28"/>
        </w:rPr>
      </w:pPr>
    </w:p>
    <w:p w14:paraId="6F52F9CB" w14:textId="77777777" w:rsidR="0011460A" w:rsidRDefault="0011460A" w:rsidP="00B8796F">
      <w:pPr>
        <w:pStyle w:val="20"/>
        <w:spacing w:before="0" w:line="276" w:lineRule="auto"/>
        <w:jc w:val="center"/>
        <w:rPr>
          <w:sz w:val="28"/>
          <w:szCs w:val="28"/>
        </w:rPr>
      </w:pPr>
    </w:p>
    <w:p w14:paraId="5D45C885" w14:textId="77777777" w:rsidR="0011460A" w:rsidRDefault="0011460A" w:rsidP="00B8796F">
      <w:pPr>
        <w:pStyle w:val="20"/>
        <w:spacing w:before="0" w:line="276" w:lineRule="auto"/>
        <w:jc w:val="center"/>
        <w:rPr>
          <w:sz w:val="28"/>
          <w:szCs w:val="28"/>
        </w:rPr>
      </w:pPr>
    </w:p>
    <w:p w14:paraId="592A862F" w14:textId="77777777" w:rsidR="0011460A" w:rsidRDefault="0011460A" w:rsidP="00B8796F">
      <w:pPr>
        <w:pStyle w:val="20"/>
        <w:spacing w:before="0" w:line="276" w:lineRule="auto"/>
        <w:jc w:val="center"/>
        <w:rPr>
          <w:sz w:val="28"/>
          <w:szCs w:val="28"/>
        </w:rPr>
      </w:pPr>
    </w:p>
    <w:p w14:paraId="4F6A9A2E" w14:textId="77777777" w:rsidR="0011460A" w:rsidRDefault="0011460A" w:rsidP="00B8796F">
      <w:pPr>
        <w:pStyle w:val="20"/>
        <w:spacing w:before="0" w:line="276" w:lineRule="auto"/>
        <w:jc w:val="center"/>
        <w:rPr>
          <w:sz w:val="28"/>
          <w:szCs w:val="28"/>
        </w:rPr>
      </w:pPr>
    </w:p>
    <w:p w14:paraId="47A9C023" w14:textId="77777777" w:rsidR="0011460A" w:rsidRDefault="0011460A" w:rsidP="00B8796F">
      <w:pPr>
        <w:pStyle w:val="20"/>
        <w:spacing w:before="0" w:line="276" w:lineRule="auto"/>
        <w:jc w:val="center"/>
        <w:rPr>
          <w:sz w:val="28"/>
          <w:szCs w:val="28"/>
        </w:rPr>
      </w:pPr>
    </w:p>
    <w:p w14:paraId="563CC7FE" w14:textId="77777777" w:rsidR="0011460A" w:rsidRDefault="0011460A" w:rsidP="00B8796F">
      <w:pPr>
        <w:pStyle w:val="20"/>
        <w:spacing w:before="0" w:line="276" w:lineRule="auto"/>
        <w:jc w:val="center"/>
        <w:rPr>
          <w:sz w:val="28"/>
          <w:szCs w:val="28"/>
        </w:rPr>
      </w:pPr>
    </w:p>
    <w:p w14:paraId="74D14DD6" w14:textId="77777777" w:rsidR="0011460A" w:rsidRDefault="0011460A" w:rsidP="00B8796F">
      <w:pPr>
        <w:pStyle w:val="20"/>
        <w:spacing w:before="0" w:line="276" w:lineRule="auto"/>
        <w:jc w:val="center"/>
        <w:rPr>
          <w:sz w:val="28"/>
          <w:szCs w:val="28"/>
        </w:rPr>
      </w:pPr>
    </w:p>
    <w:p w14:paraId="1CA40088" w14:textId="77777777" w:rsidR="0011460A" w:rsidRDefault="0011460A" w:rsidP="00B8796F">
      <w:pPr>
        <w:pStyle w:val="20"/>
        <w:spacing w:before="0" w:line="276" w:lineRule="auto"/>
        <w:jc w:val="center"/>
        <w:rPr>
          <w:sz w:val="28"/>
          <w:szCs w:val="28"/>
        </w:rPr>
      </w:pPr>
    </w:p>
    <w:p w14:paraId="5AB52990" w14:textId="77777777" w:rsidR="0011460A" w:rsidRDefault="0011460A" w:rsidP="00B8796F">
      <w:pPr>
        <w:pStyle w:val="20"/>
        <w:spacing w:before="0" w:line="276" w:lineRule="auto"/>
        <w:jc w:val="center"/>
        <w:rPr>
          <w:sz w:val="28"/>
          <w:szCs w:val="28"/>
        </w:rPr>
      </w:pPr>
    </w:p>
    <w:p w14:paraId="73085014" w14:textId="77777777" w:rsidR="0011460A" w:rsidRDefault="0011460A" w:rsidP="00B8796F">
      <w:pPr>
        <w:pStyle w:val="20"/>
        <w:spacing w:before="0" w:line="276" w:lineRule="auto"/>
        <w:jc w:val="center"/>
        <w:rPr>
          <w:sz w:val="28"/>
          <w:szCs w:val="28"/>
        </w:rPr>
      </w:pPr>
    </w:p>
    <w:p w14:paraId="20F4F625" w14:textId="77777777" w:rsidR="0011460A" w:rsidRDefault="0011460A" w:rsidP="00B8796F">
      <w:pPr>
        <w:pStyle w:val="20"/>
        <w:spacing w:before="0" w:line="276" w:lineRule="auto"/>
        <w:jc w:val="center"/>
        <w:rPr>
          <w:sz w:val="28"/>
          <w:szCs w:val="28"/>
        </w:rPr>
      </w:pPr>
    </w:p>
    <w:p w14:paraId="7093AC0D" w14:textId="77777777" w:rsidR="0011460A" w:rsidRDefault="0011460A" w:rsidP="00B8796F">
      <w:pPr>
        <w:pStyle w:val="20"/>
        <w:spacing w:before="0" w:line="276" w:lineRule="auto"/>
        <w:jc w:val="center"/>
        <w:rPr>
          <w:sz w:val="28"/>
          <w:szCs w:val="28"/>
        </w:rPr>
      </w:pPr>
    </w:p>
    <w:p w14:paraId="6C3C5AEB" w14:textId="77777777" w:rsidR="0011460A" w:rsidRDefault="0011460A" w:rsidP="00B8796F">
      <w:pPr>
        <w:pStyle w:val="20"/>
        <w:spacing w:before="0" w:line="276" w:lineRule="auto"/>
        <w:jc w:val="center"/>
        <w:rPr>
          <w:sz w:val="28"/>
          <w:szCs w:val="28"/>
        </w:rPr>
      </w:pPr>
    </w:p>
    <w:p w14:paraId="6278CE4C" w14:textId="77777777" w:rsidR="0011460A" w:rsidRDefault="0011460A" w:rsidP="00B8796F">
      <w:pPr>
        <w:pStyle w:val="20"/>
        <w:spacing w:before="0" w:line="276" w:lineRule="auto"/>
        <w:jc w:val="center"/>
        <w:rPr>
          <w:sz w:val="28"/>
          <w:szCs w:val="28"/>
        </w:rPr>
      </w:pPr>
    </w:p>
    <w:p w14:paraId="4F8F2D39" w14:textId="77777777" w:rsidR="0011460A" w:rsidRDefault="0011460A" w:rsidP="00B8796F">
      <w:pPr>
        <w:pStyle w:val="20"/>
        <w:spacing w:before="0" w:line="276" w:lineRule="auto"/>
        <w:jc w:val="center"/>
        <w:rPr>
          <w:sz w:val="28"/>
          <w:szCs w:val="28"/>
        </w:rPr>
      </w:pPr>
    </w:p>
    <w:p w14:paraId="42C6C7F6" w14:textId="77777777" w:rsidR="0011460A" w:rsidRDefault="0011460A" w:rsidP="00B8796F">
      <w:pPr>
        <w:pStyle w:val="20"/>
        <w:spacing w:before="0" w:line="276" w:lineRule="auto"/>
        <w:jc w:val="center"/>
        <w:rPr>
          <w:sz w:val="28"/>
          <w:szCs w:val="28"/>
        </w:rPr>
      </w:pPr>
    </w:p>
    <w:p w14:paraId="5EF2038E" w14:textId="77777777" w:rsidR="0011460A" w:rsidRDefault="0011460A" w:rsidP="00B8796F">
      <w:pPr>
        <w:pStyle w:val="20"/>
        <w:spacing w:before="0" w:line="276" w:lineRule="auto"/>
        <w:jc w:val="center"/>
        <w:rPr>
          <w:sz w:val="28"/>
          <w:szCs w:val="28"/>
        </w:rPr>
      </w:pPr>
    </w:p>
    <w:p w14:paraId="057F3A9A" w14:textId="77777777" w:rsidR="0011460A" w:rsidRDefault="0011460A" w:rsidP="00B8796F">
      <w:pPr>
        <w:pStyle w:val="20"/>
        <w:spacing w:before="0" w:line="276" w:lineRule="auto"/>
        <w:jc w:val="center"/>
        <w:rPr>
          <w:sz w:val="28"/>
          <w:szCs w:val="28"/>
        </w:rPr>
      </w:pPr>
    </w:p>
    <w:p w14:paraId="7CF7DB84" w14:textId="77777777" w:rsidR="0011460A" w:rsidRDefault="0011460A" w:rsidP="00B8796F">
      <w:pPr>
        <w:pStyle w:val="20"/>
        <w:spacing w:before="0" w:line="276" w:lineRule="auto"/>
        <w:jc w:val="center"/>
        <w:rPr>
          <w:sz w:val="28"/>
          <w:szCs w:val="28"/>
        </w:rPr>
      </w:pPr>
    </w:p>
    <w:p w14:paraId="4BAD5249" w14:textId="77777777" w:rsidR="0011460A" w:rsidRDefault="0011460A" w:rsidP="00B8796F">
      <w:pPr>
        <w:pStyle w:val="20"/>
        <w:spacing w:before="0" w:line="276" w:lineRule="auto"/>
        <w:jc w:val="center"/>
        <w:rPr>
          <w:sz w:val="28"/>
          <w:szCs w:val="28"/>
        </w:rPr>
      </w:pPr>
    </w:p>
    <w:p w14:paraId="533A93C2" w14:textId="77777777" w:rsidR="0011460A" w:rsidRDefault="0011460A" w:rsidP="00B8796F">
      <w:pPr>
        <w:pStyle w:val="20"/>
        <w:spacing w:before="0" w:line="276" w:lineRule="auto"/>
        <w:jc w:val="center"/>
        <w:rPr>
          <w:sz w:val="28"/>
          <w:szCs w:val="28"/>
        </w:rPr>
      </w:pPr>
    </w:p>
    <w:p w14:paraId="09436022" w14:textId="77777777" w:rsidR="0011460A" w:rsidRDefault="0011460A" w:rsidP="00B8796F">
      <w:pPr>
        <w:pStyle w:val="20"/>
        <w:spacing w:before="0" w:line="276" w:lineRule="auto"/>
        <w:jc w:val="center"/>
        <w:rPr>
          <w:sz w:val="28"/>
          <w:szCs w:val="28"/>
        </w:rPr>
      </w:pPr>
    </w:p>
    <w:p w14:paraId="78CBA5FB" w14:textId="77777777" w:rsidR="0011460A" w:rsidRDefault="0011460A" w:rsidP="00B8796F">
      <w:pPr>
        <w:pStyle w:val="20"/>
        <w:spacing w:before="0" w:line="276" w:lineRule="auto"/>
        <w:jc w:val="center"/>
        <w:rPr>
          <w:sz w:val="28"/>
          <w:szCs w:val="28"/>
        </w:rPr>
      </w:pPr>
    </w:p>
    <w:p w14:paraId="37AB7FC7" w14:textId="77777777" w:rsidR="0011460A" w:rsidRDefault="0011460A" w:rsidP="00B8796F">
      <w:pPr>
        <w:pStyle w:val="20"/>
        <w:spacing w:before="0" w:line="276" w:lineRule="auto"/>
        <w:jc w:val="center"/>
        <w:rPr>
          <w:sz w:val="28"/>
          <w:szCs w:val="28"/>
        </w:rPr>
      </w:pPr>
    </w:p>
    <w:p w14:paraId="4951B6DB" w14:textId="77777777" w:rsidR="0011460A" w:rsidRDefault="0011460A" w:rsidP="00B8796F">
      <w:pPr>
        <w:pStyle w:val="20"/>
        <w:spacing w:before="0" w:line="276" w:lineRule="auto"/>
        <w:jc w:val="center"/>
        <w:rPr>
          <w:sz w:val="28"/>
          <w:szCs w:val="28"/>
        </w:rPr>
      </w:pPr>
    </w:p>
    <w:p w14:paraId="5EE0C6EC" w14:textId="77777777" w:rsidR="0011460A" w:rsidRDefault="0011460A" w:rsidP="00B8796F">
      <w:pPr>
        <w:pStyle w:val="20"/>
        <w:spacing w:before="0" w:line="276" w:lineRule="auto"/>
        <w:jc w:val="center"/>
        <w:rPr>
          <w:sz w:val="28"/>
          <w:szCs w:val="28"/>
        </w:rPr>
      </w:pPr>
    </w:p>
    <w:p w14:paraId="703C43FE" w14:textId="77777777" w:rsidR="0011460A" w:rsidRDefault="0011460A" w:rsidP="00B8796F">
      <w:pPr>
        <w:pStyle w:val="20"/>
        <w:spacing w:before="0" w:line="276" w:lineRule="auto"/>
        <w:jc w:val="center"/>
        <w:rPr>
          <w:sz w:val="28"/>
          <w:szCs w:val="28"/>
        </w:rPr>
      </w:pPr>
    </w:p>
    <w:p w14:paraId="638DABFE" w14:textId="3EE20FB6" w:rsidR="00B52887" w:rsidRPr="008A64FD" w:rsidRDefault="00077A5D" w:rsidP="00B8796F">
      <w:pPr>
        <w:pStyle w:val="20"/>
        <w:spacing w:before="0" w:line="276" w:lineRule="auto"/>
        <w:jc w:val="center"/>
        <w:rPr>
          <w:sz w:val="28"/>
          <w:szCs w:val="28"/>
        </w:rPr>
      </w:pPr>
      <w:r w:rsidRPr="008A64FD">
        <w:rPr>
          <w:sz w:val="28"/>
          <w:szCs w:val="28"/>
        </w:rPr>
        <w:lastRenderedPageBreak/>
        <w:t xml:space="preserve">ГЛАВА </w:t>
      </w:r>
      <w:r w:rsidRPr="008A64FD">
        <w:rPr>
          <w:sz w:val="28"/>
          <w:szCs w:val="28"/>
          <w:lang w:val="en-US"/>
        </w:rPr>
        <w:t>I</w:t>
      </w:r>
      <w:bookmarkEnd w:id="2"/>
    </w:p>
    <w:p w14:paraId="4D0C1DB8" w14:textId="31037977" w:rsidR="00B52887" w:rsidRPr="008A64FD" w:rsidRDefault="00B52887" w:rsidP="00B8796F">
      <w:pPr>
        <w:pStyle w:val="a5"/>
        <w:spacing w:line="276" w:lineRule="auto"/>
        <w:ind w:firstLine="0"/>
        <w:jc w:val="left"/>
      </w:pPr>
    </w:p>
    <w:p w14:paraId="64DCEBA4" w14:textId="754ECAA3" w:rsidR="00B52887" w:rsidRPr="008A64FD" w:rsidRDefault="00B52887" w:rsidP="00985B26">
      <w:pPr>
        <w:pStyle w:val="20"/>
        <w:numPr>
          <w:ilvl w:val="1"/>
          <w:numId w:val="12"/>
        </w:numPr>
        <w:spacing w:before="0" w:line="276" w:lineRule="auto"/>
        <w:ind w:left="709"/>
        <w:jc w:val="center"/>
        <w:rPr>
          <w:sz w:val="28"/>
          <w:szCs w:val="28"/>
        </w:rPr>
      </w:pPr>
      <w:bookmarkStart w:id="3" w:name="_bookmark2"/>
      <w:bookmarkStart w:id="4" w:name="_Toc174450815"/>
      <w:bookmarkEnd w:id="3"/>
      <w:r w:rsidRPr="008A64FD">
        <w:rPr>
          <w:sz w:val="28"/>
          <w:szCs w:val="28"/>
        </w:rPr>
        <w:t>Краткая</w:t>
      </w:r>
      <w:r w:rsidRPr="008A64FD">
        <w:rPr>
          <w:spacing w:val="-2"/>
          <w:sz w:val="28"/>
          <w:szCs w:val="28"/>
        </w:rPr>
        <w:t xml:space="preserve"> </w:t>
      </w:r>
      <w:r w:rsidRPr="008A64FD">
        <w:rPr>
          <w:sz w:val="28"/>
          <w:szCs w:val="28"/>
        </w:rPr>
        <w:t>характеристика и местоположение городских лесов</w:t>
      </w:r>
      <w:bookmarkStart w:id="5" w:name="_bookmark3"/>
      <w:bookmarkEnd w:id="4"/>
      <w:bookmarkEnd w:id="5"/>
    </w:p>
    <w:p w14:paraId="6AC0C5AD" w14:textId="56EA5647" w:rsidR="00434455" w:rsidRPr="008A64FD" w:rsidRDefault="00434455" w:rsidP="00B8796F">
      <w:pPr>
        <w:pStyle w:val="20"/>
        <w:spacing w:before="0" w:line="276" w:lineRule="auto"/>
        <w:ind w:left="-11"/>
        <w:rPr>
          <w:sz w:val="28"/>
          <w:szCs w:val="28"/>
        </w:rPr>
      </w:pPr>
    </w:p>
    <w:p w14:paraId="76FCBB67" w14:textId="67BFAAA5" w:rsidR="00434455" w:rsidRPr="008A64FD" w:rsidRDefault="00434455" w:rsidP="00B8796F">
      <w:pPr>
        <w:pStyle w:val="20"/>
        <w:spacing w:before="0" w:line="276" w:lineRule="auto"/>
        <w:ind w:left="-11"/>
        <w:jc w:val="center"/>
        <w:rPr>
          <w:sz w:val="28"/>
          <w:szCs w:val="28"/>
        </w:rPr>
      </w:pPr>
      <w:bookmarkStart w:id="6" w:name="_Toc193543050"/>
      <w:bookmarkStart w:id="7" w:name="_Toc196644702"/>
      <w:bookmarkStart w:id="8" w:name="_Toc71032346"/>
      <w:bookmarkStart w:id="9" w:name="_Toc113267797"/>
      <w:bookmarkStart w:id="10" w:name="_Toc174450816"/>
      <w:r w:rsidRPr="008A64FD">
        <w:rPr>
          <w:sz w:val="28"/>
          <w:szCs w:val="28"/>
        </w:rPr>
        <w:t>1.1.1 Наименование и местоположение лесничества</w:t>
      </w:r>
      <w:bookmarkEnd w:id="6"/>
      <w:bookmarkEnd w:id="7"/>
      <w:bookmarkEnd w:id="8"/>
      <w:bookmarkEnd w:id="9"/>
      <w:bookmarkEnd w:id="10"/>
    </w:p>
    <w:p w14:paraId="0A48DD94" w14:textId="77777777" w:rsidR="00B52887" w:rsidRPr="008A64FD" w:rsidRDefault="00B52887" w:rsidP="00B8796F">
      <w:pPr>
        <w:spacing w:line="276" w:lineRule="auto"/>
        <w:rPr>
          <w:b/>
          <w:sz w:val="28"/>
          <w:szCs w:val="28"/>
        </w:rPr>
      </w:pPr>
    </w:p>
    <w:p w14:paraId="4073480E" w14:textId="019CEF67" w:rsidR="00356379" w:rsidRPr="008A64FD" w:rsidRDefault="005E6C6B" w:rsidP="00356379">
      <w:pPr>
        <w:ind w:firstLine="720"/>
        <w:jc w:val="both"/>
        <w:rPr>
          <w:sz w:val="28"/>
          <w:szCs w:val="28"/>
        </w:rPr>
      </w:pPr>
      <w:r w:rsidRPr="008A64FD">
        <w:rPr>
          <w:sz w:val="28"/>
          <w:szCs w:val="28"/>
        </w:rPr>
        <w:t>Городские леса г. Губкина</w:t>
      </w:r>
      <w:r w:rsidR="008F0E97" w:rsidRPr="008A64FD">
        <w:rPr>
          <w:sz w:val="28"/>
          <w:szCs w:val="28"/>
        </w:rPr>
        <w:t xml:space="preserve"> представлен</w:t>
      </w:r>
      <w:r w:rsidRPr="008A64FD">
        <w:rPr>
          <w:sz w:val="28"/>
          <w:szCs w:val="28"/>
        </w:rPr>
        <w:t>ы</w:t>
      </w:r>
      <w:r w:rsidR="008F0E97" w:rsidRPr="008A64FD">
        <w:rPr>
          <w:sz w:val="28"/>
          <w:szCs w:val="28"/>
        </w:rPr>
        <w:t xml:space="preserve"> отдельными, различными по площади, земельными участками, </w:t>
      </w:r>
      <w:r w:rsidRPr="008A64FD">
        <w:rPr>
          <w:sz w:val="28"/>
          <w:szCs w:val="28"/>
        </w:rPr>
        <w:t>расположенны</w:t>
      </w:r>
      <w:r w:rsidR="003A1538" w:rsidRPr="008A64FD">
        <w:rPr>
          <w:sz w:val="28"/>
          <w:szCs w:val="28"/>
        </w:rPr>
        <w:t>ми</w:t>
      </w:r>
      <w:r w:rsidRPr="008A64FD">
        <w:rPr>
          <w:sz w:val="28"/>
          <w:szCs w:val="28"/>
        </w:rPr>
        <w:t xml:space="preserve"> в границах города Губкин</w:t>
      </w:r>
      <w:r w:rsidR="004702F5">
        <w:rPr>
          <w:sz w:val="28"/>
          <w:szCs w:val="28"/>
        </w:rPr>
        <w:t>а</w:t>
      </w:r>
      <w:r w:rsidR="00C25055">
        <w:rPr>
          <w:sz w:val="28"/>
          <w:szCs w:val="28"/>
        </w:rPr>
        <w:t>.</w:t>
      </w:r>
    </w:p>
    <w:p w14:paraId="40D82C30" w14:textId="64D0ACF9" w:rsidR="005859E3" w:rsidRDefault="00DF403C" w:rsidP="008156F4">
      <w:pPr>
        <w:ind w:firstLine="720"/>
        <w:jc w:val="both"/>
        <w:rPr>
          <w:sz w:val="28"/>
          <w:szCs w:val="28"/>
        </w:rPr>
      </w:pPr>
      <w:r w:rsidRPr="008A64FD">
        <w:rPr>
          <w:sz w:val="28"/>
          <w:szCs w:val="28"/>
        </w:rPr>
        <w:t xml:space="preserve">Организационная структура хозяйствования в городских лесах не предусматривает деления на участковые лесничества. </w:t>
      </w:r>
    </w:p>
    <w:p w14:paraId="3488A759" w14:textId="77777777" w:rsidR="008156F4" w:rsidRPr="008A64FD" w:rsidRDefault="008156F4" w:rsidP="008156F4">
      <w:pPr>
        <w:ind w:firstLine="720"/>
        <w:jc w:val="both"/>
        <w:rPr>
          <w:sz w:val="28"/>
          <w:szCs w:val="28"/>
          <w:shd w:val="clear" w:color="auto" w:fill="FFFFFF"/>
        </w:rPr>
      </w:pPr>
    </w:p>
    <w:p w14:paraId="31B11022" w14:textId="09D5C92A" w:rsidR="00434455" w:rsidRPr="008A64FD" w:rsidRDefault="00434455" w:rsidP="00B8796F">
      <w:pPr>
        <w:pStyle w:val="3"/>
        <w:spacing w:before="0" w:line="276" w:lineRule="auto"/>
        <w:jc w:val="center"/>
        <w:rPr>
          <w:b/>
          <w:sz w:val="28"/>
          <w:szCs w:val="28"/>
          <w:shd w:val="clear" w:color="auto" w:fill="FFFFFF"/>
        </w:rPr>
      </w:pPr>
      <w:bookmarkStart w:id="11" w:name="_Toc113267798"/>
      <w:bookmarkStart w:id="12" w:name="_Toc174450817"/>
      <w:r w:rsidRPr="008A64FD">
        <w:rPr>
          <w:rFonts w:ascii="Times New Roman" w:hAnsi="Times New Roman"/>
          <w:b/>
          <w:color w:val="auto"/>
          <w:sz w:val="28"/>
          <w:szCs w:val="28"/>
        </w:rPr>
        <w:t>1.1.2 Общая площадь лесничества и участковых лесничеств</w:t>
      </w:r>
      <w:bookmarkEnd w:id="11"/>
      <w:bookmarkEnd w:id="12"/>
    </w:p>
    <w:p w14:paraId="15D6D9AD" w14:textId="77777777" w:rsidR="00434455" w:rsidRPr="008A64FD" w:rsidRDefault="00434455" w:rsidP="00B8796F">
      <w:pPr>
        <w:shd w:val="clear" w:color="auto" w:fill="FFFFFF"/>
        <w:spacing w:line="276" w:lineRule="auto"/>
        <w:ind w:firstLine="708"/>
        <w:jc w:val="both"/>
        <w:rPr>
          <w:iCs/>
          <w:sz w:val="28"/>
          <w:szCs w:val="28"/>
        </w:rPr>
      </w:pPr>
    </w:p>
    <w:p w14:paraId="2683A693" w14:textId="4DFDECF1" w:rsidR="00B52887" w:rsidRPr="008A64FD" w:rsidRDefault="00EF37A3" w:rsidP="00B8796F">
      <w:pPr>
        <w:shd w:val="clear" w:color="auto" w:fill="FFFFFF"/>
        <w:spacing w:line="276" w:lineRule="auto"/>
        <w:ind w:firstLine="708"/>
        <w:jc w:val="both"/>
        <w:rPr>
          <w:iCs/>
          <w:sz w:val="28"/>
          <w:szCs w:val="28"/>
        </w:rPr>
      </w:pPr>
      <w:r w:rsidRPr="008A64FD">
        <w:rPr>
          <w:iCs/>
          <w:sz w:val="28"/>
          <w:szCs w:val="28"/>
        </w:rPr>
        <w:t>О</w:t>
      </w:r>
      <w:r w:rsidR="00B52887" w:rsidRPr="008A64FD">
        <w:rPr>
          <w:iCs/>
          <w:sz w:val="28"/>
          <w:szCs w:val="28"/>
        </w:rPr>
        <w:t>бщая площадь</w:t>
      </w:r>
      <w:r w:rsidRPr="008A64FD">
        <w:rPr>
          <w:iCs/>
          <w:sz w:val="28"/>
          <w:szCs w:val="28"/>
        </w:rPr>
        <w:t xml:space="preserve"> </w:t>
      </w:r>
      <w:r w:rsidR="00BB30D5" w:rsidRPr="008A64FD">
        <w:rPr>
          <w:sz w:val="28"/>
          <w:szCs w:val="28"/>
        </w:rPr>
        <w:t>г</w:t>
      </w:r>
      <w:r w:rsidR="00E21ED9" w:rsidRPr="008A64FD">
        <w:rPr>
          <w:sz w:val="28"/>
          <w:szCs w:val="28"/>
        </w:rPr>
        <w:t xml:space="preserve">ородских лесов г. Губкина </w:t>
      </w:r>
      <w:r w:rsidR="00B2460A" w:rsidRPr="008A64FD">
        <w:rPr>
          <w:iCs/>
          <w:sz w:val="28"/>
          <w:szCs w:val="28"/>
        </w:rPr>
        <w:t xml:space="preserve">согласно </w:t>
      </w:r>
      <w:r w:rsidR="006D78A1" w:rsidRPr="008A64FD">
        <w:rPr>
          <w:iCs/>
          <w:sz w:val="28"/>
          <w:szCs w:val="28"/>
        </w:rPr>
        <w:t>материалам лесоустройства</w:t>
      </w:r>
      <w:r w:rsidR="00B2460A" w:rsidRPr="008A64FD">
        <w:rPr>
          <w:iCs/>
          <w:sz w:val="28"/>
          <w:szCs w:val="28"/>
        </w:rPr>
        <w:t xml:space="preserve"> составляет</w:t>
      </w:r>
      <w:r w:rsidRPr="008A64FD">
        <w:rPr>
          <w:iCs/>
          <w:sz w:val="28"/>
          <w:szCs w:val="28"/>
        </w:rPr>
        <w:t xml:space="preserve"> </w:t>
      </w:r>
      <w:r w:rsidR="00E21ED9" w:rsidRPr="008A64FD">
        <w:rPr>
          <w:iCs/>
          <w:sz w:val="28"/>
          <w:szCs w:val="28"/>
        </w:rPr>
        <w:t>66,0253</w:t>
      </w:r>
      <w:r w:rsidR="00C829C6" w:rsidRPr="008A64FD">
        <w:rPr>
          <w:rFonts w:eastAsia="Calibri"/>
          <w:sz w:val="28"/>
          <w:szCs w:val="28"/>
        </w:rPr>
        <w:t xml:space="preserve"> </w:t>
      </w:r>
      <w:r w:rsidR="00B52887" w:rsidRPr="008A64FD">
        <w:rPr>
          <w:iCs/>
          <w:sz w:val="28"/>
          <w:szCs w:val="28"/>
        </w:rPr>
        <w:t>га</w:t>
      </w:r>
      <w:r w:rsidR="00532631" w:rsidRPr="008A64FD">
        <w:rPr>
          <w:iCs/>
          <w:sz w:val="28"/>
          <w:szCs w:val="28"/>
        </w:rPr>
        <w:t xml:space="preserve"> (таблица 1.1.</w:t>
      </w:r>
      <w:r w:rsidR="00434455" w:rsidRPr="008A64FD">
        <w:rPr>
          <w:iCs/>
          <w:sz w:val="28"/>
          <w:szCs w:val="28"/>
        </w:rPr>
        <w:t>2.</w:t>
      </w:r>
      <w:r w:rsidR="00532631" w:rsidRPr="008A64FD">
        <w:rPr>
          <w:iCs/>
          <w:sz w:val="28"/>
          <w:szCs w:val="28"/>
        </w:rPr>
        <w:t>1)</w:t>
      </w:r>
      <w:r w:rsidR="00B52887" w:rsidRPr="008A64FD">
        <w:rPr>
          <w:iCs/>
          <w:sz w:val="28"/>
          <w:szCs w:val="28"/>
        </w:rPr>
        <w:t>.</w:t>
      </w:r>
    </w:p>
    <w:p w14:paraId="72A28041" w14:textId="7ADB84F6" w:rsidR="00434455" w:rsidRPr="008A64FD" w:rsidRDefault="00434455" w:rsidP="00B8796F">
      <w:pPr>
        <w:shd w:val="clear" w:color="auto" w:fill="FFFFFF"/>
        <w:spacing w:line="276" w:lineRule="auto"/>
        <w:jc w:val="both"/>
        <w:rPr>
          <w:iCs/>
          <w:sz w:val="28"/>
          <w:szCs w:val="28"/>
        </w:rPr>
      </w:pPr>
    </w:p>
    <w:p w14:paraId="776A68B2" w14:textId="77777777" w:rsidR="00434455" w:rsidRPr="008A64FD" w:rsidRDefault="00434455" w:rsidP="00FB2FCA">
      <w:pPr>
        <w:widowControl w:val="0"/>
        <w:suppressAutoHyphens/>
        <w:spacing w:line="276" w:lineRule="auto"/>
        <w:jc w:val="center"/>
        <w:rPr>
          <w:sz w:val="28"/>
          <w:szCs w:val="28"/>
        </w:rPr>
      </w:pPr>
      <w:r w:rsidRPr="008A64FD">
        <w:rPr>
          <w:sz w:val="28"/>
          <w:szCs w:val="28"/>
        </w:rPr>
        <w:t>Таблица 1.1.2.1 – Общая площадь лесничества и участковых лесничеств*</w:t>
      </w:r>
    </w:p>
    <w:tbl>
      <w:tblPr>
        <w:tblW w:w="104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59"/>
        <w:gridCol w:w="6379"/>
        <w:gridCol w:w="3087"/>
      </w:tblGrid>
      <w:tr w:rsidR="00434455" w:rsidRPr="008A64FD" w14:paraId="45C7B21A" w14:textId="77777777" w:rsidTr="005859E3">
        <w:trPr>
          <w:tblHeader/>
          <w:jc w:val="center"/>
        </w:trPr>
        <w:tc>
          <w:tcPr>
            <w:tcW w:w="959" w:type="dxa"/>
          </w:tcPr>
          <w:p w14:paraId="483F7C5C" w14:textId="77777777" w:rsidR="00434455" w:rsidRPr="008A64FD" w:rsidRDefault="00434455" w:rsidP="00FB2FCA">
            <w:pPr>
              <w:spacing w:line="276" w:lineRule="auto"/>
              <w:jc w:val="center"/>
              <w:rPr>
                <w:rFonts w:eastAsia="Calibri"/>
              </w:rPr>
            </w:pPr>
            <w:r w:rsidRPr="008A64FD">
              <w:rPr>
                <w:rFonts w:eastAsia="Calibri"/>
              </w:rPr>
              <w:t>№ п/п</w:t>
            </w:r>
          </w:p>
        </w:tc>
        <w:tc>
          <w:tcPr>
            <w:tcW w:w="6379" w:type="dxa"/>
          </w:tcPr>
          <w:p w14:paraId="4692AD76" w14:textId="77777777" w:rsidR="00434455" w:rsidRPr="008A64FD" w:rsidRDefault="00434455" w:rsidP="00FB2FCA">
            <w:pPr>
              <w:spacing w:line="276" w:lineRule="auto"/>
              <w:jc w:val="center"/>
              <w:rPr>
                <w:rFonts w:eastAsia="Calibri"/>
              </w:rPr>
            </w:pPr>
            <w:r w:rsidRPr="008A64FD">
              <w:rPr>
                <w:rFonts w:eastAsia="Calibri"/>
              </w:rPr>
              <w:t>Наименование участковых лесничеств</w:t>
            </w:r>
          </w:p>
        </w:tc>
        <w:tc>
          <w:tcPr>
            <w:tcW w:w="3087" w:type="dxa"/>
          </w:tcPr>
          <w:p w14:paraId="0415721F" w14:textId="77777777" w:rsidR="00434455" w:rsidRPr="008A64FD" w:rsidRDefault="00434455" w:rsidP="00FB2FCA">
            <w:pPr>
              <w:spacing w:line="276" w:lineRule="auto"/>
              <w:jc w:val="center"/>
              <w:rPr>
                <w:rFonts w:eastAsia="Calibri"/>
              </w:rPr>
            </w:pPr>
            <w:r w:rsidRPr="008A64FD">
              <w:rPr>
                <w:rFonts w:eastAsia="Calibri"/>
              </w:rPr>
              <w:t>Общая площадь, га</w:t>
            </w:r>
          </w:p>
        </w:tc>
      </w:tr>
      <w:tr w:rsidR="006D78A1" w:rsidRPr="008A64FD" w14:paraId="2669923C" w14:textId="77777777" w:rsidTr="005859E3">
        <w:trPr>
          <w:jc w:val="center"/>
        </w:trPr>
        <w:tc>
          <w:tcPr>
            <w:tcW w:w="959" w:type="dxa"/>
          </w:tcPr>
          <w:p w14:paraId="19087B0C" w14:textId="77777777" w:rsidR="006D78A1" w:rsidRPr="008A64FD" w:rsidRDefault="006D78A1" w:rsidP="00FB2FCA">
            <w:pPr>
              <w:spacing w:line="276" w:lineRule="auto"/>
              <w:jc w:val="center"/>
              <w:rPr>
                <w:rFonts w:eastAsia="Calibri"/>
              </w:rPr>
            </w:pPr>
            <w:r w:rsidRPr="008A64FD">
              <w:rPr>
                <w:rFonts w:eastAsia="Calibri"/>
              </w:rPr>
              <w:t>1</w:t>
            </w:r>
          </w:p>
        </w:tc>
        <w:tc>
          <w:tcPr>
            <w:tcW w:w="6379" w:type="dxa"/>
            <w:vAlign w:val="center"/>
          </w:tcPr>
          <w:p w14:paraId="7565288A" w14:textId="1C3E42B1" w:rsidR="006D78A1" w:rsidRPr="008A64FD" w:rsidRDefault="00E21ED9" w:rsidP="00FB2FCA">
            <w:pPr>
              <w:spacing w:line="276" w:lineRule="auto"/>
              <w:jc w:val="center"/>
              <w:rPr>
                <w:rFonts w:eastAsia="Calibri"/>
              </w:rPr>
            </w:pPr>
            <w:r w:rsidRPr="008A64FD">
              <w:t>Городские леса г. Губкина</w:t>
            </w:r>
          </w:p>
        </w:tc>
        <w:tc>
          <w:tcPr>
            <w:tcW w:w="3087" w:type="dxa"/>
          </w:tcPr>
          <w:p w14:paraId="44D12447" w14:textId="5C1FB6F6" w:rsidR="006D78A1" w:rsidRPr="008A64FD" w:rsidRDefault="00E21ED9" w:rsidP="00FB2FCA">
            <w:pPr>
              <w:spacing w:line="276" w:lineRule="auto"/>
              <w:jc w:val="center"/>
              <w:rPr>
                <w:rFonts w:eastAsia="Calibri"/>
              </w:rPr>
            </w:pPr>
            <w:r w:rsidRPr="008A64FD">
              <w:t>66,0253</w:t>
            </w:r>
          </w:p>
        </w:tc>
      </w:tr>
      <w:tr w:rsidR="00434455" w:rsidRPr="008A64FD" w14:paraId="7F02504D" w14:textId="77777777" w:rsidTr="005859E3">
        <w:trPr>
          <w:jc w:val="center"/>
        </w:trPr>
        <w:tc>
          <w:tcPr>
            <w:tcW w:w="7338" w:type="dxa"/>
            <w:gridSpan w:val="2"/>
          </w:tcPr>
          <w:p w14:paraId="4A770495" w14:textId="77777777" w:rsidR="00434455" w:rsidRPr="008A64FD" w:rsidRDefault="00434455" w:rsidP="00FB2FCA">
            <w:pPr>
              <w:spacing w:line="276" w:lineRule="auto"/>
              <w:rPr>
                <w:rFonts w:eastAsia="Calibri"/>
              </w:rPr>
            </w:pPr>
            <w:r w:rsidRPr="008A64FD">
              <w:rPr>
                <w:rFonts w:eastAsia="Calibri"/>
              </w:rPr>
              <w:t>Всего по лесничеству:</w:t>
            </w:r>
          </w:p>
        </w:tc>
        <w:tc>
          <w:tcPr>
            <w:tcW w:w="3087" w:type="dxa"/>
            <w:vAlign w:val="center"/>
          </w:tcPr>
          <w:p w14:paraId="52F79455" w14:textId="7E8DCED2" w:rsidR="00434455" w:rsidRPr="008A64FD" w:rsidRDefault="00E21ED9" w:rsidP="00FB2FCA">
            <w:pPr>
              <w:spacing w:line="276" w:lineRule="auto"/>
              <w:jc w:val="center"/>
              <w:rPr>
                <w:rFonts w:eastAsia="Calibri"/>
              </w:rPr>
            </w:pPr>
            <w:r w:rsidRPr="008A64FD">
              <w:rPr>
                <w:rFonts w:eastAsia="Calibri"/>
              </w:rPr>
              <w:t>66,0253</w:t>
            </w:r>
          </w:p>
        </w:tc>
      </w:tr>
    </w:tbl>
    <w:p w14:paraId="16CF887F" w14:textId="77777777" w:rsidR="00434455" w:rsidRPr="008A64FD" w:rsidRDefault="00434455" w:rsidP="00B8796F">
      <w:pPr>
        <w:spacing w:line="276" w:lineRule="auto"/>
        <w:jc w:val="center"/>
        <w:rPr>
          <w:rFonts w:eastAsia="Calibri"/>
          <w:sz w:val="28"/>
          <w:szCs w:val="28"/>
        </w:rPr>
      </w:pPr>
    </w:p>
    <w:p w14:paraId="3DB2897C" w14:textId="77777777" w:rsidR="00434455" w:rsidRPr="008A64FD" w:rsidRDefault="00434455" w:rsidP="00B8796F">
      <w:pPr>
        <w:pStyle w:val="3"/>
        <w:suppressAutoHyphens/>
        <w:spacing w:line="276" w:lineRule="auto"/>
        <w:jc w:val="center"/>
        <w:rPr>
          <w:rFonts w:ascii="Times New Roman" w:hAnsi="Times New Roman"/>
          <w:b/>
          <w:color w:val="auto"/>
          <w:sz w:val="28"/>
          <w:szCs w:val="28"/>
        </w:rPr>
      </w:pPr>
      <w:bookmarkStart w:id="13" w:name="_Toc113267799"/>
      <w:bookmarkStart w:id="14" w:name="_Toc174450818"/>
      <w:r w:rsidRPr="008A64FD">
        <w:rPr>
          <w:rFonts w:ascii="Times New Roman" w:hAnsi="Times New Roman"/>
          <w:b/>
          <w:color w:val="auto"/>
          <w:sz w:val="28"/>
          <w:szCs w:val="28"/>
        </w:rPr>
        <w:t>1.1.3 Распределение территории лесничества по муниципальным образованиям</w:t>
      </w:r>
      <w:bookmarkEnd w:id="13"/>
      <w:bookmarkEnd w:id="14"/>
    </w:p>
    <w:p w14:paraId="4C8BF30B" w14:textId="3C6BDD94" w:rsidR="00077A5D" w:rsidRPr="008A64FD" w:rsidRDefault="00077A5D" w:rsidP="006D78A1">
      <w:pPr>
        <w:shd w:val="clear" w:color="auto" w:fill="FFFFFF"/>
        <w:spacing w:line="276" w:lineRule="auto"/>
        <w:jc w:val="both"/>
        <w:rPr>
          <w:iCs/>
          <w:color w:val="000000"/>
          <w:sz w:val="28"/>
          <w:szCs w:val="28"/>
        </w:rPr>
      </w:pPr>
    </w:p>
    <w:p w14:paraId="1BFF5222" w14:textId="37C43877" w:rsidR="00934649" w:rsidRPr="008A64FD" w:rsidRDefault="00934649" w:rsidP="008D6EBC">
      <w:pPr>
        <w:spacing w:line="276" w:lineRule="auto"/>
        <w:ind w:firstLine="708"/>
        <w:jc w:val="center"/>
        <w:rPr>
          <w:rFonts w:eastAsia="Calibri"/>
          <w:sz w:val="28"/>
          <w:szCs w:val="28"/>
        </w:rPr>
      </w:pPr>
      <w:bookmarkStart w:id="15" w:name="_bookmark5"/>
      <w:bookmarkEnd w:id="15"/>
      <w:r w:rsidRPr="008A64FD">
        <w:rPr>
          <w:rFonts w:eastAsia="Calibri"/>
          <w:sz w:val="28"/>
          <w:szCs w:val="28"/>
        </w:rPr>
        <w:t>Таблица 1.1.</w:t>
      </w:r>
      <w:r w:rsidR="00077A5D" w:rsidRPr="008A64FD">
        <w:rPr>
          <w:rFonts w:eastAsia="Calibri"/>
          <w:sz w:val="28"/>
          <w:szCs w:val="28"/>
        </w:rPr>
        <w:t>3</w:t>
      </w:r>
      <w:r w:rsidR="00434455" w:rsidRPr="008A64FD">
        <w:rPr>
          <w:rFonts w:eastAsia="Calibri"/>
          <w:sz w:val="28"/>
          <w:szCs w:val="28"/>
        </w:rPr>
        <w:t>.</w:t>
      </w:r>
      <w:r w:rsidRPr="008A64FD">
        <w:rPr>
          <w:rFonts w:eastAsia="Calibri"/>
          <w:sz w:val="28"/>
          <w:szCs w:val="28"/>
        </w:rPr>
        <w:t>1 – Административно-хозяйственная структура</w:t>
      </w:r>
    </w:p>
    <w:tbl>
      <w:tblPr>
        <w:tblW w:w="94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3856"/>
        <w:gridCol w:w="3119"/>
        <w:gridCol w:w="1843"/>
      </w:tblGrid>
      <w:tr w:rsidR="00830E7C" w:rsidRPr="008A64FD" w14:paraId="06A897AE" w14:textId="77777777" w:rsidTr="00830E7C">
        <w:trPr>
          <w:tblHeader/>
          <w:jc w:val="center"/>
        </w:trPr>
        <w:tc>
          <w:tcPr>
            <w:tcW w:w="675" w:type="dxa"/>
          </w:tcPr>
          <w:p w14:paraId="7F0BD9F5" w14:textId="77777777" w:rsidR="00830E7C" w:rsidRPr="008A64FD" w:rsidRDefault="00830E7C" w:rsidP="00830E7C">
            <w:pPr>
              <w:widowControl w:val="0"/>
              <w:jc w:val="center"/>
            </w:pPr>
            <w:bookmarkStart w:id="16" w:name="_Hlk138843811"/>
            <w:r w:rsidRPr="008A64FD">
              <w:t>№</w:t>
            </w:r>
          </w:p>
          <w:p w14:paraId="04B58D69" w14:textId="77777777" w:rsidR="00830E7C" w:rsidRPr="008A64FD" w:rsidRDefault="00830E7C" w:rsidP="00830E7C">
            <w:pPr>
              <w:widowControl w:val="0"/>
              <w:jc w:val="center"/>
            </w:pPr>
            <w:r w:rsidRPr="008A64FD">
              <w:t>п/п</w:t>
            </w:r>
          </w:p>
        </w:tc>
        <w:tc>
          <w:tcPr>
            <w:tcW w:w="3856" w:type="dxa"/>
          </w:tcPr>
          <w:p w14:paraId="43FE9CEE" w14:textId="77777777" w:rsidR="00830E7C" w:rsidRPr="008A64FD" w:rsidRDefault="00830E7C" w:rsidP="00830E7C">
            <w:pPr>
              <w:widowControl w:val="0"/>
              <w:jc w:val="center"/>
            </w:pPr>
            <w:r w:rsidRPr="008A64FD">
              <w:t>Наименование</w:t>
            </w:r>
          </w:p>
          <w:p w14:paraId="19D7419C" w14:textId="77777777" w:rsidR="00830E7C" w:rsidRPr="008A64FD" w:rsidRDefault="00830E7C" w:rsidP="00830E7C">
            <w:pPr>
              <w:widowControl w:val="0"/>
              <w:jc w:val="center"/>
            </w:pPr>
            <w:r w:rsidRPr="008A64FD">
              <w:t>участковых лесничеств</w:t>
            </w:r>
          </w:p>
        </w:tc>
        <w:tc>
          <w:tcPr>
            <w:tcW w:w="3119" w:type="dxa"/>
          </w:tcPr>
          <w:p w14:paraId="71FCCDC4" w14:textId="77777777" w:rsidR="00830E7C" w:rsidRPr="008A64FD" w:rsidRDefault="00830E7C" w:rsidP="00830E7C">
            <w:pPr>
              <w:widowControl w:val="0"/>
              <w:jc w:val="center"/>
            </w:pPr>
            <w:r w:rsidRPr="008A64FD">
              <w:t>Административный район</w:t>
            </w:r>
          </w:p>
          <w:p w14:paraId="0A6EDF14" w14:textId="77777777" w:rsidR="00830E7C" w:rsidRPr="008A64FD" w:rsidRDefault="00830E7C" w:rsidP="00830E7C">
            <w:pPr>
              <w:widowControl w:val="0"/>
              <w:jc w:val="center"/>
            </w:pPr>
            <w:r w:rsidRPr="008A64FD">
              <w:t>(муниципальное образование)</w:t>
            </w:r>
          </w:p>
        </w:tc>
        <w:tc>
          <w:tcPr>
            <w:tcW w:w="1843" w:type="dxa"/>
          </w:tcPr>
          <w:p w14:paraId="5A70B3F1" w14:textId="77777777" w:rsidR="00830E7C" w:rsidRPr="008A64FD" w:rsidRDefault="00830E7C" w:rsidP="00830E7C">
            <w:pPr>
              <w:widowControl w:val="0"/>
              <w:jc w:val="center"/>
            </w:pPr>
            <w:r w:rsidRPr="008A64FD">
              <w:t>Общая площадь,</w:t>
            </w:r>
          </w:p>
          <w:p w14:paraId="30B40ECD" w14:textId="77777777" w:rsidR="00830E7C" w:rsidRPr="008A64FD" w:rsidRDefault="00830E7C" w:rsidP="00830E7C">
            <w:pPr>
              <w:widowControl w:val="0"/>
              <w:jc w:val="center"/>
            </w:pPr>
            <w:r w:rsidRPr="008A64FD">
              <w:t>га</w:t>
            </w:r>
          </w:p>
        </w:tc>
      </w:tr>
      <w:tr w:rsidR="00830E7C" w:rsidRPr="008A64FD" w14:paraId="509DD5C5" w14:textId="77777777" w:rsidTr="00830E7C">
        <w:trPr>
          <w:jc w:val="center"/>
        </w:trPr>
        <w:tc>
          <w:tcPr>
            <w:tcW w:w="675" w:type="dxa"/>
          </w:tcPr>
          <w:p w14:paraId="0CCFB373" w14:textId="77777777" w:rsidR="00830E7C" w:rsidRPr="008A64FD" w:rsidRDefault="00830E7C" w:rsidP="00830E7C">
            <w:pPr>
              <w:widowControl w:val="0"/>
              <w:jc w:val="center"/>
            </w:pPr>
            <w:r w:rsidRPr="008A64FD">
              <w:t>1.</w:t>
            </w:r>
          </w:p>
        </w:tc>
        <w:tc>
          <w:tcPr>
            <w:tcW w:w="3856" w:type="dxa"/>
          </w:tcPr>
          <w:p w14:paraId="1723EFF6" w14:textId="77777777" w:rsidR="00830E7C" w:rsidRPr="008A64FD" w:rsidRDefault="00830E7C" w:rsidP="00830E7C">
            <w:pPr>
              <w:widowControl w:val="0"/>
              <w:jc w:val="center"/>
            </w:pPr>
            <w:r w:rsidRPr="008A64FD">
              <w:t>Городские леса г. Губкина</w:t>
            </w:r>
          </w:p>
        </w:tc>
        <w:tc>
          <w:tcPr>
            <w:tcW w:w="3119" w:type="dxa"/>
            <w:shd w:val="clear" w:color="auto" w:fill="auto"/>
            <w:vAlign w:val="center"/>
          </w:tcPr>
          <w:p w14:paraId="5E432417" w14:textId="1AD16C49" w:rsidR="00830E7C" w:rsidRPr="008A64FD" w:rsidRDefault="00C26CA8" w:rsidP="00C26CA8">
            <w:pPr>
              <w:widowControl w:val="0"/>
              <w:jc w:val="center"/>
            </w:pPr>
            <w:r w:rsidRPr="008A64FD">
              <w:t>город Губкин Губкинского городского округа Белгородской области</w:t>
            </w:r>
          </w:p>
        </w:tc>
        <w:tc>
          <w:tcPr>
            <w:tcW w:w="1843" w:type="dxa"/>
            <w:vAlign w:val="center"/>
          </w:tcPr>
          <w:p w14:paraId="50CC81D6" w14:textId="77777777" w:rsidR="00830E7C" w:rsidRPr="008A64FD" w:rsidRDefault="00830E7C" w:rsidP="00830E7C">
            <w:pPr>
              <w:widowControl w:val="0"/>
              <w:jc w:val="center"/>
            </w:pPr>
            <w:r w:rsidRPr="008A64FD">
              <w:t>66,0253</w:t>
            </w:r>
          </w:p>
        </w:tc>
      </w:tr>
      <w:tr w:rsidR="00B63063" w:rsidRPr="008A64FD" w14:paraId="0910D373" w14:textId="77777777" w:rsidTr="00830E7C">
        <w:trPr>
          <w:jc w:val="center"/>
        </w:trPr>
        <w:tc>
          <w:tcPr>
            <w:tcW w:w="675" w:type="dxa"/>
          </w:tcPr>
          <w:p w14:paraId="2C666585" w14:textId="77777777" w:rsidR="00B63063" w:rsidRPr="008A64FD" w:rsidRDefault="00B63063" w:rsidP="00830E7C">
            <w:pPr>
              <w:widowControl w:val="0"/>
              <w:jc w:val="center"/>
            </w:pPr>
          </w:p>
        </w:tc>
        <w:tc>
          <w:tcPr>
            <w:tcW w:w="3856" w:type="dxa"/>
          </w:tcPr>
          <w:p w14:paraId="6F51770E" w14:textId="77777777" w:rsidR="00B63063" w:rsidRPr="008A64FD" w:rsidRDefault="00B63063" w:rsidP="00830E7C">
            <w:pPr>
              <w:widowControl w:val="0"/>
              <w:jc w:val="center"/>
            </w:pPr>
          </w:p>
        </w:tc>
        <w:tc>
          <w:tcPr>
            <w:tcW w:w="3119" w:type="dxa"/>
            <w:shd w:val="clear" w:color="auto" w:fill="auto"/>
            <w:vAlign w:val="center"/>
          </w:tcPr>
          <w:p w14:paraId="235148D4" w14:textId="77777777" w:rsidR="00B63063" w:rsidRPr="008A64FD" w:rsidRDefault="00B63063" w:rsidP="00C26CA8">
            <w:pPr>
              <w:widowControl w:val="0"/>
              <w:jc w:val="center"/>
            </w:pPr>
          </w:p>
        </w:tc>
        <w:tc>
          <w:tcPr>
            <w:tcW w:w="1843" w:type="dxa"/>
            <w:vAlign w:val="center"/>
          </w:tcPr>
          <w:p w14:paraId="0063A07F" w14:textId="77777777" w:rsidR="00B63063" w:rsidRPr="008A64FD" w:rsidRDefault="00B63063" w:rsidP="00830E7C">
            <w:pPr>
              <w:widowControl w:val="0"/>
              <w:jc w:val="center"/>
            </w:pPr>
          </w:p>
        </w:tc>
      </w:tr>
      <w:tr w:rsidR="00830E7C" w:rsidRPr="008A64FD" w14:paraId="508D1449" w14:textId="77777777" w:rsidTr="005E42C5">
        <w:trPr>
          <w:jc w:val="center"/>
        </w:trPr>
        <w:tc>
          <w:tcPr>
            <w:tcW w:w="7650" w:type="dxa"/>
            <w:gridSpan w:val="3"/>
          </w:tcPr>
          <w:p w14:paraId="7F60D79E" w14:textId="77777777" w:rsidR="00830E7C" w:rsidRPr="008A64FD" w:rsidRDefault="00830E7C" w:rsidP="00830E7C">
            <w:pPr>
              <w:widowControl w:val="0"/>
            </w:pPr>
            <w:r w:rsidRPr="008A64FD">
              <w:t>Всего по лесничеству:</w:t>
            </w:r>
          </w:p>
        </w:tc>
        <w:tc>
          <w:tcPr>
            <w:tcW w:w="1843" w:type="dxa"/>
          </w:tcPr>
          <w:p w14:paraId="413CB233" w14:textId="77777777" w:rsidR="00830E7C" w:rsidRPr="008A64FD" w:rsidRDefault="00830E7C" w:rsidP="00830E7C">
            <w:pPr>
              <w:widowControl w:val="0"/>
              <w:jc w:val="center"/>
            </w:pPr>
            <w:r w:rsidRPr="008A64FD">
              <w:t>66,0253</w:t>
            </w:r>
          </w:p>
        </w:tc>
      </w:tr>
    </w:tbl>
    <w:p w14:paraId="1F546EA8" w14:textId="77777777" w:rsidR="00577137" w:rsidRDefault="00577137" w:rsidP="00B8796F">
      <w:pPr>
        <w:pStyle w:val="3"/>
        <w:suppressAutoHyphens/>
        <w:spacing w:line="276" w:lineRule="auto"/>
        <w:jc w:val="center"/>
        <w:rPr>
          <w:rFonts w:ascii="Times New Roman" w:hAnsi="Times New Roman"/>
          <w:b/>
          <w:color w:val="auto"/>
          <w:sz w:val="28"/>
          <w:szCs w:val="28"/>
        </w:rPr>
      </w:pPr>
      <w:bookmarkStart w:id="17" w:name="_Toc71032349"/>
      <w:bookmarkStart w:id="18" w:name="_Toc113267800"/>
      <w:bookmarkStart w:id="19" w:name="_Toc174450819"/>
      <w:bookmarkEnd w:id="16"/>
    </w:p>
    <w:p w14:paraId="3E7B52F5" w14:textId="6F7121AB" w:rsidR="00077A5D" w:rsidRPr="008A64FD" w:rsidRDefault="00077A5D" w:rsidP="00B8796F">
      <w:pPr>
        <w:pStyle w:val="3"/>
        <w:suppressAutoHyphens/>
        <w:spacing w:line="276" w:lineRule="auto"/>
        <w:jc w:val="center"/>
        <w:rPr>
          <w:rFonts w:ascii="Times New Roman" w:hAnsi="Times New Roman"/>
          <w:b/>
          <w:color w:val="auto"/>
          <w:sz w:val="28"/>
          <w:szCs w:val="28"/>
        </w:rPr>
      </w:pPr>
      <w:r w:rsidRPr="008A64FD">
        <w:rPr>
          <w:rFonts w:ascii="Times New Roman" w:hAnsi="Times New Roman"/>
          <w:b/>
          <w:color w:val="auto"/>
          <w:sz w:val="28"/>
          <w:szCs w:val="28"/>
        </w:rPr>
        <w:t xml:space="preserve">1.1.4 </w:t>
      </w:r>
      <w:bookmarkEnd w:id="17"/>
      <w:bookmarkEnd w:id="18"/>
      <w:r w:rsidR="00DF403C" w:rsidRPr="008A64FD">
        <w:rPr>
          <w:rFonts w:ascii="Times New Roman" w:hAnsi="Times New Roman"/>
          <w:b/>
          <w:color w:val="auto"/>
          <w:sz w:val="28"/>
          <w:szCs w:val="28"/>
        </w:rPr>
        <w:t xml:space="preserve">Карта-схема </w:t>
      </w:r>
      <w:r w:rsidR="00D63DC9" w:rsidRPr="008A64FD">
        <w:rPr>
          <w:rFonts w:ascii="Times New Roman" w:hAnsi="Times New Roman"/>
          <w:b/>
          <w:color w:val="auto"/>
          <w:sz w:val="28"/>
          <w:szCs w:val="28"/>
        </w:rPr>
        <w:t>Белгородской</w:t>
      </w:r>
      <w:r w:rsidR="00DF403C" w:rsidRPr="008A64FD">
        <w:rPr>
          <w:rFonts w:ascii="Times New Roman" w:hAnsi="Times New Roman"/>
          <w:b/>
          <w:color w:val="auto"/>
          <w:sz w:val="28"/>
          <w:szCs w:val="28"/>
        </w:rPr>
        <w:t xml:space="preserve"> области с выделением границ </w:t>
      </w:r>
      <w:r w:rsidR="00F25253" w:rsidRPr="008A64FD">
        <w:rPr>
          <w:rFonts w:ascii="Times New Roman" w:hAnsi="Times New Roman"/>
          <w:b/>
          <w:color w:val="auto"/>
          <w:sz w:val="28"/>
          <w:szCs w:val="28"/>
        </w:rPr>
        <w:t>г</w:t>
      </w:r>
      <w:r w:rsidR="00D63DC9" w:rsidRPr="008A64FD">
        <w:rPr>
          <w:rFonts w:ascii="Times New Roman" w:hAnsi="Times New Roman"/>
          <w:b/>
          <w:color w:val="auto"/>
          <w:sz w:val="28"/>
          <w:szCs w:val="28"/>
        </w:rPr>
        <w:t>ородских лесов г. Губкина</w:t>
      </w:r>
      <w:bookmarkEnd w:id="19"/>
    </w:p>
    <w:p w14:paraId="7B37CE92" w14:textId="77777777" w:rsidR="00077A5D" w:rsidRPr="008A64FD" w:rsidRDefault="00077A5D" w:rsidP="00B8796F">
      <w:pPr>
        <w:spacing w:line="276" w:lineRule="auto"/>
        <w:jc w:val="center"/>
        <w:rPr>
          <w:sz w:val="28"/>
          <w:szCs w:val="28"/>
        </w:rPr>
      </w:pPr>
    </w:p>
    <w:p w14:paraId="4F9A0B9F" w14:textId="33BF849A" w:rsidR="00532631" w:rsidRPr="008A64FD" w:rsidRDefault="00532631" w:rsidP="00B8796F">
      <w:pPr>
        <w:spacing w:line="276" w:lineRule="auto"/>
        <w:ind w:firstLine="708"/>
        <w:jc w:val="both"/>
        <w:rPr>
          <w:iCs/>
          <w:sz w:val="28"/>
          <w:szCs w:val="28"/>
        </w:rPr>
      </w:pPr>
      <w:bookmarkStart w:id="20" w:name="_bookmark6"/>
      <w:bookmarkEnd w:id="20"/>
      <w:r w:rsidRPr="008A64FD">
        <w:rPr>
          <w:iCs/>
          <w:sz w:val="28"/>
          <w:szCs w:val="28"/>
        </w:rPr>
        <w:t xml:space="preserve">Границы и территориальное размещение </w:t>
      </w:r>
      <w:r w:rsidR="00A859EA" w:rsidRPr="008A64FD">
        <w:rPr>
          <w:iCs/>
          <w:sz w:val="28"/>
          <w:szCs w:val="28"/>
        </w:rPr>
        <w:t xml:space="preserve">городских лесов </w:t>
      </w:r>
      <w:r w:rsidRPr="008A64FD">
        <w:rPr>
          <w:iCs/>
          <w:sz w:val="28"/>
          <w:szCs w:val="28"/>
        </w:rPr>
        <w:t xml:space="preserve">показаны на прилагаемой карте-схеме </w:t>
      </w:r>
      <w:r w:rsidR="00830E7C" w:rsidRPr="008A64FD">
        <w:rPr>
          <w:iCs/>
          <w:sz w:val="28"/>
          <w:szCs w:val="28"/>
        </w:rPr>
        <w:t>Белгородской</w:t>
      </w:r>
      <w:r w:rsidR="008D6EBC" w:rsidRPr="008A64FD">
        <w:rPr>
          <w:iCs/>
          <w:sz w:val="28"/>
          <w:szCs w:val="28"/>
        </w:rPr>
        <w:t xml:space="preserve"> области с выделением границ </w:t>
      </w:r>
      <w:r w:rsidR="00980465" w:rsidRPr="008A64FD">
        <w:rPr>
          <w:iCs/>
          <w:sz w:val="28"/>
          <w:szCs w:val="28"/>
        </w:rPr>
        <w:t>г</w:t>
      </w:r>
      <w:r w:rsidR="00830E7C" w:rsidRPr="008A64FD">
        <w:rPr>
          <w:sz w:val="28"/>
          <w:szCs w:val="28"/>
        </w:rPr>
        <w:t>ородских лесов г. Губкина</w:t>
      </w:r>
      <w:r w:rsidR="008D6EBC" w:rsidRPr="008A64FD">
        <w:rPr>
          <w:iCs/>
          <w:sz w:val="28"/>
          <w:szCs w:val="28"/>
        </w:rPr>
        <w:t xml:space="preserve"> </w:t>
      </w:r>
      <w:r w:rsidRPr="008A64FD">
        <w:rPr>
          <w:iCs/>
          <w:sz w:val="28"/>
          <w:szCs w:val="28"/>
        </w:rPr>
        <w:t>(приложение</w:t>
      </w:r>
      <w:r w:rsidR="00282DCE" w:rsidRPr="008A64FD">
        <w:rPr>
          <w:iCs/>
          <w:sz w:val="28"/>
          <w:szCs w:val="28"/>
        </w:rPr>
        <w:t xml:space="preserve"> </w:t>
      </w:r>
      <w:r w:rsidR="00843506" w:rsidRPr="008A64FD">
        <w:rPr>
          <w:iCs/>
          <w:sz w:val="28"/>
          <w:szCs w:val="28"/>
        </w:rPr>
        <w:t>А</w:t>
      </w:r>
      <w:r w:rsidRPr="008A64FD">
        <w:rPr>
          <w:iCs/>
          <w:sz w:val="28"/>
          <w:szCs w:val="28"/>
        </w:rPr>
        <w:t>).</w:t>
      </w:r>
    </w:p>
    <w:p w14:paraId="4B2183E0" w14:textId="77777777" w:rsidR="00830E7C" w:rsidRPr="008A64FD" w:rsidRDefault="00830E7C" w:rsidP="00B8796F">
      <w:pPr>
        <w:spacing w:line="276" w:lineRule="auto"/>
        <w:ind w:firstLine="708"/>
        <w:jc w:val="both"/>
        <w:rPr>
          <w:iCs/>
          <w:sz w:val="28"/>
          <w:szCs w:val="28"/>
        </w:rPr>
      </w:pPr>
    </w:p>
    <w:p w14:paraId="5867570E" w14:textId="77777777" w:rsidR="00077A5D" w:rsidRPr="008A64FD" w:rsidRDefault="00077A5D" w:rsidP="00B8796F">
      <w:pPr>
        <w:pStyle w:val="3"/>
        <w:suppressAutoHyphens/>
        <w:spacing w:line="276" w:lineRule="auto"/>
        <w:jc w:val="center"/>
        <w:rPr>
          <w:rFonts w:ascii="Times New Roman" w:hAnsi="Times New Roman"/>
          <w:b/>
          <w:color w:val="auto"/>
          <w:sz w:val="28"/>
          <w:szCs w:val="28"/>
        </w:rPr>
      </w:pPr>
      <w:bookmarkStart w:id="21" w:name="_Toc113267801"/>
      <w:bookmarkStart w:id="22" w:name="_Toc174450820"/>
      <w:r w:rsidRPr="008A64FD">
        <w:rPr>
          <w:rFonts w:ascii="Times New Roman" w:hAnsi="Times New Roman"/>
          <w:b/>
          <w:color w:val="auto"/>
          <w:sz w:val="28"/>
          <w:szCs w:val="28"/>
        </w:rPr>
        <w:lastRenderedPageBreak/>
        <w:t>1.1.5 Распределение лесов лесничества по лесорастительным зонам, лесным районам и зонам лесозащитного и лесосеменного районирования с приложением схематической карты территории лесничества с распределением территории лесничества и участковых лесничеств по лесорастительным зонам и лесным районам</w:t>
      </w:r>
      <w:bookmarkEnd w:id="21"/>
      <w:bookmarkEnd w:id="22"/>
    </w:p>
    <w:p w14:paraId="165CC827" w14:textId="77777777" w:rsidR="00077A5D" w:rsidRPr="008A64FD" w:rsidRDefault="00077A5D" w:rsidP="00B8796F">
      <w:pPr>
        <w:spacing w:line="276" w:lineRule="auto"/>
        <w:ind w:firstLine="708"/>
        <w:jc w:val="both"/>
        <w:rPr>
          <w:iCs/>
          <w:sz w:val="28"/>
          <w:szCs w:val="28"/>
        </w:rPr>
      </w:pPr>
    </w:p>
    <w:p w14:paraId="3B12D149" w14:textId="47139B53" w:rsidR="00B52887" w:rsidRPr="008A64FD" w:rsidRDefault="00B52887" w:rsidP="00B8796F">
      <w:pPr>
        <w:spacing w:line="276" w:lineRule="auto"/>
        <w:ind w:firstLine="708"/>
        <w:jc w:val="both"/>
        <w:rPr>
          <w:sz w:val="28"/>
          <w:szCs w:val="28"/>
        </w:rPr>
      </w:pPr>
      <w:bookmarkStart w:id="23" w:name="_bookmark7"/>
      <w:bookmarkEnd w:id="23"/>
      <w:r w:rsidRPr="008A64FD">
        <w:rPr>
          <w:iCs/>
          <w:sz w:val="28"/>
          <w:szCs w:val="28"/>
        </w:rPr>
        <w:t>Распределение</w:t>
      </w:r>
      <w:r w:rsidRPr="008A64FD">
        <w:rPr>
          <w:iCs/>
          <w:spacing w:val="-5"/>
          <w:sz w:val="28"/>
          <w:szCs w:val="28"/>
        </w:rPr>
        <w:t xml:space="preserve"> </w:t>
      </w:r>
      <w:r w:rsidR="00E71A40" w:rsidRPr="008A64FD">
        <w:rPr>
          <w:iCs/>
          <w:spacing w:val="-5"/>
          <w:sz w:val="28"/>
          <w:szCs w:val="28"/>
        </w:rPr>
        <w:t xml:space="preserve">городских </w:t>
      </w:r>
      <w:r w:rsidRPr="008A64FD">
        <w:rPr>
          <w:iCs/>
          <w:sz w:val="28"/>
          <w:szCs w:val="28"/>
        </w:rPr>
        <w:t>лесов</w:t>
      </w:r>
      <w:r w:rsidRPr="008A64FD">
        <w:rPr>
          <w:iCs/>
          <w:spacing w:val="-4"/>
          <w:sz w:val="28"/>
          <w:szCs w:val="28"/>
        </w:rPr>
        <w:t xml:space="preserve"> </w:t>
      </w:r>
      <w:r w:rsidRPr="008A64FD">
        <w:rPr>
          <w:iCs/>
          <w:sz w:val="28"/>
          <w:szCs w:val="28"/>
        </w:rPr>
        <w:t>по</w:t>
      </w:r>
      <w:r w:rsidRPr="008A64FD">
        <w:rPr>
          <w:iCs/>
          <w:spacing w:val="-8"/>
          <w:sz w:val="28"/>
          <w:szCs w:val="28"/>
        </w:rPr>
        <w:t xml:space="preserve"> </w:t>
      </w:r>
      <w:r w:rsidRPr="008A64FD">
        <w:rPr>
          <w:iCs/>
          <w:sz w:val="28"/>
          <w:szCs w:val="28"/>
        </w:rPr>
        <w:t>лесорастительным</w:t>
      </w:r>
      <w:r w:rsidRPr="008A64FD">
        <w:rPr>
          <w:iCs/>
          <w:spacing w:val="-7"/>
          <w:sz w:val="28"/>
          <w:szCs w:val="28"/>
        </w:rPr>
        <w:t xml:space="preserve"> </w:t>
      </w:r>
      <w:r w:rsidRPr="008A64FD">
        <w:rPr>
          <w:iCs/>
          <w:sz w:val="28"/>
          <w:szCs w:val="28"/>
        </w:rPr>
        <w:t>зонам,</w:t>
      </w:r>
      <w:r w:rsidRPr="008A64FD">
        <w:rPr>
          <w:iCs/>
          <w:spacing w:val="-5"/>
          <w:sz w:val="28"/>
          <w:szCs w:val="28"/>
        </w:rPr>
        <w:t xml:space="preserve"> </w:t>
      </w:r>
      <w:r w:rsidRPr="008A64FD">
        <w:rPr>
          <w:iCs/>
          <w:sz w:val="28"/>
          <w:szCs w:val="28"/>
        </w:rPr>
        <w:t>лесным районам и зонам</w:t>
      </w:r>
      <w:r w:rsidR="00E71A40" w:rsidRPr="008A64FD">
        <w:rPr>
          <w:iCs/>
          <w:sz w:val="28"/>
          <w:szCs w:val="28"/>
        </w:rPr>
        <w:t xml:space="preserve"> </w:t>
      </w:r>
      <w:r w:rsidRPr="008A64FD">
        <w:rPr>
          <w:iCs/>
          <w:sz w:val="28"/>
          <w:szCs w:val="28"/>
        </w:rPr>
        <w:t>лесозащитного и лесосеменного районирования</w:t>
      </w:r>
      <w:r w:rsidR="00E71A40" w:rsidRPr="008A64FD">
        <w:rPr>
          <w:iCs/>
          <w:sz w:val="28"/>
          <w:szCs w:val="28"/>
        </w:rPr>
        <w:t xml:space="preserve"> согласовано</w:t>
      </w:r>
      <w:r w:rsidRPr="008A64FD">
        <w:rPr>
          <w:iCs/>
          <w:spacing w:val="54"/>
          <w:sz w:val="28"/>
          <w:szCs w:val="28"/>
        </w:rPr>
        <w:t xml:space="preserve"> </w:t>
      </w:r>
      <w:r w:rsidRPr="008A64FD">
        <w:rPr>
          <w:iCs/>
          <w:sz w:val="28"/>
          <w:szCs w:val="28"/>
        </w:rPr>
        <w:t>с</w:t>
      </w:r>
      <w:r w:rsidRPr="008A64FD">
        <w:rPr>
          <w:iCs/>
          <w:spacing w:val="50"/>
          <w:sz w:val="28"/>
          <w:szCs w:val="28"/>
        </w:rPr>
        <w:t xml:space="preserve"> </w:t>
      </w:r>
      <w:r w:rsidRPr="008A64FD">
        <w:rPr>
          <w:iCs/>
          <w:sz w:val="28"/>
          <w:szCs w:val="28"/>
        </w:rPr>
        <w:t>приказом</w:t>
      </w:r>
      <w:r w:rsidRPr="008A64FD">
        <w:rPr>
          <w:iCs/>
          <w:spacing w:val="50"/>
          <w:sz w:val="28"/>
          <w:szCs w:val="28"/>
        </w:rPr>
        <w:t xml:space="preserve"> </w:t>
      </w:r>
      <w:r w:rsidRPr="008A64FD">
        <w:rPr>
          <w:iCs/>
          <w:sz w:val="28"/>
          <w:szCs w:val="28"/>
        </w:rPr>
        <w:t>Минприроды</w:t>
      </w:r>
      <w:r w:rsidRPr="008A64FD">
        <w:rPr>
          <w:iCs/>
          <w:spacing w:val="51"/>
          <w:sz w:val="28"/>
          <w:szCs w:val="28"/>
        </w:rPr>
        <w:t xml:space="preserve"> </w:t>
      </w:r>
      <w:r w:rsidRPr="008A64FD">
        <w:rPr>
          <w:iCs/>
          <w:sz w:val="28"/>
          <w:szCs w:val="28"/>
        </w:rPr>
        <w:t>России</w:t>
      </w:r>
      <w:r w:rsidRPr="008A64FD">
        <w:rPr>
          <w:iCs/>
          <w:spacing w:val="50"/>
          <w:sz w:val="28"/>
          <w:szCs w:val="28"/>
        </w:rPr>
        <w:t xml:space="preserve"> </w:t>
      </w:r>
      <w:r w:rsidRPr="008A64FD">
        <w:rPr>
          <w:iCs/>
          <w:sz w:val="28"/>
          <w:szCs w:val="28"/>
        </w:rPr>
        <w:t>от</w:t>
      </w:r>
      <w:r w:rsidRPr="008A64FD">
        <w:rPr>
          <w:iCs/>
          <w:spacing w:val="2"/>
          <w:sz w:val="28"/>
          <w:szCs w:val="28"/>
        </w:rPr>
        <w:t xml:space="preserve"> </w:t>
      </w:r>
      <w:r w:rsidRPr="008A64FD">
        <w:rPr>
          <w:iCs/>
          <w:spacing w:val="-2"/>
          <w:sz w:val="28"/>
          <w:szCs w:val="28"/>
        </w:rPr>
        <w:t>18.08.2014</w:t>
      </w:r>
      <w:r w:rsidR="00E71A40" w:rsidRPr="008A64FD">
        <w:rPr>
          <w:iCs/>
          <w:spacing w:val="-2"/>
          <w:sz w:val="28"/>
          <w:szCs w:val="28"/>
        </w:rPr>
        <w:t xml:space="preserve"> </w:t>
      </w:r>
      <w:r w:rsidRPr="008A64FD">
        <w:rPr>
          <w:iCs/>
          <w:sz w:val="28"/>
          <w:szCs w:val="28"/>
        </w:rPr>
        <w:t>№</w:t>
      </w:r>
      <w:r w:rsidR="000232B6" w:rsidRPr="008A64FD">
        <w:rPr>
          <w:iCs/>
          <w:sz w:val="28"/>
          <w:szCs w:val="28"/>
        </w:rPr>
        <w:t xml:space="preserve"> </w:t>
      </w:r>
      <w:r w:rsidRPr="008A64FD">
        <w:rPr>
          <w:iCs/>
          <w:sz w:val="28"/>
          <w:szCs w:val="28"/>
        </w:rPr>
        <w:t>367 «Об утверждении перечня лесорастительных зон Российской</w:t>
      </w:r>
      <w:r w:rsidRPr="008A64FD">
        <w:rPr>
          <w:sz w:val="28"/>
          <w:szCs w:val="28"/>
        </w:rPr>
        <w:t xml:space="preserve"> Федерации и перечня лесны</w:t>
      </w:r>
      <w:r w:rsidR="00E71A40" w:rsidRPr="008A64FD">
        <w:rPr>
          <w:sz w:val="28"/>
          <w:szCs w:val="28"/>
        </w:rPr>
        <w:t xml:space="preserve">х районов Российской Федерации», </w:t>
      </w:r>
      <w:r w:rsidRPr="008A64FD">
        <w:rPr>
          <w:sz w:val="28"/>
          <w:szCs w:val="28"/>
        </w:rPr>
        <w:t>с приказом Минприроды России от 08.10.2015 №353 «Об установлении лес</w:t>
      </w:r>
      <w:r w:rsidR="00E71A40" w:rsidRPr="008A64FD">
        <w:rPr>
          <w:sz w:val="28"/>
          <w:szCs w:val="28"/>
        </w:rPr>
        <w:t>осеменного районирования» и представлено</w:t>
      </w:r>
      <w:r w:rsidRPr="008A64FD">
        <w:rPr>
          <w:spacing w:val="-1"/>
          <w:sz w:val="28"/>
          <w:szCs w:val="28"/>
        </w:rPr>
        <w:t xml:space="preserve"> </w:t>
      </w:r>
      <w:r w:rsidRPr="008A64FD">
        <w:rPr>
          <w:sz w:val="28"/>
          <w:szCs w:val="28"/>
        </w:rPr>
        <w:t>в</w:t>
      </w:r>
      <w:r w:rsidRPr="008A64FD">
        <w:rPr>
          <w:spacing w:val="-8"/>
          <w:sz w:val="28"/>
          <w:szCs w:val="28"/>
        </w:rPr>
        <w:t xml:space="preserve"> </w:t>
      </w:r>
      <w:r w:rsidRPr="008A64FD">
        <w:rPr>
          <w:sz w:val="28"/>
          <w:szCs w:val="28"/>
        </w:rPr>
        <w:t>таблице</w:t>
      </w:r>
      <w:r w:rsidRPr="008A64FD">
        <w:rPr>
          <w:spacing w:val="-2"/>
          <w:sz w:val="28"/>
          <w:szCs w:val="28"/>
        </w:rPr>
        <w:t xml:space="preserve"> </w:t>
      </w:r>
      <w:r w:rsidR="00302F09" w:rsidRPr="008A64FD">
        <w:rPr>
          <w:spacing w:val="-2"/>
          <w:sz w:val="28"/>
          <w:szCs w:val="28"/>
        </w:rPr>
        <w:t>1.1.</w:t>
      </w:r>
      <w:r w:rsidR="00077A5D" w:rsidRPr="008A64FD">
        <w:rPr>
          <w:spacing w:val="-5"/>
          <w:sz w:val="28"/>
          <w:szCs w:val="28"/>
        </w:rPr>
        <w:t>5.1</w:t>
      </w:r>
      <w:r w:rsidRPr="008A64FD">
        <w:rPr>
          <w:spacing w:val="-5"/>
          <w:sz w:val="28"/>
          <w:szCs w:val="28"/>
        </w:rPr>
        <w:t>.</w:t>
      </w:r>
    </w:p>
    <w:p w14:paraId="5BF3BC14" w14:textId="77777777" w:rsidR="00DD52F1" w:rsidRPr="008A64FD" w:rsidRDefault="00DD52F1" w:rsidP="00B8796F">
      <w:pPr>
        <w:pStyle w:val="a5"/>
        <w:spacing w:line="276" w:lineRule="auto"/>
        <w:ind w:firstLine="0"/>
        <w:rPr>
          <w:spacing w:val="-5"/>
        </w:rPr>
      </w:pPr>
    </w:p>
    <w:p w14:paraId="33867F39" w14:textId="21BD472C" w:rsidR="00DD52F1" w:rsidRDefault="00DD52F1" w:rsidP="005A770E">
      <w:pPr>
        <w:pStyle w:val="a5"/>
        <w:spacing w:line="276" w:lineRule="auto"/>
        <w:ind w:firstLine="0"/>
        <w:jc w:val="center"/>
      </w:pPr>
      <w:r w:rsidRPr="008A64FD">
        <w:t xml:space="preserve">Таблица </w:t>
      </w:r>
      <w:r w:rsidR="00302F09" w:rsidRPr="008A64FD">
        <w:t>1.1.</w:t>
      </w:r>
      <w:r w:rsidR="00077A5D" w:rsidRPr="008A64FD">
        <w:t>5.1</w:t>
      </w:r>
      <w:r w:rsidRPr="008A64FD">
        <w:t xml:space="preserve"> – Распределение</w:t>
      </w:r>
      <w:r w:rsidRPr="008A64FD">
        <w:rPr>
          <w:spacing w:val="-5"/>
        </w:rPr>
        <w:t xml:space="preserve"> городских </w:t>
      </w:r>
      <w:r w:rsidRPr="008A64FD">
        <w:t>лесов</w:t>
      </w:r>
      <w:r w:rsidRPr="008A64FD">
        <w:rPr>
          <w:spacing w:val="-6"/>
        </w:rPr>
        <w:t xml:space="preserve"> </w:t>
      </w:r>
      <w:r w:rsidRPr="008A64FD">
        <w:t>по</w:t>
      </w:r>
      <w:r w:rsidRPr="008A64FD">
        <w:rPr>
          <w:spacing w:val="-4"/>
        </w:rPr>
        <w:t xml:space="preserve"> </w:t>
      </w:r>
      <w:r w:rsidRPr="008A64FD">
        <w:t>лесорастительным</w:t>
      </w:r>
      <w:r w:rsidRPr="008A64FD">
        <w:rPr>
          <w:spacing w:val="-5"/>
        </w:rPr>
        <w:t xml:space="preserve"> </w:t>
      </w:r>
      <w:r w:rsidRPr="008A64FD">
        <w:t>зонам</w:t>
      </w:r>
      <w:r w:rsidRPr="008A64FD">
        <w:rPr>
          <w:spacing w:val="-2"/>
        </w:rPr>
        <w:t xml:space="preserve"> </w:t>
      </w:r>
      <w:r w:rsidRPr="008A64FD">
        <w:t>и</w:t>
      </w:r>
      <w:r w:rsidRPr="008A64FD">
        <w:rPr>
          <w:spacing w:val="-5"/>
        </w:rPr>
        <w:t xml:space="preserve"> </w:t>
      </w:r>
      <w:r w:rsidRPr="008A64FD">
        <w:t>лесным</w:t>
      </w:r>
      <w:r w:rsidRPr="008A64FD">
        <w:rPr>
          <w:spacing w:val="-8"/>
        </w:rPr>
        <w:t xml:space="preserve"> </w:t>
      </w:r>
      <w:r w:rsidRPr="008A64FD">
        <w:t>районам, зонам лесозащитного и лесосеменного районирования</w:t>
      </w:r>
    </w:p>
    <w:p w14:paraId="47485DB5" w14:textId="77777777" w:rsidR="00411F45" w:rsidRPr="008A64FD" w:rsidRDefault="00411F45" w:rsidP="005A770E">
      <w:pPr>
        <w:pStyle w:val="a5"/>
        <w:spacing w:line="276" w:lineRule="auto"/>
        <w:ind w:firstLine="0"/>
        <w:jc w:val="center"/>
      </w:pPr>
    </w:p>
    <w:tbl>
      <w:tblPr>
        <w:tblpPr w:leftFromText="180" w:rightFromText="180" w:vertAnchor="text" w:tblpXSpec="center" w:tblpY="1"/>
        <w:tblOverlap w:val="never"/>
        <w:tblW w:w="10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1E0" w:firstRow="1" w:lastRow="1" w:firstColumn="1" w:lastColumn="1" w:noHBand="0" w:noVBand="0"/>
      </w:tblPr>
      <w:tblGrid>
        <w:gridCol w:w="426"/>
        <w:gridCol w:w="1842"/>
        <w:gridCol w:w="1320"/>
        <w:gridCol w:w="1649"/>
        <w:gridCol w:w="1559"/>
        <w:gridCol w:w="1560"/>
        <w:gridCol w:w="992"/>
        <w:gridCol w:w="1082"/>
      </w:tblGrid>
      <w:tr w:rsidR="00303505" w:rsidRPr="008A64FD" w14:paraId="27072E54" w14:textId="77777777" w:rsidTr="00C26CA8">
        <w:trPr>
          <w:trHeight w:val="687"/>
          <w:jc w:val="center"/>
        </w:trPr>
        <w:tc>
          <w:tcPr>
            <w:tcW w:w="426" w:type="dxa"/>
            <w:vAlign w:val="center"/>
          </w:tcPr>
          <w:p w14:paraId="1123E41A" w14:textId="77777777" w:rsidR="00303505" w:rsidRPr="008A64FD" w:rsidRDefault="00303505" w:rsidP="00303505">
            <w:pPr>
              <w:jc w:val="center"/>
            </w:pPr>
            <w:bookmarkStart w:id="24" w:name="_Hlk138843755"/>
            <w:r w:rsidRPr="008A64FD">
              <w:t>№</w:t>
            </w:r>
          </w:p>
          <w:p w14:paraId="28F26A27" w14:textId="77777777" w:rsidR="00303505" w:rsidRPr="008A64FD" w:rsidRDefault="00303505" w:rsidP="00303505">
            <w:pPr>
              <w:jc w:val="center"/>
            </w:pPr>
            <w:r w:rsidRPr="008A64FD">
              <w:t>п/п</w:t>
            </w:r>
          </w:p>
        </w:tc>
        <w:tc>
          <w:tcPr>
            <w:tcW w:w="1842" w:type="dxa"/>
            <w:vAlign w:val="center"/>
          </w:tcPr>
          <w:p w14:paraId="76DF1030" w14:textId="77777777" w:rsidR="00303505" w:rsidRPr="008A64FD" w:rsidRDefault="00303505" w:rsidP="00303505">
            <w:pPr>
              <w:jc w:val="center"/>
            </w:pPr>
            <w:r w:rsidRPr="008A64FD">
              <w:t>Наименование лесничеств</w:t>
            </w:r>
          </w:p>
        </w:tc>
        <w:tc>
          <w:tcPr>
            <w:tcW w:w="1320" w:type="dxa"/>
            <w:vAlign w:val="center"/>
          </w:tcPr>
          <w:p w14:paraId="667D0037" w14:textId="77777777" w:rsidR="00303505" w:rsidRPr="008A64FD" w:rsidRDefault="00303505" w:rsidP="00303505">
            <w:pPr>
              <w:jc w:val="center"/>
            </w:pPr>
            <w:r w:rsidRPr="008A64FD">
              <w:t>Лесорастительная зона</w:t>
            </w:r>
          </w:p>
        </w:tc>
        <w:tc>
          <w:tcPr>
            <w:tcW w:w="1649" w:type="dxa"/>
            <w:vAlign w:val="center"/>
          </w:tcPr>
          <w:p w14:paraId="647E24B5" w14:textId="77777777" w:rsidR="00303505" w:rsidRPr="008A64FD" w:rsidRDefault="00303505" w:rsidP="00303505">
            <w:pPr>
              <w:jc w:val="center"/>
            </w:pPr>
            <w:r w:rsidRPr="008A64FD">
              <w:t>Лесной район</w:t>
            </w:r>
          </w:p>
        </w:tc>
        <w:tc>
          <w:tcPr>
            <w:tcW w:w="1559" w:type="dxa"/>
            <w:vAlign w:val="center"/>
          </w:tcPr>
          <w:p w14:paraId="419092C1" w14:textId="5CDA2168" w:rsidR="00303505" w:rsidRPr="008A64FD" w:rsidRDefault="00303505" w:rsidP="00303505">
            <w:pPr>
              <w:jc w:val="center"/>
            </w:pPr>
            <w:r w:rsidRPr="008A64FD">
              <w:t>Зона лесозащитного районирования</w:t>
            </w:r>
          </w:p>
        </w:tc>
        <w:tc>
          <w:tcPr>
            <w:tcW w:w="1560" w:type="dxa"/>
            <w:vAlign w:val="center"/>
          </w:tcPr>
          <w:p w14:paraId="56530EB7" w14:textId="62094357" w:rsidR="00303505" w:rsidRPr="008A64FD" w:rsidRDefault="00303505" w:rsidP="00303505">
            <w:pPr>
              <w:jc w:val="center"/>
            </w:pPr>
            <w:r w:rsidRPr="008A64FD">
              <w:t>Зона лесосеменного районирования</w:t>
            </w:r>
          </w:p>
        </w:tc>
        <w:tc>
          <w:tcPr>
            <w:tcW w:w="992" w:type="dxa"/>
            <w:vAlign w:val="center"/>
          </w:tcPr>
          <w:p w14:paraId="4B686FF3" w14:textId="3346C630" w:rsidR="00303505" w:rsidRPr="008A64FD" w:rsidRDefault="00303505" w:rsidP="00303505">
            <w:pPr>
              <w:jc w:val="center"/>
            </w:pPr>
            <w:r w:rsidRPr="008A64FD">
              <w:t>Перечень лесных кварталов</w:t>
            </w:r>
          </w:p>
        </w:tc>
        <w:tc>
          <w:tcPr>
            <w:tcW w:w="1082" w:type="dxa"/>
            <w:vAlign w:val="center"/>
          </w:tcPr>
          <w:p w14:paraId="009BA595" w14:textId="77777777" w:rsidR="00303505" w:rsidRPr="008A64FD" w:rsidRDefault="00303505" w:rsidP="00303505">
            <w:pPr>
              <w:jc w:val="center"/>
            </w:pPr>
            <w:r w:rsidRPr="008A64FD">
              <w:t>Площадь,</w:t>
            </w:r>
          </w:p>
          <w:p w14:paraId="6E2BF29C" w14:textId="77777777" w:rsidR="00303505" w:rsidRPr="008A64FD" w:rsidRDefault="00303505" w:rsidP="00303505">
            <w:pPr>
              <w:jc w:val="center"/>
            </w:pPr>
            <w:r w:rsidRPr="008A64FD">
              <w:t>га</w:t>
            </w:r>
          </w:p>
        </w:tc>
      </w:tr>
      <w:tr w:rsidR="00830E7C" w:rsidRPr="008A64FD" w14:paraId="37C7080F" w14:textId="77777777" w:rsidTr="00C26CA8">
        <w:trPr>
          <w:trHeight w:val="562"/>
          <w:jc w:val="center"/>
        </w:trPr>
        <w:tc>
          <w:tcPr>
            <w:tcW w:w="426" w:type="dxa"/>
            <w:vMerge w:val="restart"/>
            <w:vAlign w:val="center"/>
          </w:tcPr>
          <w:p w14:paraId="598921DC" w14:textId="77777777" w:rsidR="00830E7C" w:rsidRPr="008A64FD" w:rsidRDefault="00830E7C" w:rsidP="00830E7C">
            <w:pPr>
              <w:jc w:val="center"/>
            </w:pPr>
            <w:r w:rsidRPr="008A64FD">
              <w:t>1</w:t>
            </w:r>
          </w:p>
        </w:tc>
        <w:tc>
          <w:tcPr>
            <w:tcW w:w="1842" w:type="dxa"/>
            <w:vAlign w:val="center"/>
          </w:tcPr>
          <w:p w14:paraId="7CE4CA7D" w14:textId="07D280CE" w:rsidR="00830E7C" w:rsidRPr="008A64FD" w:rsidRDefault="00830E7C" w:rsidP="00830E7C">
            <w:pPr>
              <w:widowControl w:val="0"/>
              <w:jc w:val="center"/>
            </w:pPr>
            <w:r w:rsidRPr="008A64FD">
              <w:rPr>
                <w:lang w:eastAsia="x-none"/>
              </w:rPr>
              <w:t>Городские леса г. Губкина</w:t>
            </w:r>
          </w:p>
        </w:tc>
        <w:tc>
          <w:tcPr>
            <w:tcW w:w="1320" w:type="dxa"/>
            <w:vAlign w:val="center"/>
          </w:tcPr>
          <w:p w14:paraId="703907E1" w14:textId="62247DC4" w:rsidR="00830E7C" w:rsidRPr="008A64FD" w:rsidRDefault="00830E7C" w:rsidP="00830E7C">
            <w:pPr>
              <w:jc w:val="center"/>
            </w:pPr>
            <w:proofErr w:type="spellStart"/>
            <w:proofErr w:type="gramStart"/>
            <w:r w:rsidRPr="008A64FD">
              <w:t>Лесостеп</w:t>
            </w:r>
            <w:r w:rsidR="003A68E8">
              <w:t>-</w:t>
            </w:r>
            <w:r w:rsidRPr="008A64FD">
              <w:t>ная</w:t>
            </w:r>
            <w:proofErr w:type="spellEnd"/>
            <w:proofErr w:type="gramEnd"/>
            <w:r w:rsidRPr="008A64FD">
              <w:t xml:space="preserve"> зона</w:t>
            </w:r>
          </w:p>
        </w:tc>
        <w:tc>
          <w:tcPr>
            <w:tcW w:w="1649" w:type="dxa"/>
            <w:vAlign w:val="center"/>
          </w:tcPr>
          <w:p w14:paraId="56F04749" w14:textId="38FD25CD" w:rsidR="00830E7C" w:rsidRPr="008A64FD" w:rsidRDefault="00830E7C" w:rsidP="00830E7C">
            <w:pPr>
              <w:jc w:val="center"/>
            </w:pPr>
            <w:bookmarkStart w:id="25" w:name="_Hlk172725314"/>
            <w:r w:rsidRPr="008A64FD">
              <w:t>Лесостепной район европейской части Российской Федерации</w:t>
            </w:r>
            <w:bookmarkEnd w:id="25"/>
          </w:p>
        </w:tc>
        <w:tc>
          <w:tcPr>
            <w:tcW w:w="1559" w:type="dxa"/>
            <w:vAlign w:val="center"/>
          </w:tcPr>
          <w:p w14:paraId="52E27E8D" w14:textId="30716246" w:rsidR="00830E7C" w:rsidRPr="008A64FD" w:rsidRDefault="00830E7C" w:rsidP="00830E7C">
            <w:pPr>
              <w:jc w:val="center"/>
            </w:pPr>
            <w:r w:rsidRPr="008A64FD">
              <w:t>Зона сильной лесопатологической угрозы</w:t>
            </w:r>
          </w:p>
        </w:tc>
        <w:tc>
          <w:tcPr>
            <w:tcW w:w="1560" w:type="dxa"/>
            <w:vAlign w:val="center"/>
          </w:tcPr>
          <w:p w14:paraId="5AEBA1CC" w14:textId="6E9E41F3" w:rsidR="00830E7C" w:rsidRPr="008A64FD" w:rsidRDefault="00830E7C" w:rsidP="00830E7C">
            <w:pPr>
              <w:jc w:val="center"/>
            </w:pPr>
            <w:r w:rsidRPr="008A64FD">
              <w:t>2 – Дуб черешчатый</w:t>
            </w:r>
          </w:p>
        </w:tc>
        <w:tc>
          <w:tcPr>
            <w:tcW w:w="992" w:type="dxa"/>
            <w:vAlign w:val="center"/>
          </w:tcPr>
          <w:p w14:paraId="1CAAE6A1" w14:textId="2DFF9901" w:rsidR="00830E7C" w:rsidRPr="008A64FD" w:rsidRDefault="00830E7C" w:rsidP="00830E7C">
            <w:pPr>
              <w:jc w:val="center"/>
              <w:rPr>
                <w:color w:val="000000"/>
                <w:lang w:bidi="ru-RU"/>
              </w:rPr>
            </w:pPr>
            <w:r w:rsidRPr="008A64FD">
              <w:t>1-3</w:t>
            </w:r>
          </w:p>
        </w:tc>
        <w:tc>
          <w:tcPr>
            <w:tcW w:w="1082" w:type="dxa"/>
            <w:vAlign w:val="center"/>
          </w:tcPr>
          <w:p w14:paraId="635E67F5" w14:textId="33904BEA" w:rsidR="00830E7C" w:rsidRPr="008A64FD" w:rsidRDefault="00830E7C" w:rsidP="00830E7C">
            <w:pPr>
              <w:jc w:val="center"/>
            </w:pPr>
            <w:r w:rsidRPr="008A64FD">
              <w:t>66,0253</w:t>
            </w:r>
          </w:p>
        </w:tc>
      </w:tr>
      <w:tr w:rsidR="00303505" w:rsidRPr="008A64FD" w14:paraId="204F7985" w14:textId="77777777" w:rsidTr="00C26CA8">
        <w:trPr>
          <w:trHeight w:val="146"/>
          <w:jc w:val="center"/>
        </w:trPr>
        <w:tc>
          <w:tcPr>
            <w:tcW w:w="426" w:type="dxa"/>
            <w:vMerge/>
            <w:vAlign w:val="center"/>
          </w:tcPr>
          <w:p w14:paraId="698CEA0F" w14:textId="77777777" w:rsidR="00303505" w:rsidRPr="008A64FD" w:rsidRDefault="00303505" w:rsidP="005859E3">
            <w:pPr>
              <w:jc w:val="center"/>
              <w:rPr>
                <w:b/>
              </w:rPr>
            </w:pPr>
          </w:p>
        </w:tc>
        <w:tc>
          <w:tcPr>
            <w:tcW w:w="4811" w:type="dxa"/>
            <w:gridSpan w:val="3"/>
            <w:vAlign w:val="center"/>
          </w:tcPr>
          <w:p w14:paraId="5DFC2DA5" w14:textId="77777777" w:rsidR="00303505" w:rsidRPr="008A64FD" w:rsidRDefault="00303505" w:rsidP="005859E3">
            <w:pPr>
              <w:rPr>
                <w:b/>
              </w:rPr>
            </w:pPr>
            <w:r w:rsidRPr="008A64FD">
              <w:rPr>
                <w:b/>
              </w:rPr>
              <w:t>Итого по лесничеству</w:t>
            </w:r>
          </w:p>
        </w:tc>
        <w:tc>
          <w:tcPr>
            <w:tcW w:w="1559" w:type="dxa"/>
          </w:tcPr>
          <w:p w14:paraId="4EFD0F0D" w14:textId="77777777" w:rsidR="00303505" w:rsidRPr="008A64FD" w:rsidRDefault="00303505" w:rsidP="005859E3">
            <w:pPr>
              <w:jc w:val="center"/>
              <w:rPr>
                <w:b/>
              </w:rPr>
            </w:pPr>
          </w:p>
        </w:tc>
        <w:tc>
          <w:tcPr>
            <w:tcW w:w="1560" w:type="dxa"/>
            <w:vAlign w:val="center"/>
          </w:tcPr>
          <w:p w14:paraId="2E6FF7DF" w14:textId="561DC435" w:rsidR="00303505" w:rsidRPr="008A64FD" w:rsidRDefault="00303505" w:rsidP="005859E3">
            <w:pPr>
              <w:jc w:val="center"/>
              <w:rPr>
                <w:b/>
              </w:rPr>
            </w:pPr>
          </w:p>
        </w:tc>
        <w:tc>
          <w:tcPr>
            <w:tcW w:w="992" w:type="dxa"/>
          </w:tcPr>
          <w:p w14:paraId="1884F331" w14:textId="77777777" w:rsidR="00303505" w:rsidRPr="008A64FD" w:rsidRDefault="00303505" w:rsidP="005859E3">
            <w:pPr>
              <w:jc w:val="center"/>
              <w:rPr>
                <w:b/>
                <w:color w:val="000000"/>
                <w:lang w:bidi="ru-RU"/>
              </w:rPr>
            </w:pPr>
          </w:p>
        </w:tc>
        <w:tc>
          <w:tcPr>
            <w:tcW w:w="1082" w:type="dxa"/>
            <w:vAlign w:val="center"/>
          </w:tcPr>
          <w:p w14:paraId="3F7255B9" w14:textId="145822BD" w:rsidR="00303505" w:rsidRPr="008A64FD" w:rsidRDefault="00830E7C" w:rsidP="005859E3">
            <w:pPr>
              <w:jc w:val="center"/>
              <w:rPr>
                <w:b/>
              </w:rPr>
            </w:pPr>
            <w:r w:rsidRPr="008A64FD">
              <w:t>66,0253</w:t>
            </w:r>
          </w:p>
        </w:tc>
      </w:tr>
      <w:bookmarkEnd w:id="24"/>
    </w:tbl>
    <w:p w14:paraId="5BBC42B4" w14:textId="77777777" w:rsidR="00CF3B1A" w:rsidRPr="008A64FD" w:rsidRDefault="00CF3B1A" w:rsidP="00B8796F">
      <w:pPr>
        <w:spacing w:line="276" w:lineRule="auto"/>
        <w:ind w:firstLine="709"/>
        <w:jc w:val="both"/>
        <w:rPr>
          <w:sz w:val="28"/>
          <w:szCs w:val="28"/>
        </w:rPr>
      </w:pPr>
    </w:p>
    <w:p w14:paraId="12A4A7D0" w14:textId="3AC8B286" w:rsidR="007E6762" w:rsidRDefault="007E6762" w:rsidP="00B8796F">
      <w:pPr>
        <w:spacing w:line="276" w:lineRule="auto"/>
        <w:ind w:firstLine="709"/>
        <w:jc w:val="both"/>
        <w:rPr>
          <w:sz w:val="28"/>
          <w:szCs w:val="28"/>
        </w:rPr>
      </w:pPr>
      <w:r w:rsidRPr="008A64FD">
        <w:rPr>
          <w:sz w:val="28"/>
          <w:szCs w:val="28"/>
        </w:rPr>
        <w:t>Пространственное размещение городских лесов по лесорастительным зонам, лесным районам и зонам лесозащитного и лесосеменного районирования отражено на прилагаем</w:t>
      </w:r>
      <w:r w:rsidR="001D3F37" w:rsidRPr="008A64FD">
        <w:rPr>
          <w:sz w:val="28"/>
          <w:szCs w:val="28"/>
        </w:rPr>
        <w:t>ой</w:t>
      </w:r>
      <w:r w:rsidRPr="008A64FD">
        <w:rPr>
          <w:sz w:val="28"/>
          <w:szCs w:val="28"/>
        </w:rPr>
        <w:t xml:space="preserve"> карт</w:t>
      </w:r>
      <w:r w:rsidR="001D3F37" w:rsidRPr="008A64FD">
        <w:rPr>
          <w:sz w:val="28"/>
          <w:szCs w:val="28"/>
        </w:rPr>
        <w:t>е</w:t>
      </w:r>
      <w:r w:rsidRPr="008A64FD">
        <w:rPr>
          <w:sz w:val="28"/>
          <w:szCs w:val="28"/>
        </w:rPr>
        <w:t>-схем</w:t>
      </w:r>
      <w:r w:rsidR="001D3F37" w:rsidRPr="008A64FD">
        <w:rPr>
          <w:sz w:val="28"/>
          <w:szCs w:val="28"/>
        </w:rPr>
        <w:t>е</w:t>
      </w:r>
      <w:r w:rsidRPr="008A64FD">
        <w:rPr>
          <w:spacing w:val="40"/>
          <w:sz w:val="28"/>
          <w:szCs w:val="28"/>
        </w:rPr>
        <w:t xml:space="preserve"> </w:t>
      </w:r>
      <w:r w:rsidRPr="008A64FD">
        <w:rPr>
          <w:sz w:val="28"/>
          <w:szCs w:val="28"/>
        </w:rPr>
        <w:t>распределения</w:t>
      </w:r>
      <w:r w:rsidRPr="008A64FD">
        <w:rPr>
          <w:spacing w:val="40"/>
          <w:sz w:val="28"/>
          <w:szCs w:val="28"/>
        </w:rPr>
        <w:t xml:space="preserve"> </w:t>
      </w:r>
      <w:r w:rsidRPr="008A64FD">
        <w:rPr>
          <w:sz w:val="28"/>
          <w:szCs w:val="28"/>
        </w:rPr>
        <w:t xml:space="preserve">площади городских лесов </w:t>
      </w:r>
      <w:r w:rsidR="003726B8" w:rsidRPr="008A64FD">
        <w:rPr>
          <w:sz w:val="28"/>
          <w:szCs w:val="28"/>
        </w:rPr>
        <w:t>г. Губкина</w:t>
      </w:r>
      <w:r w:rsidR="003726B8" w:rsidRPr="008A64FD">
        <w:rPr>
          <w:spacing w:val="40"/>
          <w:sz w:val="28"/>
          <w:szCs w:val="28"/>
        </w:rPr>
        <w:t xml:space="preserve"> </w:t>
      </w:r>
      <w:r w:rsidR="00843506" w:rsidRPr="008A64FD">
        <w:rPr>
          <w:sz w:val="28"/>
          <w:szCs w:val="28"/>
        </w:rPr>
        <w:t>по лесорастительным зонам, лесным районам и зонам лесозащитного и лесосеменного районирования</w:t>
      </w:r>
      <w:r w:rsidRPr="008A64FD">
        <w:rPr>
          <w:sz w:val="28"/>
          <w:szCs w:val="28"/>
        </w:rPr>
        <w:t xml:space="preserve"> (</w:t>
      </w:r>
      <w:r w:rsidR="00532631" w:rsidRPr="008A64FD">
        <w:rPr>
          <w:sz w:val="28"/>
          <w:szCs w:val="28"/>
        </w:rPr>
        <w:t xml:space="preserve">приложение </w:t>
      </w:r>
      <w:r w:rsidR="00843506" w:rsidRPr="008A64FD">
        <w:rPr>
          <w:sz w:val="28"/>
          <w:szCs w:val="28"/>
        </w:rPr>
        <w:t>Б</w:t>
      </w:r>
      <w:r w:rsidRPr="008A64FD">
        <w:rPr>
          <w:sz w:val="28"/>
          <w:szCs w:val="28"/>
        </w:rPr>
        <w:t>)</w:t>
      </w:r>
      <w:r w:rsidR="00C57B3F" w:rsidRPr="008A64FD">
        <w:rPr>
          <w:sz w:val="28"/>
          <w:szCs w:val="28"/>
        </w:rPr>
        <w:t>.</w:t>
      </w:r>
    </w:p>
    <w:p w14:paraId="6AF70DFC" w14:textId="77777777" w:rsidR="008F73A2" w:rsidRPr="008A64FD" w:rsidRDefault="008F73A2" w:rsidP="00B8796F">
      <w:pPr>
        <w:spacing w:line="276" w:lineRule="auto"/>
        <w:ind w:firstLine="709"/>
        <w:jc w:val="both"/>
        <w:rPr>
          <w:sz w:val="28"/>
          <w:szCs w:val="28"/>
        </w:rPr>
      </w:pPr>
    </w:p>
    <w:p w14:paraId="25BF579B" w14:textId="77777777" w:rsidR="00077A5D" w:rsidRPr="008A64FD" w:rsidRDefault="00077A5D" w:rsidP="00B8796F">
      <w:pPr>
        <w:pStyle w:val="3"/>
        <w:suppressAutoHyphens/>
        <w:spacing w:line="276" w:lineRule="auto"/>
        <w:jc w:val="center"/>
        <w:rPr>
          <w:rFonts w:ascii="Times New Roman" w:hAnsi="Times New Roman"/>
          <w:b/>
          <w:color w:val="auto"/>
          <w:sz w:val="28"/>
          <w:szCs w:val="28"/>
        </w:rPr>
      </w:pPr>
      <w:bookmarkStart w:id="26" w:name="_Toc71032351"/>
      <w:bookmarkStart w:id="27" w:name="_Toc113267802"/>
      <w:bookmarkStart w:id="28" w:name="_Toc174450821"/>
      <w:r w:rsidRPr="008A64FD">
        <w:rPr>
          <w:rFonts w:ascii="Times New Roman" w:hAnsi="Times New Roman"/>
          <w:b/>
          <w:color w:val="auto"/>
          <w:sz w:val="28"/>
          <w:szCs w:val="28"/>
        </w:rPr>
        <w:t>1.1.6 Распределение лесов по целевому назначению и категориям защитных лесов по кварталам или их частям, а также основания выделения защитных, эксплуатационных и резервных лесов</w:t>
      </w:r>
      <w:bookmarkEnd w:id="26"/>
      <w:bookmarkEnd w:id="27"/>
      <w:bookmarkEnd w:id="28"/>
    </w:p>
    <w:p w14:paraId="72C60B08" w14:textId="77777777" w:rsidR="00077A5D" w:rsidRPr="008A64FD" w:rsidRDefault="00077A5D" w:rsidP="00B8796F">
      <w:pPr>
        <w:spacing w:line="276" w:lineRule="auto"/>
        <w:jc w:val="center"/>
        <w:rPr>
          <w:sz w:val="28"/>
          <w:szCs w:val="28"/>
        </w:rPr>
      </w:pPr>
    </w:p>
    <w:p w14:paraId="2B609470" w14:textId="09759C13" w:rsidR="00077A5D" w:rsidRPr="008A64FD" w:rsidRDefault="00077A5D" w:rsidP="00B8796F">
      <w:pPr>
        <w:spacing w:line="276" w:lineRule="auto"/>
        <w:ind w:firstLine="709"/>
        <w:jc w:val="both"/>
        <w:rPr>
          <w:sz w:val="28"/>
          <w:szCs w:val="28"/>
        </w:rPr>
      </w:pPr>
      <w:r w:rsidRPr="008A64FD">
        <w:rPr>
          <w:sz w:val="28"/>
          <w:szCs w:val="28"/>
        </w:rPr>
        <w:t xml:space="preserve">Согласно статье 8 Федерального закона от 04.12.2006 № 201-ФЗ «О введении в действие Лесного кодекса Российской Федерации», леса первой группы и категории </w:t>
      </w:r>
      <w:r w:rsidRPr="008A64FD">
        <w:rPr>
          <w:sz w:val="28"/>
          <w:szCs w:val="28"/>
        </w:rPr>
        <w:lastRenderedPageBreak/>
        <w:t xml:space="preserve">защитных лесов первой группы признаются защитными лесами и категориями защитных лесов, предусмотренными статьей 111 Лесного кодекса РФ. </w:t>
      </w:r>
    </w:p>
    <w:p w14:paraId="51C69EB8" w14:textId="4F3B620D" w:rsidR="00C57B3F" w:rsidRPr="008A64FD" w:rsidRDefault="00077A5D" w:rsidP="00B8796F">
      <w:pPr>
        <w:spacing w:line="276" w:lineRule="auto"/>
        <w:ind w:firstLine="709"/>
        <w:jc w:val="both"/>
        <w:rPr>
          <w:iCs/>
          <w:sz w:val="28"/>
          <w:szCs w:val="28"/>
        </w:rPr>
      </w:pPr>
      <w:r w:rsidRPr="008A64FD">
        <w:rPr>
          <w:sz w:val="28"/>
          <w:szCs w:val="28"/>
          <w:lang w:eastAsia="en-US"/>
        </w:rPr>
        <w:t xml:space="preserve">С учётом правового режима защитных лесов в </w:t>
      </w:r>
      <w:r w:rsidR="00980465" w:rsidRPr="008A64FD">
        <w:rPr>
          <w:sz w:val="28"/>
          <w:szCs w:val="28"/>
        </w:rPr>
        <w:t>г</w:t>
      </w:r>
      <w:r w:rsidR="00306621" w:rsidRPr="008A64FD">
        <w:rPr>
          <w:sz w:val="28"/>
          <w:szCs w:val="28"/>
        </w:rPr>
        <w:t>ородских лесах г. Губкина</w:t>
      </w:r>
      <w:r w:rsidR="00CC45C7" w:rsidRPr="008A64FD">
        <w:rPr>
          <w:sz w:val="28"/>
          <w:szCs w:val="28"/>
        </w:rPr>
        <w:t xml:space="preserve"> </w:t>
      </w:r>
      <w:r w:rsidRPr="008A64FD">
        <w:rPr>
          <w:sz w:val="28"/>
          <w:szCs w:val="28"/>
          <w:lang w:eastAsia="en-US"/>
        </w:rPr>
        <w:t>выделены следующие категории защитных лесов</w:t>
      </w:r>
      <w:r w:rsidR="00C57B3F" w:rsidRPr="008A64FD">
        <w:rPr>
          <w:iCs/>
          <w:sz w:val="28"/>
          <w:szCs w:val="28"/>
        </w:rPr>
        <w:t xml:space="preserve"> </w:t>
      </w:r>
      <w:r w:rsidRPr="008A64FD">
        <w:rPr>
          <w:iCs/>
          <w:sz w:val="28"/>
          <w:szCs w:val="28"/>
        </w:rPr>
        <w:t>(таблица</w:t>
      </w:r>
      <w:r w:rsidR="00C57B3F" w:rsidRPr="008A64FD">
        <w:rPr>
          <w:iCs/>
          <w:sz w:val="28"/>
          <w:szCs w:val="28"/>
        </w:rPr>
        <w:t xml:space="preserve"> </w:t>
      </w:r>
      <w:r w:rsidR="00645C90" w:rsidRPr="008A64FD">
        <w:rPr>
          <w:iCs/>
          <w:sz w:val="28"/>
          <w:szCs w:val="28"/>
        </w:rPr>
        <w:t>1.1.</w:t>
      </w:r>
      <w:r w:rsidR="0077225B" w:rsidRPr="008A64FD">
        <w:rPr>
          <w:iCs/>
          <w:sz w:val="28"/>
          <w:szCs w:val="28"/>
        </w:rPr>
        <w:t>6.1</w:t>
      </w:r>
      <w:r w:rsidRPr="008A64FD">
        <w:rPr>
          <w:iCs/>
          <w:sz w:val="28"/>
          <w:szCs w:val="28"/>
        </w:rPr>
        <w:t>)</w:t>
      </w:r>
      <w:r w:rsidR="00C57B3F" w:rsidRPr="008A64FD">
        <w:rPr>
          <w:iCs/>
          <w:sz w:val="28"/>
          <w:szCs w:val="28"/>
        </w:rPr>
        <w:t>.</w:t>
      </w:r>
    </w:p>
    <w:p w14:paraId="1D879165" w14:textId="63C5D27A" w:rsidR="001B790C" w:rsidRPr="008A64FD" w:rsidRDefault="001B790C" w:rsidP="00B8796F">
      <w:pPr>
        <w:spacing w:line="276" w:lineRule="auto"/>
        <w:ind w:firstLine="709"/>
        <w:jc w:val="both"/>
        <w:rPr>
          <w:iCs/>
          <w:sz w:val="28"/>
          <w:szCs w:val="28"/>
        </w:rPr>
      </w:pPr>
    </w:p>
    <w:p w14:paraId="576A35C2" w14:textId="0EA5AF25" w:rsidR="00944860" w:rsidRDefault="00944860" w:rsidP="008D6EBC">
      <w:pPr>
        <w:pStyle w:val="a5"/>
        <w:spacing w:line="276" w:lineRule="auto"/>
        <w:ind w:firstLine="0"/>
        <w:jc w:val="center"/>
        <w:rPr>
          <w:spacing w:val="-2"/>
        </w:rPr>
      </w:pPr>
      <w:r w:rsidRPr="008A64FD">
        <w:t xml:space="preserve">Таблица </w:t>
      </w:r>
      <w:r w:rsidR="00645C90" w:rsidRPr="008A64FD">
        <w:t>1.1.</w:t>
      </w:r>
      <w:r w:rsidR="0077225B" w:rsidRPr="008A64FD">
        <w:t>6.1</w:t>
      </w:r>
      <w:r w:rsidRPr="008A64FD">
        <w:t xml:space="preserve"> – Распределение</w:t>
      </w:r>
      <w:r w:rsidRPr="008A64FD">
        <w:rPr>
          <w:spacing w:val="-8"/>
        </w:rPr>
        <w:t xml:space="preserve"> </w:t>
      </w:r>
      <w:r w:rsidRPr="008A64FD">
        <w:t>лесов</w:t>
      </w:r>
      <w:r w:rsidRPr="008A64FD">
        <w:rPr>
          <w:spacing w:val="-7"/>
        </w:rPr>
        <w:t xml:space="preserve"> </w:t>
      </w:r>
      <w:r w:rsidRPr="008A64FD">
        <w:t>по</w:t>
      </w:r>
      <w:r w:rsidRPr="008A64FD">
        <w:rPr>
          <w:spacing w:val="-4"/>
        </w:rPr>
        <w:t xml:space="preserve"> </w:t>
      </w:r>
      <w:r w:rsidRPr="008A64FD">
        <w:t>целевому</w:t>
      </w:r>
      <w:r w:rsidRPr="008A64FD">
        <w:rPr>
          <w:spacing w:val="-9"/>
        </w:rPr>
        <w:t xml:space="preserve"> </w:t>
      </w:r>
      <w:r w:rsidRPr="008A64FD">
        <w:t>назначению</w:t>
      </w:r>
      <w:r w:rsidRPr="008A64FD">
        <w:rPr>
          <w:spacing w:val="-7"/>
        </w:rPr>
        <w:t xml:space="preserve"> </w:t>
      </w:r>
      <w:r w:rsidRPr="008A64FD">
        <w:t>и</w:t>
      </w:r>
      <w:r w:rsidRPr="008A64FD">
        <w:rPr>
          <w:spacing w:val="-5"/>
        </w:rPr>
        <w:t xml:space="preserve"> </w:t>
      </w:r>
      <w:r w:rsidRPr="008A64FD">
        <w:t>категориям</w:t>
      </w:r>
      <w:r w:rsidRPr="008A64FD">
        <w:rPr>
          <w:spacing w:val="-8"/>
        </w:rPr>
        <w:t xml:space="preserve"> </w:t>
      </w:r>
      <w:r w:rsidRPr="008A64FD">
        <w:t>защитных</w:t>
      </w:r>
      <w:r w:rsidRPr="008A64FD">
        <w:rPr>
          <w:spacing w:val="-4"/>
        </w:rPr>
        <w:t xml:space="preserve"> </w:t>
      </w:r>
      <w:r w:rsidRPr="008A64FD">
        <w:rPr>
          <w:spacing w:val="-2"/>
        </w:rPr>
        <w:t>лесов</w:t>
      </w:r>
    </w:p>
    <w:p w14:paraId="0A6E5F3D" w14:textId="77777777" w:rsidR="00411F45" w:rsidRPr="008A64FD" w:rsidRDefault="00411F45" w:rsidP="008D6EBC">
      <w:pPr>
        <w:pStyle w:val="a5"/>
        <w:spacing w:line="276" w:lineRule="auto"/>
        <w:ind w:firstLine="0"/>
        <w:jc w:val="center"/>
      </w:pP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1"/>
        <w:gridCol w:w="1985"/>
        <w:gridCol w:w="1417"/>
        <w:gridCol w:w="1399"/>
        <w:gridCol w:w="3402"/>
      </w:tblGrid>
      <w:tr w:rsidR="00306621" w:rsidRPr="008A64FD" w14:paraId="2A60A49D" w14:textId="77777777" w:rsidTr="00C26CA8">
        <w:trPr>
          <w:trHeight w:val="557"/>
          <w:tblHeader/>
          <w:jc w:val="center"/>
        </w:trPr>
        <w:tc>
          <w:tcPr>
            <w:tcW w:w="1431" w:type="dxa"/>
            <w:tcBorders>
              <w:top w:val="single" w:sz="4" w:space="0" w:color="auto"/>
            </w:tcBorders>
            <w:shd w:val="clear" w:color="auto" w:fill="auto"/>
            <w:vAlign w:val="center"/>
          </w:tcPr>
          <w:p w14:paraId="1B684EF3" w14:textId="77777777" w:rsidR="00306621" w:rsidRPr="008A64FD" w:rsidRDefault="00306621" w:rsidP="00306621">
            <w:pPr>
              <w:jc w:val="center"/>
            </w:pPr>
            <w:r w:rsidRPr="008A64FD">
              <w:t>Целевое назначение лесов</w:t>
            </w:r>
          </w:p>
        </w:tc>
        <w:tc>
          <w:tcPr>
            <w:tcW w:w="1985" w:type="dxa"/>
            <w:tcBorders>
              <w:top w:val="single" w:sz="4" w:space="0" w:color="auto"/>
            </w:tcBorders>
            <w:shd w:val="clear" w:color="auto" w:fill="auto"/>
            <w:vAlign w:val="center"/>
          </w:tcPr>
          <w:p w14:paraId="0BA9934D" w14:textId="77777777" w:rsidR="00306621" w:rsidRPr="008A64FD" w:rsidRDefault="00306621" w:rsidP="00306621">
            <w:pPr>
              <w:jc w:val="center"/>
            </w:pPr>
            <w:r w:rsidRPr="008A64FD">
              <w:t>Участковое лесничество</w:t>
            </w:r>
          </w:p>
        </w:tc>
        <w:tc>
          <w:tcPr>
            <w:tcW w:w="1417" w:type="dxa"/>
            <w:tcBorders>
              <w:top w:val="single" w:sz="4" w:space="0" w:color="auto"/>
            </w:tcBorders>
            <w:shd w:val="clear" w:color="auto" w:fill="auto"/>
            <w:vAlign w:val="center"/>
          </w:tcPr>
          <w:p w14:paraId="0384AE58" w14:textId="77777777" w:rsidR="00306621" w:rsidRPr="008A64FD" w:rsidRDefault="00306621" w:rsidP="00306621">
            <w:pPr>
              <w:jc w:val="center"/>
            </w:pPr>
            <w:r w:rsidRPr="008A64FD">
              <w:t>Номера кварталов или их частей</w:t>
            </w:r>
          </w:p>
        </w:tc>
        <w:tc>
          <w:tcPr>
            <w:tcW w:w="1399" w:type="dxa"/>
            <w:tcBorders>
              <w:top w:val="single" w:sz="4" w:space="0" w:color="auto"/>
            </w:tcBorders>
            <w:shd w:val="clear" w:color="auto" w:fill="auto"/>
            <w:vAlign w:val="center"/>
          </w:tcPr>
          <w:p w14:paraId="14211062" w14:textId="77777777" w:rsidR="00306621" w:rsidRPr="008A64FD" w:rsidRDefault="00306621" w:rsidP="00306621">
            <w:pPr>
              <w:jc w:val="center"/>
            </w:pPr>
            <w:r w:rsidRPr="008A64FD">
              <w:t>Площадь, га</w:t>
            </w:r>
          </w:p>
        </w:tc>
        <w:tc>
          <w:tcPr>
            <w:tcW w:w="3402" w:type="dxa"/>
            <w:tcBorders>
              <w:top w:val="single" w:sz="4" w:space="0" w:color="auto"/>
            </w:tcBorders>
            <w:shd w:val="clear" w:color="auto" w:fill="auto"/>
            <w:vAlign w:val="center"/>
          </w:tcPr>
          <w:p w14:paraId="537E2BBC" w14:textId="77777777" w:rsidR="00306621" w:rsidRPr="008A64FD" w:rsidRDefault="00306621" w:rsidP="00306621">
            <w:pPr>
              <w:jc w:val="center"/>
            </w:pPr>
            <w:r w:rsidRPr="008A64FD">
              <w:t>Правовые основы деления лесов по целевому назначению</w:t>
            </w:r>
          </w:p>
        </w:tc>
      </w:tr>
      <w:tr w:rsidR="00306621" w:rsidRPr="008A64FD" w14:paraId="270D57A9" w14:textId="77777777" w:rsidTr="00C26CA8">
        <w:trPr>
          <w:trHeight w:val="60"/>
          <w:tblHeader/>
          <w:jc w:val="center"/>
        </w:trPr>
        <w:tc>
          <w:tcPr>
            <w:tcW w:w="1431" w:type="dxa"/>
            <w:shd w:val="clear" w:color="auto" w:fill="auto"/>
            <w:vAlign w:val="center"/>
          </w:tcPr>
          <w:p w14:paraId="5897E24A" w14:textId="77777777" w:rsidR="00306621" w:rsidRPr="008A64FD" w:rsidRDefault="00306621" w:rsidP="00306621">
            <w:pPr>
              <w:jc w:val="center"/>
            </w:pPr>
            <w:r w:rsidRPr="008A64FD">
              <w:t>1</w:t>
            </w:r>
          </w:p>
        </w:tc>
        <w:tc>
          <w:tcPr>
            <w:tcW w:w="1985" w:type="dxa"/>
            <w:shd w:val="clear" w:color="auto" w:fill="auto"/>
            <w:vAlign w:val="center"/>
          </w:tcPr>
          <w:p w14:paraId="55D1271E" w14:textId="77777777" w:rsidR="00306621" w:rsidRPr="008A64FD" w:rsidRDefault="00306621" w:rsidP="00306621">
            <w:pPr>
              <w:jc w:val="center"/>
            </w:pPr>
            <w:r w:rsidRPr="008A64FD">
              <w:t>2</w:t>
            </w:r>
          </w:p>
        </w:tc>
        <w:tc>
          <w:tcPr>
            <w:tcW w:w="1417" w:type="dxa"/>
            <w:shd w:val="clear" w:color="auto" w:fill="auto"/>
            <w:vAlign w:val="center"/>
          </w:tcPr>
          <w:p w14:paraId="53D69BDD" w14:textId="77777777" w:rsidR="00306621" w:rsidRPr="008A64FD" w:rsidRDefault="00306621" w:rsidP="00306621">
            <w:pPr>
              <w:jc w:val="center"/>
            </w:pPr>
            <w:r w:rsidRPr="008A64FD">
              <w:t>3</w:t>
            </w:r>
          </w:p>
        </w:tc>
        <w:tc>
          <w:tcPr>
            <w:tcW w:w="1399" w:type="dxa"/>
            <w:shd w:val="clear" w:color="auto" w:fill="auto"/>
            <w:vAlign w:val="center"/>
          </w:tcPr>
          <w:p w14:paraId="6B2651B0" w14:textId="77777777" w:rsidR="00306621" w:rsidRPr="008A64FD" w:rsidRDefault="00306621" w:rsidP="00306621">
            <w:pPr>
              <w:jc w:val="center"/>
            </w:pPr>
            <w:r w:rsidRPr="008A64FD">
              <w:t>4</w:t>
            </w:r>
          </w:p>
        </w:tc>
        <w:tc>
          <w:tcPr>
            <w:tcW w:w="3402" w:type="dxa"/>
            <w:shd w:val="clear" w:color="auto" w:fill="auto"/>
            <w:vAlign w:val="center"/>
          </w:tcPr>
          <w:p w14:paraId="3818B610" w14:textId="77777777" w:rsidR="00306621" w:rsidRPr="008A64FD" w:rsidRDefault="00306621" w:rsidP="00306621">
            <w:pPr>
              <w:jc w:val="center"/>
            </w:pPr>
            <w:r w:rsidRPr="008A64FD">
              <w:t>5</w:t>
            </w:r>
          </w:p>
        </w:tc>
      </w:tr>
      <w:tr w:rsidR="00306621" w:rsidRPr="008A64FD" w14:paraId="4B8966B8" w14:textId="77777777" w:rsidTr="00C26CA8">
        <w:trPr>
          <w:trHeight w:val="817"/>
          <w:jc w:val="center"/>
        </w:trPr>
        <w:tc>
          <w:tcPr>
            <w:tcW w:w="1431" w:type="dxa"/>
            <w:shd w:val="clear" w:color="auto" w:fill="auto"/>
            <w:vAlign w:val="center"/>
          </w:tcPr>
          <w:p w14:paraId="45E8ABB0" w14:textId="77777777" w:rsidR="00306621" w:rsidRPr="008A64FD" w:rsidRDefault="00306621" w:rsidP="00306621">
            <w:pPr>
              <w:jc w:val="center"/>
            </w:pPr>
            <w:r w:rsidRPr="008A64FD">
              <w:t>Всего лесов:</w:t>
            </w:r>
          </w:p>
        </w:tc>
        <w:tc>
          <w:tcPr>
            <w:tcW w:w="1985" w:type="dxa"/>
            <w:shd w:val="clear" w:color="auto" w:fill="auto"/>
            <w:vAlign w:val="center"/>
          </w:tcPr>
          <w:p w14:paraId="0A0F48BF" w14:textId="77777777" w:rsidR="00306621" w:rsidRPr="008A64FD" w:rsidRDefault="00306621" w:rsidP="00306621">
            <w:pPr>
              <w:jc w:val="center"/>
            </w:pPr>
            <w:r w:rsidRPr="008A64FD">
              <w:t>Городские леса г. Губкина</w:t>
            </w:r>
          </w:p>
        </w:tc>
        <w:tc>
          <w:tcPr>
            <w:tcW w:w="1417" w:type="dxa"/>
            <w:shd w:val="clear" w:color="auto" w:fill="auto"/>
            <w:vAlign w:val="center"/>
          </w:tcPr>
          <w:p w14:paraId="076677A5" w14:textId="77777777" w:rsidR="00306621" w:rsidRPr="008A64FD" w:rsidRDefault="00306621" w:rsidP="00306621">
            <w:pPr>
              <w:jc w:val="center"/>
              <w:rPr>
                <w:lang w:val="uk-UA"/>
              </w:rPr>
            </w:pPr>
            <w:r w:rsidRPr="008A64FD">
              <w:t>1-3</w:t>
            </w:r>
          </w:p>
        </w:tc>
        <w:tc>
          <w:tcPr>
            <w:tcW w:w="1399" w:type="dxa"/>
            <w:shd w:val="clear" w:color="auto" w:fill="auto"/>
            <w:vAlign w:val="center"/>
          </w:tcPr>
          <w:p w14:paraId="0108A786" w14:textId="77777777" w:rsidR="00306621" w:rsidRPr="008A64FD" w:rsidRDefault="00306621" w:rsidP="00306621">
            <w:pPr>
              <w:ind w:left="-103" w:right="-100"/>
              <w:jc w:val="center"/>
            </w:pPr>
            <w:r w:rsidRPr="008A64FD">
              <w:t>66,0253</w:t>
            </w:r>
          </w:p>
        </w:tc>
        <w:tc>
          <w:tcPr>
            <w:tcW w:w="3402" w:type="dxa"/>
            <w:shd w:val="clear" w:color="auto" w:fill="auto"/>
            <w:vAlign w:val="center"/>
          </w:tcPr>
          <w:p w14:paraId="440F6418" w14:textId="77777777" w:rsidR="00306621" w:rsidRPr="008A64FD" w:rsidRDefault="00306621" w:rsidP="00306621">
            <w:pPr>
              <w:jc w:val="center"/>
            </w:pPr>
            <w:r w:rsidRPr="008A64FD">
              <w:t>Статья 10 Лесного кодекса РФ;</w:t>
            </w:r>
          </w:p>
          <w:p w14:paraId="1D7FD134" w14:textId="77777777" w:rsidR="00306621" w:rsidRPr="008A64FD" w:rsidRDefault="00306621" w:rsidP="00306621">
            <w:pPr>
              <w:jc w:val="center"/>
            </w:pPr>
            <w:r w:rsidRPr="008A64FD">
              <w:t>Генеральный план Губкинского городского округа</w:t>
            </w:r>
          </w:p>
        </w:tc>
      </w:tr>
      <w:tr w:rsidR="00306621" w:rsidRPr="008A64FD" w14:paraId="0A2CF442" w14:textId="77777777" w:rsidTr="00C26CA8">
        <w:trPr>
          <w:trHeight w:val="266"/>
          <w:jc w:val="center"/>
        </w:trPr>
        <w:tc>
          <w:tcPr>
            <w:tcW w:w="1431" w:type="dxa"/>
            <w:shd w:val="clear" w:color="auto" w:fill="auto"/>
            <w:vAlign w:val="center"/>
          </w:tcPr>
          <w:p w14:paraId="71368ED6" w14:textId="77777777" w:rsidR="00306621" w:rsidRPr="008A64FD" w:rsidRDefault="00306621" w:rsidP="00306621">
            <w:pPr>
              <w:jc w:val="center"/>
            </w:pPr>
            <w:r w:rsidRPr="008A64FD">
              <w:t>Защитные леса всего:</w:t>
            </w:r>
          </w:p>
        </w:tc>
        <w:tc>
          <w:tcPr>
            <w:tcW w:w="1985" w:type="dxa"/>
            <w:shd w:val="clear" w:color="auto" w:fill="auto"/>
            <w:vAlign w:val="center"/>
          </w:tcPr>
          <w:p w14:paraId="55129A75" w14:textId="77777777" w:rsidR="00306621" w:rsidRPr="008A64FD" w:rsidRDefault="00306621" w:rsidP="00306621">
            <w:pPr>
              <w:jc w:val="center"/>
            </w:pPr>
            <w:r w:rsidRPr="008A64FD">
              <w:t>Городские леса г. Губкина</w:t>
            </w:r>
          </w:p>
        </w:tc>
        <w:tc>
          <w:tcPr>
            <w:tcW w:w="1417" w:type="dxa"/>
            <w:shd w:val="clear" w:color="auto" w:fill="auto"/>
            <w:vAlign w:val="center"/>
          </w:tcPr>
          <w:p w14:paraId="45BC57F1" w14:textId="77777777" w:rsidR="00306621" w:rsidRPr="008A64FD" w:rsidRDefault="00306621" w:rsidP="00306621">
            <w:pPr>
              <w:jc w:val="center"/>
              <w:rPr>
                <w:lang w:val="uk-UA"/>
              </w:rPr>
            </w:pPr>
            <w:r w:rsidRPr="008A64FD">
              <w:t>1-3</w:t>
            </w:r>
          </w:p>
        </w:tc>
        <w:tc>
          <w:tcPr>
            <w:tcW w:w="1399" w:type="dxa"/>
            <w:shd w:val="clear" w:color="auto" w:fill="auto"/>
            <w:vAlign w:val="center"/>
          </w:tcPr>
          <w:p w14:paraId="65867F6E" w14:textId="77777777" w:rsidR="00306621" w:rsidRPr="008A64FD" w:rsidRDefault="00306621" w:rsidP="00306621">
            <w:pPr>
              <w:ind w:right="-115"/>
              <w:jc w:val="center"/>
            </w:pPr>
            <w:r w:rsidRPr="008A64FD">
              <w:t>66,0253</w:t>
            </w:r>
          </w:p>
        </w:tc>
        <w:tc>
          <w:tcPr>
            <w:tcW w:w="3402" w:type="dxa"/>
            <w:shd w:val="clear" w:color="auto" w:fill="auto"/>
            <w:vAlign w:val="center"/>
          </w:tcPr>
          <w:p w14:paraId="73D398B7" w14:textId="77777777" w:rsidR="00306621" w:rsidRPr="008A64FD" w:rsidRDefault="00306621" w:rsidP="00306621">
            <w:pPr>
              <w:jc w:val="center"/>
            </w:pPr>
            <w:r w:rsidRPr="008A64FD">
              <w:t>Статья 10 Лесного кодекса РФ;</w:t>
            </w:r>
          </w:p>
          <w:p w14:paraId="1796AB0E" w14:textId="77777777" w:rsidR="00306621" w:rsidRPr="008A64FD" w:rsidRDefault="00306621" w:rsidP="00306621">
            <w:pPr>
              <w:jc w:val="center"/>
            </w:pPr>
            <w:r w:rsidRPr="008A64FD">
              <w:t>Генеральный план Губкинского городского округа</w:t>
            </w:r>
          </w:p>
        </w:tc>
      </w:tr>
      <w:tr w:rsidR="00306621" w:rsidRPr="008A64FD" w14:paraId="629ACD71" w14:textId="77777777" w:rsidTr="00C26CA8">
        <w:trPr>
          <w:trHeight w:val="266"/>
          <w:jc w:val="center"/>
        </w:trPr>
        <w:tc>
          <w:tcPr>
            <w:tcW w:w="1431" w:type="dxa"/>
            <w:shd w:val="clear" w:color="auto" w:fill="auto"/>
            <w:vAlign w:val="center"/>
          </w:tcPr>
          <w:p w14:paraId="79A335FB" w14:textId="77777777" w:rsidR="00306621" w:rsidRPr="008A64FD" w:rsidRDefault="00306621" w:rsidP="00306621">
            <w:pPr>
              <w:jc w:val="center"/>
            </w:pPr>
            <w:r w:rsidRPr="008A64FD">
              <w:t>в том числе:</w:t>
            </w:r>
          </w:p>
          <w:p w14:paraId="055ACC42" w14:textId="77777777" w:rsidR="00306621" w:rsidRPr="008A64FD" w:rsidRDefault="00306621" w:rsidP="00306621">
            <w:pPr>
              <w:jc w:val="center"/>
            </w:pPr>
            <w:r w:rsidRPr="008A64FD">
              <w:t>городские леса</w:t>
            </w:r>
          </w:p>
        </w:tc>
        <w:tc>
          <w:tcPr>
            <w:tcW w:w="1985" w:type="dxa"/>
            <w:shd w:val="clear" w:color="auto" w:fill="auto"/>
            <w:vAlign w:val="center"/>
          </w:tcPr>
          <w:p w14:paraId="075AAD03" w14:textId="77777777" w:rsidR="00306621" w:rsidRPr="008A64FD" w:rsidRDefault="00306621" w:rsidP="00306621">
            <w:pPr>
              <w:jc w:val="center"/>
            </w:pPr>
            <w:r w:rsidRPr="008A64FD">
              <w:t>Городские леса г. Губкина</w:t>
            </w:r>
          </w:p>
        </w:tc>
        <w:tc>
          <w:tcPr>
            <w:tcW w:w="1417" w:type="dxa"/>
            <w:shd w:val="clear" w:color="auto" w:fill="auto"/>
            <w:vAlign w:val="center"/>
          </w:tcPr>
          <w:p w14:paraId="3CAC05EF" w14:textId="77777777" w:rsidR="00306621" w:rsidRPr="008A64FD" w:rsidRDefault="00306621" w:rsidP="00306621">
            <w:pPr>
              <w:jc w:val="center"/>
              <w:rPr>
                <w:lang w:val="uk-UA"/>
              </w:rPr>
            </w:pPr>
            <w:r w:rsidRPr="008A64FD">
              <w:t>1-3</w:t>
            </w:r>
          </w:p>
        </w:tc>
        <w:tc>
          <w:tcPr>
            <w:tcW w:w="1399" w:type="dxa"/>
            <w:shd w:val="clear" w:color="auto" w:fill="auto"/>
            <w:vAlign w:val="center"/>
          </w:tcPr>
          <w:p w14:paraId="2E6C845B" w14:textId="77777777" w:rsidR="00306621" w:rsidRPr="008A64FD" w:rsidRDefault="00306621" w:rsidP="00306621">
            <w:pPr>
              <w:ind w:left="-103" w:right="-115"/>
              <w:jc w:val="center"/>
            </w:pPr>
            <w:r w:rsidRPr="008A64FD">
              <w:t>66,0253</w:t>
            </w:r>
          </w:p>
        </w:tc>
        <w:tc>
          <w:tcPr>
            <w:tcW w:w="3402" w:type="dxa"/>
            <w:shd w:val="clear" w:color="auto" w:fill="auto"/>
            <w:vAlign w:val="center"/>
          </w:tcPr>
          <w:p w14:paraId="141E6B6E" w14:textId="77777777" w:rsidR="00306621" w:rsidRPr="008A64FD" w:rsidRDefault="00306621" w:rsidP="00306621">
            <w:pPr>
              <w:jc w:val="center"/>
            </w:pPr>
            <w:r w:rsidRPr="008A64FD">
              <w:t>Статья 10 Лесного кодекса РФ;</w:t>
            </w:r>
          </w:p>
          <w:p w14:paraId="6E0C22AA" w14:textId="77777777" w:rsidR="00306621" w:rsidRPr="008A64FD" w:rsidRDefault="00306621" w:rsidP="00306621">
            <w:pPr>
              <w:jc w:val="center"/>
            </w:pPr>
            <w:r w:rsidRPr="008A64FD">
              <w:t>Генеральный план Губкинского городского округа</w:t>
            </w:r>
          </w:p>
        </w:tc>
      </w:tr>
    </w:tbl>
    <w:p w14:paraId="5AADAE0D" w14:textId="77777777" w:rsidR="00774ED8" w:rsidRPr="008A64FD" w:rsidRDefault="00774ED8" w:rsidP="00B8796F">
      <w:pPr>
        <w:pStyle w:val="a5"/>
        <w:spacing w:line="276" w:lineRule="auto"/>
        <w:ind w:firstLine="0"/>
        <w:jc w:val="center"/>
        <w:rPr>
          <w:lang w:eastAsia="x-none"/>
        </w:rPr>
      </w:pPr>
    </w:p>
    <w:p w14:paraId="281B5261" w14:textId="3D5F464B" w:rsidR="00C57B3F" w:rsidRPr="008A64FD" w:rsidRDefault="00C57B3F" w:rsidP="00B8796F">
      <w:pPr>
        <w:pStyle w:val="a5"/>
        <w:spacing w:line="276" w:lineRule="auto"/>
      </w:pPr>
      <w:r w:rsidRPr="008A64FD">
        <w:t xml:space="preserve">Карта-схема распределения территории </w:t>
      </w:r>
      <w:r w:rsidR="0083457B" w:rsidRPr="008A64FD">
        <w:t>г</w:t>
      </w:r>
      <w:r w:rsidR="00306621" w:rsidRPr="008A64FD">
        <w:t>ородских лесов г. Губкина</w:t>
      </w:r>
      <w:r w:rsidR="001C0FA3" w:rsidRPr="008A64FD">
        <w:t xml:space="preserve"> </w:t>
      </w:r>
      <w:r w:rsidRPr="008A64FD">
        <w:t xml:space="preserve">по целевому назначению </w:t>
      </w:r>
      <w:r w:rsidR="008D6EBC" w:rsidRPr="008A64FD">
        <w:t>с нанесением местоположения существующих и проектируемых особо охраняемых природных территорий и объектов, объектов лесной, лесоперерабатывающей инфраст</w:t>
      </w:r>
      <w:r w:rsidR="00584DEC" w:rsidRPr="008A64FD">
        <w:t>рукт</w:t>
      </w:r>
      <w:r w:rsidR="008D6EBC" w:rsidRPr="008A64FD">
        <w:t>уры, объектов, не связанных с созданием лесной инфраструктуры</w:t>
      </w:r>
      <w:r w:rsidR="0083457B" w:rsidRPr="008A64FD">
        <w:t>,</w:t>
      </w:r>
      <w:r w:rsidR="008D6EBC" w:rsidRPr="008A64FD">
        <w:t xml:space="preserve"> </w:t>
      </w:r>
      <w:r w:rsidRPr="008A64FD">
        <w:t xml:space="preserve">приведена в </w:t>
      </w:r>
      <w:r w:rsidR="0099121B" w:rsidRPr="008A64FD">
        <w:t xml:space="preserve">приложении </w:t>
      </w:r>
      <w:r w:rsidR="00843506" w:rsidRPr="008A64FD">
        <w:t>В</w:t>
      </w:r>
      <w:r w:rsidRPr="008A64FD">
        <w:t>.</w:t>
      </w:r>
    </w:p>
    <w:p w14:paraId="4EAC4D6B" w14:textId="77777777" w:rsidR="00411F45" w:rsidRPr="00411F45" w:rsidRDefault="00411F45" w:rsidP="00B8796F">
      <w:pPr>
        <w:pStyle w:val="3"/>
        <w:suppressAutoHyphens/>
        <w:spacing w:line="276" w:lineRule="auto"/>
        <w:jc w:val="center"/>
        <w:rPr>
          <w:rFonts w:ascii="Times New Roman" w:hAnsi="Times New Roman"/>
          <w:b/>
          <w:color w:val="auto"/>
          <w:sz w:val="26"/>
          <w:szCs w:val="26"/>
        </w:rPr>
      </w:pPr>
      <w:bookmarkStart w:id="29" w:name="_Toc71032352"/>
      <w:bookmarkStart w:id="30" w:name="_Toc113267803"/>
      <w:bookmarkStart w:id="31" w:name="_Toc174450822"/>
    </w:p>
    <w:p w14:paraId="492C5466" w14:textId="587C14CA" w:rsidR="00077A5D" w:rsidRPr="008A64FD" w:rsidRDefault="00077A5D" w:rsidP="00B8796F">
      <w:pPr>
        <w:pStyle w:val="3"/>
        <w:suppressAutoHyphens/>
        <w:spacing w:line="276" w:lineRule="auto"/>
        <w:jc w:val="center"/>
        <w:rPr>
          <w:rFonts w:ascii="Times New Roman" w:hAnsi="Times New Roman"/>
          <w:b/>
          <w:color w:val="auto"/>
          <w:sz w:val="28"/>
          <w:szCs w:val="28"/>
        </w:rPr>
      </w:pPr>
      <w:r w:rsidRPr="008A64FD">
        <w:rPr>
          <w:rFonts w:ascii="Times New Roman" w:hAnsi="Times New Roman"/>
          <w:b/>
          <w:color w:val="auto"/>
          <w:sz w:val="28"/>
          <w:szCs w:val="28"/>
        </w:rPr>
        <w:t>1.1.7 Характеристика лесных и нелесных земель на территории лесничества</w:t>
      </w:r>
      <w:bookmarkEnd w:id="29"/>
      <w:bookmarkEnd w:id="30"/>
      <w:bookmarkEnd w:id="31"/>
    </w:p>
    <w:p w14:paraId="5D058D62" w14:textId="77777777" w:rsidR="00077A5D" w:rsidRPr="008A64FD" w:rsidRDefault="00077A5D" w:rsidP="00B8796F">
      <w:pPr>
        <w:pStyle w:val="a5"/>
        <w:spacing w:line="276" w:lineRule="auto"/>
        <w:ind w:firstLine="0"/>
      </w:pPr>
    </w:p>
    <w:p w14:paraId="1FF7C9D3" w14:textId="4E9BDEC6" w:rsidR="00AF3454" w:rsidRPr="008A64FD" w:rsidRDefault="00424F0D" w:rsidP="00B8796F">
      <w:pPr>
        <w:spacing w:line="276" w:lineRule="auto"/>
        <w:ind w:firstLine="708"/>
        <w:jc w:val="both"/>
        <w:rPr>
          <w:sz w:val="28"/>
          <w:szCs w:val="28"/>
        </w:rPr>
      </w:pPr>
      <w:r w:rsidRPr="008A64FD">
        <w:rPr>
          <w:iCs/>
          <w:sz w:val="28"/>
          <w:szCs w:val="28"/>
        </w:rPr>
        <w:t xml:space="preserve">Характеристика лесных и нелесных земель из состава земель </w:t>
      </w:r>
      <w:r w:rsidR="00980465" w:rsidRPr="008A64FD">
        <w:rPr>
          <w:sz w:val="28"/>
          <w:szCs w:val="28"/>
        </w:rPr>
        <w:t>г</w:t>
      </w:r>
      <w:r w:rsidR="00306621" w:rsidRPr="008A64FD">
        <w:rPr>
          <w:sz w:val="28"/>
          <w:szCs w:val="28"/>
        </w:rPr>
        <w:t>ородских лесов г. Губкина</w:t>
      </w:r>
      <w:r w:rsidR="00194361" w:rsidRPr="008A64FD">
        <w:rPr>
          <w:iCs/>
          <w:sz w:val="28"/>
          <w:szCs w:val="28"/>
        </w:rPr>
        <w:t xml:space="preserve"> </w:t>
      </w:r>
      <w:r w:rsidR="0055222F" w:rsidRPr="008A64FD">
        <w:rPr>
          <w:iCs/>
          <w:sz w:val="28"/>
          <w:szCs w:val="28"/>
        </w:rPr>
        <w:t>приведена в соответствии</w:t>
      </w:r>
      <w:r w:rsidR="0099121B" w:rsidRPr="008A64FD">
        <w:rPr>
          <w:sz w:val="28"/>
          <w:szCs w:val="28"/>
        </w:rPr>
        <w:t xml:space="preserve"> с данными</w:t>
      </w:r>
      <w:r w:rsidRPr="008A64FD">
        <w:rPr>
          <w:sz w:val="28"/>
          <w:szCs w:val="28"/>
        </w:rPr>
        <w:t xml:space="preserve"> лесоустро</w:t>
      </w:r>
      <w:r w:rsidR="00AF3454" w:rsidRPr="008A64FD">
        <w:rPr>
          <w:sz w:val="28"/>
          <w:szCs w:val="28"/>
        </w:rPr>
        <w:t>йства</w:t>
      </w:r>
      <w:r w:rsidR="00194361" w:rsidRPr="008A64FD">
        <w:rPr>
          <w:sz w:val="28"/>
          <w:szCs w:val="28"/>
        </w:rPr>
        <w:t xml:space="preserve"> 20</w:t>
      </w:r>
      <w:r w:rsidR="00AF3454" w:rsidRPr="008A64FD">
        <w:rPr>
          <w:sz w:val="28"/>
          <w:szCs w:val="28"/>
        </w:rPr>
        <w:t>2</w:t>
      </w:r>
      <w:r w:rsidR="005D4AD8" w:rsidRPr="008A64FD">
        <w:rPr>
          <w:sz w:val="28"/>
          <w:szCs w:val="28"/>
        </w:rPr>
        <w:t>4</w:t>
      </w:r>
      <w:r w:rsidR="00FE3970" w:rsidRPr="008A64FD">
        <w:rPr>
          <w:sz w:val="28"/>
          <w:szCs w:val="28"/>
        </w:rPr>
        <w:t xml:space="preserve"> </w:t>
      </w:r>
      <w:proofErr w:type="spellStart"/>
      <w:r w:rsidR="00AF3454" w:rsidRPr="008A64FD">
        <w:rPr>
          <w:sz w:val="28"/>
          <w:szCs w:val="28"/>
        </w:rPr>
        <w:t>г.</w:t>
      </w:r>
      <w:r w:rsidRPr="008A64FD">
        <w:rPr>
          <w:sz w:val="28"/>
          <w:szCs w:val="28"/>
        </w:rPr>
        <w:t>г</w:t>
      </w:r>
      <w:proofErr w:type="spellEnd"/>
      <w:r w:rsidR="00AF3454" w:rsidRPr="008A64FD">
        <w:rPr>
          <w:sz w:val="28"/>
          <w:szCs w:val="28"/>
        </w:rPr>
        <w:t>.</w:t>
      </w:r>
      <w:r w:rsidRPr="008A64FD">
        <w:rPr>
          <w:sz w:val="28"/>
          <w:szCs w:val="28"/>
        </w:rPr>
        <w:t xml:space="preserve"> (таблица </w:t>
      </w:r>
      <w:r w:rsidR="00645C90" w:rsidRPr="008A64FD">
        <w:rPr>
          <w:sz w:val="28"/>
          <w:szCs w:val="28"/>
        </w:rPr>
        <w:t>1.1.</w:t>
      </w:r>
      <w:r w:rsidR="00FD0D10" w:rsidRPr="008A64FD">
        <w:rPr>
          <w:sz w:val="28"/>
          <w:szCs w:val="28"/>
        </w:rPr>
        <w:t>7.1</w:t>
      </w:r>
      <w:r w:rsidRPr="008A64FD">
        <w:rPr>
          <w:sz w:val="28"/>
          <w:szCs w:val="28"/>
        </w:rPr>
        <w:t>).</w:t>
      </w:r>
    </w:p>
    <w:p w14:paraId="60CD1CBE" w14:textId="37D49677" w:rsidR="00FE3970" w:rsidRPr="008A64FD" w:rsidRDefault="00FE3970" w:rsidP="00B8796F">
      <w:pPr>
        <w:spacing w:line="276" w:lineRule="auto"/>
        <w:ind w:firstLine="708"/>
        <w:jc w:val="both"/>
        <w:rPr>
          <w:sz w:val="28"/>
          <w:szCs w:val="28"/>
        </w:rPr>
      </w:pPr>
    </w:p>
    <w:p w14:paraId="3072035F" w14:textId="77777777" w:rsidR="00411F45" w:rsidRDefault="00411F45" w:rsidP="00B8796F">
      <w:pPr>
        <w:pStyle w:val="a5"/>
        <w:spacing w:line="276" w:lineRule="auto"/>
        <w:ind w:firstLine="0"/>
        <w:jc w:val="center"/>
      </w:pPr>
    </w:p>
    <w:p w14:paraId="20F83119" w14:textId="77777777" w:rsidR="00411F45" w:rsidRDefault="00411F45" w:rsidP="00B8796F">
      <w:pPr>
        <w:pStyle w:val="a5"/>
        <w:spacing w:line="276" w:lineRule="auto"/>
        <w:ind w:firstLine="0"/>
        <w:jc w:val="center"/>
      </w:pPr>
    </w:p>
    <w:p w14:paraId="6C8060E6" w14:textId="77777777" w:rsidR="00411F45" w:rsidRDefault="00411F45" w:rsidP="00B8796F">
      <w:pPr>
        <w:pStyle w:val="a5"/>
        <w:spacing w:line="276" w:lineRule="auto"/>
        <w:ind w:firstLine="0"/>
        <w:jc w:val="center"/>
      </w:pPr>
    </w:p>
    <w:p w14:paraId="50C3B747" w14:textId="053CC6E8" w:rsidR="00944860" w:rsidRDefault="00424F0D" w:rsidP="00B8796F">
      <w:pPr>
        <w:pStyle w:val="a5"/>
        <w:spacing w:line="276" w:lineRule="auto"/>
        <w:ind w:firstLine="0"/>
        <w:jc w:val="center"/>
      </w:pPr>
      <w:r w:rsidRPr="008A64FD">
        <w:lastRenderedPageBreak/>
        <w:t xml:space="preserve">Таблица </w:t>
      </w:r>
      <w:r w:rsidR="00645C90" w:rsidRPr="008A64FD">
        <w:t>1.1.</w:t>
      </w:r>
      <w:r w:rsidR="0077225B" w:rsidRPr="008A64FD">
        <w:t>7.1</w:t>
      </w:r>
      <w:r w:rsidR="00944860" w:rsidRPr="008A64FD">
        <w:t xml:space="preserve"> – </w:t>
      </w:r>
      <w:r w:rsidR="00635C4B" w:rsidRPr="008A64FD">
        <w:t>Характеристика лесных и нелесных земель на территории лесничества</w:t>
      </w:r>
    </w:p>
    <w:p w14:paraId="3E3FCB96" w14:textId="77777777" w:rsidR="00411F45" w:rsidRPr="008A64FD" w:rsidRDefault="00411F45" w:rsidP="00B8796F">
      <w:pPr>
        <w:pStyle w:val="a5"/>
        <w:spacing w:line="276" w:lineRule="auto"/>
        <w:ind w:firstLine="0"/>
        <w:jc w:val="center"/>
      </w:pPr>
    </w:p>
    <w:tbl>
      <w:tblPr>
        <w:tblW w:w="8039" w:type="dxa"/>
        <w:jc w:val="center"/>
        <w:tblLook w:val="04A0" w:firstRow="1" w:lastRow="0" w:firstColumn="1" w:lastColumn="0" w:noHBand="0" w:noVBand="1"/>
      </w:tblPr>
      <w:tblGrid>
        <w:gridCol w:w="4489"/>
        <w:gridCol w:w="1965"/>
        <w:gridCol w:w="1585"/>
      </w:tblGrid>
      <w:tr w:rsidR="00306621" w:rsidRPr="008A64FD" w14:paraId="636DE4E0" w14:textId="77777777" w:rsidTr="005E42C5">
        <w:trPr>
          <w:trHeight w:val="293"/>
          <w:jc w:val="center"/>
        </w:trPr>
        <w:tc>
          <w:tcPr>
            <w:tcW w:w="44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66EEB93" w14:textId="77777777" w:rsidR="00306621" w:rsidRPr="008A64FD" w:rsidRDefault="00306621" w:rsidP="00306621">
            <w:pPr>
              <w:jc w:val="center"/>
              <w:rPr>
                <w:color w:val="000000"/>
              </w:rPr>
            </w:pPr>
            <w:bookmarkStart w:id="32" w:name="_bookmark10"/>
            <w:bookmarkStart w:id="33" w:name="_Hlk169967587"/>
            <w:bookmarkStart w:id="34" w:name="_Toc196644705"/>
            <w:bookmarkStart w:id="35" w:name="_Toc71032353"/>
            <w:bookmarkStart w:id="36" w:name="_Toc113267804"/>
            <w:bookmarkEnd w:id="32"/>
            <w:r w:rsidRPr="008A64FD">
              <w:rPr>
                <w:color w:val="000000"/>
              </w:rPr>
              <w:t>Показатели характеристика земель</w:t>
            </w:r>
          </w:p>
        </w:tc>
        <w:tc>
          <w:tcPr>
            <w:tcW w:w="3550" w:type="dxa"/>
            <w:gridSpan w:val="2"/>
            <w:tcBorders>
              <w:top w:val="single" w:sz="4" w:space="0" w:color="auto"/>
              <w:left w:val="nil"/>
              <w:bottom w:val="single" w:sz="4" w:space="0" w:color="auto"/>
              <w:right w:val="single" w:sz="4" w:space="0" w:color="auto"/>
            </w:tcBorders>
            <w:shd w:val="clear" w:color="auto" w:fill="auto"/>
            <w:vAlign w:val="center"/>
            <w:hideMark/>
          </w:tcPr>
          <w:p w14:paraId="68501621" w14:textId="77777777" w:rsidR="00306621" w:rsidRPr="008A64FD" w:rsidRDefault="00306621" w:rsidP="00306621">
            <w:pPr>
              <w:jc w:val="center"/>
              <w:rPr>
                <w:color w:val="000000"/>
              </w:rPr>
            </w:pPr>
            <w:r w:rsidRPr="008A64FD">
              <w:rPr>
                <w:color w:val="000000"/>
              </w:rPr>
              <w:t>Всего по лесничеству</w:t>
            </w:r>
          </w:p>
        </w:tc>
      </w:tr>
      <w:tr w:rsidR="00306621" w:rsidRPr="008A64FD" w14:paraId="567A14FB" w14:textId="77777777" w:rsidTr="007B22D1">
        <w:trPr>
          <w:trHeight w:val="293"/>
          <w:jc w:val="center"/>
        </w:trPr>
        <w:tc>
          <w:tcPr>
            <w:tcW w:w="4489" w:type="dxa"/>
            <w:vMerge/>
            <w:tcBorders>
              <w:top w:val="single" w:sz="4" w:space="0" w:color="auto"/>
              <w:left w:val="single" w:sz="4" w:space="0" w:color="auto"/>
              <w:bottom w:val="single" w:sz="4" w:space="0" w:color="auto"/>
              <w:right w:val="single" w:sz="4" w:space="0" w:color="auto"/>
            </w:tcBorders>
            <w:vAlign w:val="center"/>
            <w:hideMark/>
          </w:tcPr>
          <w:p w14:paraId="09F24D01" w14:textId="77777777" w:rsidR="00306621" w:rsidRPr="008A64FD" w:rsidRDefault="00306621" w:rsidP="00306621">
            <w:pPr>
              <w:jc w:val="center"/>
              <w:rPr>
                <w:color w:val="000000"/>
              </w:rPr>
            </w:pPr>
          </w:p>
        </w:tc>
        <w:tc>
          <w:tcPr>
            <w:tcW w:w="1965" w:type="dxa"/>
            <w:tcBorders>
              <w:top w:val="nil"/>
              <w:left w:val="nil"/>
              <w:bottom w:val="single" w:sz="4" w:space="0" w:color="auto"/>
              <w:right w:val="single" w:sz="4" w:space="0" w:color="auto"/>
            </w:tcBorders>
            <w:shd w:val="clear" w:color="auto" w:fill="auto"/>
            <w:vAlign w:val="center"/>
            <w:hideMark/>
          </w:tcPr>
          <w:p w14:paraId="2F80DADC" w14:textId="77777777" w:rsidR="00306621" w:rsidRPr="008A64FD" w:rsidRDefault="00306621" w:rsidP="00306621">
            <w:pPr>
              <w:jc w:val="center"/>
              <w:rPr>
                <w:color w:val="000000"/>
              </w:rPr>
            </w:pPr>
            <w:r w:rsidRPr="008A64FD">
              <w:rPr>
                <w:color w:val="000000"/>
              </w:rPr>
              <w:t>площадь, га</w:t>
            </w:r>
          </w:p>
        </w:tc>
        <w:tc>
          <w:tcPr>
            <w:tcW w:w="1585" w:type="dxa"/>
            <w:tcBorders>
              <w:top w:val="nil"/>
              <w:left w:val="nil"/>
              <w:bottom w:val="single" w:sz="4" w:space="0" w:color="auto"/>
              <w:right w:val="single" w:sz="4" w:space="0" w:color="auto"/>
            </w:tcBorders>
            <w:shd w:val="clear" w:color="auto" w:fill="auto"/>
            <w:vAlign w:val="center"/>
            <w:hideMark/>
          </w:tcPr>
          <w:p w14:paraId="7D58E5F0" w14:textId="77777777" w:rsidR="00306621" w:rsidRPr="008A64FD" w:rsidRDefault="00306621" w:rsidP="00306621">
            <w:pPr>
              <w:jc w:val="center"/>
              <w:rPr>
                <w:color w:val="000000"/>
              </w:rPr>
            </w:pPr>
            <w:r w:rsidRPr="008A64FD">
              <w:rPr>
                <w:color w:val="000000"/>
              </w:rPr>
              <w:t>%</w:t>
            </w:r>
          </w:p>
        </w:tc>
      </w:tr>
      <w:tr w:rsidR="00306621" w:rsidRPr="008A64FD" w14:paraId="4A159FD8" w14:textId="77777777" w:rsidTr="007B22D1">
        <w:trPr>
          <w:trHeight w:val="293"/>
          <w:jc w:val="center"/>
        </w:trPr>
        <w:tc>
          <w:tcPr>
            <w:tcW w:w="4489" w:type="dxa"/>
            <w:tcBorders>
              <w:top w:val="nil"/>
              <w:left w:val="single" w:sz="4" w:space="0" w:color="auto"/>
              <w:bottom w:val="single" w:sz="4" w:space="0" w:color="auto"/>
              <w:right w:val="single" w:sz="4" w:space="0" w:color="auto"/>
            </w:tcBorders>
            <w:shd w:val="clear" w:color="auto" w:fill="auto"/>
            <w:vAlign w:val="center"/>
            <w:hideMark/>
          </w:tcPr>
          <w:p w14:paraId="2483D77F" w14:textId="77777777" w:rsidR="00306621" w:rsidRPr="008A64FD" w:rsidRDefault="00306621" w:rsidP="00306621">
            <w:pPr>
              <w:jc w:val="center"/>
              <w:rPr>
                <w:color w:val="000000"/>
              </w:rPr>
            </w:pPr>
            <w:r w:rsidRPr="008A64FD">
              <w:rPr>
                <w:color w:val="000000"/>
              </w:rPr>
              <w:t>1</w:t>
            </w:r>
          </w:p>
        </w:tc>
        <w:tc>
          <w:tcPr>
            <w:tcW w:w="1965" w:type="dxa"/>
            <w:tcBorders>
              <w:top w:val="nil"/>
              <w:left w:val="nil"/>
              <w:bottom w:val="single" w:sz="4" w:space="0" w:color="auto"/>
              <w:right w:val="single" w:sz="4" w:space="0" w:color="auto"/>
            </w:tcBorders>
            <w:shd w:val="clear" w:color="auto" w:fill="auto"/>
            <w:vAlign w:val="center"/>
            <w:hideMark/>
          </w:tcPr>
          <w:p w14:paraId="70EEF5B4" w14:textId="77777777" w:rsidR="00306621" w:rsidRPr="008A64FD" w:rsidRDefault="00306621" w:rsidP="00306621">
            <w:pPr>
              <w:jc w:val="center"/>
              <w:rPr>
                <w:color w:val="000000"/>
              </w:rPr>
            </w:pPr>
            <w:r w:rsidRPr="008A64FD">
              <w:rPr>
                <w:color w:val="000000"/>
              </w:rPr>
              <w:t>2</w:t>
            </w:r>
          </w:p>
        </w:tc>
        <w:tc>
          <w:tcPr>
            <w:tcW w:w="1585" w:type="dxa"/>
            <w:tcBorders>
              <w:top w:val="nil"/>
              <w:left w:val="nil"/>
              <w:bottom w:val="single" w:sz="4" w:space="0" w:color="auto"/>
              <w:right w:val="single" w:sz="4" w:space="0" w:color="auto"/>
            </w:tcBorders>
            <w:shd w:val="clear" w:color="auto" w:fill="auto"/>
            <w:vAlign w:val="center"/>
            <w:hideMark/>
          </w:tcPr>
          <w:p w14:paraId="1A55010A" w14:textId="77777777" w:rsidR="00306621" w:rsidRPr="008A64FD" w:rsidRDefault="00306621" w:rsidP="00306621">
            <w:pPr>
              <w:jc w:val="center"/>
              <w:rPr>
                <w:color w:val="000000"/>
              </w:rPr>
            </w:pPr>
            <w:r w:rsidRPr="008A64FD">
              <w:rPr>
                <w:color w:val="000000"/>
              </w:rPr>
              <w:t>3</w:t>
            </w:r>
          </w:p>
        </w:tc>
      </w:tr>
      <w:tr w:rsidR="00306621" w:rsidRPr="008A64FD" w14:paraId="6A5AE532" w14:textId="77777777" w:rsidTr="007B22D1">
        <w:trPr>
          <w:cantSplit/>
          <w:trHeight w:val="293"/>
          <w:jc w:val="center"/>
        </w:trPr>
        <w:tc>
          <w:tcPr>
            <w:tcW w:w="4489" w:type="dxa"/>
            <w:tcBorders>
              <w:top w:val="nil"/>
              <w:left w:val="single" w:sz="4" w:space="0" w:color="auto"/>
              <w:bottom w:val="single" w:sz="4" w:space="0" w:color="auto"/>
              <w:right w:val="single" w:sz="4" w:space="0" w:color="auto"/>
            </w:tcBorders>
            <w:shd w:val="clear" w:color="auto" w:fill="auto"/>
            <w:vAlign w:val="center"/>
            <w:hideMark/>
          </w:tcPr>
          <w:p w14:paraId="3AA1F8B0" w14:textId="77777777" w:rsidR="00306621" w:rsidRPr="008A64FD" w:rsidRDefault="00306621" w:rsidP="00306621">
            <w:pPr>
              <w:jc w:val="center"/>
              <w:rPr>
                <w:color w:val="000000"/>
              </w:rPr>
            </w:pPr>
            <w:r w:rsidRPr="008A64FD">
              <w:rPr>
                <w:color w:val="000000"/>
              </w:rPr>
              <w:t>Общая площадь земель</w:t>
            </w:r>
          </w:p>
        </w:tc>
        <w:tc>
          <w:tcPr>
            <w:tcW w:w="1965" w:type="dxa"/>
            <w:tcBorders>
              <w:top w:val="nil"/>
              <w:left w:val="nil"/>
              <w:bottom w:val="single" w:sz="4" w:space="0" w:color="auto"/>
              <w:right w:val="single" w:sz="4" w:space="0" w:color="auto"/>
            </w:tcBorders>
            <w:shd w:val="clear" w:color="auto" w:fill="auto"/>
            <w:vAlign w:val="center"/>
            <w:hideMark/>
          </w:tcPr>
          <w:p w14:paraId="72CE3BE5" w14:textId="77777777" w:rsidR="00306621" w:rsidRPr="008A64FD" w:rsidRDefault="00306621" w:rsidP="00306621">
            <w:pPr>
              <w:jc w:val="center"/>
              <w:rPr>
                <w:color w:val="000000"/>
              </w:rPr>
            </w:pPr>
            <w:r w:rsidRPr="008A64FD">
              <w:rPr>
                <w:color w:val="000000"/>
              </w:rPr>
              <w:t>66,0253</w:t>
            </w:r>
          </w:p>
        </w:tc>
        <w:tc>
          <w:tcPr>
            <w:tcW w:w="1585" w:type="dxa"/>
            <w:tcBorders>
              <w:top w:val="nil"/>
              <w:left w:val="nil"/>
              <w:bottom w:val="single" w:sz="4" w:space="0" w:color="auto"/>
              <w:right w:val="single" w:sz="4" w:space="0" w:color="auto"/>
            </w:tcBorders>
            <w:shd w:val="clear" w:color="auto" w:fill="auto"/>
            <w:vAlign w:val="center"/>
            <w:hideMark/>
          </w:tcPr>
          <w:p w14:paraId="6CDCB6BA" w14:textId="77777777" w:rsidR="00306621" w:rsidRPr="008A64FD" w:rsidRDefault="00306621" w:rsidP="00306621">
            <w:pPr>
              <w:jc w:val="center"/>
              <w:rPr>
                <w:color w:val="000000"/>
              </w:rPr>
            </w:pPr>
            <w:r w:rsidRPr="008A64FD">
              <w:rPr>
                <w:color w:val="000000"/>
              </w:rPr>
              <w:t>100</w:t>
            </w:r>
          </w:p>
        </w:tc>
      </w:tr>
      <w:tr w:rsidR="00306621" w:rsidRPr="008A64FD" w14:paraId="41B08698" w14:textId="77777777" w:rsidTr="007B22D1">
        <w:trPr>
          <w:cantSplit/>
          <w:trHeight w:val="293"/>
          <w:jc w:val="center"/>
        </w:trPr>
        <w:tc>
          <w:tcPr>
            <w:tcW w:w="4489" w:type="dxa"/>
            <w:tcBorders>
              <w:top w:val="nil"/>
              <w:left w:val="single" w:sz="4" w:space="0" w:color="auto"/>
              <w:bottom w:val="single" w:sz="4" w:space="0" w:color="auto"/>
              <w:right w:val="single" w:sz="4" w:space="0" w:color="auto"/>
            </w:tcBorders>
            <w:shd w:val="clear" w:color="auto" w:fill="auto"/>
            <w:vAlign w:val="center"/>
            <w:hideMark/>
          </w:tcPr>
          <w:p w14:paraId="3C179119" w14:textId="77777777" w:rsidR="00306621" w:rsidRPr="008A64FD" w:rsidRDefault="00306621" w:rsidP="00306621">
            <w:pPr>
              <w:jc w:val="center"/>
              <w:rPr>
                <w:color w:val="000000"/>
              </w:rPr>
            </w:pPr>
            <w:r w:rsidRPr="008A64FD">
              <w:rPr>
                <w:color w:val="000000"/>
              </w:rPr>
              <w:t>Лесные земли, всего</w:t>
            </w:r>
          </w:p>
        </w:tc>
        <w:tc>
          <w:tcPr>
            <w:tcW w:w="1965" w:type="dxa"/>
            <w:tcBorders>
              <w:top w:val="nil"/>
              <w:left w:val="nil"/>
              <w:bottom w:val="single" w:sz="4" w:space="0" w:color="auto"/>
              <w:right w:val="single" w:sz="4" w:space="0" w:color="auto"/>
            </w:tcBorders>
            <w:shd w:val="clear" w:color="auto" w:fill="auto"/>
            <w:vAlign w:val="center"/>
            <w:hideMark/>
          </w:tcPr>
          <w:p w14:paraId="6F262F11" w14:textId="77777777" w:rsidR="00306621" w:rsidRPr="008A64FD" w:rsidRDefault="00306621" w:rsidP="00306621">
            <w:pPr>
              <w:jc w:val="center"/>
              <w:rPr>
                <w:color w:val="000000"/>
              </w:rPr>
            </w:pPr>
            <w:r w:rsidRPr="008A64FD">
              <w:rPr>
                <w:color w:val="000000"/>
              </w:rPr>
              <w:t>65,2213</w:t>
            </w:r>
          </w:p>
        </w:tc>
        <w:tc>
          <w:tcPr>
            <w:tcW w:w="1585" w:type="dxa"/>
            <w:tcBorders>
              <w:top w:val="nil"/>
              <w:left w:val="nil"/>
              <w:bottom w:val="single" w:sz="4" w:space="0" w:color="auto"/>
              <w:right w:val="single" w:sz="4" w:space="0" w:color="auto"/>
            </w:tcBorders>
            <w:shd w:val="clear" w:color="auto" w:fill="auto"/>
            <w:vAlign w:val="center"/>
            <w:hideMark/>
          </w:tcPr>
          <w:p w14:paraId="26E887DA" w14:textId="77777777" w:rsidR="00306621" w:rsidRPr="008A64FD" w:rsidRDefault="00306621" w:rsidP="00306621">
            <w:pPr>
              <w:jc w:val="center"/>
              <w:rPr>
                <w:color w:val="000000"/>
              </w:rPr>
            </w:pPr>
            <w:r w:rsidRPr="008A64FD">
              <w:rPr>
                <w:color w:val="000000"/>
              </w:rPr>
              <w:t>98,8</w:t>
            </w:r>
          </w:p>
        </w:tc>
      </w:tr>
      <w:tr w:rsidR="00306621" w:rsidRPr="008A64FD" w14:paraId="65E3848D" w14:textId="77777777" w:rsidTr="007B22D1">
        <w:trPr>
          <w:cantSplit/>
          <w:trHeight w:val="587"/>
          <w:jc w:val="center"/>
        </w:trPr>
        <w:tc>
          <w:tcPr>
            <w:tcW w:w="4489" w:type="dxa"/>
            <w:tcBorders>
              <w:top w:val="nil"/>
              <w:left w:val="single" w:sz="4" w:space="0" w:color="auto"/>
              <w:bottom w:val="single" w:sz="4" w:space="0" w:color="auto"/>
              <w:right w:val="single" w:sz="4" w:space="0" w:color="auto"/>
            </w:tcBorders>
            <w:shd w:val="clear" w:color="auto" w:fill="auto"/>
            <w:vAlign w:val="center"/>
            <w:hideMark/>
          </w:tcPr>
          <w:p w14:paraId="2C284B3D" w14:textId="77777777" w:rsidR="00306621" w:rsidRPr="008A64FD" w:rsidRDefault="00306621" w:rsidP="00306621">
            <w:pPr>
              <w:jc w:val="center"/>
              <w:rPr>
                <w:color w:val="000000"/>
              </w:rPr>
            </w:pPr>
            <w:r w:rsidRPr="008A64FD">
              <w:rPr>
                <w:color w:val="000000"/>
              </w:rPr>
              <w:t>Земли, покрытые лесной растительностью, всего</w:t>
            </w:r>
          </w:p>
        </w:tc>
        <w:tc>
          <w:tcPr>
            <w:tcW w:w="1965" w:type="dxa"/>
            <w:tcBorders>
              <w:top w:val="nil"/>
              <w:left w:val="nil"/>
              <w:bottom w:val="single" w:sz="4" w:space="0" w:color="auto"/>
              <w:right w:val="single" w:sz="4" w:space="0" w:color="auto"/>
            </w:tcBorders>
            <w:shd w:val="clear" w:color="auto" w:fill="auto"/>
            <w:vAlign w:val="center"/>
            <w:hideMark/>
          </w:tcPr>
          <w:p w14:paraId="20DB2AB8" w14:textId="77777777" w:rsidR="00306621" w:rsidRPr="008A64FD" w:rsidRDefault="00306621" w:rsidP="00306621">
            <w:pPr>
              <w:jc w:val="center"/>
              <w:rPr>
                <w:color w:val="000000"/>
              </w:rPr>
            </w:pPr>
            <w:r w:rsidRPr="008A64FD">
              <w:rPr>
                <w:color w:val="000000"/>
              </w:rPr>
              <w:t>65,2213</w:t>
            </w:r>
          </w:p>
        </w:tc>
        <w:tc>
          <w:tcPr>
            <w:tcW w:w="1585" w:type="dxa"/>
            <w:tcBorders>
              <w:top w:val="nil"/>
              <w:left w:val="nil"/>
              <w:bottom w:val="single" w:sz="4" w:space="0" w:color="auto"/>
              <w:right w:val="single" w:sz="4" w:space="0" w:color="auto"/>
            </w:tcBorders>
            <w:shd w:val="clear" w:color="auto" w:fill="auto"/>
            <w:vAlign w:val="center"/>
            <w:hideMark/>
          </w:tcPr>
          <w:p w14:paraId="13029A3B" w14:textId="77777777" w:rsidR="00306621" w:rsidRPr="008A64FD" w:rsidRDefault="00306621" w:rsidP="00306621">
            <w:pPr>
              <w:jc w:val="center"/>
              <w:rPr>
                <w:color w:val="000000"/>
              </w:rPr>
            </w:pPr>
            <w:r w:rsidRPr="008A64FD">
              <w:rPr>
                <w:color w:val="000000"/>
              </w:rPr>
              <w:t>98,8</w:t>
            </w:r>
          </w:p>
        </w:tc>
      </w:tr>
      <w:tr w:rsidR="00306621" w:rsidRPr="008A64FD" w14:paraId="6404D7B5" w14:textId="77777777" w:rsidTr="007B22D1">
        <w:trPr>
          <w:cantSplit/>
          <w:trHeight w:val="587"/>
          <w:jc w:val="center"/>
        </w:trPr>
        <w:tc>
          <w:tcPr>
            <w:tcW w:w="4489" w:type="dxa"/>
            <w:tcBorders>
              <w:top w:val="nil"/>
              <w:left w:val="single" w:sz="4" w:space="0" w:color="auto"/>
              <w:bottom w:val="single" w:sz="4" w:space="0" w:color="auto"/>
              <w:right w:val="single" w:sz="4" w:space="0" w:color="auto"/>
            </w:tcBorders>
            <w:shd w:val="clear" w:color="auto" w:fill="auto"/>
            <w:vAlign w:val="center"/>
            <w:hideMark/>
          </w:tcPr>
          <w:p w14:paraId="6460FB20" w14:textId="77777777" w:rsidR="00306621" w:rsidRPr="008A64FD" w:rsidRDefault="00306621" w:rsidP="00306621">
            <w:pPr>
              <w:jc w:val="center"/>
              <w:rPr>
                <w:color w:val="000000"/>
              </w:rPr>
            </w:pPr>
            <w:r w:rsidRPr="008A64FD">
              <w:rPr>
                <w:color w:val="000000"/>
              </w:rPr>
              <w:t>Земли, не покрытые лесной растительностью, всего</w:t>
            </w:r>
          </w:p>
        </w:tc>
        <w:tc>
          <w:tcPr>
            <w:tcW w:w="1965" w:type="dxa"/>
            <w:tcBorders>
              <w:top w:val="nil"/>
              <w:left w:val="nil"/>
              <w:bottom w:val="single" w:sz="4" w:space="0" w:color="auto"/>
              <w:right w:val="single" w:sz="4" w:space="0" w:color="auto"/>
            </w:tcBorders>
            <w:shd w:val="clear" w:color="auto" w:fill="auto"/>
            <w:vAlign w:val="center"/>
            <w:hideMark/>
          </w:tcPr>
          <w:p w14:paraId="778ED5A9" w14:textId="77777777" w:rsidR="00306621" w:rsidRPr="008A64FD" w:rsidRDefault="00306621" w:rsidP="00306621">
            <w:pPr>
              <w:jc w:val="center"/>
              <w:rPr>
                <w:color w:val="000000"/>
              </w:rPr>
            </w:pPr>
            <w:r w:rsidRPr="008A64FD">
              <w:rPr>
                <w:color w:val="000000"/>
              </w:rPr>
              <w:t>0</w:t>
            </w:r>
          </w:p>
        </w:tc>
        <w:tc>
          <w:tcPr>
            <w:tcW w:w="1585" w:type="dxa"/>
            <w:tcBorders>
              <w:top w:val="nil"/>
              <w:left w:val="nil"/>
              <w:bottom w:val="single" w:sz="4" w:space="0" w:color="auto"/>
              <w:right w:val="single" w:sz="4" w:space="0" w:color="auto"/>
            </w:tcBorders>
            <w:shd w:val="clear" w:color="auto" w:fill="auto"/>
            <w:vAlign w:val="center"/>
            <w:hideMark/>
          </w:tcPr>
          <w:p w14:paraId="3DA7A8D5" w14:textId="77777777" w:rsidR="00306621" w:rsidRPr="008A64FD" w:rsidRDefault="00306621" w:rsidP="00306621">
            <w:pPr>
              <w:jc w:val="center"/>
              <w:rPr>
                <w:color w:val="000000"/>
              </w:rPr>
            </w:pPr>
            <w:r w:rsidRPr="008A64FD">
              <w:rPr>
                <w:color w:val="000000"/>
              </w:rPr>
              <w:t>0,0</w:t>
            </w:r>
          </w:p>
        </w:tc>
      </w:tr>
      <w:tr w:rsidR="00306621" w:rsidRPr="008A64FD" w14:paraId="59C72913" w14:textId="77777777" w:rsidTr="007B22D1">
        <w:trPr>
          <w:cantSplit/>
          <w:trHeight w:val="349"/>
          <w:jc w:val="center"/>
        </w:trPr>
        <w:tc>
          <w:tcPr>
            <w:tcW w:w="4489" w:type="dxa"/>
            <w:tcBorders>
              <w:top w:val="nil"/>
              <w:left w:val="single" w:sz="4" w:space="0" w:color="auto"/>
              <w:bottom w:val="single" w:sz="4" w:space="0" w:color="auto"/>
              <w:right w:val="single" w:sz="4" w:space="0" w:color="auto"/>
            </w:tcBorders>
            <w:shd w:val="clear" w:color="auto" w:fill="auto"/>
            <w:vAlign w:val="center"/>
            <w:hideMark/>
          </w:tcPr>
          <w:p w14:paraId="28D41CE9" w14:textId="77777777" w:rsidR="00306621" w:rsidRPr="008A64FD" w:rsidRDefault="00306621" w:rsidP="00306621">
            <w:pPr>
              <w:jc w:val="center"/>
              <w:rPr>
                <w:color w:val="000000"/>
              </w:rPr>
            </w:pPr>
            <w:r w:rsidRPr="008A64FD">
              <w:rPr>
                <w:color w:val="000000"/>
              </w:rPr>
              <w:t>в том числе:</w:t>
            </w:r>
          </w:p>
        </w:tc>
        <w:tc>
          <w:tcPr>
            <w:tcW w:w="1965" w:type="dxa"/>
            <w:tcBorders>
              <w:top w:val="nil"/>
              <w:left w:val="nil"/>
              <w:bottom w:val="single" w:sz="4" w:space="0" w:color="auto"/>
              <w:right w:val="single" w:sz="4" w:space="0" w:color="auto"/>
            </w:tcBorders>
            <w:shd w:val="clear" w:color="auto" w:fill="auto"/>
            <w:vAlign w:val="center"/>
            <w:hideMark/>
          </w:tcPr>
          <w:p w14:paraId="6C65EE88" w14:textId="60BB4527" w:rsidR="00306621" w:rsidRPr="008A64FD" w:rsidRDefault="00306621" w:rsidP="00306621">
            <w:pPr>
              <w:jc w:val="center"/>
              <w:rPr>
                <w:color w:val="000000"/>
              </w:rPr>
            </w:pPr>
          </w:p>
        </w:tc>
        <w:tc>
          <w:tcPr>
            <w:tcW w:w="1585" w:type="dxa"/>
            <w:tcBorders>
              <w:top w:val="nil"/>
              <w:left w:val="nil"/>
              <w:bottom w:val="single" w:sz="4" w:space="0" w:color="auto"/>
              <w:right w:val="single" w:sz="4" w:space="0" w:color="auto"/>
            </w:tcBorders>
            <w:shd w:val="clear" w:color="auto" w:fill="auto"/>
            <w:vAlign w:val="center"/>
            <w:hideMark/>
          </w:tcPr>
          <w:p w14:paraId="1D7CDA15" w14:textId="0B58CAF4" w:rsidR="00306621" w:rsidRPr="008A64FD" w:rsidRDefault="00306621" w:rsidP="00306621">
            <w:pPr>
              <w:jc w:val="center"/>
              <w:rPr>
                <w:color w:val="000000"/>
              </w:rPr>
            </w:pPr>
          </w:p>
        </w:tc>
      </w:tr>
      <w:tr w:rsidR="00306621" w:rsidRPr="008A64FD" w14:paraId="557CC057" w14:textId="77777777" w:rsidTr="007B22D1">
        <w:trPr>
          <w:cantSplit/>
          <w:trHeight w:val="293"/>
          <w:jc w:val="center"/>
        </w:trPr>
        <w:tc>
          <w:tcPr>
            <w:tcW w:w="4489" w:type="dxa"/>
            <w:tcBorders>
              <w:top w:val="nil"/>
              <w:left w:val="single" w:sz="4" w:space="0" w:color="auto"/>
              <w:bottom w:val="single" w:sz="4" w:space="0" w:color="auto"/>
              <w:right w:val="single" w:sz="4" w:space="0" w:color="auto"/>
            </w:tcBorders>
            <w:shd w:val="clear" w:color="auto" w:fill="auto"/>
            <w:vAlign w:val="center"/>
            <w:hideMark/>
          </w:tcPr>
          <w:p w14:paraId="487FA8C0" w14:textId="77777777" w:rsidR="00306621" w:rsidRPr="008A64FD" w:rsidRDefault="00306621" w:rsidP="00306621">
            <w:pPr>
              <w:jc w:val="center"/>
              <w:rPr>
                <w:color w:val="000000"/>
              </w:rPr>
            </w:pPr>
            <w:r w:rsidRPr="008A64FD">
              <w:rPr>
                <w:color w:val="000000"/>
              </w:rPr>
              <w:t>вырубки</w:t>
            </w:r>
          </w:p>
        </w:tc>
        <w:tc>
          <w:tcPr>
            <w:tcW w:w="1965" w:type="dxa"/>
            <w:tcBorders>
              <w:top w:val="nil"/>
              <w:left w:val="nil"/>
              <w:bottom w:val="single" w:sz="4" w:space="0" w:color="auto"/>
              <w:right w:val="single" w:sz="4" w:space="0" w:color="auto"/>
            </w:tcBorders>
            <w:shd w:val="clear" w:color="auto" w:fill="auto"/>
            <w:vAlign w:val="center"/>
            <w:hideMark/>
          </w:tcPr>
          <w:p w14:paraId="6479A856" w14:textId="77777777" w:rsidR="00306621" w:rsidRPr="008A64FD" w:rsidRDefault="00306621" w:rsidP="00306621">
            <w:pPr>
              <w:jc w:val="center"/>
              <w:rPr>
                <w:color w:val="000000"/>
              </w:rPr>
            </w:pPr>
            <w:r w:rsidRPr="008A64FD">
              <w:rPr>
                <w:color w:val="000000"/>
              </w:rPr>
              <w:t>0</w:t>
            </w:r>
          </w:p>
        </w:tc>
        <w:tc>
          <w:tcPr>
            <w:tcW w:w="1585" w:type="dxa"/>
            <w:tcBorders>
              <w:top w:val="nil"/>
              <w:left w:val="nil"/>
              <w:bottom w:val="single" w:sz="4" w:space="0" w:color="auto"/>
              <w:right w:val="single" w:sz="4" w:space="0" w:color="auto"/>
            </w:tcBorders>
            <w:shd w:val="clear" w:color="auto" w:fill="auto"/>
            <w:vAlign w:val="center"/>
            <w:hideMark/>
          </w:tcPr>
          <w:p w14:paraId="2A3BDC3C" w14:textId="77777777" w:rsidR="00306621" w:rsidRPr="008A64FD" w:rsidRDefault="00306621" w:rsidP="00306621">
            <w:pPr>
              <w:jc w:val="center"/>
              <w:rPr>
                <w:color w:val="000000"/>
              </w:rPr>
            </w:pPr>
            <w:r w:rsidRPr="008A64FD">
              <w:rPr>
                <w:color w:val="000000"/>
              </w:rPr>
              <w:t>0,0</w:t>
            </w:r>
          </w:p>
        </w:tc>
      </w:tr>
      <w:tr w:rsidR="00306621" w:rsidRPr="008A64FD" w14:paraId="0821978A" w14:textId="77777777" w:rsidTr="007B22D1">
        <w:trPr>
          <w:cantSplit/>
          <w:trHeight w:val="293"/>
          <w:jc w:val="center"/>
        </w:trPr>
        <w:tc>
          <w:tcPr>
            <w:tcW w:w="4489" w:type="dxa"/>
            <w:tcBorders>
              <w:top w:val="nil"/>
              <w:left w:val="single" w:sz="4" w:space="0" w:color="auto"/>
              <w:bottom w:val="single" w:sz="4" w:space="0" w:color="auto"/>
              <w:right w:val="single" w:sz="4" w:space="0" w:color="auto"/>
            </w:tcBorders>
            <w:shd w:val="clear" w:color="auto" w:fill="auto"/>
            <w:vAlign w:val="center"/>
            <w:hideMark/>
          </w:tcPr>
          <w:p w14:paraId="2DEB9B94" w14:textId="77777777" w:rsidR="00306621" w:rsidRPr="008A64FD" w:rsidRDefault="00306621" w:rsidP="00306621">
            <w:pPr>
              <w:jc w:val="center"/>
              <w:rPr>
                <w:color w:val="000000"/>
              </w:rPr>
            </w:pPr>
            <w:r w:rsidRPr="008A64FD">
              <w:rPr>
                <w:color w:val="000000"/>
              </w:rPr>
              <w:t>гари</w:t>
            </w:r>
          </w:p>
        </w:tc>
        <w:tc>
          <w:tcPr>
            <w:tcW w:w="1965" w:type="dxa"/>
            <w:tcBorders>
              <w:top w:val="nil"/>
              <w:left w:val="nil"/>
              <w:bottom w:val="single" w:sz="4" w:space="0" w:color="auto"/>
              <w:right w:val="single" w:sz="4" w:space="0" w:color="auto"/>
            </w:tcBorders>
            <w:shd w:val="clear" w:color="auto" w:fill="auto"/>
            <w:vAlign w:val="center"/>
            <w:hideMark/>
          </w:tcPr>
          <w:p w14:paraId="42BC4BAA" w14:textId="77777777" w:rsidR="00306621" w:rsidRPr="008A64FD" w:rsidRDefault="00306621" w:rsidP="00306621">
            <w:pPr>
              <w:jc w:val="center"/>
              <w:rPr>
                <w:color w:val="000000"/>
              </w:rPr>
            </w:pPr>
            <w:r w:rsidRPr="008A64FD">
              <w:rPr>
                <w:color w:val="000000"/>
              </w:rPr>
              <w:t>0</w:t>
            </w:r>
          </w:p>
        </w:tc>
        <w:tc>
          <w:tcPr>
            <w:tcW w:w="1585" w:type="dxa"/>
            <w:tcBorders>
              <w:top w:val="nil"/>
              <w:left w:val="nil"/>
              <w:bottom w:val="single" w:sz="4" w:space="0" w:color="auto"/>
              <w:right w:val="single" w:sz="4" w:space="0" w:color="auto"/>
            </w:tcBorders>
            <w:shd w:val="clear" w:color="auto" w:fill="auto"/>
            <w:vAlign w:val="center"/>
            <w:hideMark/>
          </w:tcPr>
          <w:p w14:paraId="4CAF9CDD" w14:textId="77777777" w:rsidR="00306621" w:rsidRPr="008A64FD" w:rsidRDefault="00306621" w:rsidP="00306621">
            <w:pPr>
              <w:jc w:val="center"/>
              <w:rPr>
                <w:color w:val="000000"/>
              </w:rPr>
            </w:pPr>
            <w:r w:rsidRPr="008A64FD">
              <w:rPr>
                <w:color w:val="000000"/>
              </w:rPr>
              <w:t>0,0</w:t>
            </w:r>
          </w:p>
        </w:tc>
      </w:tr>
      <w:tr w:rsidR="00306621" w:rsidRPr="008A64FD" w14:paraId="0746D6D6" w14:textId="77777777" w:rsidTr="007B22D1">
        <w:trPr>
          <w:cantSplit/>
          <w:trHeight w:val="293"/>
          <w:jc w:val="center"/>
        </w:trPr>
        <w:tc>
          <w:tcPr>
            <w:tcW w:w="4489" w:type="dxa"/>
            <w:tcBorders>
              <w:top w:val="nil"/>
              <w:left w:val="single" w:sz="4" w:space="0" w:color="auto"/>
              <w:bottom w:val="single" w:sz="4" w:space="0" w:color="auto"/>
              <w:right w:val="single" w:sz="4" w:space="0" w:color="auto"/>
            </w:tcBorders>
            <w:shd w:val="clear" w:color="auto" w:fill="auto"/>
            <w:vAlign w:val="center"/>
            <w:hideMark/>
          </w:tcPr>
          <w:p w14:paraId="0BBF4707" w14:textId="77777777" w:rsidR="00306621" w:rsidRPr="008A64FD" w:rsidRDefault="00306621" w:rsidP="00306621">
            <w:pPr>
              <w:jc w:val="center"/>
              <w:rPr>
                <w:color w:val="000000"/>
              </w:rPr>
            </w:pPr>
            <w:r w:rsidRPr="008A64FD">
              <w:rPr>
                <w:color w:val="000000"/>
              </w:rPr>
              <w:t>редины</w:t>
            </w:r>
          </w:p>
        </w:tc>
        <w:tc>
          <w:tcPr>
            <w:tcW w:w="1965" w:type="dxa"/>
            <w:tcBorders>
              <w:top w:val="nil"/>
              <w:left w:val="nil"/>
              <w:bottom w:val="single" w:sz="4" w:space="0" w:color="auto"/>
              <w:right w:val="single" w:sz="4" w:space="0" w:color="auto"/>
            </w:tcBorders>
            <w:shd w:val="clear" w:color="auto" w:fill="auto"/>
            <w:vAlign w:val="center"/>
            <w:hideMark/>
          </w:tcPr>
          <w:p w14:paraId="44148C5E" w14:textId="77777777" w:rsidR="00306621" w:rsidRPr="008A64FD" w:rsidRDefault="00306621" w:rsidP="00306621">
            <w:pPr>
              <w:jc w:val="center"/>
              <w:rPr>
                <w:color w:val="000000"/>
              </w:rPr>
            </w:pPr>
            <w:r w:rsidRPr="008A64FD">
              <w:rPr>
                <w:color w:val="000000"/>
              </w:rPr>
              <w:t>0</w:t>
            </w:r>
          </w:p>
        </w:tc>
        <w:tc>
          <w:tcPr>
            <w:tcW w:w="1585" w:type="dxa"/>
            <w:tcBorders>
              <w:top w:val="nil"/>
              <w:left w:val="nil"/>
              <w:bottom w:val="single" w:sz="4" w:space="0" w:color="auto"/>
              <w:right w:val="single" w:sz="4" w:space="0" w:color="auto"/>
            </w:tcBorders>
            <w:shd w:val="clear" w:color="auto" w:fill="auto"/>
            <w:vAlign w:val="center"/>
            <w:hideMark/>
          </w:tcPr>
          <w:p w14:paraId="6359CE29" w14:textId="77777777" w:rsidR="00306621" w:rsidRPr="008A64FD" w:rsidRDefault="00306621" w:rsidP="00306621">
            <w:pPr>
              <w:jc w:val="center"/>
              <w:rPr>
                <w:color w:val="000000"/>
              </w:rPr>
            </w:pPr>
            <w:r w:rsidRPr="008A64FD">
              <w:rPr>
                <w:color w:val="000000"/>
              </w:rPr>
              <w:t>0,0</w:t>
            </w:r>
          </w:p>
        </w:tc>
      </w:tr>
      <w:tr w:rsidR="00306621" w:rsidRPr="008A64FD" w14:paraId="5FD72E83" w14:textId="77777777" w:rsidTr="007B22D1">
        <w:trPr>
          <w:cantSplit/>
          <w:trHeight w:val="293"/>
          <w:jc w:val="center"/>
        </w:trPr>
        <w:tc>
          <w:tcPr>
            <w:tcW w:w="4489" w:type="dxa"/>
            <w:tcBorders>
              <w:top w:val="nil"/>
              <w:left w:val="single" w:sz="4" w:space="0" w:color="auto"/>
              <w:bottom w:val="single" w:sz="4" w:space="0" w:color="auto"/>
              <w:right w:val="single" w:sz="4" w:space="0" w:color="auto"/>
            </w:tcBorders>
            <w:shd w:val="clear" w:color="auto" w:fill="auto"/>
            <w:vAlign w:val="center"/>
            <w:hideMark/>
          </w:tcPr>
          <w:p w14:paraId="43AC7E59" w14:textId="77777777" w:rsidR="00306621" w:rsidRPr="008A64FD" w:rsidRDefault="00306621" w:rsidP="00306621">
            <w:pPr>
              <w:jc w:val="center"/>
              <w:rPr>
                <w:color w:val="000000"/>
              </w:rPr>
            </w:pPr>
            <w:r w:rsidRPr="008A64FD">
              <w:rPr>
                <w:color w:val="000000"/>
              </w:rPr>
              <w:t>прогалины</w:t>
            </w:r>
          </w:p>
        </w:tc>
        <w:tc>
          <w:tcPr>
            <w:tcW w:w="1965" w:type="dxa"/>
            <w:tcBorders>
              <w:top w:val="nil"/>
              <w:left w:val="nil"/>
              <w:bottom w:val="single" w:sz="4" w:space="0" w:color="auto"/>
              <w:right w:val="single" w:sz="4" w:space="0" w:color="auto"/>
            </w:tcBorders>
            <w:shd w:val="clear" w:color="auto" w:fill="auto"/>
            <w:vAlign w:val="center"/>
            <w:hideMark/>
          </w:tcPr>
          <w:p w14:paraId="4B77F56C" w14:textId="77777777" w:rsidR="00306621" w:rsidRPr="008A64FD" w:rsidRDefault="00306621" w:rsidP="00306621">
            <w:pPr>
              <w:jc w:val="center"/>
              <w:rPr>
                <w:color w:val="000000"/>
              </w:rPr>
            </w:pPr>
            <w:r w:rsidRPr="008A64FD">
              <w:rPr>
                <w:color w:val="000000"/>
              </w:rPr>
              <w:t>0</w:t>
            </w:r>
          </w:p>
        </w:tc>
        <w:tc>
          <w:tcPr>
            <w:tcW w:w="1585" w:type="dxa"/>
            <w:tcBorders>
              <w:top w:val="nil"/>
              <w:left w:val="nil"/>
              <w:bottom w:val="single" w:sz="4" w:space="0" w:color="auto"/>
              <w:right w:val="single" w:sz="4" w:space="0" w:color="auto"/>
            </w:tcBorders>
            <w:shd w:val="clear" w:color="auto" w:fill="auto"/>
            <w:vAlign w:val="center"/>
            <w:hideMark/>
          </w:tcPr>
          <w:p w14:paraId="540F08F3" w14:textId="77777777" w:rsidR="00306621" w:rsidRPr="008A64FD" w:rsidRDefault="00306621" w:rsidP="00306621">
            <w:pPr>
              <w:jc w:val="center"/>
              <w:rPr>
                <w:color w:val="000000"/>
              </w:rPr>
            </w:pPr>
            <w:r w:rsidRPr="008A64FD">
              <w:rPr>
                <w:color w:val="000000"/>
              </w:rPr>
              <w:t>0,0</w:t>
            </w:r>
          </w:p>
        </w:tc>
      </w:tr>
      <w:tr w:rsidR="00306621" w:rsidRPr="008A64FD" w14:paraId="289A5100" w14:textId="77777777" w:rsidTr="007B22D1">
        <w:trPr>
          <w:cantSplit/>
          <w:trHeight w:val="293"/>
          <w:jc w:val="center"/>
        </w:trPr>
        <w:tc>
          <w:tcPr>
            <w:tcW w:w="4489" w:type="dxa"/>
            <w:tcBorders>
              <w:top w:val="nil"/>
              <w:left w:val="single" w:sz="4" w:space="0" w:color="auto"/>
              <w:bottom w:val="single" w:sz="4" w:space="0" w:color="auto"/>
              <w:right w:val="single" w:sz="4" w:space="0" w:color="auto"/>
            </w:tcBorders>
            <w:shd w:val="clear" w:color="auto" w:fill="auto"/>
            <w:vAlign w:val="center"/>
            <w:hideMark/>
          </w:tcPr>
          <w:p w14:paraId="5D20486E" w14:textId="77777777" w:rsidR="00306621" w:rsidRPr="008A64FD" w:rsidRDefault="00306621" w:rsidP="00306621">
            <w:pPr>
              <w:jc w:val="center"/>
              <w:rPr>
                <w:color w:val="000000"/>
              </w:rPr>
            </w:pPr>
            <w:r w:rsidRPr="008A64FD">
              <w:rPr>
                <w:color w:val="000000"/>
              </w:rPr>
              <w:t>другие</w:t>
            </w:r>
          </w:p>
        </w:tc>
        <w:tc>
          <w:tcPr>
            <w:tcW w:w="1965" w:type="dxa"/>
            <w:tcBorders>
              <w:top w:val="nil"/>
              <w:left w:val="nil"/>
              <w:bottom w:val="single" w:sz="4" w:space="0" w:color="auto"/>
              <w:right w:val="single" w:sz="4" w:space="0" w:color="auto"/>
            </w:tcBorders>
            <w:shd w:val="clear" w:color="auto" w:fill="auto"/>
            <w:vAlign w:val="center"/>
            <w:hideMark/>
          </w:tcPr>
          <w:p w14:paraId="3A8792EE" w14:textId="77777777" w:rsidR="00306621" w:rsidRPr="008A64FD" w:rsidRDefault="00306621" w:rsidP="00306621">
            <w:pPr>
              <w:jc w:val="center"/>
              <w:rPr>
                <w:color w:val="000000"/>
              </w:rPr>
            </w:pPr>
            <w:r w:rsidRPr="008A64FD">
              <w:rPr>
                <w:color w:val="000000"/>
              </w:rPr>
              <w:t>0</w:t>
            </w:r>
          </w:p>
        </w:tc>
        <w:tc>
          <w:tcPr>
            <w:tcW w:w="1585" w:type="dxa"/>
            <w:tcBorders>
              <w:top w:val="nil"/>
              <w:left w:val="nil"/>
              <w:bottom w:val="single" w:sz="4" w:space="0" w:color="auto"/>
              <w:right w:val="single" w:sz="4" w:space="0" w:color="auto"/>
            </w:tcBorders>
            <w:shd w:val="clear" w:color="auto" w:fill="auto"/>
            <w:vAlign w:val="center"/>
            <w:hideMark/>
          </w:tcPr>
          <w:p w14:paraId="7E1C8EAC" w14:textId="77777777" w:rsidR="00306621" w:rsidRPr="008A64FD" w:rsidRDefault="00306621" w:rsidP="00306621">
            <w:pPr>
              <w:jc w:val="center"/>
              <w:rPr>
                <w:color w:val="000000"/>
              </w:rPr>
            </w:pPr>
            <w:r w:rsidRPr="008A64FD">
              <w:rPr>
                <w:color w:val="000000"/>
              </w:rPr>
              <w:t>0,0</w:t>
            </w:r>
          </w:p>
        </w:tc>
      </w:tr>
      <w:tr w:rsidR="00306621" w:rsidRPr="008A64FD" w14:paraId="48EDDD06" w14:textId="77777777" w:rsidTr="007B22D1">
        <w:trPr>
          <w:cantSplit/>
          <w:trHeight w:val="293"/>
          <w:jc w:val="center"/>
        </w:trPr>
        <w:tc>
          <w:tcPr>
            <w:tcW w:w="4489" w:type="dxa"/>
            <w:tcBorders>
              <w:top w:val="nil"/>
              <w:left w:val="single" w:sz="4" w:space="0" w:color="auto"/>
              <w:bottom w:val="single" w:sz="4" w:space="0" w:color="auto"/>
              <w:right w:val="single" w:sz="4" w:space="0" w:color="auto"/>
            </w:tcBorders>
            <w:shd w:val="clear" w:color="auto" w:fill="auto"/>
            <w:vAlign w:val="center"/>
            <w:hideMark/>
          </w:tcPr>
          <w:p w14:paraId="432231DC" w14:textId="77777777" w:rsidR="00306621" w:rsidRPr="008A64FD" w:rsidRDefault="00306621" w:rsidP="00306621">
            <w:pPr>
              <w:jc w:val="center"/>
              <w:rPr>
                <w:color w:val="000000"/>
              </w:rPr>
            </w:pPr>
            <w:r w:rsidRPr="008A64FD">
              <w:rPr>
                <w:color w:val="000000"/>
              </w:rPr>
              <w:t>Нелесные земли, всего</w:t>
            </w:r>
          </w:p>
        </w:tc>
        <w:tc>
          <w:tcPr>
            <w:tcW w:w="1965" w:type="dxa"/>
            <w:tcBorders>
              <w:top w:val="nil"/>
              <w:left w:val="nil"/>
              <w:bottom w:val="single" w:sz="4" w:space="0" w:color="auto"/>
              <w:right w:val="single" w:sz="4" w:space="0" w:color="auto"/>
            </w:tcBorders>
            <w:shd w:val="clear" w:color="auto" w:fill="auto"/>
            <w:vAlign w:val="center"/>
            <w:hideMark/>
          </w:tcPr>
          <w:p w14:paraId="11DF9BFE" w14:textId="77777777" w:rsidR="00306621" w:rsidRPr="008A64FD" w:rsidRDefault="00306621" w:rsidP="00306621">
            <w:pPr>
              <w:jc w:val="center"/>
              <w:rPr>
                <w:color w:val="000000"/>
              </w:rPr>
            </w:pPr>
            <w:r w:rsidRPr="008A64FD">
              <w:rPr>
                <w:color w:val="000000"/>
              </w:rPr>
              <w:t>0,804</w:t>
            </w:r>
          </w:p>
        </w:tc>
        <w:tc>
          <w:tcPr>
            <w:tcW w:w="1585" w:type="dxa"/>
            <w:tcBorders>
              <w:top w:val="nil"/>
              <w:left w:val="nil"/>
              <w:bottom w:val="single" w:sz="4" w:space="0" w:color="auto"/>
              <w:right w:val="single" w:sz="4" w:space="0" w:color="auto"/>
            </w:tcBorders>
            <w:shd w:val="clear" w:color="auto" w:fill="auto"/>
            <w:vAlign w:val="center"/>
            <w:hideMark/>
          </w:tcPr>
          <w:p w14:paraId="4A70154C" w14:textId="77777777" w:rsidR="00306621" w:rsidRPr="008A64FD" w:rsidRDefault="00306621" w:rsidP="00306621">
            <w:pPr>
              <w:jc w:val="center"/>
              <w:rPr>
                <w:color w:val="000000"/>
              </w:rPr>
            </w:pPr>
            <w:r w:rsidRPr="008A64FD">
              <w:rPr>
                <w:color w:val="000000"/>
              </w:rPr>
              <w:t>1,2</w:t>
            </w:r>
          </w:p>
        </w:tc>
      </w:tr>
      <w:tr w:rsidR="00306621" w:rsidRPr="008A64FD" w14:paraId="30F73393" w14:textId="77777777" w:rsidTr="007B22D1">
        <w:trPr>
          <w:cantSplit/>
          <w:trHeight w:val="349"/>
          <w:jc w:val="center"/>
        </w:trPr>
        <w:tc>
          <w:tcPr>
            <w:tcW w:w="4489" w:type="dxa"/>
            <w:tcBorders>
              <w:top w:val="nil"/>
              <w:left w:val="single" w:sz="4" w:space="0" w:color="auto"/>
              <w:bottom w:val="single" w:sz="4" w:space="0" w:color="auto"/>
              <w:right w:val="single" w:sz="4" w:space="0" w:color="auto"/>
            </w:tcBorders>
            <w:shd w:val="clear" w:color="auto" w:fill="auto"/>
            <w:vAlign w:val="center"/>
            <w:hideMark/>
          </w:tcPr>
          <w:p w14:paraId="684515E7" w14:textId="77777777" w:rsidR="00306621" w:rsidRPr="008A64FD" w:rsidRDefault="00306621" w:rsidP="00306621">
            <w:pPr>
              <w:jc w:val="center"/>
              <w:rPr>
                <w:color w:val="000000"/>
              </w:rPr>
            </w:pPr>
            <w:r w:rsidRPr="008A64FD">
              <w:rPr>
                <w:color w:val="000000"/>
              </w:rPr>
              <w:t>в том числе:</w:t>
            </w:r>
          </w:p>
        </w:tc>
        <w:tc>
          <w:tcPr>
            <w:tcW w:w="1965" w:type="dxa"/>
            <w:tcBorders>
              <w:top w:val="nil"/>
              <w:left w:val="nil"/>
              <w:bottom w:val="single" w:sz="4" w:space="0" w:color="auto"/>
              <w:right w:val="single" w:sz="4" w:space="0" w:color="auto"/>
            </w:tcBorders>
            <w:shd w:val="clear" w:color="auto" w:fill="auto"/>
            <w:vAlign w:val="center"/>
            <w:hideMark/>
          </w:tcPr>
          <w:p w14:paraId="3D66403F" w14:textId="686EA7B0" w:rsidR="00306621" w:rsidRPr="008A64FD" w:rsidRDefault="00306621" w:rsidP="00306621">
            <w:pPr>
              <w:jc w:val="center"/>
              <w:rPr>
                <w:color w:val="000000"/>
              </w:rPr>
            </w:pPr>
          </w:p>
        </w:tc>
        <w:tc>
          <w:tcPr>
            <w:tcW w:w="1585" w:type="dxa"/>
            <w:tcBorders>
              <w:top w:val="nil"/>
              <w:left w:val="nil"/>
              <w:bottom w:val="single" w:sz="4" w:space="0" w:color="auto"/>
              <w:right w:val="single" w:sz="4" w:space="0" w:color="auto"/>
            </w:tcBorders>
            <w:shd w:val="clear" w:color="auto" w:fill="auto"/>
            <w:vAlign w:val="center"/>
            <w:hideMark/>
          </w:tcPr>
          <w:p w14:paraId="16BB77FF" w14:textId="7823FBDA" w:rsidR="00306621" w:rsidRPr="008A64FD" w:rsidRDefault="00306621" w:rsidP="00306621">
            <w:pPr>
              <w:jc w:val="center"/>
              <w:rPr>
                <w:color w:val="000000"/>
              </w:rPr>
            </w:pPr>
          </w:p>
        </w:tc>
      </w:tr>
      <w:tr w:rsidR="00306621" w:rsidRPr="008A64FD" w14:paraId="736AA496" w14:textId="77777777" w:rsidTr="007B22D1">
        <w:trPr>
          <w:cantSplit/>
          <w:trHeight w:val="293"/>
          <w:jc w:val="center"/>
        </w:trPr>
        <w:tc>
          <w:tcPr>
            <w:tcW w:w="4489" w:type="dxa"/>
            <w:tcBorders>
              <w:top w:val="nil"/>
              <w:left w:val="single" w:sz="4" w:space="0" w:color="auto"/>
              <w:bottom w:val="single" w:sz="4" w:space="0" w:color="auto"/>
              <w:right w:val="single" w:sz="4" w:space="0" w:color="auto"/>
            </w:tcBorders>
            <w:shd w:val="clear" w:color="auto" w:fill="auto"/>
            <w:vAlign w:val="center"/>
            <w:hideMark/>
          </w:tcPr>
          <w:p w14:paraId="16826240" w14:textId="77777777" w:rsidR="00306621" w:rsidRPr="008A64FD" w:rsidRDefault="00306621" w:rsidP="00306621">
            <w:pPr>
              <w:jc w:val="center"/>
              <w:rPr>
                <w:color w:val="000000"/>
              </w:rPr>
            </w:pPr>
            <w:r w:rsidRPr="008A64FD">
              <w:rPr>
                <w:color w:val="000000"/>
              </w:rPr>
              <w:t>дороги/просеки</w:t>
            </w:r>
          </w:p>
        </w:tc>
        <w:tc>
          <w:tcPr>
            <w:tcW w:w="1965" w:type="dxa"/>
            <w:tcBorders>
              <w:top w:val="nil"/>
              <w:left w:val="nil"/>
              <w:bottom w:val="single" w:sz="4" w:space="0" w:color="auto"/>
              <w:right w:val="single" w:sz="4" w:space="0" w:color="auto"/>
            </w:tcBorders>
            <w:shd w:val="clear" w:color="auto" w:fill="auto"/>
            <w:vAlign w:val="center"/>
            <w:hideMark/>
          </w:tcPr>
          <w:p w14:paraId="22FFEE8B" w14:textId="77777777" w:rsidR="00306621" w:rsidRPr="008A64FD" w:rsidRDefault="00306621" w:rsidP="00306621">
            <w:pPr>
              <w:jc w:val="center"/>
              <w:rPr>
                <w:color w:val="000000"/>
              </w:rPr>
            </w:pPr>
            <w:r w:rsidRPr="008A64FD">
              <w:rPr>
                <w:color w:val="000000"/>
              </w:rPr>
              <w:t>0,3877</w:t>
            </w:r>
          </w:p>
        </w:tc>
        <w:tc>
          <w:tcPr>
            <w:tcW w:w="1585" w:type="dxa"/>
            <w:tcBorders>
              <w:top w:val="nil"/>
              <w:left w:val="nil"/>
              <w:bottom w:val="single" w:sz="4" w:space="0" w:color="auto"/>
              <w:right w:val="single" w:sz="4" w:space="0" w:color="auto"/>
            </w:tcBorders>
            <w:shd w:val="clear" w:color="auto" w:fill="auto"/>
            <w:vAlign w:val="center"/>
            <w:hideMark/>
          </w:tcPr>
          <w:p w14:paraId="4F6F144D" w14:textId="77777777" w:rsidR="00306621" w:rsidRPr="008A64FD" w:rsidRDefault="00306621" w:rsidP="00306621">
            <w:pPr>
              <w:jc w:val="center"/>
              <w:rPr>
                <w:color w:val="000000"/>
              </w:rPr>
            </w:pPr>
            <w:r w:rsidRPr="008A64FD">
              <w:rPr>
                <w:color w:val="000000"/>
              </w:rPr>
              <w:t>0,6</w:t>
            </w:r>
          </w:p>
        </w:tc>
      </w:tr>
      <w:tr w:rsidR="00306621" w:rsidRPr="008A64FD" w14:paraId="772E3CAE" w14:textId="77777777" w:rsidTr="007B22D1">
        <w:trPr>
          <w:cantSplit/>
          <w:trHeight w:val="293"/>
          <w:jc w:val="center"/>
        </w:trPr>
        <w:tc>
          <w:tcPr>
            <w:tcW w:w="4489" w:type="dxa"/>
            <w:tcBorders>
              <w:top w:val="nil"/>
              <w:left w:val="single" w:sz="4" w:space="0" w:color="auto"/>
              <w:bottom w:val="single" w:sz="4" w:space="0" w:color="auto"/>
              <w:right w:val="single" w:sz="4" w:space="0" w:color="auto"/>
            </w:tcBorders>
            <w:shd w:val="clear" w:color="auto" w:fill="auto"/>
            <w:vAlign w:val="center"/>
            <w:hideMark/>
          </w:tcPr>
          <w:p w14:paraId="5D390DCB" w14:textId="77777777" w:rsidR="00306621" w:rsidRPr="008A64FD" w:rsidRDefault="00306621" w:rsidP="00306621">
            <w:pPr>
              <w:jc w:val="center"/>
              <w:rPr>
                <w:color w:val="000000"/>
              </w:rPr>
            </w:pPr>
            <w:r w:rsidRPr="008A64FD">
              <w:rPr>
                <w:color w:val="000000"/>
              </w:rPr>
              <w:t>болота</w:t>
            </w:r>
          </w:p>
        </w:tc>
        <w:tc>
          <w:tcPr>
            <w:tcW w:w="1965" w:type="dxa"/>
            <w:tcBorders>
              <w:top w:val="nil"/>
              <w:left w:val="nil"/>
              <w:bottom w:val="single" w:sz="4" w:space="0" w:color="auto"/>
              <w:right w:val="single" w:sz="4" w:space="0" w:color="auto"/>
            </w:tcBorders>
            <w:shd w:val="clear" w:color="auto" w:fill="auto"/>
            <w:vAlign w:val="center"/>
            <w:hideMark/>
          </w:tcPr>
          <w:p w14:paraId="70D315F6" w14:textId="77777777" w:rsidR="00306621" w:rsidRPr="008A64FD" w:rsidRDefault="00306621" w:rsidP="00306621">
            <w:pPr>
              <w:jc w:val="center"/>
              <w:rPr>
                <w:color w:val="000000"/>
              </w:rPr>
            </w:pPr>
            <w:r w:rsidRPr="008A64FD">
              <w:rPr>
                <w:color w:val="000000"/>
              </w:rPr>
              <w:t>0</w:t>
            </w:r>
          </w:p>
        </w:tc>
        <w:tc>
          <w:tcPr>
            <w:tcW w:w="1585" w:type="dxa"/>
            <w:tcBorders>
              <w:top w:val="nil"/>
              <w:left w:val="nil"/>
              <w:bottom w:val="single" w:sz="4" w:space="0" w:color="auto"/>
              <w:right w:val="single" w:sz="4" w:space="0" w:color="auto"/>
            </w:tcBorders>
            <w:shd w:val="clear" w:color="auto" w:fill="auto"/>
            <w:vAlign w:val="center"/>
            <w:hideMark/>
          </w:tcPr>
          <w:p w14:paraId="6CFE69D0" w14:textId="77777777" w:rsidR="00306621" w:rsidRPr="008A64FD" w:rsidRDefault="00306621" w:rsidP="00306621">
            <w:pPr>
              <w:jc w:val="center"/>
              <w:rPr>
                <w:color w:val="000000"/>
              </w:rPr>
            </w:pPr>
            <w:r w:rsidRPr="008A64FD">
              <w:rPr>
                <w:color w:val="000000"/>
              </w:rPr>
              <w:t>0,0</w:t>
            </w:r>
          </w:p>
        </w:tc>
      </w:tr>
      <w:tr w:rsidR="00306621" w:rsidRPr="008A64FD" w14:paraId="6B545DEA" w14:textId="77777777" w:rsidTr="007B22D1">
        <w:trPr>
          <w:cantSplit/>
          <w:trHeight w:val="293"/>
          <w:jc w:val="center"/>
        </w:trPr>
        <w:tc>
          <w:tcPr>
            <w:tcW w:w="4489" w:type="dxa"/>
            <w:tcBorders>
              <w:top w:val="nil"/>
              <w:left w:val="single" w:sz="4" w:space="0" w:color="auto"/>
              <w:bottom w:val="single" w:sz="4" w:space="0" w:color="auto"/>
              <w:right w:val="single" w:sz="4" w:space="0" w:color="auto"/>
            </w:tcBorders>
            <w:shd w:val="clear" w:color="auto" w:fill="auto"/>
            <w:vAlign w:val="center"/>
            <w:hideMark/>
          </w:tcPr>
          <w:p w14:paraId="43DAE39C" w14:textId="77777777" w:rsidR="00306621" w:rsidRPr="008A64FD" w:rsidRDefault="00306621" w:rsidP="00306621">
            <w:pPr>
              <w:jc w:val="center"/>
              <w:rPr>
                <w:color w:val="000000"/>
              </w:rPr>
            </w:pPr>
            <w:r w:rsidRPr="008A64FD">
              <w:rPr>
                <w:color w:val="000000"/>
              </w:rPr>
              <w:t>другие</w:t>
            </w:r>
          </w:p>
        </w:tc>
        <w:tc>
          <w:tcPr>
            <w:tcW w:w="1965" w:type="dxa"/>
            <w:tcBorders>
              <w:top w:val="nil"/>
              <w:left w:val="nil"/>
              <w:bottom w:val="single" w:sz="4" w:space="0" w:color="auto"/>
              <w:right w:val="single" w:sz="4" w:space="0" w:color="auto"/>
            </w:tcBorders>
            <w:shd w:val="clear" w:color="auto" w:fill="auto"/>
            <w:vAlign w:val="center"/>
            <w:hideMark/>
          </w:tcPr>
          <w:p w14:paraId="3F5AB003" w14:textId="77777777" w:rsidR="00306621" w:rsidRPr="008A64FD" w:rsidRDefault="00306621" w:rsidP="00306621">
            <w:pPr>
              <w:jc w:val="center"/>
              <w:rPr>
                <w:color w:val="000000"/>
              </w:rPr>
            </w:pPr>
            <w:r w:rsidRPr="008A64FD">
              <w:rPr>
                <w:color w:val="000000"/>
              </w:rPr>
              <w:t>0,4163</w:t>
            </w:r>
          </w:p>
        </w:tc>
        <w:tc>
          <w:tcPr>
            <w:tcW w:w="1585" w:type="dxa"/>
            <w:tcBorders>
              <w:top w:val="nil"/>
              <w:left w:val="nil"/>
              <w:bottom w:val="single" w:sz="4" w:space="0" w:color="auto"/>
              <w:right w:val="single" w:sz="4" w:space="0" w:color="auto"/>
            </w:tcBorders>
            <w:shd w:val="clear" w:color="auto" w:fill="auto"/>
            <w:vAlign w:val="center"/>
            <w:hideMark/>
          </w:tcPr>
          <w:p w14:paraId="151F42DA" w14:textId="77777777" w:rsidR="00306621" w:rsidRPr="008A64FD" w:rsidRDefault="00306621" w:rsidP="00306621">
            <w:pPr>
              <w:jc w:val="center"/>
              <w:rPr>
                <w:color w:val="000000"/>
              </w:rPr>
            </w:pPr>
            <w:r w:rsidRPr="008A64FD">
              <w:rPr>
                <w:color w:val="000000"/>
              </w:rPr>
              <w:t>0,6</w:t>
            </w:r>
          </w:p>
        </w:tc>
      </w:tr>
      <w:bookmarkEnd w:id="33"/>
    </w:tbl>
    <w:p w14:paraId="1C9C3868" w14:textId="77777777" w:rsidR="00C26CA8" w:rsidRPr="008A64FD" w:rsidRDefault="00C26CA8" w:rsidP="007B22D1">
      <w:pPr>
        <w:suppressAutoHyphens/>
        <w:ind w:firstLine="709"/>
        <w:jc w:val="both"/>
        <w:rPr>
          <w:sz w:val="28"/>
          <w:szCs w:val="28"/>
        </w:rPr>
      </w:pPr>
    </w:p>
    <w:p w14:paraId="50550650" w14:textId="5C9A0AC6" w:rsidR="007B22D1" w:rsidRPr="008A64FD" w:rsidRDefault="007B22D1" w:rsidP="007B22D1">
      <w:pPr>
        <w:suppressAutoHyphens/>
        <w:ind w:firstLine="709"/>
        <w:jc w:val="both"/>
        <w:rPr>
          <w:sz w:val="28"/>
          <w:szCs w:val="28"/>
        </w:rPr>
      </w:pPr>
      <w:r w:rsidRPr="008A64FD">
        <w:rPr>
          <w:sz w:val="28"/>
          <w:szCs w:val="28"/>
        </w:rPr>
        <w:t xml:space="preserve">Общая площадь городских лесов составляет 66,0253 га, из них 65,2213 га представлены лесными землями, то есть 98,8%. </w:t>
      </w:r>
    </w:p>
    <w:p w14:paraId="7A4C3119" w14:textId="77777777" w:rsidR="007B22D1" w:rsidRPr="008A64FD" w:rsidRDefault="007B22D1" w:rsidP="007B22D1">
      <w:pPr>
        <w:suppressAutoHyphens/>
        <w:ind w:firstLine="709"/>
        <w:jc w:val="both"/>
        <w:rPr>
          <w:sz w:val="28"/>
          <w:szCs w:val="28"/>
        </w:rPr>
      </w:pPr>
      <w:r w:rsidRPr="008A64FD">
        <w:rPr>
          <w:sz w:val="28"/>
          <w:szCs w:val="28"/>
        </w:rPr>
        <w:t>Древесная растительность городских лесов представлена естественными насаждениями, лесные культуры занимают 3,14%. Нелесные земли представлены: дорогами и просеками (0,6%), прочими землями (0,6%).</w:t>
      </w:r>
    </w:p>
    <w:p w14:paraId="351A5061" w14:textId="13D1FFBA" w:rsidR="004B3049" w:rsidRPr="008A64FD" w:rsidRDefault="004B3049" w:rsidP="007B22D1">
      <w:pPr>
        <w:suppressAutoHyphens/>
        <w:ind w:firstLine="709"/>
        <w:jc w:val="both"/>
        <w:rPr>
          <w:sz w:val="28"/>
          <w:szCs w:val="28"/>
        </w:rPr>
      </w:pPr>
      <w:r w:rsidRPr="008A64FD">
        <w:rPr>
          <w:sz w:val="28"/>
          <w:szCs w:val="28"/>
        </w:rPr>
        <w:t>Форма и содержание таблиц в настоящем Регламенте установлены приказом Минприроды России от 27.02.2017 №72 «Об утверждении состава лесохозяйственных регламентов, порядка их разработки, сроков их действия и порядка их разработки, сроков их действия и порядка внесения в них изменений».</w:t>
      </w:r>
    </w:p>
    <w:p w14:paraId="38BA9CC6" w14:textId="77777777" w:rsidR="00C26CA8" w:rsidRPr="008A64FD" w:rsidRDefault="00C26CA8" w:rsidP="007B22D1">
      <w:pPr>
        <w:suppressAutoHyphens/>
        <w:ind w:firstLine="709"/>
        <w:jc w:val="both"/>
        <w:rPr>
          <w:sz w:val="28"/>
          <w:szCs w:val="28"/>
        </w:rPr>
      </w:pPr>
    </w:p>
    <w:p w14:paraId="54FB022B" w14:textId="23D9B92B" w:rsidR="0077225B" w:rsidRPr="008A64FD" w:rsidRDefault="0077225B" w:rsidP="00B8796F">
      <w:pPr>
        <w:pStyle w:val="3"/>
        <w:suppressAutoHyphens/>
        <w:spacing w:line="276" w:lineRule="auto"/>
        <w:jc w:val="center"/>
        <w:rPr>
          <w:rFonts w:ascii="Times New Roman" w:hAnsi="Times New Roman"/>
          <w:b/>
          <w:color w:val="auto"/>
          <w:sz w:val="28"/>
          <w:szCs w:val="28"/>
        </w:rPr>
      </w:pPr>
      <w:bookmarkStart w:id="37" w:name="_Toc174450823"/>
      <w:r w:rsidRPr="008A64FD">
        <w:rPr>
          <w:rFonts w:ascii="Times New Roman" w:hAnsi="Times New Roman"/>
          <w:b/>
          <w:color w:val="auto"/>
          <w:sz w:val="28"/>
          <w:szCs w:val="28"/>
        </w:rPr>
        <w:t>1.1.8 Характеристика имеющихся особо охраняемых природных территорий и объектов, планов по их организации, развитию экологических сетей, сохранению биоразнообразия</w:t>
      </w:r>
      <w:bookmarkEnd w:id="34"/>
      <w:bookmarkEnd w:id="35"/>
      <w:bookmarkEnd w:id="36"/>
      <w:bookmarkEnd w:id="37"/>
    </w:p>
    <w:p w14:paraId="747BE4F2" w14:textId="77777777" w:rsidR="0077225B" w:rsidRPr="008A64FD" w:rsidRDefault="0077225B" w:rsidP="00B8796F">
      <w:pPr>
        <w:spacing w:line="276" w:lineRule="auto"/>
        <w:ind w:firstLine="709"/>
        <w:jc w:val="both"/>
        <w:rPr>
          <w:sz w:val="28"/>
          <w:szCs w:val="28"/>
        </w:rPr>
      </w:pPr>
    </w:p>
    <w:p w14:paraId="15F4E643" w14:textId="77777777" w:rsidR="00663FAB" w:rsidRPr="008A64FD" w:rsidRDefault="00663FAB" w:rsidP="00B8796F">
      <w:pPr>
        <w:spacing w:line="276" w:lineRule="auto"/>
        <w:ind w:firstLine="708"/>
        <w:jc w:val="both"/>
        <w:rPr>
          <w:sz w:val="28"/>
          <w:szCs w:val="28"/>
        </w:rPr>
      </w:pPr>
      <w:r w:rsidRPr="008A64FD">
        <w:rPr>
          <w:sz w:val="28"/>
          <w:szCs w:val="28"/>
        </w:rPr>
        <w:t xml:space="preserve">К лесам, расположенным на особо охраняемых природных территориях, относятся леса, расположенные на территориях государственных природных заповедников, национальных парков, природных парков, памятников природы, государственных природных заказников и на иных установленных федеральными законами особо охраняемых природных территориях (статья 112 Лесного кодекса РФ). </w:t>
      </w:r>
    </w:p>
    <w:p w14:paraId="6F325EC5" w14:textId="40EEC900" w:rsidR="00663FAB" w:rsidRPr="008A64FD" w:rsidRDefault="00663FAB" w:rsidP="00B8796F">
      <w:pPr>
        <w:spacing w:line="276" w:lineRule="auto"/>
        <w:ind w:firstLine="708"/>
        <w:jc w:val="both"/>
        <w:rPr>
          <w:sz w:val="28"/>
          <w:szCs w:val="28"/>
        </w:rPr>
      </w:pPr>
      <w:r w:rsidRPr="008A64FD">
        <w:rPr>
          <w:sz w:val="28"/>
          <w:szCs w:val="28"/>
        </w:rPr>
        <w:lastRenderedPageBreak/>
        <w:t xml:space="preserve">Особенности использования, охраны, защиты, воспроизводства лесов, расположенных </w:t>
      </w:r>
      <w:r w:rsidR="00B24135" w:rsidRPr="008A64FD">
        <w:rPr>
          <w:sz w:val="28"/>
          <w:szCs w:val="28"/>
        </w:rPr>
        <w:t>на особо охраняемых природных территориях (ООПТ),</w:t>
      </w:r>
      <w:r w:rsidRPr="008A64FD">
        <w:rPr>
          <w:sz w:val="28"/>
          <w:szCs w:val="28"/>
        </w:rPr>
        <w:t xml:space="preserve"> определяются Приказом Минприроды России от 12.08.2021 №558 «Об утверждении особенности использования, охраны, защиты, воспроизводства лесов, расположенных на особо охраняемых природных территориях».</w:t>
      </w:r>
    </w:p>
    <w:p w14:paraId="13B1155E" w14:textId="0B0EE706" w:rsidR="00927F5C" w:rsidRPr="008A64FD" w:rsidRDefault="00927F5C" w:rsidP="00927F5C">
      <w:pPr>
        <w:spacing w:line="276" w:lineRule="auto"/>
        <w:ind w:firstLine="708"/>
        <w:jc w:val="both"/>
        <w:rPr>
          <w:sz w:val="28"/>
          <w:szCs w:val="28"/>
        </w:rPr>
      </w:pPr>
      <w:r w:rsidRPr="008A64FD">
        <w:rPr>
          <w:sz w:val="28"/>
          <w:szCs w:val="28"/>
        </w:rPr>
        <w:t>На территории городских лесов г. Губкина находится ООПТ - природный парк регионального значения «Урочища «Журавли» и «Журавлики», площадью 55 га, утвержденный Постановлением Правительства Белгородской области от 26.02.2018  №55-пп «Об утверждении Положений о природных парках регионального значения Белгородской области».</w:t>
      </w:r>
    </w:p>
    <w:p w14:paraId="304E21BC" w14:textId="341BFF09" w:rsidR="0089578D" w:rsidRPr="008A64FD" w:rsidRDefault="0089578D" w:rsidP="00B8796F">
      <w:pPr>
        <w:shd w:val="clear" w:color="auto" w:fill="FFFFFF"/>
        <w:spacing w:line="276" w:lineRule="auto"/>
        <w:jc w:val="center"/>
        <w:rPr>
          <w:sz w:val="28"/>
          <w:szCs w:val="28"/>
        </w:rPr>
      </w:pPr>
    </w:p>
    <w:p w14:paraId="65E68314" w14:textId="77777777" w:rsidR="00B01F77" w:rsidRPr="008A64FD" w:rsidRDefault="00B01F77" w:rsidP="00B8796F">
      <w:pPr>
        <w:pStyle w:val="3"/>
        <w:spacing w:line="276" w:lineRule="auto"/>
        <w:jc w:val="center"/>
        <w:rPr>
          <w:rFonts w:ascii="Times New Roman" w:hAnsi="Times New Roman"/>
          <w:b/>
          <w:color w:val="auto"/>
          <w:sz w:val="28"/>
          <w:szCs w:val="28"/>
        </w:rPr>
      </w:pPr>
      <w:bookmarkStart w:id="38" w:name="_Toc113267805"/>
      <w:bookmarkStart w:id="39" w:name="_Toc174450824"/>
      <w:r w:rsidRPr="008A64FD">
        <w:rPr>
          <w:rFonts w:ascii="Times New Roman" w:hAnsi="Times New Roman"/>
          <w:b/>
          <w:color w:val="auto"/>
          <w:sz w:val="28"/>
          <w:szCs w:val="28"/>
        </w:rPr>
        <w:t>1.1.9 Характеристика проектируемых лесов национального наследия</w:t>
      </w:r>
      <w:bookmarkEnd w:id="38"/>
      <w:bookmarkEnd w:id="39"/>
    </w:p>
    <w:p w14:paraId="573F75DF" w14:textId="77777777" w:rsidR="00B01F77" w:rsidRPr="008A64FD" w:rsidRDefault="00B01F77" w:rsidP="00B8796F">
      <w:pPr>
        <w:spacing w:line="276" w:lineRule="auto"/>
        <w:rPr>
          <w:sz w:val="28"/>
          <w:szCs w:val="28"/>
        </w:rPr>
      </w:pPr>
    </w:p>
    <w:p w14:paraId="3899E386" w14:textId="07389540" w:rsidR="00B01F77" w:rsidRPr="008A64FD" w:rsidRDefault="00B01F77" w:rsidP="00B8796F">
      <w:pPr>
        <w:spacing w:line="276" w:lineRule="auto"/>
        <w:ind w:firstLine="709"/>
        <w:jc w:val="both"/>
        <w:rPr>
          <w:sz w:val="28"/>
          <w:szCs w:val="28"/>
        </w:rPr>
      </w:pPr>
      <w:r w:rsidRPr="008A64FD">
        <w:rPr>
          <w:bCs/>
          <w:iCs/>
          <w:sz w:val="28"/>
          <w:szCs w:val="28"/>
        </w:rPr>
        <w:t>Основы государственной политики в области использования, охраны, защиты и воспроизводства лесов в Российской Федерации на период до 2030 года» (утверждены Распоряжением Правительства РФ от 26.09.2013 г. № 1724-р) предусматривают «...формирование национального лесного наследия Российской Федерации, т. е. фонда лесов, не подлежащих хозяйственному освоению». «</w:t>
      </w:r>
      <w:r w:rsidRPr="008A64FD">
        <w:rPr>
          <w:sz w:val="28"/>
          <w:szCs w:val="28"/>
        </w:rPr>
        <w:t xml:space="preserve">Концептуальными подходами к созданию национального лесного наследия РФ» </w:t>
      </w:r>
      <w:r w:rsidR="00927F5C" w:rsidRPr="008A64FD">
        <w:rPr>
          <w:sz w:val="28"/>
          <w:szCs w:val="28"/>
        </w:rPr>
        <w:t xml:space="preserve">(далее – НЛН) </w:t>
      </w:r>
      <w:r w:rsidRPr="008A64FD">
        <w:rPr>
          <w:sz w:val="28"/>
          <w:szCs w:val="28"/>
        </w:rPr>
        <w:t>предлагается рассматривать леса национального наследия в качестве лесных участков, которые имеют ценность национального или глобального значения для сохранения естественного лесного биоразнообразия, естественных лесных экосистем, объектов исторического, научного и культурного значения, а также для устойчивого предоставления экосистемных услуг.</w:t>
      </w:r>
    </w:p>
    <w:p w14:paraId="02BA5AA8" w14:textId="77777777" w:rsidR="00B01F77" w:rsidRPr="008A64FD" w:rsidRDefault="00B01F77" w:rsidP="00B8796F">
      <w:pPr>
        <w:spacing w:line="276" w:lineRule="auto"/>
        <w:ind w:firstLine="709"/>
        <w:jc w:val="both"/>
        <w:rPr>
          <w:bCs/>
          <w:iCs/>
          <w:sz w:val="28"/>
          <w:szCs w:val="28"/>
        </w:rPr>
      </w:pPr>
      <w:r w:rsidRPr="008A64FD">
        <w:rPr>
          <w:sz w:val="28"/>
          <w:szCs w:val="28"/>
        </w:rPr>
        <w:t>Сохраняемые в качестве НЛН лесные участки должны быть представлены естественными лесными или нелесными экосистемами, способными к неопределённо долгому самоподдержанию, поскольку они исключаются из хозяйственного освоения и поэтому не могут поддерживаться путём проведения в них мероприятий, направленных на формирование их структуры и состава (таких как рубки леса и т. п.). Путём сохранения объектов НЛН возможна реализация ряда требований как российского законодательства («Основные принципы лесного законодательства» действующего Лесного кодекса РФ; «Основные принципы охраны окружающей среды» и «Объекты охраны окружающей среды» федерального закона «Об охране окружающей среды»), так и международных систем добровольной лесной сертификации, в т. ч. FSC (сохранение лесов высокой природоохранной ценности).</w:t>
      </w:r>
    </w:p>
    <w:p w14:paraId="4234A3BE" w14:textId="2A1884FA" w:rsidR="00B01F77" w:rsidRPr="008A64FD" w:rsidRDefault="00B01F77" w:rsidP="00B8796F">
      <w:pPr>
        <w:pStyle w:val="29"/>
        <w:widowControl w:val="0"/>
        <w:suppressAutoHyphens/>
        <w:spacing w:line="276" w:lineRule="auto"/>
        <w:ind w:left="0" w:firstLine="709"/>
        <w:jc w:val="both"/>
        <w:rPr>
          <w:sz w:val="28"/>
          <w:szCs w:val="28"/>
        </w:rPr>
      </w:pPr>
      <w:r w:rsidRPr="008A64FD">
        <w:rPr>
          <w:rFonts w:ascii="Times New Roman" w:hAnsi="Times New Roman"/>
          <w:sz w:val="28"/>
          <w:szCs w:val="28"/>
        </w:rPr>
        <w:t xml:space="preserve">На территории </w:t>
      </w:r>
      <w:r w:rsidR="00980465" w:rsidRPr="008A64FD">
        <w:rPr>
          <w:rFonts w:ascii="Times New Roman" w:hAnsi="Times New Roman"/>
          <w:sz w:val="28"/>
          <w:szCs w:val="28"/>
        </w:rPr>
        <w:t>г</w:t>
      </w:r>
      <w:r w:rsidR="00B6154F" w:rsidRPr="008A64FD">
        <w:rPr>
          <w:rFonts w:ascii="Times New Roman" w:hAnsi="Times New Roman"/>
          <w:sz w:val="28"/>
          <w:szCs w:val="28"/>
        </w:rPr>
        <w:t>ородских лесов г. Губкина</w:t>
      </w:r>
      <w:r w:rsidR="009B40F9" w:rsidRPr="008A64FD">
        <w:rPr>
          <w:rFonts w:ascii="Times New Roman" w:hAnsi="Times New Roman"/>
          <w:sz w:val="28"/>
          <w:szCs w:val="28"/>
        </w:rPr>
        <w:t xml:space="preserve"> </w:t>
      </w:r>
      <w:r w:rsidRPr="008A64FD">
        <w:rPr>
          <w:rFonts w:ascii="Times New Roman" w:hAnsi="Times New Roman"/>
          <w:sz w:val="28"/>
          <w:szCs w:val="28"/>
        </w:rPr>
        <w:t>не проектируются объекты национального лесного наследия</w:t>
      </w:r>
      <w:r w:rsidRPr="008A64FD">
        <w:rPr>
          <w:sz w:val="28"/>
          <w:szCs w:val="28"/>
        </w:rPr>
        <w:t>.</w:t>
      </w:r>
    </w:p>
    <w:p w14:paraId="6EF8BF59" w14:textId="1F5591BA" w:rsidR="00B01F77" w:rsidRPr="008A64FD" w:rsidRDefault="00B01F77" w:rsidP="00B8796F">
      <w:pPr>
        <w:pStyle w:val="29"/>
        <w:widowControl w:val="0"/>
        <w:suppressAutoHyphens/>
        <w:spacing w:line="276" w:lineRule="auto"/>
        <w:ind w:left="0" w:firstLine="0"/>
        <w:jc w:val="both"/>
        <w:rPr>
          <w:sz w:val="28"/>
          <w:szCs w:val="28"/>
        </w:rPr>
      </w:pPr>
    </w:p>
    <w:p w14:paraId="6A839E8E" w14:textId="77777777" w:rsidR="00B01F77" w:rsidRPr="008A64FD" w:rsidRDefault="00B01F77" w:rsidP="00B8796F">
      <w:pPr>
        <w:pStyle w:val="3"/>
        <w:suppressAutoHyphens/>
        <w:spacing w:line="276" w:lineRule="auto"/>
        <w:jc w:val="center"/>
        <w:rPr>
          <w:rFonts w:ascii="Times New Roman" w:hAnsi="Times New Roman"/>
          <w:b/>
          <w:color w:val="auto"/>
          <w:sz w:val="28"/>
          <w:szCs w:val="28"/>
        </w:rPr>
      </w:pPr>
      <w:bookmarkStart w:id="40" w:name="_Toc71032355"/>
      <w:bookmarkStart w:id="41" w:name="_Toc113267806"/>
      <w:bookmarkStart w:id="42" w:name="_Toc174450825"/>
      <w:r w:rsidRPr="008A64FD">
        <w:rPr>
          <w:rFonts w:ascii="Times New Roman" w:hAnsi="Times New Roman"/>
          <w:b/>
          <w:color w:val="auto"/>
          <w:sz w:val="28"/>
          <w:szCs w:val="28"/>
        </w:rPr>
        <w:lastRenderedPageBreak/>
        <w:t>1.1.10 Перечень видов биологического разнообразия и размеров буферных зон, подлежащих сохранению при осуществлении лесосечных работ</w:t>
      </w:r>
      <w:bookmarkEnd w:id="40"/>
      <w:bookmarkEnd w:id="41"/>
      <w:bookmarkEnd w:id="42"/>
    </w:p>
    <w:p w14:paraId="5666AD7D" w14:textId="77777777" w:rsidR="00B01F77" w:rsidRPr="008A64FD" w:rsidRDefault="00B01F77" w:rsidP="00B8796F">
      <w:pPr>
        <w:pStyle w:val="ConsPlusNormal"/>
        <w:spacing w:line="276" w:lineRule="auto"/>
        <w:ind w:firstLine="709"/>
        <w:jc w:val="center"/>
        <w:rPr>
          <w:i/>
          <w:sz w:val="28"/>
          <w:szCs w:val="28"/>
        </w:rPr>
      </w:pPr>
    </w:p>
    <w:p w14:paraId="3C1A7093" w14:textId="77777777" w:rsidR="00B01F77" w:rsidRPr="008A64FD" w:rsidRDefault="00B01F77" w:rsidP="00B8796F">
      <w:pPr>
        <w:pStyle w:val="ConsPlusNormal"/>
        <w:spacing w:line="276" w:lineRule="auto"/>
        <w:ind w:firstLine="709"/>
        <w:jc w:val="center"/>
        <w:rPr>
          <w:i/>
          <w:sz w:val="28"/>
          <w:szCs w:val="28"/>
        </w:rPr>
      </w:pPr>
      <w:r w:rsidRPr="008A64FD">
        <w:rPr>
          <w:i/>
          <w:sz w:val="28"/>
          <w:szCs w:val="28"/>
        </w:rPr>
        <w:t>Нормативы и параметры объектов биологического разнообразия и буферных зон, подлежащих сохранению при осуществлении лесосечных работ</w:t>
      </w:r>
    </w:p>
    <w:p w14:paraId="23591CF5" w14:textId="2520ED7D" w:rsidR="00B01F77" w:rsidRPr="008A64FD" w:rsidRDefault="00B01F77" w:rsidP="00B8796F">
      <w:pPr>
        <w:widowControl w:val="0"/>
        <w:suppressAutoHyphens/>
        <w:spacing w:line="276" w:lineRule="auto"/>
        <w:ind w:right="280" w:firstLine="709"/>
        <w:jc w:val="both"/>
        <w:rPr>
          <w:sz w:val="28"/>
          <w:szCs w:val="28"/>
        </w:rPr>
      </w:pPr>
      <w:r w:rsidRPr="008A64FD">
        <w:rPr>
          <w:sz w:val="28"/>
          <w:szCs w:val="28"/>
        </w:rPr>
        <w:t>В действующем Российском законодательстве (Земельный кодекс</w:t>
      </w:r>
      <w:r w:rsidR="00193DFA">
        <w:rPr>
          <w:sz w:val="28"/>
          <w:szCs w:val="28"/>
        </w:rPr>
        <w:t xml:space="preserve"> РФ</w:t>
      </w:r>
      <w:r w:rsidRPr="008A64FD">
        <w:rPr>
          <w:sz w:val="28"/>
          <w:szCs w:val="28"/>
        </w:rPr>
        <w:t>, Лесной кодекс</w:t>
      </w:r>
      <w:r w:rsidR="00193DFA">
        <w:rPr>
          <w:sz w:val="28"/>
          <w:szCs w:val="28"/>
        </w:rPr>
        <w:t xml:space="preserve"> РФ</w:t>
      </w:r>
      <w:r w:rsidRPr="008A64FD">
        <w:rPr>
          <w:sz w:val="28"/>
          <w:szCs w:val="28"/>
        </w:rPr>
        <w:t>, Водный кодекс</w:t>
      </w:r>
      <w:r w:rsidR="00193DFA">
        <w:rPr>
          <w:sz w:val="28"/>
          <w:szCs w:val="28"/>
        </w:rPr>
        <w:t xml:space="preserve"> РФ</w:t>
      </w:r>
      <w:r w:rsidRPr="008A64FD">
        <w:rPr>
          <w:sz w:val="28"/>
          <w:szCs w:val="28"/>
        </w:rPr>
        <w:t>, федеральные законы «Об охране окружающей среды», «О животном мире» и др.) требованиями по сохранению биоразнообразия в процессе ведения лесохозяйственной деятельности охвачен широкий спектр объектов, характеризующихся высоким разнообразием биологических видов и их сообществ. К ним относятся: водные объекты, редкие и находящиеся под угрозой исчезновения виды деревьев, кустарников, лиан и иных лесных растений; объекты животного и растительного мира, занесённые в Красную книгу</w:t>
      </w:r>
      <w:r w:rsidRPr="008A64FD">
        <w:rPr>
          <w:bCs/>
          <w:iCs/>
          <w:spacing w:val="10"/>
          <w:sz w:val="28"/>
          <w:szCs w:val="28"/>
        </w:rPr>
        <w:t xml:space="preserve"> РФ</w:t>
      </w:r>
      <w:r w:rsidRPr="008A64FD">
        <w:rPr>
          <w:sz w:val="28"/>
          <w:szCs w:val="28"/>
        </w:rPr>
        <w:t xml:space="preserve"> и Красные книги субъектов </w:t>
      </w:r>
      <w:r w:rsidRPr="008A64FD">
        <w:rPr>
          <w:bCs/>
          <w:iCs/>
          <w:spacing w:val="10"/>
          <w:sz w:val="28"/>
          <w:szCs w:val="28"/>
        </w:rPr>
        <w:t>РФ</w:t>
      </w:r>
      <w:r w:rsidRPr="008A64FD">
        <w:rPr>
          <w:sz w:val="28"/>
          <w:szCs w:val="28"/>
        </w:rPr>
        <w:t>; виды охотничьих животных и участки для осуществления их жизненных циклов; отдельные деревья и подрост; ценные древесные породы, произрастающие на границе их естественного ареала; редкие экосистемы; спелые, перестойные лесные насаждения с участием кедра три единицы и более в составе древостоя; природные объекты и объекты культурного наследия, представляющие особую научную, историко-культурную ценность (типичные или редкие ландшафты, культурные ландшафты) и др.</w:t>
      </w:r>
    </w:p>
    <w:p w14:paraId="2CB89BE0" w14:textId="3B26FA72" w:rsidR="00B01F77" w:rsidRPr="008A64FD" w:rsidRDefault="00B01F77" w:rsidP="00B8796F">
      <w:pPr>
        <w:widowControl w:val="0"/>
        <w:suppressAutoHyphens/>
        <w:spacing w:line="276" w:lineRule="auto"/>
        <w:ind w:right="280" w:firstLine="770"/>
        <w:jc w:val="both"/>
        <w:rPr>
          <w:sz w:val="28"/>
          <w:szCs w:val="28"/>
        </w:rPr>
      </w:pPr>
      <w:proofErr w:type="gramStart"/>
      <w:r w:rsidRPr="008A64FD">
        <w:rPr>
          <w:sz w:val="28"/>
          <w:szCs w:val="28"/>
        </w:rPr>
        <w:t xml:space="preserve">Сохранение объектов биоразнообразия должно обеспечиваться не только в охраняемых лесах (в защитных лесах, </w:t>
      </w:r>
      <w:r w:rsidR="00927F5C" w:rsidRPr="008A64FD">
        <w:rPr>
          <w:sz w:val="28"/>
          <w:szCs w:val="28"/>
        </w:rPr>
        <w:t xml:space="preserve">в особо защитных участках лесов (далее </w:t>
      </w:r>
      <w:r w:rsidR="00927F5C" w:rsidRPr="008A64FD">
        <w:rPr>
          <w:color w:val="000000" w:themeColor="text1"/>
          <w:sz w:val="28"/>
          <w:szCs w:val="28"/>
        </w:rPr>
        <w:t>ОЗУЛ)</w:t>
      </w:r>
      <w:r w:rsidRPr="008A64FD">
        <w:rPr>
          <w:sz w:val="28"/>
          <w:szCs w:val="28"/>
        </w:rPr>
        <w:t>, но и на других участках, где осуществляется заготовка древесины и иной продукции (при строительстве дорог, мостовых сооружений, создании лесных культур и прочем).</w:t>
      </w:r>
      <w:proofErr w:type="gramEnd"/>
    </w:p>
    <w:p w14:paraId="4140B50B" w14:textId="2062EEDE" w:rsidR="00B01F77" w:rsidRPr="008A64FD" w:rsidRDefault="00B01F77" w:rsidP="00B8796F">
      <w:pPr>
        <w:widowControl w:val="0"/>
        <w:spacing w:line="276" w:lineRule="auto"/>
        <w:ind w:right="280" w:firstLine="770"/>
        <w:jc w:val="both"/>
        <w:rPr>
          <w:sz w:val="28"/>
          <w:szCs w:val="28"/>
        </w:rPr>
      </w:pPr>
      <w:r w:rsidRPr="008A64FD">
        <w:rPr>
          <w:sz w:val="28"/>
          <w:szCs w:val="28"/>
        </w:rPr>
        <w:t xml:space="preserve">При отводе и таксации лесосек для заготовки древесины редкие виды биологического разнообразия определяются в соответствии с зарегистрированными редкими видами, занесёнными в Международный Красный список Международного союза охраны природы, Красную книгу РФ и Красную книгу </w:t>
      </w:r>
      <w:r w:rsidR="00B6154F" w:rsidRPr="008A64FD">
        <w:rPr>
          <w:sz w:val="28"/>
          <w:szCs w:val="28"/>
        </w:rPr>
        <w:t>Белгородской</w:t>
      </w:r>
      <w:r w:rsidR="0096421B" w:rsidRPr="008A64FD">
        <w:rPr>
          <w:sz w:val="28"/>
          <w:szCs w:val="28"/>
        </w:rPr>
        <w:t xml:space="preserve"> области</w:t>
      </w:r>
      <w:r w:rsidRPr="008A64FD">
        <w:rPr>
          <w:sz w:val="28"/>
          <w:szCs w:val="28"/>
        </w:rPr>
        <w:t>.</w:t>
      </w:r>
    </w:p>
    <w:p w14:paraId="6A6E4A93" w14:textId="77777777" w:rsidR="00B01F77" w:rsidRPr="008A64FD" w:rsidRDefault="00B01F77" w:rsidP="00B8796F">
      <w:pPr>
        <w:widowControl w:val="0"/>
        <w:spacing w:line="276" w:lineRule="auto"/>
        <w:ind w:right="280" w:firstLine="770"/>
        <w:jc w:val="both"/>
        <w:rPr>
          <w:sz w:val="28"/>
          <w:szCs w:val="28"/>
        </w:rPr>
      </w:pPr>
      <w:r w:rsidRPr="008A64FD">
        <w:rPr>
          <w:sz w:val="28"/>
          <w:szCs w:val="28"/>
        </w:rPr>
        <w:t xml:space="preserve">В случае, если часть лесосеки, на которой произрастают редкие виды растений, занимает площадь более 0,01 га, то такая площадь отграничивается в натуре яркой лентой, в том числе липкой, и заносится в технологическую карту лесосечных работ как </w:t>
      </w:r>
      <w:proofErr w:type="spellStart"/>
      <w:r w:rsidRPr="008A64FD">
        <w:rPr>
          <w:sz w:val="28"/>
          <w:szCs w:val="28"/>
        </w:rPr>
        <w:t>неэксплуатационный</w:t>
      </w:r>
      <w:proofErr w:type="spellEnd"/>
      <w:r w:rsidRPr="008A64FD">
        <w:rPr>
          <w:sz w:val="28"/>
          <w:szCs w:val="28"/>
        </w:rPr>
        <w:t xml:space="preserve"> участок лесосеки. Информация об обнаруженных редких видах растений отмечается в приложении к технологической карте лесосечных работ, в которой указываются название вида, его статус, меры, принимаемые для сохранения редких видов растений.</w:t>
      </w:r>
    </w:p>
    <w:p w14:paraId="242FD29B" w14:textId="77777777" w:rsidR="00B01F77" w:rsidRPr="008A64FD" w:rsidRDefault="00B01F77" w:rsidP="00B8796F">
      <w:pPr>
        <w:widowControl w:val="0"/>
        <w:suppressAutoHyphens/>
        <w:spacing w:line="276" w:lineRule="auto"/>
        <w:ind w:right="280" w:firstLine="770"/>
        <w:jc w:val="both"/>
        <w:rPr>
          <w:sz w:val="28"/>
          <w:szCs w:val="28"/>
        </w:rPr>
      </w:pPr>
      <w:r w:rsidRPr="008A64FD">
        <w:rPr>
          <w:sz w:val="28"/>
          <w:szCs w:val="28"/>
        </w:rPr>
        <w:t xml:space="preserve">В ходе отвода необходимо установить наличие на лесосеке объектов биоразнообразия, к которым относятся ключевые биотопы и ключевые элементы </w:t>
      </w:r>
      <w:r w:rsidRPr="008A64FD">
        <w:rPr>
          <w:sz w:val="28"/>
          <w:szCs w:val="28"/>
        </w:rPr>
        <w:lastRenderedPageBreak/>
        <w:t>древостоя.</w:t>
      </w:r>
    </w:p>
    <w:p w14:paraId="59AF38AF" w14:textId="77777777" w:rsidR="00B01F77" w:rsidRPr="008A64FD" w:rsidRDefault="00B01F77" w:rsidP="00B8796F">
      <w:pPr>
        <w:widowControl w:val="0"/>
        <w:suppressAutoHyphens/>
        <w:spacing w:line="276" w:lineRule="auto"/>
        <w:ind w:right="280" w:firstLine="770"/>
        <w:jc w:val="both"/>
        <w:rPr>
          <w:sz w:val="28"/>
          <w:szCs w:val="28"/>
        </w:rPr>
      </w:pPr>
      <w:r w:rsidRPr="008A64FD">
        <w:rPr>
          <w:sz w:val="28"/>
          <w:szCs w:val="28"/>
        </w:rPr>
        <w:t>Ключевой биотоп – участок леса, имеющий особое значение для сохранения биологического разнообразия (участки природных объектов, имеющих природоохранное значение).</w:t>
      </w:r>
    </w:p>
    <w:p w14:paraId="321E6A24" w14:textId="77777777" w:rsidR="00B01F77" w:rsidRPr="008A64FD" w:rsidRDefault="00B01F77" w:rsidP="00B8796F">
      <w:pPr>
        <w:widowControl w:val="0"/>
        <w:suppressAutoHyphens/>
        <w:spacing w:line="276" w:lineRule="auto"/>
        <w:ind w:right="280" w:firstLine="709"/>
        <w:jc w:val="both"/>
        <w:rPr>
          <w:sz w:val="28"/>
          <w:szCs w:val="28"/>
        </w:rPr>
      </w:pPr>
      <w:r w:rsidRPr="008A64FD">
        <w:rPr>
          <w:sz w:val="28"/>
          <w:szCs w:val="28"/>
        </w:rPr>
        <w:t>Перечень ключевых биотопов:</w:t>
      </w:r>
    </w:p>
    <w:p w14:paraId="0121F60C" w14:textId="77777777" w:rsidR="00B254CE" w:rsidRPr="008A64FD" w:rsidRDefault="00B254CE" w:rsidP="00985B26">
      <w:pPr>
        <w:widowControl w:val="0"/>
        <w:numPr>
          <w:ilvl w:val="1"/>
          <w:numId w:val="30"/>
        </w:numPr>
        <w:tabs>
          <w:tab w:val="left" w:pos="993"/>
        </w:tabs>
        <w:suppressAutoHyphens/>
        <w:ind w:left="0" w:right="18" w:firstLine="709"/>
        <w:jc w:val="both"/>
        <w:rPr>
          <w:sz w:val="28"/>
          <w:szCs w:val="28"/>
        </w:rPr>
      </w:pPr>
      <w:r w:rsidRPr="008A64FD">
        <w:rPr>
          <w:sz w:val="28"/>
          <w:szCs w:val="28"/>
        </w:rPr>
        <w:t>небольшие заболоченные понижения;</w:t>
      </w:r>
    </w:p>
    <w:p w14:paraId="0EE8EC00" w14:textId="77777777" w:rsidR="00B254CE" w:rsidRPr="008A64FD" w:rsidRDefault="00B254CE" w:rsidP="00985B26">
      <w:pPr>
        <w:widowControl w:val="0"/>
        <w:numPr>
          <w:ilvl w:val="1"/>
          <w:numId w:val="30"/>
        </w:numPr>
        <w:tabs>
          <w:tab w:val="left" w:pos="993"/>
        </w:tabs>
        <w:suppressAutoHyphens/>
        <w:ind w:left="0" w:right="18" w:firstLine="709"/>
        <w:jc w:val="both"/>
        <w:rPr>
          <w:sz w:val="28"/>
          <w:szCs w:val="28"/>
        </w:rPr>
      </w:pPr>
      <w:r w:rsidRPr="008A64FD">
        <w:rPr>
          <w:sz w:val="28"/>
          <w:szCs w:val="28"/>
        </w:rPr>
        <w:t xml:space="preserve">участки леса вдоль временных (пересыхающих) водотоков с выраженным руслом; </w:t>
      </w:r>
    </w:p>
    <w:p w14:paraId="18B281A1" w14:textId="77777777" w:rsidR="00B254CE" w:rsidRPr="008A64FD" w:rsidRDefault="00B254CE" w:rsidP="00985B26">
      <w:pPr>
        <w:widowControl w:val="0"/>
        <w:numPr>
          <w:ilvl w:val="1"/>
          <w:numId w:val="30"/>
        </w:numPr>
        <w:tabs>
          <w:tab w:val="left" w:pos="993"/>
        </w:tabs>
        <w:suppressAutoHyphens/>
        <w:ind w:left="0" w:right="18" w:firstLine="709"/>
        <w:jc w:val="both"/>
        <w:rPr>
          <w:sz w:val="28"/>
          <w:szCs w:val="28"/>
        </w:rPr>
      </w:pPr>
      <w:r w:rsidRPr="008A64FD">
        <w:rPr>
          <w:sz w:val="28"/>
          <w:szCs w:val="28"/>
        </w:rPr>
        <w:t>участки леса вокруг родников, мест выклинивания грунтовых вод;</w:t>
      </w:r>
    </w:p>
    <w:p w14:paraId="1323BA2A" w14:textId="77777777" w:rsidR="00B254CE" w:rsidRPr="008A64FD" w:rsidRDefault="00B254CE" w:rsidP="00985B26">
      <w:pPr>
        <w:widowControl w:val="0"/>
        <w:numPr>
          <w:ilvl w:val="1"/>
          <w:numId w:val="30"/>
        </w:numPr>
        <w:tabs>
          <w:tab w:val="left" w:pos="993"/>
        </w:tabs>
        <w:suppressAutoHyphens/>
        <w:ind w:left="0" w:right="18" w:firstLine="709"/>
        <w:jc w:val="both"/>
        <w:rPr>
          <w:sz w:val="28"/>
          <w:szCs w:val="28"/>
        </w:rPr>
      </w:pPr>
      <w:r w:rsidRPr="008A64FD">
        <w:rPr>
          <w:sz w:val="28"/>
          <w:szCs w:val="28"/>
        </w:rPr>
        <w:t>окраины болот;</w:t>
      </w:r>
    </w:p>
    <w:p w14:paraId="5CA99D87" w14:textId="77777777" w:rsidR="00B254CE" w:rsidRPr="008A64FD" w:rsidRDefault="00B254CE" w:rsidP="00985B26">
      <w:pPr>
        <w:widowControl w:val="0"/>
        <w:numPr>
          <w:ilvl w:val="1"/>
          <w:numId w:val="30"/>
        </w:numPr>
        <w:tabs>
          <w:tab w:val="left" w:pos="993"/>
        </w:tabs>
        <w:suppressAutoHyphens/>
        <w:ind w:left="0" w:right="18" w:firstLine="709"/>
        <w:jc w:val="both"/>
        <w:rPr>
          <w:sz w:val="28"/>
          <w:szCs w:val="28"/>
        </w:rPr>
      </w:pPr>
      <w:r w:rsidRPr="008A64FD">
        <w:rPr>
          <w:noProof/>
          <w:sz w:val="28"/>
          <w:szCs w:val="28"/>
        </w:rPr>
        <w:t>группы</w:t>
      </w:r>
      <w:r w:rsidRPr="008A64FD">
        <w:rPr>
          <w:sz w:val="28"/>
          <w:szCs w:val="28"/>
        </w:rPr>
        <w:t xml:space="preserve"> деревьев редких пород, произрастающих на границе их естественного ареала;</w:t>
      </w:r>
    </w:p>
    <w:p w14:paraId="720D1FE2" w14:textId="77777777" w:rsidR="00B254CE" w:rsidRPr="008A64FD" w:rsidRDefault="00B254CE" w:rsidP="00985B26">
      <w:pPr>
        <w:widowControl w:val="0"/>
        <w:numPr>
          <w:ilvl w:val="1"/>
          <w:numId w:val="30"/>
        </w:numPr>
        <w:tabs>
          <w:tab w:val="left" w:pos="993"/>
        </w:tabs>
        <w:suppressAutoHyphens/>
        <w:ind w:left="0" w:right="18" w:firstLine="709"/>
        <w:jc w:val="both"/>
        <w:rPr>
          <w:sz w:val="28"/>
          <w:szCs w:val="28"/>
        </w:rPr>
      </w:pPr>
      <w:r w:rsidRPr="008A64FD">
        <w:rPr>
          <w:sz w:val="28"/>
          <w:szCs w:val="28"/>
        </w:rPr>
        <w:t>группы старовозрастных деревьев;</w:t>
      </w:r>
    </w:p>
    <w:p w14:paraId="7C8D1D54" w14:textId="77777777" w:rsidR="00B254CE" w:rsidRPr="008A64FD" w:rsidRDefault="00B254CE" w:rsidP="00985B26">
      <w:pPr>
        <w:widowControl w:val="0"/>
        <w:numPr>
          <w:ilvl w:val="1"/>
          <w:numId w:val="30"/>
        </w:numPr>
        <w:tabs>
          <w:tab w:val="left" w:pos="993"/>
        </w:tabs>
        <w:suppressAutoHyphens/>
        <w:ind w:left="0" w:right="18" w:firstLine="709"/>
        <w:jc w:val="both"/>
        <w:rPr>
          <w:sz w:val="28"/>
          <w:szCs w:val="28"/>
        </w:rPr>
      </w:pPr>
      <w:r w:rsidRPr="008A64FD">
        <w:rPr>
          <w:sz w:val="28"/>
          <w:szCs w:val="28"/>
        </w:rPr>
        <w:t xml:space="preserve">окна распада древостоя с естественным возобновлением и </w:t>
      </w:r>
      <w:proofErr w:type="spellStart"/>
      <w:r w:rsidRPr="008A64FD">
        <w:rPr>
          <w:sz w:val="28"/>
          <w:szCs w:val="28"/>
        </w:rPr>
        <w:t>валежом</w:t>
      </w:r>
      <w:proofErr w:type="spellEnd"/>
      <w:r w:rsidRPr="008A64FD">
        <w:rPr>
          <w:sz w:val="28"/>
          <w:szCs w:val="28"/>
        </w:rPr>
        <w:t>;</w:t>
      </w:r>
    </w:p>
    <w:p w14:paraId="4CAB2603" w14:textId="77777777" w:rsidR="00B254CE" w:rsidRPr="008A64FD" w:rsidRDefault="00B254CE" w:rsidP="00985B26">
      <w:pPr>
        <w:widowControl w:val="0"/>
        <w:numPr>
          <w:ilvl w:val="1"/>
          <w:numId w:val="30"/>
        </w:numPr>
        <w:tabs>
          <w:tab w:val="left" w:pos="993"/>
        </w:tabs>
        <w:suppressAutoHyphens/>
        <w:ind w:left="0" w:right="18" w:firstLine="709"/>
        <w:jc w:val="both"/>
        <w:rPr>
          <w:sz w:val="28"/>
          <w:szCs w:val="28"/>
        </w:rPr>
      </w:pPr>
      <w:r w:rsidRPr="008A64FD">
        <w:rPr>
          <w:sz w:val="28"/>
          <w:szCs w:val="28"/>
        </w:rPr>
        <w:t xml:space="preserve">участки леса в местах </w:t>
      </w:r>
      <w:proofErr w:type="spellStart"/>
      <w:r w:rsidRPr="008A64FD">
        <w:rPr>
          <w:sz w:val="28"/>
          <w:szCs w:val="28"/>
        </w:rPr>
        <w:t>норения</w:t>
      </w:r>
      <w:proofErr w:type="spellEnd"/>
      <w:r w:rsidRPr="008A64FD">
        <w:rPr>
          <w:sz w:val="28"/>
          <w:szCs w:val="28"/>
        </w:rPr>
        <w:t xml:space="preserve"> барсуков, с крупными комплексами муравейников;</w:t>
      </w:r>
    </w:p>
    <w:p w14:paraId="5CDE1CBA" w14:textId="77777777" w:rsidR="00B254CE" w:rsidRPr="008A64FD" w:rsidRDefault="00B254CE" w:rsidP="00985B26">
      <w:pPr>
        <w:widowControl w:val="0"/>
        <w:numPr>
          <w:ilvl w:val="1"/>
          <w:numId w:val="30"/>
        </w:numPr>
        <w:tabs>
          <w:tab w:val="left" w:pos="993"/>
        </w:tabs>
        <w:suppressAutoHyphens/>
        <w:ind w:left="0" w:right="18" w:firstLine="709"/>
        <w:jc w:val="both"/>
        <w:rPr>
          <w:spacing w:val="-6"/>
          <w:sz w:val="28"/>
          <w:szCs w:val="28"/>
        </w:rPr>
      </w:pPr>
      <w:r w:rsidRPr="008A64FD">
        <w:rPr>
          <w:spacing w:val="-6"/>
          <w:sz w:val="28"/>
          <w:szCs w:val="28"/>
        </w:rPr>
        <w:t>места обитания редких видов животных, растений и других организмов.</w:t>
      </w:r>
    </w:p>
    <w:p w14:paraId="2D7C7F87" w14:textId="77777777" w:rsidR="00B01F77" w:rsidRPr="008A64FD" w:rsidRDefault="00B01F77" w:rsidP="00B8796F">
      <w:pPr>
        <w:widowControl w:val="0"/>
        <w:suppressAutoHyphens/>
        <w:spacing w:line="276" w:lineRule="auto"/>
        <w:ind w:right="280" w:firstLine="709"/>
        <w:jc w:val="both"/>
        <w:rPr>
          <w:sz w:val="28"/>
          <w:szCs w:val="28"/>
        </w:rPr>
      </w:pPr>
      <w:r w:rsidRPr="008A64FD">
        <w:rPr>
          <w:sz w:val="28"/>
          <w:szCs w:val="28"/>
        </w:rPr>
        <w:t>Ключевые элементы древостоя – деревья или мёртвая древесина, имеющие особое значение для сохранения биологического разнообразия (отдельные ценные деревья в любом ярусе, сохраняемые в целях повышения биоразнообразия лесов).</w:t>
      </w:r>
    </w:p>
    <w:p w14:paraId="1C35235B" w14:textId="77777777" w:rsidR="00B01F77" w:rsidRPr="008A64FD" w:rsidRDefault="00B01F77" w:rsidP="00B8796F">
      <w:pPr>
        <w:widowControl w:val="0"/>
        <w:suppressAutoHyphens/>
        <w:spacing w:line="276" w:lineRule="auto"/>
        <w:ind w:right="280" w:firstLine="709"/>
        <w:jc w:val="both"/>
        <w:rPr>
          <w:sz w:val="28"/>
          <w:szCs w:val="28"/>
        </w:rPr>
      </w:pPr>
      <w:r w:rsidRPr="008A64FD">
        <w:rPr>
          <w:sz w:val="28"/>
          <w:szCs w:val="28"/>
        </w:rPr>
        <w:t>Перечень ключевых элементов древостоя:</w:t>
      </w:r>
    </w:p>
    <w:p w14:paraId="3A00E89B" w14:textId="05914828" w:rsidR="00B254CE" w:rsidRPr="008A64FD" w:rsidRDefault="00B254CE" w:rsidP="00985B26">
      <w:pPr>
        <w:widowControl w:val="0"/>
        <w:numPr>
          <w:ilvl w:val="2"/>
          <w:numId w:val="61"/>
        </w:numPr>
        <w:tabs>
          <w:tab w:val="left" w:pos="993"/>
        </w:tabs>
        <w:suppressAutoHyphens/>
        <w:ind w:left="0" w:right="18" w:firstLine="709"/>
        <w:jc w:val="both"/>
        <w:rPr>
          <w:sz w:val="28"/>
          <w:szCs w:val="28"/>
        </w:rPr>
      </w:pPr>
      <w:r w:rsidRPr="008A64FD">
        <w:rPr>
          <w:sz w:val="28"/>
          <w:szCs w:val="28"/>
        </w:rPr>
        <w:t>старовозрастные деревья;</w:t>
      </w:r>
    </w:p>
    <w:p w14:paraId="4FE84704" w14:textId="77777777" w:rsidR="00B254CE" w:rsidRPr="008A64FD" w:rsidRDefault="00B254CE" w:rsidP="00985B26">
      <w:pPr>
        <w:widowControl w:val="0"/>
        <w:numPr>
          <w:ilvl w:val="2"/>
          <w:numId w:val="61"/>
        </w:numPr>
        <w:tabs>
          <w:tab w:val="left" w:pos="993"/>
        </w:tabs>
        <w:suppressAutoHyphens/>
        <w:ind w:left="0" w:right="18" w:firstLine="709"/>
        <w:jc w:val="both"/>
        <w:rPr>
          <w:sz w:val="28"/>
          <w:szCs w:val="28"/>
        </w:rPr>
      </w:pPr>
      <w:r w:rsidRPr="008A64FD">
        <w:rPr>
          <w:sz w:val="28"/>
          <w:szCs w:val="28"/>
        </w:rPr>
        <w:t>деревья редких пород, произрастающих на границе их ареала;</w:t>
      </w:r>
    </w:p>
    <w:p w14:paraId="1CF953F3" w14:textId="77777777" w:rsidR="00B254CE" w:rsidRPr="008A64FD" w:rsidRDefault="00B254CE" w:rsidP="00985B26">
      <w:pPr>
        <w:widowControl w:val="0"/>
        <w:numPr>
          <w:ilvl w:val="2"/>
          <w:numId w:val="61"/>
        </w:numPr>
        <w:tabs>
          <w:tab w:val="left" w:pos="993"/>
        </w:tabs>
        <w:suppressAutoHyphens/>
        <w:ind w:left="0" w:right="18" w:firstLine="709"/>
        <w:jc w:val="both"/>
        <w:rPr>
          <w:sz w:val="28"/>
          <w:szCs w:val="28"/>
        </w:rPr>
      </w:pPr>
      <w:r w:rsidRPr="008A64FD">
        <w:rPr>
          <w:sz w:val="28"/>
          <w:szCs w:val="28"/>
        </w:rPr>
        <w:t>деревья пород, единично встречающихся на лесосеке;</w:t>
      </w:r>
    </w:p>
    <w:p w14:paraId="24164F8B" w14:textId="77777777" w:rsidR="00B254CE" w:rsidRPr="008A64FD" w:rsidRDefault="00B254CE" w:rsidP="00985B26">
      <w:pPr>
        <w:widowControl w:val="0"/>
        <w:numPr>
          <w:ilvl w:val="2"/>
          <w:numId w:val="61"/>
        </w:numPr>
        <w:tabs>
          <w:tab w:val="left" w:pos="993"/>
        </w:tabs>
        <w:suppressAutoHyphens/>
        <w:ind w:left="0" w:right="18" w:firstLine="709"/>
        <w:jc w:val="both"/>
        <w:rPr>
          <w:sz w:val="28"/>
          <w:szCs w:val="28"/>
        </w:rPr>
      </w:pPr>
      <w:r w:rsidRPr="008A64FD">
        <w:rPr>
          <w:sz w:val="28"/>
          <w:szCs w:val="28"/>
        </w:rPr>
        <w:t>деревья с гнездами и/или дуплами;</w:t>
      </w:r>
    </w:p>
    <w:p w14:paraId="06F65F2A" w14:textId="77777777" w:rsidR="00B254CE" w:rsidRPr="008A64FD" w:rsidRDefault="00B254CE" w:rsidP="00985B26">
      <w:pPr>
        <w:widowControl w:val="0"/>
        <w:numPr>
          <w:ilvl w:val="2"/>
          <w:numId w:val="61"/>
        </w:numPr>
        <w:tabs>
          <w:tab w:val="left" w:pos="993"/>
        </w:tabs>
        <w:suppressAutoHyphens/>
        <w:ind w:left="0" w:right="18" w:firstLine="709"/>
        <w:jc w:val="both"/>
        <w:rPr>
          <w:sz w:val="28"/>
          <w:szCs w:val="28"/>
        </w:rPr>
      </w:pPr>
      <w:r w:rsidRPr="008A64FD">
        <w:rPr>
          <w:sz w:val="28"/>
          <w:szCs w:val="28"/>
        </w:rPr>
        <w:t>единичные сухостойные деревья, высокие пни, не представляющие опасности при разработке лесосеки;</w:t>
      </w:r>
    </w:p>
    <w:p w14:paraId="34AD95AA" w14:textId="77777777" w:rsidR="00B254CE" w:rsidRPr="008A64FD" w:rsidRDefault="00B254CE" w:rsidP="00985B26">
      <w:pPr>
        <w:numPr>
          <w:ilvl w:val="2"/>
          <w:numId w:val="61"/>
        </w:numPr>
        <w:tabs>
          <w:tab w:val="left" w:pos="993"/>
        </w:tabs>
        <w:suppressAutoHyphens/>
        <w:ind w:left="0" w:right="18" w:firstLine="709"/>
        <w:jc w:val="both"/>
        <w:rPr>
          <w:sz w:val="28"/>
          <w:szCs w:val="28"/>
        </w:rPr>
      </w:pPr>
      <w:r w:rsidRPr="008A64FD">
        <w:rPr>
          <w:sz w:val="28"/>
          <w:szCs w:val="28"/>
        </w:rPr>
        <w:t>крупномерный валеж.</w:t>
      </w:r>
    </w:p>
    <w:p w14:paraId="62A3ED78" w14:textId="77777777" w:rsidR="00A035E4" w:rsidRDefault="00B01F77" w:rsidP="00B254CE">
      <w:pPr>
        <w:shd w:val="clear" w:color="auto" w:fill="FFFFFF"/>
        <w:spacing w:line="276" w:lineRule="auto"/>
        <w:ind w:left="851" w:hanging="142"/>
        <w:jc w:val="both"/>
        <w:rPr>
          <w:sz w:val="28"/>
          <w:szCs w:val="28"/>
        </w:rPr>
      </w:pPr>
      <w:r w:rsidRPr="008A64FD">
        <w:rPr>
          <w:sz w:val="28"/>
          <w:szCs w:val="28"/>
        </w:rPr>
        <w:t>Сохранение биологического разнообр</w:t>
      </w:r>
      <w:r w:rsidR="00A035E4">
        <w:rPr>
          <w:sz w:val="28"/>
          <w:szCs w:val="28"/>
        </w:rPr>
        <w:t>азия осуществляется посредством</w:t>
      </w:r>
    </w:p>
    <w:p w14:paraId="0EA172FF" w14:textId="45DA0AAE" w:rsidR="00B01F77" w:rsidRPr="008A64FD" w:rsidRDefault="00B01F77" w:rsidP="00A035E4">
      <w:pPr>
        <w:shd w:val="clear" w:color="auto" w:fill="FFFFFF"/>
        <w:spacing w:line="276" w:lineRule="auto"/>
        <w:jc w:val="both"/>
        <w:rPr>
          <w:sz w:val="28"/>
          <w:szCs w:val="28"/>
        </w:rPr>
      </w:pPr>
      <w:r w:rsidRPr="008A64FD">
        <w:rPr>
          <w:sz w:val="28"/>
          <w:szCs w:val="28"/>
        </w:rPr>
        <w:t>защиты редких и исчезающих видов животных и растений.</w:t>
      </w:r>
    </w:p>
    <w:p w14:paraId="62C56C16" w14:textId="01CA1AC7" w:rsidR="00B01F77" w:rsidRPr="008A64FD" w:rsidRDefault="00B01F77" w:rsidP="00B8796F">
      <w:pPr>
        <w:spacing w:line="276" w:lineRule="auto"/>
        <w:ind w:firstLine="709"/>
        <w:jc w:val="both"/>
        <w:rPr>
          <w:sz w:val="28"/>
          <w:szCs w:val="28"/>
        </w:rPr>
      </w:pPr>
      <w:r w:rsidRPr="008A64FD">
        <w:rPr>
          <w:sz w:val="28"/>
          <w:szCs w:val="28"/>
        </w:rPr>
        <w:t xml:space="preserve">На территории лесничества произрастает группа растений и обитают животные, включённые в Красную книгу РФ и (или) в Красную книгу </w:t>
      </w:r>
      <w:r w:rsidR="00B6154F" w:rsidRPr="008A64FD">
        <w:rPr>
          <w:sz w:val="28"/>
          <w:szCs w:val="28"/>
        </w:rPr>
        <w:t>Белгородской</w:t>
      </w:r>
      <w:r w:rsidR="00814CD2" w:rsidRPr="008A64FD">
        <w:rPr>
          <w:sz w:val="28"/>
          <w:szCs w:val="28"/>
        </w:rPr>
        <w:t xml:space="preserve"> области</w:t>
      </w:r>
      <w:r w:rsidRPr="008A64FD">
        <w:rPr>
          <w:sz w:val="28"/>
          <w:szCs w:val="28"/>
        </w:rPr>
        <w:t>.</w:t>
      </w:r>
    </w:p>
    <w:p w14:paraId="4AD084D3" w14:textId="5DC71B24" w:rsidR="00B01F77" w:rsidRPr="008A64FD" w:rsidRDefault="00B01F77" w:rsidP="00B8796F">
      <w:pPr>
        <w:spacing w:line="276" w:lineRule="auto"/>
        <w:ind w:firstLine="709"/>
        <w:jc w:val="both"/>
        <w:rPr>
          <w:sz w:val="28"/>
          <w:szCs w:val="28"/>
        </w:rPr>
      </w:pPr>
      <w:r w:rsidRPr="008A64FD">
        <w:rPr>
          <w:sz w:val="28"/>
          <w:szCs w:val="28"/>
        </w:rPr>
        <w:t>В соответствии со статьей 60 Федерального закона от 10.01.2002 № 7-ФЗ «Об охране окружающей среды» растения и животные, относящиеся к видам, занесённым в Красные книги, повсеместно подлежат изъятию из хозяйственного использования. Запрещается деятельность, ведущая к сокращению численности этих организмов и ухудшающая среду их обитания.</w:t>
      </w:r>
    </w:p>
    <w:p w14:paraId="3C845DA8" w14:textId="77777777" w:rsidR="00B01F77" w:rsidRPr="008A64FD" w:rsidRDefault="00B01F77" w:rsidP="00B8796F">
      <w:pPr>
        <w:spacing w:line="276" w:lineRule="auto"/>
        <w:ind w:firstLine="709"/>
        <w:jc w:val="both"/>
        <w:rPr>
          <w:sz w:val="28"/>
          <w:szCs w:val="28"/>
        </w:rPr>
      </w:pPr>
      <w:r w:rsidRPr="008A64FD">
        <w:rPr>
          <w:sz w:val="28"/>
          <w:szCs w:val="28"/>
        </w:rPr>
        <w:t xml:space="preserve">В современных условиях центральной задачей является сохранение целостности уже существующих природных экосистем. </w:t>
      </w:r>
    </w:p>
    <w:p w14:paraId="3D09C90D" w14:textId="77777777" w:rsidR="00B01F77" w:rsidRPr="008A64FD" w:rsidRDefault="00B01F77" w:rsidP="00B8796F">
      <w:pPr>
        <w:spacing w:line="276" w:lineRule="auto"/>
        <w:ind w:firstLine="709"/>
        <w:jc w:val="both"/>
        <w:rPr>
          <w:sz w:val="28"/>
          <w:szCs w:val="28"/>
        </w:rPr>
      </w:pPr>
      <w:r w:rsidRPr="008A64FD">
        <w:rPr>
          <w:sz w:val="28"/>
          <w:szCs w:val="28"/>
        </w:rPr>
        <w:lastRenderedPageBreak/>
        <w:t>В этих целях в процессе хозяйственной деятельности в лесу, предлагается осуществлять следующие природоохранные мероприятия:</w:t>
      </w:r>
    </w:p>
    <w:p w14:paraId="3B72DB74" w14:textId="77777777" w:rsidR="00B01F77" w:rsidRPr="008A64FD" w:rsidRDefault="00B01F77" w:rsidP="00985B26">
      <w:pPr>
        <w:numPr>
          <w:ilvl w:val="0"/>
          <w:numId w:val="31"/>
        </w:numPr>
        <w:tabs>
          <w:tab w:val="left" w:pos="993"/>
        </w:tabs>
        <w:spacing w:line="276" w:lineRule="auto"/>
        <w:ind w:left="0" w:firstLine="709"/>
        <w:jc w:val="both"/>
        <w:rPr>
          <w:sz w:val="28"/>
          <w:szCs w:val="28"/>
        </w:rPr>
      </w:pPr>
      <w:r w:rsidRPr="008A64FD">
        <w:rPr>
          <w:sz w:val="28"/>
          <w:szCs w:val="28"/>
        </w:rPr>
        <w:t>строго соблюдать принцип непрерывного и неистощительного лесопользования, в соответствии с установленными для каждого из них оптимальными нормативами, без ущерба лесной природной среде;</w:t>
      </w:r>
    </w:p>
    <w:p w14:paraId="4059C1EA" w14:textId="77777777" w:rsidR="00B01F77" w:rsidRPr="008A64FD" w:rsidRDefault="00B01F77" w:rsidP="00985B26">
      <w:pPr>
        <w:numPr>
          <w:ilvl w:val="0"/>
          <w:numId w:val="31"/>
        </w:numPr>
        <w:tabs>
          <w:tab w:val="left" w:pos="993"/>
        </w:tabs>
        <w:spacing w:line="276" w:lineRule="auto"/>
        <w:ind w:left="0" w:firstLine="709"/>
        <w:jc w:val="both"/>
        <w:rPr>
          <w:sz w:val="28"/>
          <w:szCs w:val="28"/>
        </w:rPr>
      </w:pPr>
      <w:r w:rsidRPr="008A64FD">
        <w:rPr>
          <w:sz w:val="28"/>
          <w:szCs w:val="28"/>
        </w:rPr>
        <w:t>применять технологии лесозаготовок и лесовосстановления, оказывающие минимальное отрицательное влияние на экологическое состояние лесного фонда;</w:t>
      </w:r>
    </w:p>
    <w:p w14:paraId="4E710081" w14:textId="77777777" w:rsidR="00B01F77" w:rsidRPr="008A64FD" w:rsidRDefault="00B01F77" w:rsidP="00985B26">
      <w:pPr>
        <w:numPr>
          <w:ilvl w:val="0"/>
          <w:numId w:val="31"/>
        </w:numPr>
        <w:tabs>
          <w:tab w:val="left" w:pos="993"/>
        </w:tabs>
        <w:spacing w:line="276" w:lineRule="auto"/>
        <w:ind w:left="0" w:firstLine="709"/>
        <w:jc w:val="both"/>
        <w:rPr>
          <w:sz w:val="28"/>
          <w:szCs w:val="28"/>
        </w:rPr>
      </w:pPr>
      <w:r w:rsidRPr="008A64FD">
        <w:rPr>
          <w:sz w:val="28"/>
          <w:szCs w:val="28"/>
        </w:rPr>
        <w:t>отбор деревьев в выборочные рубки производить в строгом соответствии с действующими инструктивно-методическими документами. Не допуская вырубки перспективных деревьев и оставления на корню подлежащих вырубке экземпляров;</w:t>
      </w:r>
    </w:p>
    <w:p w14:paraId="602D2E2D" w14:textId="77777777" w:rsidR="00B01F77" w:rsidRPr="008A64FD" w:rsidRDefault="00B01F77" w:rsidP="00985B26">
      <w:pPr>
        <w:numPr>
          <w:ilvl w:val="0"/>
          <w:numId w:val="31"/>
        </w:numPr>
        <w:tabs>
          <w:tab w:val="left" w:pos="993"/>
        </w:tabs>
        <w:spacing w:line="276" w:lineRule="auto"/>
        <w:ind w:left="0" w:firstLine="709"/>
        <w:jc w:val="both"/>
        <w:rPr>
          <w:sz w:val="28"/>
          <w:szCs w:val="28"/>
        </w:rPr>
      </w:pPr>
      <w:r w:rsidRPr="008A64FD">
        <w:rPr>
          <w:sz w:val="28"/>
          <w:szCs w:val="28"/>
        </w:rPr>
        <w:t>при выборочных санитарных рубках и рубках ухода применять механизмы, обеспечивающие лесоводственные требования к проведению этих рубок;</w:t>
      </w:r>
    </w:p>
    <w:p w14:paraId="405161F8" w14:textId="77777777" w:rsidR="00B01F77" w:rsidRPr="008A64FD" w:rsidRDefault="00B01F77" w:rsidP="00985B26">
      <w:pPr>
        <w:numPr>
          <w:ilvl w:val="0"/>
          <w:numId w:val="31"/>
        </w:numPr>
        <w:tabs>
          <w:tab w:val="left" w:pos="993"/>
        </w:tabs>
        <w:spacing w:line="276" w:lineRule="auto"/>
        <w:ind w:left="0" w:firstLine="709"/>
        <w:jc w:val="both"/>
        <w:rPr>
          <w:sz w:val="28"/>
          <w:szCs w:val="28"/>
        </w:rPr>
      </w:pPr>
      <w:r w:rsidRPr="008A64FD">
        <w:rPr>
          <w:sz w:val="28"/>
          <w:szCs w:val="28"/>
        </w:rPr>
        <w:t xml:space="preserve">для лесовосстановления максимально использовать естественные силы природы, во всех случаях, где это возможно, по лесорастительным условиям, ориентируясь на естественное возобновление хозяйственно ценных пород, сохранение подроста на вырубках и другие способы содействия естественному возобновлению леса, как наиболее </w:t>
      </w:r>
      <w:proofErr w:type="spellStart"/>
      <w:r w:rsidRPr="008A64FD">
        <w:rPr>
          <w:sz w:val="28"/>
          <w:szCs w:val="28"/>
        </w:rPr>
        <w:t>лесоводственно</w:t>
      </w:r>
      <w:proofErr w:type="spellEnd"/>
      <w:r w:rsidRPr="008A64FD">
        <w:rPr>
          <w:sz w:val="28"/>
          <w:szCs w:val="28"/>
        </w:rPr>
        <w:t xml:space="preserve"> и экономически эффективные меры воспроизводства лесных ресурсов;</w:t>
      </w:r>
    </w:p>
    <w:p w14:paraId="0D2836F9" w14:textId="77777777" w:rsidR="00B01F77" w:rsidRPr="008A64FD" w:rsidRDefault="00B01F77" w:rsidP="00985B26">
      <w:pPr>
        <w:numPr>
          <w:ilvl w:val="0"/>
          <w:numId w:val="31"/>
        </w:numPr>
        <w:tabs>
          <w:tab w:val="left" w:pos="993"/>
        </w:tabs>
        <w:spacing w:line="276" w:lineRule="auto"/>
        <w:ind w:left="0" w:firstLine="709"/>
        <w:jc w:val="both"/>
        <w:rPr>
          <w:sz w:val="28"/>
          <w:szCs w:val="28"/>
        </w:rPr>
      </w:pPr>
      <w:r w:rsidRPr="008A64FD">
        <w:rPr>
          <w:sz w:val="28"/>
          <w:szCs w:val="28"/>
        </w:rPr>
        <w:t>обеспечивать своевременное выявление вспышек массового развития очагов вредителей и болезней и осуществлять лесозащитные мероприятия с применением, главным образом, биологических методов борьбы;</w:t>
      </w:r>
    </w:p>
    <w:p w14:paraId="5AD193B2" w14:textId="77777777" w:rsidR="00B01F77" w:rsidRPr="008A64FD" w:rsidRDefault="00B01F77" w:rsidP="00985B26">
      <w:pPr>
        <w:numPr>
          <w:ilvl w:val="0"/>
          <w:numId w:val="31"/>
        </w:numPr>
        <w:tabs>
          <w:tab w:val="left" w:pos="993"/>
        </w:tabs>
        <w:spacing w:line="276" w:lineRule="auto"/>
        <w:ind w:left="0" w:firstLine="709"/>
        <w:jc w:val="both"/>
        <w:rPr>
          <w:sz w:val="28"/>
          <w:szCs w:val="28"/>
        </w:rPr>
      </w:pPr>
      <w:r w:rsidRPr="008A64FD">
        <w:rPr>
          <w:sz w:val="28"/>
          <w:szCs w:val="28"/>
        </w:rPr>
        <w:t>осуществлять контроль сохранения оптимальной численности охотничьих животных и принимать меры по её регулированию;</w:t>
      </w:r>
    </w:p>
    <w:p w14:paraId="351BF812" w14:textId="77777777" w:rsidR="00B01F77" w:rsidRPr="008A64FD" w:rsidRDefault="00B01F77" w:rsidP="00985B26">
      <w:pPr>
        <w:numPr>
          <w:ilvl w:val="0"/>
          <w:numId w:val="31"/>
        </w:numPr>
        <w:tabs>
          <w:tab w:val="left" w:pos="993"/>
        </w:tabs>
        <w:spacing w:line="276" w:lineRule="auto"/>
        <w:ind w:left="0" w:firstLine="709"/>
        <w:jc w:val="both"/>
        <w:rPr>
          <w:sz w:val="28"/>
          <w:szCs w:val="28"/>
        </w:rPr>
      </w:pPr>
      <w:r w:rsidRPr="008A64FD">
        <w:rPr>
          <w:sz w:val="28"/>
          <w:szCs w:val="28"/>
        </w:rPr>
        <w:t>не допускать истощения сырьевой базы недревесных ресурсов леса;</w:t>
      </w:r>
    </w:p>
    <w:p w14:paraId="0D088D4E" w14:textId="77777777" w:rsidR="00B01F77" w:rsidRPr="008A64FD" w:rsidRDefault="00B01F77" w:rsidP="00985B26">
      <w:pPr>
        <w:numPr>
          <w:ilvl w:val="0"/>
          <w:numId w:val="31"/>
        </w:numPr>
        <w:tabs>
          <w:tab w:val="left" w:pos="993"/>
        </w:tabs>
        <w:spacing w:line="276" w:lineRule="auto"/>
        <w:ind w:left="0" w:firstLine="709"/>
        <w:jc w:val="both"/>
        <w:rPr>
          <w:sz w:val="28"/>
          <w:szCs w:val="28"/>
        </w:rPr>
      </w:pPr>
      <w:r w:rsidRPr="008A64FD">
        <w:rPr>
          <w:sz w:val="28"/>
          <w:szCs w:val="28"/>
        </w:rPr>
        <w:t>создавать оптимальные условия роста для всех представителей лесного растительного комплекса, жизни птиц и полезных животных, а также надлежащую охрану флоры и полезной фауны от повреждений и гибели;</w:t>
      </w:r>
    </w:p>
    <w:p w14:paraId="1C2196BF" w14:textId="78F3A6AC" w:rsidR="00B01F77" w:rsidRPr="008A64FD" w:rsidRDefault="00B01F77" w:rsidP="00985B26">
      <w:pPr>
        <w:numPr>
          <w:ilvl w:val="0"/>
          <w:numId w:val="31"/>
        </w:numPr>
        <w:tabs>
          <w:tab w:val="left" w:pos="993"/>
        </w:tabs>
        <w:spacing w:line="276" w:lineRule="auto"/>
        <w:ind w:left="0" w:firstLine="709"/>
        <w:jc w:val="both"/>
        <w:rPr>
          <w:sz w:val="28"/>
          <w:szCs w:val="28"/>
        </w:rPr>
      </w:pPr>
      <w:r w:rsidRPr="008A64FD">
        <w:rPr>
          <w:sz w:val="28"/>
          <w:szCs w:val="28"/>
        </w:rPr>
        <w:t>обеспечивать поддержание в надлежащем санитарном состоянии атмосферно</w:t>
      </w:r>
      <w:r w:rsidR="006B3B29" w:rsidRPr="008A64FD">
        <w:rPr>
          <w:sz w:val="28"/>
          <w:szCs w:val="28"/>
        </w:rPr>
        <w:t>го воздуха, водоё</w:t>
      </w:r>
      <w:r w:rsidRPr="008A64FD">
        <w:rPr>
          <w:sz w:val="28"/>
          <w:szCs w:val="28"/>
        </w:rPr>
        <w:t>мов, защиту прибрежных территорий от затопления, подтопления и заболачивания;</w:t>
      </w:r>
    </w:p>
    <w:p w14:paraId="4FA0D3B6" w14:textId="77777777" w:rsidR="00B01F77" w:rsidRPr="008A64FD" w:rsidRDefault="00B01F77" w:rsidP="00985B26">
      <w:pPr>
        <w:numPr>
          <w:ilvl w:val="0"/>
          <w:numId w:val="31"/>
        </w:numPr>
        <w:tabs>
          <w:tab w:val="left" w:pos="993"/>
        </w:tabs>
        <w:spacing w:line="276" w:lineRule="auto"/>
        <w:ind w:left="0" w:firstLine="709"/>
        <w:jc w:val="both"/>
        <w:rPr>
          <w:sz w:val="28"/>
          <w:szCs w:val="28"/>
        </w:rPr>
      </w:pPr>
      <w:r w:rsidRPr="008A64FD">
        <w:rPr>
          <w:sz w:val="28"/>
          <w:szCs w:val="28"/>
        </w:rPr>
        <w:t>широко пропагандировать вопросы охраны природной среды средствами наглядной агитации и массовой информации.</w:t>
      </w:r>
    </w:p>
    <w:p w14:paraId="67E6BB0A" w14:textId="77777777" w:rsidR="00B01F77" w:rsidRPr="008A64FD" w:rsidRDefault="00B01F77" w:rsidP="00B8796F">
      <w:pPr>
        <w:spacing w:line="276" w:lineRule="auto"/>
        <w:ind w:firstLine="709"/>
        <w:jc w:val="both"/>
        <w:rPr>
          <w:sz w:val="28"/>
          <w:szCs w:val="28"/>
        </w:rPr>
      </w:pPr>
      <w:r w:rsidRPr="008A64FD">
        <w:rPr>
          <w:sz w:val="28"/>
          <w:szCs w:val="28"/>
        </w:rPr>
        <w:t>Для обеспечения оптимальных экологических условий в лесах лесничества и прилегающих территорий следует ориентироваться на выращивание преимущественно смешанных и, где это возможно по лесорастительным условиям, сложных и разновозрастных насаждений.</w:t>
      </w:r>
    </w:p>
    <w:p w14:paraId="19A26B3E" w14:textId="77777777" w:rsidR="00B01F77" w:rsidRPr="008A64FD" w:rsidRDefault="00B01F77" w:rsidP="00B8796F">
      <w:pPr>
        <w:spacing w:line="276" w:lineRule="auto"/>
        <w:ind w:firstLine="709"/>
        <w:jc w:val="both"/>
        <w:rPr>
          <w:sz w:val="28"/>
          <w:szCs w:val="28"/>
        </w:rPr>
      </w:pPr>
      <w:r w:rsidRPr="008A64FD">
        <w:rPr>
          <w:sz w:val="28"/>
          <w:szCs w:val="28"/>
        </w:rPr>
        <w:t>Для сохранения оптимальной среды и биологической устойчивости лесных экосистем желательно наличие подлеска.</w:t>
      </w:r>
    </w:p>
    <w:p w14:paraId="06F8DFA0" w14:textId="0BE601FF" w:rsidR="00B01F77" w:rsidRPr="008A64FD" w:rsidRDefault="00B01F77" w:rsidP="00B8796F">
      <w:pPr>
        <w:spacing w:line="276" w:lineRule="auto"/>
        <w:ind w:firstLine="709"/>
        <w:jc w:val="both"/>
        <w:rPr>
          <w:sz w:val="28"/>
          <w:szCs w:val="28"/>
        </w:rPr>
      </w:pPr>
      <w:r w:rsidRPr="008A64FD">
        <w:rPr>
          <w:sz w:val="28"/>
          <w:szCs w:val="28"/>
        </w:rPr>
        <w:lastRenderedPageBreak/>
        <w:t>Одной из важнейших зада</w:t>
      </w:r>
      <w:r w:rsidR="006B3B29" w:rsidRPr="008A64FD">
        <w:rPr>
          <w:sz w:val="28"/>
          <w:szCs w:val="28"/>
        </w:rPr>
        <w:t>ч</w:t>
      </w:r>
      <w:r w:rsidRPr="008A64FD">
        <w:rPr>
          <w:sz w:val="28"/>
          <w:szCs w:val="28"/>
        </w:rPr>
        <w:t xml:space="preserve"> является хозяйственное воздействие на лесные экосистемы, позволяющее повысить их роль в аккумулировании (поглощении, накоплении и хранении) углерода и регулировании газового состава атмосферы. Эти функции в наибольшей степени выполняют </w:t>
      </w:r>
      <w:proofErr w:type="spellStart"/>
      <w:r w:rsidRPr="008A64FD">
        <w:rPr>
          <w:sz w:val="28"/>
          <w:szCs w:val="28"/>
        </w:rPr>
        <w:t>высокополнотные</w:t>
      </w:r>
      <w:proofErr w:type="spellEnd"/>
      <w:r w:rsidRPr="008A64FD">
        <w:rPr>
          <w:sz w:val="28"/>
          <w:szCs w:val="28"/>
        </w:rPr>
        <w:t xml:space="preserve"> молодняки и средневозрастные лесонасаждения. Таким образом, необходимо своевременное омолаживание лесов и обеспечение максимального накопления ими </w:t>
      </w:r>
      <w:proofErr w:type="spellStart"/>
      <w:r w:rsidRPr="008A64FD">
        <w:rPr>
          <w:sz w:val="28"/>
          <w:szCs w:val="28"/>
        </w:rPr>
        <w:t>фитомассы</w:t>
      </w:r>
      <w:proofErr w:type="spellEnd"/>
      <w:r w:rsidRPr="008A64FD">
        <w:rPr>
          <w:sz w:val="28"/>
          <w:szCs w:val="28"/>
        </w:rPr>
        <w:t xml:space="preserve">. В целях повышения полноты изреженных молодняков и средневозрастных насаждений, кроме полуоткрытых ландшафтов, необходимо создание в них частичных культур; приспевающие и старше </w:t>
      </w:r>
      <w:proofErr w:type="spellStart"/>
      <w:r w:rsidRPr="008A64FD">
        <w:rPr>
          <w:sz w:val="28"/>
          <w:szCs w:val="28"/>
        </w:rPr>
        <w:t>низкополнотные</w:t>
      </w:r>
      <w:proofErr w:type="spellEnd"/>
      <w:r w:rsidRPr="008A64FD">
        <w:rPr>
          <w:sz w:val="28"/>
          <w:szCs w:val="28"/>
        </w:rPr>
        <w:t xml:space="preserve"> насаждения подлежат замене при помощи сплошных и выборочных санитарных рубок.</w:t>
      </w:r>
    </w:p>
    <w:p w14:paraId="14A7B626" w14:textId="77777777" w:rsidR="00B01F77" w:rsidRPr="008A64FD" w:rsidRDefault="00B01F77" w:rsidP="00B8796F">
      <w:pPr>
        <w:spacing w:line="276" w:lineRule="auto"/>
        <w:ind w:firstLine="709"/>
        <w:jc w:val="both"/>
        <w:rPr>
          <w:sz w:val="28"/>
          <w:szCs w:val="28"/>
        </w:rPr>
      </w:pPr>
      <w:r w:rsidRPr="008A64FD">
        <w:rPr>
          <w:sz w:val="28"/>
          <w:szCs w:val="28"/>
        </w:rPr>
        <w:t xml:space="preserve">Кроме перечисленных мер по сохранению существующих экосистем необходимы дополнительные меры по сохранению биоразнообразия. Одним из таких методов является метод выделения ключевых биотопов (ключевых мест обитаний) с разработкой мер их охраны. Особую важность выделения ключевых биотопов и принятия мер к их сохранению следует отметить для процесса лесозаготовительных работ, как наиболее сильному фактору воздействия на лесную среду. </w:t>
      </w:r>
    </w:p>
    <w:p w14:paraId="01038C0D" w14:textId="33F2CB9C" w:rsidR="00B01F77" w:rsidRPr="008A64FD" w:rsidRDefault="00B01F77" w:rsidP="00B8796F">
      <w:pPr>
        <w:pStyle w:val="u"/>
        <w:spacing w:line="276" w:lineRule="auto"/>
        <w:ind w:firstLine="709"/>
        <w:rPr>
          <w:color w:val="auto"/>
          <w:sz w:val="28"/>
          <w:szCs w:val="28"/>
        </w:rPr>
      </w:pPr>
      <w:r w:rsidRPr="008A64FD">
        <w:rPr>
          <w:color w:val="auto"/>
          <w:sz w:val="28"/>
          <w:szCs w:val="28"/>
        </w:rPr>
        <w:t>При проведении отводов и разработке лесосек, в соответствии с положениями Российского национального стандарта FSC, необходимо выделять и сохранять следующие ключевые биотопы и ключевые элементы древостоя:</w:t>
      </w:r>
    </w:p>
    <w:p w14:paraId="65CBB10C" w14:textId="71138A31" w:rsidR="00C30927" w:rsidRPr="008A64FD" w:rsidRDefault="00814CD2" w:rsidP="00814CD2">
      <w:pPr>
        <w:pStyle w:val="u"/>
        <w:spacing w:line="276" w:lineRule="auto"/>
        <w:ind w:firstLine="709"/>
        <w:rPr>
          <w:rFonts w:ascii="Arial" w:hAnsi="Arial" w:cs="Arial"/>
          <w:color w:val="000000" w:themeColor="text1"/>
          <w:sz w:val="28"/>
          <w:szCs w:val="28"/>
          <w:shd w:val="clear" w:color="auto" w:fill="FFEFCC"/>
        </w:rPr>
      </w:pPr>
      <w:r w:rsidRPr="008A64FD">
        <w:rPr>
          <w:color w:val="auto"/>
          <w:sz w:val="28"/>
          <w:szCs w:val="28"/>
        </w:rPr>
        <w:t xml:space="preserve">В Красную книгу </w:t>
      </w:r>
      <w:r w:rsidR="00740B40" w:rsidRPr="008A64FD">
        <w:rPr>
          <w:sz w:val="28"/>
          <w:szCs w:val="28"/>
        </w:rPr>
        <w:t>Белгородской</w:t>
      </w:r>
      <w:r w:rsidRPr="008A64FD">
        <w:rPr>
          <w:color w:val="auto"/>
          <w:sz w:val="28"/>
          <w:szCs w:val="28"/>
        </w:rPr>
        <w:t xml:space="preserve"> области занесено </w:t>
      </w:r>
      <w:r w:rsidR="0045192C" w:rsidRPr="008A64FD">
        <w:rPr>
          <w:color w:val="auto"/>
          <w:sz w:val="28"/>
          <w:szCs w:val="28"/>
        </w:rPr>
        <w:t xml:space="preserve">265 </w:t>
      </w:r>
      <w:r w:rsidRPr="008A64FD">
        <w:rPr>
          <w:color w:val="auto"/>
          <w:sz w:val="28"/>
          <w:szCs w:val="28"/>
        </w:rPr>
        <w:t xml:space="preserve">вида растений и </w:t>
      </w:r>
      <w:r w:rsidR="0045192C" w:rsidRPr="008A64FD">
        <w:rPr>
          <w:color w:val="auto"/>
          <w:sz w:val="28"/>
          <w:szCs w:val="28"/>
        </w:rPr>
        <w:t>263</w:t>
      </w:r>
      <w:r w:rsidRPr="008A64FD">
        <w:rPr>
          <w:color w:val="auto"/>
          <w:sz w:val="28"/>
          <w:szCs w:val="28"/>
        </w:rPr>
        <w:t xml:space="preserve"> видов животных организмов. Согласно законодательству, документ переиздается каждые 10 лет (данные актуализируются и считаются подлинными после процедуры оформления). К царству животных отнесено </w:t>
      </w:r>
      <w:r w:rsidR="0045192C" w:rsidRPr="008A64FD">
        <w:rPr>
          <w:color w:val="auto"/>
          <w:sz w:val="28"/>
          <w:szCs w:val="28"/>
        </w:rPr>
        <w:t>263</w:t>
      </w:r>
      <w:r w:rsidRPr="008A64FD">
        <w:rPr>
          <w:color w:val="auto"/>
          <w:sz w:val="28"/>
          <w:szCs w:val="28"/>
        </w:rPr>
        <w:t xml:space="preserve"> вида (</w:t>
      </w:r>
      <w:r w:rsidRPr="008A64FD">
        <w:rPr>
          <w:color w:val="3B3B3B"/>
          <w:sz w:val="28"/>
          <w:szCs w:val="28"/>
        </w:rPr>
        <w:t xml:space="preserve">млекопитающих — </w:t>
      </w:r>
      <w:r w:rsidR="0045192C" w:rsidRPr="008A64FD">
        <w:rPr>
          <w:color w:val="3B3B3B"/>
          <w:sz w:val="28"/>
          <w:szCs w:val="28"/>
        </w:rPr>
        <w:t>15</w:t>
      </w:r>
      <w:r w:rsidRPr="008A64FD">
        <w:rPr>
          <w:color w:val="3B3B3B"/>
          <w:sz w:val="28"/>
          <w:szCs w:val="28"/>
        </w:rPr>
        <w:t xml:space="preserve">, птиц — </w:t>
      </w:r>
      <w:r w:rsidR="0045192C" w:rsidRPr="008A64FD">
        <w:rPr>
          <w:color w:val="3B3B3B"/>
          <w:sz w:val="28"/>
          <w:szCs w:val="28"/>
        </w:rPr>
        <w:t>61</w:t>
      </w:r>
      <w:r w:rsidRPr="008A64FD">
        <w:rPr>
          <w:color w:val="3B3B3B"/>
          <w:sz w:val="28"/>
          <w:szCs w:val="28"/>
        </w:rPr>
        <w:t xml:space="preserve">, </w:t>
      </w:r>
      <w:proofErr w:type="spellStart"/>
      <w:r w:rsidR="00585352" w:rsidRPr="008A64FD">
        <w:rPr>
          <w:color w:val="3B3B3B"/>
          <w:sz w:val="28"/>
          <w:szCs w:val="28"/>
        </w:rPr>
        <w:t>пресмыкающих</w:t>
      </w:r>
      <w:proofErr w:type="spellEnd"/>
      <w:r w:rsidR="00585352" w:rsidRPr="008A64FD">
        <w:rPr>
          <w:color w:val="3B3B3B"/>
          <w:sz w:val="28"/>
          <w:szCs w:val="28"/>
        </w:rPr>
        <w:t xml:space="preserve"> – 6, земноводных – 3, </w:t>
      </w:r>
      <w:r w:rsidRPr="008A64FD">
        <w:rPr>
          <w:color w:val="3B3B3B"/>
          <w:sz w:val="28"/>
          <w:szCs w:val="28"/>
        </w:rPr>
        <w:t xml:space="preserve">рыб — </w:t>
      </w:r>
      <w:r w:rsidR="0045192C" w:rsidRPr="008A64FD">
        <w:rPr>
          <w:color w:val="3B3B3B"/>
          <w:sz w:val="28"/>
          <w:szCs w:val="28"/>
        </w:rPr>
        <w:t>9</w:t>
      </w:r>
      <w:r w:rsidRPr="008A64FD">
        <w:rPr>
          <w:color w:val="3B3B3B"/>
          <w:sz w:val="28"/>
          <w:szCs w:val="28"/>
        </w:rPr>
        <w:t xml:space="preserve">, </w:t>
      </w:r>
      <w:r w:rsidR="00585352" w:rsidRPr="008A64FD">
        <w:rPr>
          <w:color w:val="3B3B3B"/>
          <w:sz w:val="28"/>
          <w:szCs w:val="28"/>
        </w:rPr>
        <w:t>круглоротых -1,</w:t>
      </w:r>
      <w:r w:rsidRPr="008A64FD">
        <w:rPr>
          <w:color w:val="3B3B3B"/>
          <w:sz w:val="28"/>
          <w:szCs w:val="28"/>
        </w:rPr>
        <w:t xml:space="preserve"> насекомых </w:t>
      </w:r>
      <w:r w:rsidR="00585352" w:rsidRPr="008A64FD">
        <w:rPr>
          <w:color w:val="3B3B3B"/>
          <w:sz w:val="28"/>
          <w:szCs w:val="28"/>
        </w:rPr>
        <w:t>–</w:t>
      </w:r>
      <w:r w:rsidRPr="008A64FD">
        <w:rPr>
          <w:color w:val="3B3B3B"/>
          <w:sz w:val="28"/>
          <w:szCs w:val="28"/>
        </w:rPr>
        <w:t xml:space="preserve"> </w:t>
      </w:r>
      <w:r w:rsidR="00585352" w:rsidRPr="008A64FD">
        <w:rPr>
          <w:color w:val="3B3B3B"/>
          <w:sz w:val="28"/>
          <w:szCs w:val="28"/>
        </w:rPr>
        <w:t>148, паукообразных – 8, ракообразных -3, моллюсков – 7, кольчатых червей - 2</w:t>
      </w:r>
      <w:r w:rsidRPr="008A64FD">
        <w:rPr>
          <w:color w:val="000000" w:themeColor="text1"/>
          <w:sz w:val="28"/>
          <w:szCs w:val="28"/>
        </w:rPr>
        <w:t>)</w:t>
      </w:r>
    </w:p>
    <w:p w14:paraId="4BF5E04D" w14:textId="6C057672" w:rsidR="00814CD2" w:rsidRPr="008A64FD" w:rsidRDefault="00814CD2" w:rsidP="00814CD2">
      <w:pPr>
        <w:pStyle w:val="u"/>
        <w:spacing w:line="276" w:lineRule="auto"/>
        <w:ind w:firstLine="709"/>
        <w:rPr>
          <w:color w:val="auto"/>
          <w:sz w:val="28"/>
          <w:szCs w:val="28"/>
        </w:rPr>
      </w:pPr>
      <w:r w:rsidRPr="008A64FD">
        <w:rPr>
          <w:color w:val="000000" w:themeColor="text1"/>
          <w:sz w:val="28"/>
          <w:szCs w:val="28"/>
        </w:rPr>
        <w:t xml:space="preserve">Также </w:t>
      </w:r>
      <w:r w:rsidRPr="008A64FD">
        <w:rPr>
          <w:color w:val="auto"/>
          <w:sz w:val="28"/>
          <w:szCs w:val="28"/>
        </w:rPr>
        <w:t>в Красную книгу занесены определенные виды растений и грибов, находящиеся на грани исчезновения.</w:t>
      </w:r>
    </w:p>
    <w:p w14:paraId="7A692D9C" w14:textId="4DD0C045" w:rsidR="00B01F77" w:rsidRDefault="00B01F77" w:rsidP="006E6766">
      <w:pPr>
        <w:tabs>
          <w:tab w:val="left" w:pos="993"/>
        </w:tabs>
        <w:suppressAutoHyphens/>
        <w:spacing w:line="276" w:lineRule="auto"/>
        <w:jc w:val="center"/>
        <w:rPr>
          <w:sz w:val="28"/>
          <w:szCs w:val="28"/>
        </w:rPr>
      </w:pPr>
      <w:r w:rsidRPr="008A64FD">
        <w:rPr>
          <w:sz w:val="28"/>
          <w:szCs w:val="28"/>
        </w:rPr>
        <w:t>Таблица 1.1.10.1 – Нормативы и параметры объектов биологического разнообразия и буферных зон, подлежащих сохранению при осуществлении лесосечных работ</w:t>
      </w:r>
    </w:p>
    <w:p w14:paraId="070A3AE1" w14:textId="77777777" w:rsidR="00F01B9D" w:rsidRPr="008A64FD" w:rsidRDefault="00F01B9D" w:rsidP="006E6766">
      <w:pPr>
        <w:tabs>
          <w:tab w:val="left" w:pos="993"/>
        </w:tabs>
        <w:suppressAutoHyphens/>
        <w:spacing w:line="276" w:lineRule="auto"/>
        <w:jc w:val="center"/>
        <w:rPr>
          <w:sz w:val="28"/>
          <w:szCs w:val="28"/>
        </w:rPr>
      </w:pPr>
    </w:p>
    <w:tbl>
      <w:tblPr>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510"/>
        <w:gridCol w:w="2157"/>
        <w:gridCol w:w="3557"/>
        <w:gridCol w:w="4005"/>
      </w:tblGrid>
      <w:tr w:rsidR="00B01F77" w:rsidRPr="008A64FD" w14:paraId="2604ADC9" w14:textId="77777777" w:rsidTr="007B235B">
        <w:trPr>
          <w:trHeight w:val="653"/>
          <w:tblHeader/>
        </w:trPr>
        <w:tc>
          <w:tcPr>
            <w:tcW w:w="5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3007BF3B" w14:textId="77777777" w:rsidR="00B01F77" w:rsidRPr="008A64FD" w:rsidRDefault="00B01F77" w:rsidP="006E6766">
            <w:pPr>
              <w:spacing w:line="276" w:lineRule="auto"/>
              <w:jc w:val="center"/>
              <w:rPr>
                <w:rFonts w:eastAsia="Arial Unicode MS"/>
              </w:rPr>
            </w:pPr>
            <w:r w:rsidRPr="008A64FD">
              <w:rPr>
                <w:rFonts w:eastAsia="Arial Unicode MS"/>
              </w:rPr>
              <w:t>№</w:t>
            </w:r>
          </w:p>
          <w:p w14:paraId="34400AAF" w14:textId="77777777" w:rsidR="00B01F77" w:rsidRPr="008A64FD" w:rsidRDefault="00B01F77" w:rsidP="006E6766">
            <w:pPr>
              <w:spacing w:line="276" w:lineRule="auto"/>
              <w:jc w:val="center"/>
              <w:rPr>
                <w:rFonts w:eastAsia="Arial Unicode MS"/>
              </w:rPr>
            </w:pPr>
            <w:r w:rsidRPr="008A64FD">
              <w:rPr>
                <w:rFonts w:eastAsia="Arial Unicode MS"/>
              </w:rPr>
              <w:t>п/п</w:t>
            </w:r>
          </w:p>
        </w:tc>
        <w:tc>
          <w:tcPr>
            <w:tcW w:w="21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E6A3A8" w14:textId="77777777" w:rsidR="00B01F77" w:rsidRPr="008A64FD" w:rsidRDefault="00B01F77" w:rsidP="006E6766">
            <w:pPr>
              <w:spacing w:line="276" w:lineRule="auto"/>
              <w:jc w:val="center"/>
              <w:rPr>
                <w:bCs/>
              </w:rPr>
            </w:pPr>
            <w:r w:rsidRPr="008A64FD">
              <w:rPr>
                <w:bCs/>
              </w:rPr>
              <w:t>Наименование</w:t>
            </w:r>
          </w:p>
          <w:p w14:paraId="062133D5" w14:textId="77777777" w:rsidR="00B01F77" w:rsidRPr="008A64FD" w:rsidRDefault="00B01F77" w:rsidP="006E6766">
            <w:pPr>
              <w:spacing w:line="276" w:lineRule="auto"/>
              <w:jc w:val="center"/>
              <w:rPr>
                <w:bCs/>
              </w:rPr>
            </w:pPr>
            <w:r w:rsidRPr="008A64FD">
              <w:rPr>
                <w:bCs/>
              </w:rPr>
              <w:t>объектов биологического разнообразия</w:t>
            </w:r>
          </w:p>
        </w:tc>
        <w:tc>
          <w:tcPr>
            <w:tcW w:w="355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42CE3703" w14:textId="77777777" w:rsidR="00B01F77" w:rsidRPr="008A64FD" w:rsidRDefault="00B01F77" w:rsidP="006E6766">
            <w:pPr>
              <w:spacing w:line="276" w:lineRule="auto"/>
              <w:jc w:val="center"/>
              <w:rPr>
                <w:bCs/>
              </w:rPr>
            </w:pPr>
            <w:r w:rsidRPr="008A64FD">
              <w:rPr>
                <w:bCs/>
              </w:rPr>
              <w:t>Характеристика объектов биологического разнообразия</w:t>
            </w:r>
          </w:p>
        </w:tc>
        <w:tc>
          <w:tcPr>
            <w:tcW w:w="4005"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7C21569D" w14:textId="77777777" w:rsidR="00B01F77" w:rsidRPr="008A64FD" w:rsidRDefault="00B01F77" w:rsidP="006E6766">
            <w:pPr>
              <w:spacing w:line="276" w:lineRule="auto"/>
              <w:jc w:val="center"/>
              <w:rPr>
                <w:bCs/>
              </w:rPr>
            </w:pPr>
            <w:r w:rsidRPr="008A64FD">
              <w:rPr>
                <w:bCs/>
              </w:rPr>
              <w:t>Размеры буферных зон (при необходимости)</w:t>
            </w:r>
          </w:p>
        </w:tc>
      </w:tr>
      <w:tr w:rsidR="00814CD2" w:rsidRPr="008A64FD" w14:paraId="254F3B80" w14:textId="77777777" w:rsidTr="007B235B">
        <w:trPr>
          <w:trHeight w:val="1635"/>
        </w:trPr>
        <w:tc>
          <w:tcPr>
            <w:tcW w:w="510" w:type="dxa"/>
            <w:tcBorders>
              <w:top w:val="single" w:sz="4" w:space="0" w:color="auto"/>
              <w:left w:val="single" w:sz="4" w:space="0" w:color="auto"/>
              <w:bottom w:val="single" w:sz="4" w:space="0" w:color="auto"/>
              <w:right w:val="single" w:sz="4" w:space="0" w:color="auto"/>
            </w:tcBorders>
            <w:shd w:val="clear" w:color="auto" w:fill="FFFFFF"/>
            <w:hideMark/>
          </w:tcPr>
          <w:p w14:paraId="1C8BCF77" w14:textId="77777777" w:rsidR="00814CD2" w:rsidRPr="008A64FD" w:rsidRDefault="00814CD2" w:rsidP="006E6766">
            <w:pPr>
              <w:spacing w:line="276" w:lineRule="auto"/>
              <w:jc w:val="center"/>
            </w:pPr>
            <w:r w:rsidRPr="008A64FD">
              <w:t>1</w:t>
            </w:r>
          </w:p>
        </w:tc>
        <w:tc>
          <w:tcPr>
            <w:tcW w:w="2157" w:type="dxa"/>
            <w:tcBorders>
              <w:top w:val="single" w:sz="4" w:space="0" w:color="auto"/>
              <w:left w:val="single" w:sz="4" w:space="0" w:color="auto"/>
              <w:bottom w:val="single" w:sz="4" w:space="0" w:color="auto"/>
              <w:right w:val="single" w:sz="4" w:space="0" w:color="auto"/>
            </w:tcBorders>
            <w:shd w:val="clear" w:color="auto" w:fill="FFFFFF"/>
            <w:hideMark/>
          </w:tcPr>
          <w:p w14:paraId="3AA2BABC" w14:textId="77777777" w:rsidR="00814CD2" w:rsidRPr="008A64FD" w:rsidRDefault="00814CD2" w:rsidP="006E6766">
            <w:pPr>
              <w:spacing w:line="276" w:lineRule="auto"/>
            </w:pPr>
            <w:r w:rsidRPr="008A64FD">
              <w:t xml:space="preserve">Места произрастания редких и находящихся под угрозой </w:t>
            </w:r>
            <w:r w:rsidRPr="008A64FD">
              <w:lastRenderedPageBreak/>
              <w:t>исчезновения видов растений и грибов</w:t>
            </w:r>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0FE2821C" w14:textId="3263B582" w:rsidR="00814CD2" w:rsidRPr="008A64FD" w:rsidRDefault="00814CD2" w:rsidP="006E6766">
            <w:pPr>
              <w:spacing w:line="276" w:lineRule="auto"/>
              <w:jc w:val="both"/>
            </w:pPr>
            <w:r w:rsidRPr="008A64FD">
              <w:lastRenderedPageBreak/>
              <w:t xml:space="preserve">Участки лесов и нелесные участки, являющиеся местами произрастания видов растений и грибов, включенных в Красную книгу РФ и/или Красную книгу </w:t>
            </w:r>
            <w:r w:rsidR="00D63DC9" w:rsidRPr="008A64FD">
              <w:lastRenderedPageBreak/>
              <w:t>Белгородской</w:t>
            </w:r>
            <w:r w:rsidRPr="008A64FD">
              <w:t xml:space="preserve"> области. Указанные виды могут быть представлены единичными особями, их компактными группами, а также популяциями</w:t>
            </w:r>
          </w:p>
        </w:tc>
        <w:tc>
          <w:tcPr>
            <w:tcW w:w="4005" w:type="dxa"/>
            <w:tcBorders>
              <w:top w:val="single" w:sz="4" w:space="0" w:color="auto"/>
              <w:left w:val="single" w:sz="4" w:space="0" w:color="auto"/>
              <w:bottom w:val="single" w:sz="4" w:space="0" w:color="auto"/>
              <w:right w:val="single" w:sz="4" w:space="0" w:color="auto"/>
            </w:tcBorders>
            <w:shd w:val="clear" w:color="auto" w:fill="FFFFFF"/>
            <w:hideMark/>
          </w:tcPr>
          <w:p w14:paraId="7FA62E68" w14:textId="2A2359B2" w:rsidR="00814CD2" w:rsidRPr="008A64FD" w:rsidRDefault="00814CD2" w:rsidP="006E6766">
            <w:pPr>
              <w:spacing w:line="276" w:lineRule="auto"/>
              <w:jc w:val="both"/>
            </w:pPr>
            <w:r w:rsidRPr="008A64FD">
              <w:lastRenderedPageBreak/>
              <w:t xml:space="preserve">Ширина буферной зоны вокруг выявленных объектов устанавливается в соответствии с мерами охраны, предложенными в Красной книге РФ или Красной </w:t>
            </w:r>
            <w:r w:rsidRPr="008A64FD">
              <w:lastRenderedPageBreak/>
              <w:t xml:space="preserve">книге </w:t>
            </w:r>
            <w:r w:rsidR="00D63DC9" w:rsidRPr="008A64FD">
              <w:t xml:space="preserve">Белгородской </w:t>
            </w:r>
            <w:r w:rsidRPr="008A64FD">
              <w:t>области для данного вида. В прочих случаях она должна составлять не менее 20 м, если в соответствии с биологией данного вида не требуется иное</w:t>
            </w:r>
          </w:p>
        </w:tc>
      </w:tr>
      <w:tr w:rsidR="00814CD2" w:rsidRPr="008A64FD" w14:paraId="70268908" w14:textId="77777777" w:rsidTr="007B235B">
        <w:trPr>
          <w:trHeight w:val="1193"/>
        </w:trPr>
        <w:tc>
          <w:tcPr>
            <w:tcW w:w="510" w:type="dxa"/>
            <w:tcBorders>
              <w:top w:val="single" w:sz="4" w:space="0" w:color="auto"/>
              <w:left w:val="single" w:sz="4" w:space="0" w:color="auto"/>
              <w:bottom w:val="single" w:sz="4" w:space="0" w:color="auto"/>
              <w:right w:val="single" w:sz="4" w:space="0" w:color="auto"/>
            </w:tcBorders>
            <w:shd w:val="clear" w:color="auto" w:fill="FFFFFF"/>
            <w:hideMark/>
          </w:tcPr>
          <w:p w14:paraId="6BAA70BE" w14:textId="77777777" w:rsidR="00814CD2" w:rsidRPr="008A64FD" w:rsidRDefault="00814CD2" w:rsidP="00814CD2">
            <w:pPr>
              <w:spacing w:line="276" w:lineRule="auto"/>
              <w:ind w:left="57" w:right="57"/>
              <w:jc w:val="center"/>
            </w:pPr>
            <w:r w:rsidRPr="008A64FD">
              <w:lastRenderedPageBreak/>
              <w:t>2</w:t>
            </w:r>
          </w:p>
        </w:tc>
        <w:tc>
          <w:tcPr>
            <w:tcW w:w="2157" w:type="dxa"/>
            <w:tcBorders>
              <w:top w:val="single" w:sz="4" w:space="0" w:color="auto"/>
              <w:left w:val="single" w:sz="4" w:space="0" w:color="auto"/>
              <w:bottom w:val="single" w:sz="4" w:space="0" w:color="auto"/>
              <w:right w:val="single" w:sz="4" w:space="0" w:color="auto"/>
            </w:tcBorders>
            <w:shd w:val="clear" w:color="auto" w:fill="FFFFFF"/>
            <w:hideMark/>
          </w:tcPr>
          <w:p w14:paraId="04B421A9" w14:textId="77777777" w:rsidR="00814CD2" w:rsidRPr="008A64FD" w:rsidRDefault="00814CD2" w:rsidP="00814CD2">
            <w:pPr>
              <w:spacing w:line="276" w:lineRule="auto"/>
              <w:ind w:left="57" w:right="57"/>
              <w:jc w:val="both"/>
            </w:pPr>
            <w:r w:rsidRPr="008A64FD">
              <w:t>Места обитания редких и находящихся под угрозой исчезновения видов животных</w:t>
            </w:r>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0D7C14F5" w14:textId="0AC5E213" w:rsidR="00814CD2" w:rsidRPr="008A64FD" w:rsidRDefault="00814CD2" w:rsidP="00814CD2">
            <w:pPr>
              <w:spacing w:line="276" w:lineRule="auto"/>
              <w:ind w:left="57" w:right="57"/>
              <w:jc w:val="both"/>
            </w:pPr>
            <w:r w:rsidRPr="008A64FD">
              <w:t xml:space="preserve">Участки лесов и нелесные участки, являющиеся местами обитания видов, включённых в Красную книгу РФ и Красную книгу </w:t>
            </w:r>
            <w:r w:rsidR="00D63DC9" w:rsidRPr="008A64FD">
              <w:t xml:space="preserve">Белгородской </w:t>
            </w:r>
            <w:r w:rsidRPr="008A64FD">
              <w:t>области</w:t>
            </w:r>
          </w:p>
        </w:tc>
        <w:tc>
          <w:tcPr>
            <w:tcW w:w="4005" w:type="dxa"/>
            <w:tcBorders>
              <w:top w:val="single" w:sz="4" w:space="0" w:color="auto"/>
              <w:left w:val="single" w:sz="4" w:space="0" w:color="auto"/>
              <w:bottom w:val="single" w:sz="4" w:space="0" w:color="auto"/>
              <w:right w:val="single" w:sz="4" w:space="0" w:color="auto"/>
            </w:tcBorders>
            <w:shd w:val="clear" w:color="auto" w:fill="FFFFFF"/>
            <w:hideMark/>
          </w:tcPr>
          <w:p w14:paraId="6C3CB632" w14:textId="254265AA" w:rsidR="00814CD2" w:rsidRPr="008A64FD" w:rsidRDefault="00814CD2" w:rsidP="00814CD2">
            <w:pPr>
              <w:spacing w:line="276" w:lineRule="auto"/>
              <w:ind w:left="57" w:right="57"/>
              <w:jc w:val="both"/>
            </w:pPr>
            <w:r w:rsidRPr="008A64FD">
              <w:t xml:space="preserve">Ширина буферной зоны вокруг выявленных объектов устанавливается в соответствии с мерами охраны, предложенными в Красной книге РФ или Красной книге </w:t>
            </w:r>
            <w:r w:rsidR="00D63DC9" w:rsidRPr="008A64FD">
              <w:t xml:space="preserve">Белгородской </w:t>
            </w:r>
            <w:r w:rsidRPr="008A64FD">
              <w:t>области для данного вида. В прочих случаях она устанавливается в соответствии с биологией данного вида</w:t>
            </w:r>
          </w:p>
        </w:tc>
      </w:tr>
      <w:tr w:rsidR="00B01F77" w:rsidRPr="008A64FD" w14:paraId="67981FD9" w14:textId="77777777" w:rsidTr="007B235B">
        <w:trPr>
          <w:trHeight w:val="964"/>
        </w:trPr>
        <w:tc>
          <w:tcPr>
            <w:tcW w:w="510" w:type="dxa"/>
            <w:tcBorders>
              <w:top w:val="single" w:sz="4" w:space="0" w:color="auto"/>
              <w:left w:val="single" w:sz="4" w:space="0" w:color="auto"/>
              <w:bottom w:val="single" w:sz="4" w:space="0" w:color="auto"/>
              <w:right w:val="single" w:sz="4" w:space="0" w:color="auto"/>
            </w:tcBorders>
            <w:shd w:val="clear" w:color="auto" w:fill="FFFFFF"/>
            <w:hideMark/>
          </w:tcPr>
          <w:p w14:paraId="1163F544" w14:textId="77777777" w:rsidR="00B01F77" w:rsidRPr="008A64FD" w:rsidRDefault="00B01F77" w:rsidP="00B8796F">
            <w:pPr>
              <w:spacing w:line="276" w:lineRule="auto"/>
              <w:ind w:left="57" w:right="57"/>
              <w:jc w:val="center"/>
            </w:pPr>
            <w:r w:rsidRPr="008A64FD">
              <w:t>3</w:t>
            </w:r>
          </w:p>
        </w:tc>
        <w:tc>
          <w:tcPr>
            <w:tcW w:w="2157" w:type="dxa"/>
            <w:tcBorders>
              <w:top w:val="single" w:sz="4" w:space="0" w:color="auto"/>
              <w:left w:val="single" w:sz="4" w:space="0" w:color="auto"/>
              <w:bottom w:val="single" w:sz="4" w:space="0" w:color="auto"/>
              <w:right w:val="single" w:sz="4" w:space="0" w:color="auto"/>
            </w:tcBorders>
            <w:shd w:val="clear" w:color="auto" w:fill="FFFFFF"/>
            <w:hideMark/>
          </w:tcPr>
          <w:p w14:paraId="42C4E0D5" w14:textId="77777777" w:rsidR="00B01F77" w:rsidRPr="008A64FD" w:rsidRDefault="00B01F77" w:rsidP="00B8796F">
            <w:pPr>
              <w:spacing w:line="276" w:lineRule="auto"/>
              <w:ind w:left="57" w:right="57"/>
              <w:jc w:val="both"/>
            </w:pPr>
            <w:r w:rsidRPr="008A64FD">
              <w:t>Заболоченные участки леса в бессточных или слабопроточных понижениях</w:t>
            </w:r>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15F22EE3" w14:textId="77777777" w:rsidR="00B01F77" w:rsidRPr="008A64FD" w:rsidRDefault="00B01F77" w:rsidP="00B8796F">
            <w:pPr>
              <w:spacing w:line="276" w:lineRule="auto"/>
              <w:ind w:left="57" w:right="57"/>
              <w:jc w:val="both"/>
            </w:pPr>
            <w:r w:rsidRPr="008A64FD">
              <w:rPr>
                <w:lang w:val="en-US"/>
              </w:rPr>
              <w:t>V</w:t>
            </w:r>
            <w:r w:rsidRPr="008A64FD">
              <w:t xml:space="preserve"> класс бонитета и ниже;</w:t>
            </w:r>
          </w:p>
          <w:p w14:paraId="06FD7656" w14:textId="77777777" w:rsidR="00B01F77" w:rsidRPr="008A64FD" w:rsidRDefault="00B01F77" w:rsidP="00B8796F">
            <w:pPr>
              <w:spacing w:line="276" w:lineRule="auto"/>
              <w:ind w:left="57" w:right="57"/>
              <w:jc w:val="both"/>
            </w:pPr>
            <w:r w:rsidRPr="008A64FD">
              <w:t xml:space="preserve"> естественная полнота древостоя 0,4 и ниже; преобладающие типы лесорастительных условий – сфагновый, </w:t>
            </w:r>
            <w:proofErr w:type="spellStart"/>
            <w:r w:rsidRPr="008A64FD">
              <w:t>долгомошный</w:t>
            </w:r>
            <w:proofErr w:type="spellEnd"/>
            <w:r w:rsidRPr="008A64FD">
              <w:t xml:space="preserve">, </w:t>
            </w:r>
            <w:proofErr w:type="spellStart"/>
            <w:r w:rsidRPr="008A64FD">
              <w:t>приручейный</w:t>
            </w:r>
            <w:proofErr w:type="spellEnd"/>
          </w:p>
        </w:tc>
        <w:tc>
          <w:tcPr>
            <w:tcW w:w="4005" w:type="dxa"/>
            <w:tcBorders>
              <w:top w:val="single" w:sz="4" w:space="0" w:color="auto"/>
              <w:left w:val="single" w:sz="4" w:space="0" w:color="auto"/>
              <w:bottom w:val="single" w:sz="4" w:space="0" w:color="auto"/>
              <w:right w:val="single" w:sz="4" w:space="0" w:color="auto"/>
            </w:tcBorders>
            <w:shd w:val="clear" w:color="auto" w:fill="FFFFFF"/>
            <w:hideMark/>
          </w:tcPr>
          <w:p w14:paraId="44B179BD" w14:textId="77777777" w:rsidR="00B01F77" w:rsidRPr="008A64FD" w:rsidRDefault="00B01F77" w:rsidP="00B8796F">
            <w:pPr>
              <w:spacing w:line="276" w:lineRule="auto"/>
              <w:ind w:left="57" w:right="57"/>
              <w:jc w:val="both"/>
            </w:pPr>
            <w:r w:rsidRPr="008A64FD">
              <w:t>Ширина буферной зоны вокруг выявленных объектов должна составлять не менее 20 м. Данные участки леса рубке не подлежат и исключаются из эксплуатационной части лесосек</w:t>
            </w:r>
          </w:p>
        </w:tc>
      </w:tr>
      <w:tr w:rsidR="00B01F77" w:rsidRPr="008A64FD" w14:paraId="4AB218C2" w14:textId="77777777" w:rsidTr="007B235B">
        <w:trPr>
          <w:trHeight w:val="1345"/>
        </w:trPr>
        <w:tc>
          <w:tcPr>
            <w:tcW w:w="510" w:type="dxa"/>
            <w:tcBorders>
              <w:top w:val="single" w:sz="4" w:space="0" w:color="auto"/>
              <w:left w:val="single" w:sz="4" w:space="0" w:color="auto"/>
              <w:bottom w:val="single" w:sz="4" w:space="0" w:color="auto"/>
              <w:right w:val="single" w:sz="4" w:space="0" w:color="auto"/>
            </w:tcBorders>
            <w:shd w:val="clear" w:color="auto" w:fill="FFFFFF"/>
            <w:hideMark/>
          </w:tcPr>
          <w:p w14:paraId="520AC004" w14:textId="77777777" w:rsidR="00B01F77" w:rsidRPr="008A64FD" w:rsidRDefault="00B01F77" w:rsidP="00B8796F">
            <w:pPr>
              <w:spacing w:line="276" w:lineRule="auto"/>
              <w:ind w:left="57" w:right="57"/>
              <w:jc w:val="center"/>
            </w:pPr>
            <w:r w:rsidRPr="008A64FD">
              <w:t>4</w:t>
            </w:r>
          </w:p>
        </w:tc>
        <w:tc>
          <w:tcPr>
            <w:tcW w:w="2157" w:type="dxa"/>
            <w:tcBorders>
              <w:top w:val="single" w:sz="4" w:space="0" w:color="auto"/>
              <w:left w:val="single" w:sz="4" w:space="0" w:color="auto"/>
              <w:bottom w:val="single" w:sz="4" w:space="0" w:color="auto"/>
              <w:right w:val="single" w:sz="4" w:space="0" w:color="auto"/>
            </w:tcBorders>
            <w:shd w:val="clear" w:color="auto" w:fill="FFFFFF"/>
            <w:hideMark/>
          </w:tcPr>
          <w:p w14:paraId="017540C9" w14:textId="77777777" w:rsidR="00B01F77" w:rsidRPr="008A64FD" w:rsidRDefault="00B01F77" w:rsidP="00B8796F">
            <w:pPr>
              <w:spacing w:line="276" w:lineRule="auto"/>
              <w:ind w:left="57" w:right="57"/>
            </w:pPr>
            <w:r w:rsidRPr="008A64FD">
              <w:t>Участки леса на окраинах болот, небольшие острова леса среди болот</w:t>
            </w:r>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0A42FEA5" w14:textId="77777777" w:rsidR="00B01F77" w:rsidRPr="008A64FD" w:rsidRDefault="00B01F77" w:rsidP="00B8796F">
            <w:pPr>
              <w:spacing w:line="276" w:lineRule="auto"/>
              <w:ind w:left="57" w:right="57"/>
              <w:jc w:val="both"/>
            </w:pPr>
            <w:r w:rsidRPr="008A64FD">
              <w:rPr>
                <w:lang w:val="en-US"/>
              </w:rPr>
              <w:t>V</w:t>
            </w:r>
            <w:r w:rsidRPr="008A64FD">
              <w:t xml:space="preserve"> класс бонитета и ниже;</w:t>
            </w:r>
          </w:p>
          <w:p w14:paraId="472FA615" w14:textId="77777777" w:rsidR="00B01F77" w:rsidRPr="008A64FD" w:rsidRDefault="00B01F77" w:rsidP="00B8796F">
            <w:pPr>
              <w:spacing w:line="276" w:lineRule="auto"/>
              <w:ind w:left="57" w:right="57"/>
              <w:jc w:val="both"/>
            </w:pPr>
            <w:r w:rsidRPr="008A64FD">
              <w:t xml:space="preserve"> естественная полнота древостоя 0,4 и ниже;</w:t>
            </w:r>
          </w:p>
          <w:p w14:paraId="0A034411" w14:textId="77777777" w:rsidR="00B01F77" w:rsidRPr="008A64FD" w:rsidRDefault="00B01F77" w:rsidP="00B8796F">
            <w:pPr>
              <w:spacing w:line="276" w:lineRule="auto"/>
              <w:ind w:left="57" w:right="57"/>
              <w:jc w:val="both"/>
            </w:pPr>
            <w:r w:rsidRPr="008A64FD">
              <w:t xml:space="preserve">высокая </w:t>
            </w:r>
            <w:proofErr w:type="spellStart"/>
            <w:r w:rsidRPr="008A64FD">
              <w:t>фаутность</w:t>
            </w:r>
            <w:proofErr w:type="spellEnd"/>
            <w:r w:rsidRPr="008A64FD">
              <w:t xml:space="preserve"> древостоя;</w:t>
            </w:r>
          </w:p>
          <w:p w14:paraId="3A570676" w14:textId="77777777" w:rsidR="00B01F77" w:rsidRPr="008A64FD" w:rsidRDefault="00B01F77" w:rsidP="00B8796F">
            <w:pPr>
              <w:spacing w:line="276" w:lineRule="auto"/>
              <w:ind w:left="57" w:right="57"/>
              <w:jc w:val="both"/>
            </w:pPr>
            <w:r w:rsidRPr="008A64FD">
              <w:t xml:space="preserve">участок безлесный или с редким древостоем; </w:t>
            </w:r>
          </w:p>
          <w:p w14:paraId="379F9EE1" w14:textId="5EF106FF" w:rsidR="00B01F77" w:rsidRPr="008A64FD" w:rsidRDefault="007B235B" w:rsidP="00B8796F">
            <w:pPr>
              <w:spacing w:line="276" w:lineRule="auto"/>
              <w:ind w:left="57" w:right="57"/>
              <w:jc w:val="both"/>
            </w:pPr>
            <w:r w:rsidRPr="008A64FD">
              <w:t>неосуш</w:t>
            </w:r>
            <w:r w:rsidR="00B01F77" w:rsidRPr="008A64FD">
              <w:t>енные территории</w:t>
            </w:r>
          </w:p>
        </w:tc>
        <w:tc>
          <w:tcPr>
            <w:tcW w:w="4005" w:type="dxa"/>
            <w:tcBorders>
              <w:top w:val="single" w:sz="4" w:space="0" w:color="auto"/>
              <w:left w:val="single" w:sz="4" w:space="0" w:color="auto"/>
              <w:bottom w:val="single" w:sz="4" w:space="0" w:color="auto"/>
              <w:right w:val="single" w:sz="4" w:space="0" w:color="auto"/>
            </w:tcBorders>
            <w:shd w:val="clear" w:color="auto" w:fill="FFFFFF"/>
            <w:hideMark/>
          </w:tcPr>
          <w:p w14:paraId="019EF88E" w14:textId="3298709D" w:rsidR="00B01F77" w:rsidRPr="008A64FD" w:rsidRDefault="00B01F77" w:rsidP="00B8796F">
            <w:pPr>
              <w:spacing w:line="276" w:lineRule="auto"/>
              <w:ind w:left="57" w:right="57"/>
              <w:jc w:val="both"/>
            </w:pPr>
            <w:r w:rsidRPr="008A64FD">
              <w:t>Ширина буферной зоны вдоль окраин бо</w:t>
            </w:r>
            <w:r w:rsidR="006B3B29" w:rsidRPr="008A64FD">
              <w:t xml:space="preserve">лот должна составлять не менее </w:t>
            </w:r>
            <w:r w:rsidRPr="008A64FD">
              <w:t>20 м, небольшие острова леса среди болот должны сохраняться полностью. В регионах, в которых болота редки или занимают небольшую площадь, ширина буферной зоны может быть значительно увеличена, вплоть до 500 м</w:t>
            </w:r>
          </w:p>
        </w:tc>
      </w:tr>
      <w:tr w:rsidR="00B01F77" w:rsidRPr="008A64FD" w14:paraId="4E4DA801" w14:textId="77777777" w:rsidTr="007B235B">
        <w:trPr>
          <w:trHeight w:val="60"/>
        </w:trPr>
        <w:tc>
          <w:tcPr>
            <w:tcW w:w="510"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2D6C94A8" w14:textId="77777777" w:rsidR="00B01F77" w:rsidRPr="008A64FD" w:rsidRDefault="00B01F77" w:rsidP="00B8796F">
            <w:pPr>
              <w:spacing w:line="276" w:lineRule="auto"/>
              <w:ind w:left="57" w:right="57"/>
              <w:jc w:val="center"/>
            </w:pPr>
            <w:r w:rsidRPr="008A64FD">
              <w:t>5</w:t>
            </w:r>
          </w:p>
        </w:tc>
        <w:tc>
          <w:tcPr>
            <w:tcW w:w="2157" w:type="dxa"/>
            <w:vMerge w:val="restart"/>
            <w:tcBorders>
              <w:top w:val="single" w:sz="4" w:space="0" w:color="auto"/>
              <w:left w:val="single" w:sz="4" w:space="0" w:color="auto"/>
              <w:bottom w:val="single" w:sz="4" w:space="0" w:color="auto"/>
              <w:right w:val="single" w:sz="4" w:space="0" w:color="auto"/>
            </w:tcBorders>
            <w:shd w:val="clear" w:color="auto" w:fill="FFFFFF"/>
            <w:hideMark/>
          </w:tcPr>
          <w:p w14:paraId="398FCF97" w14:textId="77777777" w:rsidR="00B01F77" w:rsidRPr="008A64FD" w:rsidRDefault="00B01F77" w:rsidP="00B8796F">
            <w:pPr>
              <w:spacing w:line="276" w:lineRule="auto"/>
              <w:ind w:left="57" w:right="57"/>
            </w:pPr>
            <w:r w:rsidRPr="008A64FD">
              <w:t>Участки леса вблизи временных водотоков и иных водных объектов</w:t>
            </w:r>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5D1BB689" w14:textId="77777777" w:rsidR="00B01F77" w:rsidRPr="008A64FD" w:rsidRDefault="00B01F77" w:rsidP="00B8796F">
            <w:pPr>
              <w:spacing w:line="276" w:lineRule="auto"/>
              <w:ind w:left="57" w:right="57"/>
              <w:jc w:val="both"/>
            </w:pPr>
            <w:r w:rsidRPr="008A64FD">
              <w:t xml:space="preserve">Участки леса вдоль постоянных водотоков, включая затапливаемые части речных пойм, а также временных водотоков (оврагов, балок, ложбин, логов), движение воды в которых происходит меньшую часть года; </w:t>
            </w:r>
          </w:p>
        </w:tc>
        <w:tc>
          <w:tcPr>
            <w:tcW w:w="4005" w:type="dxa"/>
            <w:vMerge w:val="restart"/>
            <w:tcBorders>
              <w:top w:val="single" w:sz="4" w:space="0" w:color="auto"/>
              <w:left w:val="single" w:sz="4" w:space="0" w:color="auto"/>
              <w:right w:val="single" w:sz="4" w:space="0" w:color="auto"/>
            </w:tcBorders>
            <w:shd w:val="clear" w:color="auto" w:fill="FFFFFF"/>
            <w:hideMark/>
          </w:tcPr>
          <w:p w14:paraId="460F26BB" w14:textId="422F740A" w:rsidR="00B01F77" w:rsidRPr="008A64FD" w:rsidRDefault="00B01F77" w:rsidP="00B8796F">
            <w:pPr>
              <w:spacing w:line="276" w:lineRule="auto"/>
              <w:ind w:left="57" w:right="57"/>
              <w:jc w:val="both"/>
            </w:pPr>
            <w:r w:rsidRPr="008A64FD">
              <w:t>Буферная зона вдоль постоянных водотоков должна охватывать затапливаемые части их поймы целиком. Ширина буферной зоны вдоль постоянных или временных водотоков, должна быть не меньше 20 м от русла водотока или от гра</w:t>
            </w:r>
            <w:r w:rsidR="007B235B" w:rsidRPr="008A64FD">
              <w:t>ницы безлесной поймы в случае её</w:t>
            </w:r>
            <w:r w:rsidRPr="008A64FD">
              <w:t xml:space="preserve"> наличия. Ширина буферной зоны вокруг природных выходов </w:t>
            </w:r>
            <w:r w:rsidRPr="008A64FD">
              <w:lastRenderedPageBreak/>
              <w:t>подз</w:t>
            </w:r>
            <w:r w:rsidR="007B235B" w:rsidRPr="008A64FD">
              <w:t>емных вод и небольших лесных озё</w:t>
            </w:r>
            <w:r w:rsidRPr="008A64FD">
              <w:t xml:space="preserve">р должна составлять не менее </w:t>
            </w:r>
            <w:r w:rsidR="00F127D8">
              <w:t xml:space="preserve">   </w:t>
            </w:r>
            <w:r w:rsidRPr="008A64FD">
              <w:t>50 м</w:t>
            </w:r>
          </w:p>
        </w:tc>
      </w:tr>
      <w:tr w:rsidR="00B01F77" w:rsidRPr="008A64FD" w14:paraId="02B51D84" w14:textId="77777777" w:rsidTr="007B235B">
        <w:trPr>
          <w:trHeight w:val="208"/>
        </w:trPr>
        <w:tc>
          <w:tcPr>
            <w:tcW w:w="510" w:type="dxa"/>
            <w:vMerge/>
            <w:tcBorders>
              <w:top w:val="single" w:sz="4" w:space="0" w:color="auto"/>
              <w:left w:val="single" w:sz="4" w:space="0" w:color="auto"/>
              <w:bottom w:val="single" w:sz="4" w:space="0" w:color="auto"/>
              <w:right w:val="single" w:sz="4" w:space="0" w:color="auto"/>
            </w:tcBorders>
            <w:vAlign w:val="center"/>
            <w:hideMark/>
          </w:tcPr>
          <w:p w14:paraId="14330090" w14:textId="77777777" w:rsidR="00B01F77" w:rsidRPr="008A64FD" w:rsidRDefault="00B01F77" w:rsidP="00B8796F">
            <w:pPr>
              <w:spacing w:line="276" w:lineRule="auto"/>
            </w:pPr>
          </w:p>
        </w:tc>
        <w:tc>
          <w:tcPr>
            <w:tcW w:w="2157" w:type="dxa"/>
            <w:vMerge/>
            <w:tcBorders>
              <w:top w:val="single" w:sz="4" w:space="0" w:color="auto"/>
              <w:left w:val="single" w:sz="4" w:space="0" w:color="auto"/>
              <w:bottom w:val="single" w:sz="4" w:space="0" w:color="auto"/>
              <w:right w:val="single" w:sz="4" w:space="0" w:color="auto"/>
            </w:tcBorders>
            <w:vAlign w:val="center"/>
            <w:hideMark/>
          </w:tcPr>
          <w:p w14:paraId="03A951C2" w14:textId="77777777" w:rsidR="00B01F77" w:rsidRPr="008A64FD" w:rsidRDefault="00B01F77" w:rsidP="00B8796F">
            <w:pPr>
              <w:spacing w:line="276" w:lineRule="auto"/>
              <w:jc w:val="both"/>
            </w:pPr>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11B230DC" w14:textId="42FED94F" w:rsidR="00B01F77" w:rsidRPr="008A64FD" w:rsidRDefault="00B01F77" w:rsidP="00B8796F">
            <w:pPr>
              <w:spacing w:line="276" w:lineRule="auto"/>
              <w:ind w:left="57" w:right="57"/>
              <w:jc w:val="both"/>
            </w:pPr>
            <w:r w:rsidRPr="008A64FD">
              <w:t xml:space="preserve">вокруг природных выходов подземных вод (источников, </w:t>
            </w:r>
            <w:r w:rsidRPr="008A64FD">
              <w:lastRenderedPageBreak/>
              <w:t>родников, мест выклинивания грунтовых вод); вдоль побережья небольших лесных оз</w:t>
            </w:r>
            <w:r w:rsidR="006B3B29" w:rsidRPr="008A64FD">
              <w:t>ё</w:t>
            </w:r>
            <w:r w:rsidRPr="008A64FD">
              <w:t>р</w:t>
            </w:r>
          </w:p>
        </w:tc>
        <w:tc>
          <w:tcPr>
            <w:tcW w:w="4005" w:type="dxa"/>
            <w:vMerge/>
            <w:tcBorders>
              <w:left w:val="single" w:sz="4" w:space="0" w:color="auto"/>
              <w:bottom w:val="single" w:sz="4" w:space="0" w:color="auto"/>
              <w:right w:val="single" w:sz="4" w:space="0" w:color="auto"/>
            </w:tcBorders>
            <w:shd w:val="clear" w:color="auto" w:fill="FFFFFF"/>
            <w:hideMark/>
          </w:tcPr>
          <w:p w14:paraId="7C090FEE" w14:textId="77777777" w:rsidR="00B01F77" w:rsidRPr="008A64FD" w:rsidRDefault="00B01F77" w:rsidP="00B8796F">
            <w:pPr>
              <w:spacing w:line="276" w:lineRule="auto"/>
              <w:ind w:left="57" w:right="57"/>
              <w:jc w:val="both"/>
            </w:pPr>
          </w:p>
        </w:tc>
      </w:tr>
      <w:tr w:rsidR="007B235B" w:rsidRPr="008A64FD" w14:paraId="42FC4EE6" w14:textId="77777777" w:rsidTr="007B235B">
        <w:trPr>
          <w:trHeight w:val="1198"/>
        </w:trPr>
        <w:tc>
          <w:tcPr>
            <w:tcW w:w="510" w:type="dxa"/>
            <w:tcBorders>
              <w:top w:val="single" w:sz="4" w:space="0" w:color="auto"/>
              <w:left w:val="single" w:sz="4" w:space="0" w:color="auto"/>
              <w:bottom w:val="single" w:sz="4" w:space="0" w:color="auto"/>
              <w:right w:val="single" w:sz="4" w:space="0" w:color="auto"/>
            </w:tcBorders>
            <w:shd w:val="clear" w:color="auto" w:fill="FFFFFF"/>
            <w:hideMark/>
          </w:tcPr>
          <w:p w14:paraId="793A14C3" w14:textId="77777777" w:rsidR="007B235B" w:rsidRPr="008A64FD" w:rsidRDefault="007B235B" w:rsidP="00B8796F">
            <w:pPr>
              <w:spacing w:line="276" w:lineRule="auto"/>
              <w:ind w:left="57" w:right="57"/>
              <w:jc w:val="center"/>
            </w:pPr>
            <w:r w:rsidRPr="008A64FD">
              <w:lastRenderedPageBreak/>
              <w:t>6</w:t>
            </w:r>
          </w:p>
        </w:tc>
        <w:tc>
          <w:tcPr>
            <w:tcW w:w="2157" w:type="dxa"/>
            <w:tcBorders>
              <w:top w:val="single" w:sz="4" w:space="0" w:color="auto"/>
              <w:left w:val="single" w:sz="4" w:space="0" w:color="auto"/>
              <w:bottom w:val="single" w:sz="4" w:space="0" w:color="auto"/>
              <w:right w:val="single" w:sz="4" w:space="0" w:color="auto"/>
            </w:tcBorders>
            <w:shd w:val="clear" w:color="auto" w:fill="FFFFFF"/>
          </w:tcPr>
          <w:p w14:paraId="35AF807C" w14:textId="26D61B7B" w:rsidR="007B235B" w:rsidRPr="008A64FD" w:rsidRDefault="007B235B" w:rsidP="00B8796F">
            <w:pPr>
              <w:autoSpaceDE w:val="0"/>
              <w:autoSpaceDN w:val="0"/>
              <w:adjustRightInd w:val="0"/>
              <w:spacing w:line="276" w:lineRule="auto"/>
            </w:pPr>
            <w:r w:rsidRPr="008A64FD">
              <w:t>Небольшие ручьи, родники, ключи</w:t>
            </w:r>
          </w:p>
        </w:tc>
        <w:tc>
          <w:tcPr>
            <w:tcW w:w="3557" w:type="dxa"/>
            <w:tcBorders>
              <w:top w:val="single" w:sz="4" w:space="0" w:color="auto"/>
              <w:left w:val="single" w:sz="4" w:space="0" w:color="auto"/>
              <w:bottom w:val="single" w:sz="4" w:space="0" w:color="auto"/>
              <w:right w:val="single" w:sz="4" w:space="0" w:color="auto"/>
            </w:tcBorders>
            <w:shd w:val="clear" w:color="auto" w:fill="FFFFFF"/>
          </w:tcPr>
          <w:p w14:paraId="28E0E61F" w14:textId="1D4097DB" w:rsidR="007B235B" w:rsidRPr="008A64FD" w:rsidRDefault="007B235B" w:rsidP="00B8796F">
            <w:pPr>
              <w:autoSpaceDE w:val="0"/>
              <w:autoSpaceDN w:val="0"/>
              <w:adjustRightInd w:val="0"/>
              <w:spacing w:line="276" w:lineRule="auto"/>
              <w:jc w:val="both"/>
            </w:pPr>
            <w:proofErr w:type="spellStart"/>
            <w:r w:rsidRPr="008A64FD">
              <w:t>Приручейные</w:t>
            </w:r>
            <w:proofErr w:type="spellEnd"/>
            <w:r w:rsidRPr="008A64FD">
              <w:t xml:space="preserve"> и околоводные участки характеризуются высоким уровнем биологического разнообразия. Разрушение водотоков, ключей может привести к неблагоприятным изменениям водного баланса территории</w:t>
            </w:r>
          </w:p>
        </w:tc>
        <w:tc>
          <w:tcPr>
            <w:tcW w:w="4005" w:type="dxa"/>
            <w:tcBorders>
              <w:top w:val="single" w:sz="4" w:space="0" w:color="auto"/>
              <w:left w:val="single" w:sz="4" w:space="0" w:color="auto"/>
              <w:bottom w:val="single" w:sz="4" w:space="0" w:color="auto"/>
              <w:right w:val="single" w:sz="4" w:space="0" w:color="auto"/>
            </w:tcBorders>
            <w:shd w:val="clear" w:color="auto" w:fill="FFFFFF"/>
          </w:tcPr>
          <w:p w14:paraId="56E8FB44" w14:textId="169EBA0B" w:rsidR="007B235B" w:rsidRPr="008A64FD" w:rsidRDefault="007B235B" w:rsidP="00B8796F">
            <w:pPr>
              <w:autoSpaceDE w:val="0"/>
              <w:autoSpaceDN w:val="0"/>
              <w:adjustRightInd w:val="0"/>
              <w:spacing w:line="276" w:lineRule="auto"/>
              <w:jc w:val="both"/>
            </w:pPr>
            <w:r w:rsidRPr="008A64FD">
              <w:t>Необходимо сохранение небольшой буферной зоны (шириной от 10 м) вдоль ручьёв, вокруг ключей, родников</w:t>
            </w:r>
          </w:p>
        </w:tc>
      </w:tr>
      <w:tr w:rsidR="007B235B" w:rsidRPr="008A64FD" w14:paraId="1C71CB07" w14:textId="77777777" w:rsidTr="007B235B">
        <w:trPr>
          <w:trHeight w:val="1182"/>
        </w:trPr>
        <w:tc>
          <w:tcPr>
            <w:tcW w:w="510" w:type="dxa"/>
            <w:tcBorders>
              <w:top w:val="single" w:sz="4" w:space="0" w:color="auto"/>
              <w:left w:val="single" w:sz="4" w:space="0" w:color="auto"/>
              <w:bottom w:val="single" w:sz="4" w:space="0" w:color="auto"/>
              <w:right w:val="single" w:sz="4" w:space="0" w:color="auto"/>
            </w:tcBorders>
            <w:shd w:val="clear" w:color="auto" w:fill="FFFFFF"/>
            <w:hideMark/>
          </w:tcPr>
          <w:p w14:paraId="646B964F" w14:textId="77777777" w:rsidR="007B235B" w:rsidRPr="008A64FD" w:rsidRDefault="007B235B" w:rsidP="00B8796F">
            <w:pPr>
              <w:spacing w:line="276" w:lineRule="auto"/>
              <w:ind w:left="57" w:right="57"/>
              <w:jc w:val="center"/>
            </w:pPr>
            <w:r w:rsidRPr="008A64FD">
              <w:t>7</w:t>
            </w:r>
          </w:p>
        </w:tc>
        <w:tc>
          <w:tcPr>
            <w:tcW w:w="2157" w:type="dxa"/>
            <w:tcBorders>
              <w:top w:val="single" w:sz="4" w:space="0" w:color="auto"/>
              <w:left w:val="single" w:sz="4" w:space="0" w:color="auto"/>
              <w:bottom w:val="single" w:sz="4" w:space="0" w:color="auto"/>
              <w:right w:val="single" w:sz="4" w:space="0" w:color="auto"/>
            </w:tcBorders>
            <w:shd w:val="clear" w:color="auto" w:fill="FFFFFF"/>
            <w:hideMark/>
          </w:tcPr>
          <w:p w14:paraId="0E723CDA" w14:textId="77777777" w:rsidR="007B235B" w:rsidRPr="008A64FD" w:rsidRDefault="007B235B" w:rsidP="00B8796F">
            <w:pPr>
              <w:spacing w:line="276" w:lineRule="auto"/>
              <w:ind w:left="57" w:right="57"/>
            </w:pPr>
            <w:r w:rsidRPr="008A64FD">
              <w:t xml:space="preserve">Сухостой, высокие пни, единичный крупный </w:t>
            </w:r>
            <w:proofErr w:type="spellStart"/>
            <w:r w:rsidRPr="008A64FD">
              <w:t>валёж</w:t>
            </w:r>
            <w:proofErr w:type="spellEnd"/>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4F953D1A" w14:textId="77777777" w:rsidR="007B235B" w:rsidRPr="008A64FD" w:rsidRDefault="007B235B" w:rsidP="00B8796F">
            <w:pPr>
              <w:spacing w:line="276" w:lineRule="auto"/>
              <w:ind w:left="57" w:right="57"/>
              <w:jc w:val="both"/>
            </w:pPr>
            <w:r w:rsidRPr="008A64FD">
              <w:t xml:space="preserve">Крупномерные сухостойные деревья и естественные крупные пни высотой 2-5 м разных пород (диаметром от 20 см), сухостойные деревья с дуплами, крупномерный </w:t>
            </w:r>
            <w:proofErr w:type="spellStart"/>
            <w:r w:rsidRPr="008A64FD">
              <w:t>валёж</w:t>
            </w:r>
            <w:proofErr w:type="spellEnd"/>
            <w:r w:rsidRPr="008A64FD">
              <w:t xml:space="preserve"> (диаметром от 20 см) на разных этапах разложения</w:t>
            </w:r>
          </w:p>
        </w:tc>
        <w:tc>
          <w:tcPr>
            <w:tcW w:w="4005" w:type="dxa"/>
            <w:tcBorders>
              <w:top w:val="single" w:sz="4" w:space="0" w:color="auto"/>
              <w:left w:val="single" w:sz="4" w:space="0" w:color="auto"/>
              <w:bottom w:val="single" w:sz="4" w:space="0" w:color="auto"/>
              <w:right w:val="single" w:sz="4" w:space="0" w:color="auto"/>
            </w:tcBorders>
            <w:shd w:val="clear" w:color="auto" w:fill="FFFFFF"/>
            <w:hideMark/>
          </w:tcPr>
          <w:p w14:paraId="2B55FA58" w14:textId="77777777" w:rsidR="007B235B" w:rsidRPr="008A64FD" w:rsidRDefault="007B235B" w:rsidP="00B8796F">
            <w:pPr>
              <w:spacing w:line="276" w:lineRule="auto"/>
              <w:ind w:left="57" w:right="57"/>
              <w:jc w:val="both"/>
            </w:pPr>
            <w:r w:rsidRPr="008A64FD">
              <w:t>Сухостой (до 10 шт. на га) сохраняется в виде отдельных деревьев, либо их групп для обеспечения ветроустойчивости, а также в составе других ценных объектов</w:t>
            </w:r>
          </w:p>
        </w:tc>
      </w:tr>
      <w:tr w:rsidR="007B235B" w:rsidRPr="008A64FD" w14:paraId="6C67EC99" w14:textId="77777777" w:rsidTr="007B235B">
        <w:trPr>
          <w:trHeight w:val="303"/>
        </w:trPr>
        <w:tc>
          <w:tcPr>
            <w:tcW w:w="510" w:type="dxa"/>
            <w:tcBorders>
              <w:top w:val="single" w:sz="4" w:space="0" w:color="auto"/>
              <w:left w:val="single" w:sz="4" w:space="0" w:color="auto"/>
              <w:bottom w:val="single" w:sz="4" w:space="0" w:color="auto"/>
              <w:right w:val="single" w:sz="4" w:space="0" w:color="auto"/>
            </w:tcBorders>
            <w:shd w:val="clear" w:color="auto" w:fill="FFFFFF"/>
            <w:hideMark/>
          </w:tcPr>
          <w:p w14:paraId="548682D7" w14:textId="77777777" w:rsidR="007B235B" w:rsidRPr="008A64FD" w:rsidRDefault="007B235B" w:rsidP="00B8796F">
            <w:pPr>
              <w:spacing w:line="276" w:lineRule="auto"/>
              <w:ind w:left="57" w:right="57"/>
              <w:jc w:val="center"/>
            </w:pPr>
            <w:r w:rsidRPr="008A64FD">
              <w:t>8</w:t>
            </w:r>
          </w:p>
        </w:tc>
        <w:tc>
          <w:tcPr>
            <w:tcW w:w="2157" w:type="dxa"/>
            <w:tcBorders>
              <w:top w:val="single" w:sz="4" w:space="0" w:color="auto"/>
              <w:left w:val="single" w:sz="4" w:space="0" w:color="auto"/>
              <w:bottom w:val="single" w:sz="4" w:space="0" w:color="auto"/>
              <w:right w:val="single" w:sz="4" w:space="0" w:color="auto"/>
            </w:tcBorders>
            <w:shd w:val="clear" w:color="auto" w:fill="FFFFFF"/>
            <w:hideMark/>
          </w:tcPr>
          <w:p w14:paraId="47564DE4" w14:textId="77777777" w:rsidR="007B235B" w:rsidRPr="008A64FD" w:rsidRDefault="007B235B" w:rsidP="00B8796F">
            <w:pPr>
              <w:spacing w:line="276" w:lineRule="auto"/>
              <w:ind w:left="57" w:right="57"/>
            </w:pPr>
            <w:r w:rsidRPr="008A64FD">
              <w:t>Деревья с дуплами</w:t>
            </w:r>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54F71139" w14:textId="77777777" w:rsidR="007B235B" w:rsidRPr="008A64FD" w:rsidRDefault="007B235B" w:rsidP="00B8796F">
            <w:pPr>
              <w:spacing w:line="276" w:lineRule="auto"/>
              <w:ind w:left="57" w:right="57"/>
              <w:jc w:val="both"/>
            </w:pPr>
            <w:r w:rsidRPr="008A64FD">
              <w:t>Единичные живые или сухостойные деревья с дуплами</w:t>
            </w:r>
          </w:p>
        </w:tc>
        <w:tc>
          <w:tcPr>
            <w:tcW w:w="4005" w:type="dxa"/>
            <w:tcBorders>
              <w:top w:val="single" w:sz="4" w:space="0" w:color="auto"/>
              <w:left w:val="single" w:sz="4" w:space="0" w:color="auto"/>
              <w:bottom w:val="single" w:sz="4" w:space="0" w:color="auto"/>
              <w:right w:val="single" w:sz="4" w:space="0" w:color="auto"/>
            </w:tcBorders>
            <w:shd w:val="clear" w:color="auto" w:fill="FFFFFF"/>
            <w:hideMark/>
          </w:tcPr>
          <w:p w14:paraId="255C990A" w14:textId="77777777" w:rsidR="007B235B" w:rsidRPr="008A64FD" w:rsidRDefault="007B235B" w:rsidP="00B8796F">
            <w:pPr>
              <w:spacing w:line="276" w:lineRule="auto"/>
              <w:ind w:left="57" w:right="57"/>
              <w:jc w:val="both"/>
            </w:pPr>
            <w:r w:rsidRPr="008A64FD">
              <w:t>Сохраняются в виде отдельных деревьев или групп для обеспечения ветроустойчивости, а также в составе других ценных объектов</w:t>
            </w:r>
          </w:p>
        </w:tc>
      </w:tr>
      <w:tr w:rsidR="007B235B" w:rsidRPr="008A64FD" w14:paraId="4D425E91" w14:textId="77777777" w:rsidTr="007B235B">
        <w:trPr>
          <w:trHeight w:val="964"/>
        </w:trPr>
        <w:tc>
          <w:tcPr>
            <w:tcW w:w="510" w:type="dxa"/>
            <w:tcBorders>
              <w:top w:val="single" w:sz="4" w:space="0" w:color="auto"/>
              <w:left w:val="single" w:sz="4" w:space="0" w:color="auto"/>
              <w:bottom w:val="single" w:sz="4" w:space="0" w:color="auto"/>
              <w:right w:val="single" w:sz="4" w:space="0" w:color="auto"/>
            </w:tcBorders>
            <w:shd w:val="clear" w:color="auto" w:fill="FFFFFF"/>
            <w:hideMark/>
          </w:tcPr>
          <w:p w14:paraId="69EC8CDC" w14:textId="77777777" w:rsidR="007B235B" w:rsidRPr="008A64FD" w:rsidRDefault="007B235B" w:rsidP="00B8796F">
            <w:pPr>
              <w:spacing w:line="276" w:lineRule="auto"/>
              <w:ind w:left="57" w:right="57"/>
              <w:jc w:val="center"/>
            </w:pPr>
            <w:r w:rsidRPr="008A64FD">
              <w:t>9</w:t>
            </w:r>
          </w:p>
        </w:tc>
        <w:tc>
          <w:tcPr>
            <w:tcW w:w="2157" w:type="dxa"/>
            <w:tcBorders>
              <w:top w:val="single" w:sz="4" w:space="0" w:color="auto"/>
              <w:left w:val="single" w:sz="4" w:space="0" w:color="auto"/>
              <w:bottom w:val="single" w:sz="4" w:space="0" w:color="auto"/>
              <w:right w:val="single" w:sz="4" w:space="0" w:color="auto"/>
            </w:tcBorders>
            <w:shd w:val="clear" w:color="auto" w:fill="FFFFFF"/>
            <w:hideMark/>
          </w:tcPr>
          <w:p w14:paraId="32E4C7B0" w14:textId="77777777" w:rsidR="007B235B" w:rsidRPr="008A64FD" w:rsidRDefault="007B235B" w:rsidP="00B8796F">
            <w:pPr>
              <w:spacing w:line="276" w:lineRule="auto"/>
              <w:ind w:left="57" w:right="57"/>
            </w:pPr>
            <w:r w:rsidRPr="008A64FD">
              <w:t>Старовозрастные деревья и их группы</w:t>
            </w:r>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0DCD76C5" w14:textId="77777777" w:rsidR="007B235B" w:rsidRPr="008A64FD" w:rsidRDefault="007B235B" w:rsidP="00B8796F">
            <w:pPr>
              <w:spacing w:line="276" w:lineRule="auto"/>
              <w:ind w:left="57" w:right="57"/>
              <w:jc w:val="both"/>
            </w:pPr>
            <w:r w:rsidRPr="008A64FD">
              <w:t xml:space="preserve">Крупные старовозрастные деревья хвойных и лиственных пород (с развитой кроной, в том числе многовершинные, с пожарными </w:t>
            </w:r>
            <w:proofErr w:type="spellStart"/>
            <w:r w:rsidRPr="008A64FD">
              <w:t>подсушинами</w:t>
            </w:r>
            <w:proofErr w:type="spellEnd"/>
            <w:r w:rsidRPr="008A64FD">
              <w:t>) и их группы</w:t>
            </w:r>
          </w:p>
        </w:tc>
        <w:tc>
          <w:tcPr>
            <w:tcW w:w="4005" w:type="dxa"/>
            <w:tcBorders>
              <w:top w:val="single" w:sz="4" w:space="0" w:color="auto"/>
              <w:left w:val="single" w:sz="4" w:space="0" w:color="auto"/>
              <w:bottom w:val="single" w:sz="4" w:space="0" w:color="auto"/>
              <w:right w:val="single" w:sz="4" w:space="0" w:color="auto"/>
            </w:tcBorders>
            <w:shd w:val="clear" w:color="auto" w:fill="FFFFFF"/>
            <w:hideMark/>
          </w:tcPr>
          <w:p w14:paraId="1E521027" w14:textId="77777777" w:rsidR="007B235B" w:rsidRPr="008A64FD" w:rsidRDefault="007B235B" w:rsidP="00B8796F">
            <w:pPr>
              <w:spacing w:line="276" w:lineRule="auto"/>
              <w:ind w:left="57" w:right="57"/>
              <w:jc w:val="both"/>
            </w:pPr>
            <w:r w:rsidRPr="008A64FD">
              <w:t>Сохраняются (до 30 шт. на га) в виде отдельных деревьев или групп для обеспечения ветроустойчивости, а также в составе других ценных объектов. Ширина буферной зоны, примыкающей к биотопу, принимается равной не менее 10 м при выборочных видах рубки</w:t>
            </w:r>
          </w:p>
        </w:tc>
      </w:tr>
      <w:tr w:rsidR="007B235B" w:rsidRPr="008A64FD" w14:paraId="55D22A42" w14:textId="77777777" w:rsidTr="008D1E23">
        <w:trPr>
          <w:trHeight w:val="417"/>
        </w:trPr>
        <w:tc>
          <w:tcPr>
            <w:tcW w:w="510" w:type="dxa"/>
            <w:tcBorders>
              <w:top w:val="single" w:sz="4" w:space="0" w:color="auto"/>
              <w:left w:val="single" w:sz="4" w:space="0" w:color="auto"/>
              <w:bottom w:val="single" w:sz="4" w:space="0" w:color="auto"/>
              <w:right w:val="single" w:sz="4" w:space="0" w:color="auto"/>
            </w:tcBorders>
            <w:shd w:val="clear" w:color="auto" w:fill="FFFFFF"/>
            <w:hideMark/>
          </w:tcPr>
          <w:p w14:paraId="0632B593" w14:textId="77777777" w:rsidR="007B235B" w:rsidRPr="008A64FD" w:rsidRDefault="007B235B" w:rsidP="00B8796F">
            <w:pPr>
              <w:spacing w:line="276" w:lineRule="auto"/>
              <w:ind w:left="57" w:right="57"/>
              <w:jc w:val="center"/>
            </w:pPr>
            <w:r w:rsidRPr="008A64FD">
              <w:t>10</w:t>
            </w:r>
          </w:p>
        </w:tc>
        <w:tc>
          <w:tcPr>
            <w:tcW w:w="2157" w:type="dxa"/>
            <w:tcBorders>
              <w:top w:val="single" w:sz="4" w:space="0" w:color="auto"/>
              <w:left w:val="single" w:sz="4" w:space="0" w:color="auto"/>
              <w:bottom w:val="single" w:sz="4" w:space="0" w:color="auto"/>
              <w:right w:val="single" w:sz="4" w:space="0" w:color="auto"/>
            </w:tcBorders>
            <w:shd w:val="clear" w:color="auto" w:fill="FFFFFF"/>
            <w:hideMark/>
          </w:tcPr>
          <w:p w14:paraId="626C7429" w14:textId="77777777" w:rsidR="007B235B" w:rsidRPr="008A64FD" w:rsidRDefault="007B235B" w:rsidP="00B8796F">
            <w:pPr>
              <w:spacing w:line="276" w:lineRule="auto"/>
              <w:ind w:left="57" w:right="57"/>
              <w:jc w:val="both"/>
            </w:pPr>
            <w:r w:rsidRPr="008A64FD">
              <w:t>Деревья и кустарники редких пород и их группы</w:t>
            </w:r>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75B125BA" w14:textId="77777777" w:rsidR="007B235B" w:rsidRPr="008A64FD" w:rsidRDefault="007B235B" w:rsidP="00B8796F">
            <w:pPr>
              <w:spacing w:line="276" w:lineRule="auto"/>
              <w:ind w:left="57" w:right="57"/>
              <w:jc w:val="both"/>
            </w:pPr>
            <w:r w:rsidRPr="008A64FD">
              <w:t>Деревья и кустарники пород, заготовка древесины которых не допускается, иные породы, редкие для территории лесничества или находящиеся на границе естественного ареала распространения</w:t>
            </w:r>
          </w:p>
        </w:tc>
        <w:tc>
          <w:tcPr>
            <w:tcW w:w="4005" w:type="dxa"/>
            <w:tcBorders>
              <w:top w:val="single" w:sz="4" w:space="0" w:color="auto"/>
              <w:left w:val="single" w:sz="4" w:space="0" w:color="auto"/>
              <w:bottom w:val="single" w:sz="4" w:space="0" w:color="auto"/>
              <w:right w:val="single" w:sz="4" w:space="0" w:color="auto"/>
            </w:tcBorders>
            <w:shd w:val="clear" w:color="auto" w:fill="FFFFFF"/>
            <w:hideMark/>
          </w:tcPr>
          <w:p w14:paraId="280152CC" w14:textId="77777777" w:rsidR="007B235B" w:rsidRPr="008A64FD" w:rsidRDefault="007B235B" w:rsidP="00B8796F">
            <w:pPr>
              <w:spacing w:line="276" w:lineRule="auto"/>
              <w:ind w:left="57" w:right="57"/>
              <w:jc w:val="both"/>
            </w:pPr>
            <w:r w:rsidRPr="008A64FD">
              <w:t xml:space="preserve">Сохраняются в виде отдельных деревьев и групп вместе с сопутствующими породами для обеспечения ветроустойчивости, а также в составе других ценных объектов. Ширина буферной зоны, примыкающей к биотопу, принимается равной не менее 10 м </w:t>
            </w:r>
            <w:r w:rsidRPr="008A64FD">
              <w:lastRenderedPageBreak/>
              <w:t>при выборочных видах рубки</w:t>
            </w:r>
          </w:p>
        </w:tc>
      </w:tr>
      <w:tr w:rsidR="007B235B" w:rsidRPr="008A64FD" w14:paraId="5EB5FF74" w14:textId="77777777" w:rsidTr="007B235B">
        <w:trPr>
          <w:trHeight w:val="1417"/>
        </w:trPr>
        <w:tc>
          <w:tcPr>
            <w:tcW w:w="510" w:type="dxa"/>
            <w:tcBorders>
              <w:top w:val="single" w:sz="4" w:space="0" w:color="auto"/>
              <w:left w:val="single" w:sz="4" w:space="0" w:color="auto"/>
              <w:bottom w:val="single" w:sz="4" w:space="0" w:color="auto"/>
              <w:right w:val="single" w:sz="4" w:space="0" w:color="auto"/>
            </w:tcBorders>
            <w:shd w:val="clear" w:color="auto" w:fill="FFFFFF"/>
            <w:hideMark/>
          </w:tcPr>
          <w:p w14:paraId="7AAC111F" w14:textId="77777777" w:rsidR="007B235B" w:rsidRPr="008A64FD" w:rsidRDefault="007B235B" w:rsidP="00B8796F">
            <w:pPr>
              <w:spacing w:line="276" w:lineRule="auto"/>
              <w:ind w:left="57" w:right="57"/>
              <w:jc w:val="center"/>
            </w:pPr>
            <w:r w:rsidRPr="008A64FD">
              <w:lastRenderedPageBreak/>
              <w:t>11</w:t>
            </w:r>
          </w:p>
        </w:tc>
        <w:tc>
          <w:tcPr>
            <w:tcW w:w="2157" w:type="dxa"/>
            <w:tcBorders>
              <w:top w:val="single" w:sz="4" w:space="0" w:color="auto"/>
              <w:left w:val="single" w:sz="4" w:space="0" w:color="auto"/>
              <w:bottom w:val="single" w:sz="4" w:space="0" w:color="auto"/>
              <w:right w:val="single" w:sz="4" w:space="0" w:color="auto"/>
            </w:tcBorders>
            <w:shd w:val="clear" w:color="auto" w:fill="FFFFFF"/>
            <w:hideMark/>
          </w:tcPr>
          <w:p w14:paraId="3619C8B9" w14:textId="77777777" w:rsidR="007B235B" w:rsidRPr="008A64FD" w:rsidRDefault="007B235B" w:rsidP="00B8796F">
            <w:pPr>
              <w:spacing w:line="276" w:lineRule="auto"/>
              <w:ind w:left="57" w:right="57"/>
              <w:jc w:val="both"/>
            </w:pPr>
            <w:r w:rsidRPr="008A64FD">
              <w:t>Редкие сообщества и местообитания</w:t>
            </w:r>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163641CB" w14:textId="77777777" w:rsidR="007B235B" w:rsidRPr="008A64FD" w:rsidRDefault="007B235B" w:rsidP="00B8796F">
            <w:pPr>
              <w:spacing w:line="276" w:lineRule="auto"/>
              <w:ind w:left="57" w:right="57"/>
              <w:jc w:val="both"/>
            </w:pPr>
            <w:r w:rsidRPr="008A64FD">
              <w:t>Участки леса, включающие редкие породы деревьев и кустарников (в соответствии с п. 14), с уникальным составом древесных пород, либо в которых редкие виды растений доминируют в отдельных ярусах растительного сообщества; участки типичных для данной местности сообществ, ставших редкими в настоящее время; леса, приуроченные к редким в данной местности местообитаниям; сообщества, расположенные на естественном пределе своего распространения; редкие нелесные сообщества (болотные, степные, скальные и пр.)</w:t>
            </w:r>
          </w:p>
        </w:tc>
        <w:tc>
          <w:tcPr>
            <w:tcW w:w="4005" w:type="dxa"/>
            <w:tcBorders>
              <w:top w:val="single" w:sz="4" w:space="0" w:color="auto"/>
              <w:left w:val="single" w:sz="4" w:space="0" w:color="auto"/>
              <w:bottom w:val="single" w:sz="4" w:space="0" w:color="auto"/>
              <w:right w:val="single" w:sz="4" w:space="0" w:color="auto"/>
            </w:tcBorders>
            <w:shd w:val="clear" w:color="auto" w:fill="FFFFFF"/>
            <w:hideMark/>
          </w:tcPr>
          <w:p w14:paraId="3A86C164" w14:textId="77777777" w:rsidR="007B235B" w:rsidRPr="008A64FD" w:rsidRDefault="007B235B" w:rsidP="00B8796F">
            <w:pPr>
              <w:spacing w:line="276" w:lineRule="auto"/>
              <w:ind w:left="57" w:right="57"/>
              <w:jc w:val="both"/>
            </w:pPr>
            <w:r w:rsidRPr="008A64FD">
              <w:t>Сохраняются в границах объекта</w:t>
            </w:r>
          </w:p>
        </w:tc>
      </w:tr>
      <w:tr w:rsidR="007B235B" w:rsidRPr="008A64FD" w14:paraId="3E1E8478" w14:textId="77777777" w:rsidTr="007B235B">
        <w:trPr>
          <w:trHeight w:val="964"/>
        </w:trPr>
        <w:tc>
          <w:tcPr>
            <w:tcW w:w="510" w:type="dxa"/>
            <w:tcBorders>
              <w:top w:val="single" w:sz="4" w:space="0" w:color="auto"/>
              <w:left w:val="single" w:sz="4" w:space="0" w:color="auto"/>
              <w:bottom w:val="single" w:sz="4" w:space="0" w:color="auto"/>
              <w:right w:val="single" w:sz="4" w:space="0" w:color="auto"/>
            </w:tcBorders>
            <w:shd w:val="clear" w:color="auto" w:fill="FFFFFF"/>
            <w:hideMark/>
          </w:tcPr>
          <w:p w14:paraId="0715F516" w14:textId="77777777" w:rsidR="007B235B" w:rsidRPr="008A64FD" w:rsidRDefault="007B235B" w:rsidP="00B8796F">
            <w:pPr>
              <w:spacing w:line="276" w:lineRule="auto"/>
              <w:ind w:left="57" w:right="57"/>
              <w:jc w:val="center"/>
            </w:pPr>
            <w:r w:rsidRPr="008A64FD">
              <w:t>12</w:t>
            </w:r>
          </w:p>
        </w:tc>
        <w:tc>
          <w:tcPr>
            <w:tcW w:w="2157" w:type="dxa"/>
            <w:tcBorders>
              <w:top w:val="single" w:sz="4" w:space="0" w:color="auto"/>
              <w:left w:val="single" w:sz="4" w:space="0" w:color="auto"/>
              <w:bottom w:val="single" w:sz="4" w:space="0" w:color="auto"/>
              <w:right w:val="single" w:sz="4" w:space="0" w:color="auto"/>
            </w:tcBorders>
            <w:shd w:val="clear" w:color="auto" w:fill="FFFFFF"/>
            <w:hideMark/>
          </w:tcPr>
          <w:p w14:paraId="70680EB4" w14:textId="77777777" w:rsidR="007B235B" w:rsidRPr="008A64FD" w:rsidRDefault="007B235B" w:rsidP="00B8796F">
            <w:pPr>
              <w:spacing w:line="276" w:lineRule="auto"/>
              <w:ind w:left="57" w:right="57"/>
              <w:jc w:val="both"/>
            </w:pPr>
            <w:r w:rsidRPr="008A64FD">
              <w:t>Деревья с большими гнёздами</w:t>
            </w:r>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6308F4B1" w14:textId="77777777" w:rsidR="007B235B" w:rsidRPr="008A64FD" w:rsidRDefault="007B235B" w:rsidP="00B8796F">
            <w:pPr>
              <w:spacing w:line="276" w:lineRule="auto"/>
              <w:ind w:left="57" w:right="57"/>
              <w:jc w:val="both"/>
            </w:pPr>
            <w:r w:rsidRPr="008A64FD">
              <w:t>Сохраняются деревья с большими гнёздами, особую ценность имеют гнезда более 1 м в диаметре, а также места концентрации крупных гнёзд</w:t>
            </w:r>
          </w:p>
        </w:tc>
        <w:tc>
          <w:tcPr>
            <w:tcW w:w="4005" w:type="dxa"/>
            <w:tcBorders>
              <w:top w:val="single" w:sz="4" w:space="0" w:color="auto"/>
              <w:left w:val="single" w:sz="4" w:space="0" w:color="auto"/>
              <w:bottom w:val="single" w:sz="4" w:space="0" w:color="auto"/>
              <w:right w:val="single" w:sz="4" w:space="0" w:color="auto"/>
            </w:tcBorders>
            <w:shd w:val="clear" w:color="auto" w:fill="FFFFFF"/>
            <w:hideMark/>
          </w:tcPr>
          <w:p w14:paraId="69A01A51" w14:textId="02DCFA0E" w:rsidR="007B235B" w:rsidRPr="008A64FD" w:rsidRDefault="007B235B" w:rsidP="00B8796F">
            <w:pPr>
              <w:spacing w:line="276" w:lineRule="auto"/>
              <w:ind w:left="57" w:right="57"/>
              <w:jc w:val="both"/>
            </w:pPr>
            <w:r w:rsidRPr="008A64FD">
              <w:t>Для гнёзд диаметром 1 м и более ширина буферной зоны должна составлять 500 м (в любое время года), для остальных гнёзд – не менее 100…300 м (в зависимости от предполагаемого вида птицы) в период гнездования, в остальное время – 50…200 м. Размер буферной зоны может быть уточнен по результатам обследования специалистом-орнитологом, определения принадлежности гнезда и его статуса</w:t>
            </w:r>
          </w:p>
        </w:tc>
      </w:tr>
      <w:tr w:rsidR="007B235B" w:rsidRPr="008A64FD" w14:paraId="2682DD7B" w14:textId="77777777" w:rsidTr="007B235B">
        <w:trPr>
          <w:trHeight w:val="629"/>
        </w:trPr>
        <w:tc>
          <w:tcPr>
            <w:tcW w:w="510" w:type="dxa"/>
            <w:tcBorders>
              <w:top w:val="single" w:sz="4" w:space="0" w:color="auto"/>
              <w:left w:val="single" w:sz="4" w:space="0" w:color="auto"/>
              <w:bottom w:val="single" w:sz="4" w:space="0" w:color="auto"/>
              <w:right w:val="single" w:sz="4" w:space="0" w:color="auto"/>
            </w:tcBorders>
            <w:shd w:val="clear" w:color="auto" w:fill="FFFFFF"/>
            <w:hideMark/>
          </w:tcPr>
          <w:p w14:paraId="33CCD0C7" w14:textId="77777777" w:rsidR="007B235B" w:rsidRPr="008A64FD" w:rsidRDefault="007B235B" w:rsidP="00B8796F">
            <w:pPr>
              <w:spacing w:line="276" w:lineRule="auto"/>
              <w:ind w:left="57" w:right="57"/>
              <w:jc w:val="center"/>
            </w:pPr>
            <w:r w:rsidRPr="008A64FD">
              <w:t>13</w:t>
            </w:r>
          </w:p>
        </w:tc>
        <w:tc>
          <w:tcPr>
            <w:tcW w:w="2157" w:type="dxa"/>
            <w:tcBorders>
              <w:top w:val="single" w:sz="4" w:space="0" w:color="auto"/>
              <w:left w:val="single" w:sz="4" w:space="0" w:color="auto"/>
              <w:bottom w:val="single" w:sz="4" w:space="0" w:color="auto"/>
              <w:right w:val="single" w:sz="4" w:space="0" w:color="auto"/>
            </w:tcBorders>
            <w:shd w:val="clear" w:color="auto" w:fill="FFFFFF"/>
            <w:hideMark/>
          </w:tcPr>
          <w:p w14:paraId="53722C52" w14:textId="77777777" w:rsidR="007B235B" w:rsidRPr="008A64FD" w:rsidRDefault="007B235B" w:rsidP="00B8796F">
            <w:pPr>
              <w:spacing w:line="276" w:lineRule="auto"/>
              <w:ind w:left="57" w:right="57"/>
              <w:jc w:val="both"/>
            </w:pPr>
            <w:r w:rsidRPr="008A64FD">
              <w:t>Крупные муравейники</w:t>
            </w:r>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5E1B314F" w14:textId="68843317" w:rsidR="007B235B" w:rsidRPr="008A64FD" w:rsidRDefault="007B235B" w:rsidP="00B8796F">
            <w:pPr>
              <w:spacing w:line="276" w:lineRule="auto"/>
              <w:ind w:left="57" w:right="57"/>
              <w:jc w:val="both"/>
            </w:pPr>
            <w:r w:rsidRPr="008A64FD">
              <w:t xml:space="preserve">Муравейники высотой более </w:t>
            </w:r>
            <w:r w:rsidR="008D1E23">
              <w:t xml:space="preserve">  </w:t>
            </w:r>
            <w:r w:rsidRPr="008A64FD">
              <w:t>0,5 м</w:t>
            </w:r>
          </w:p>
        </w:tc>
        <w:tc>
          <w:tcPr>
            <w:tcW w:w="4005" w:type="dxa"/>
            <w:tcBorders>
              <w:top w:val="single" w:sz="4" w:space="0" w:color="auto"/>
              <w:left w:val="single" w:sz="4" w:space="0" w:color="auto"/>
              <w:bottom w:val="single" w:sz="4" w:space="0" w:color="auto"/>
              <w:right w:val="single" w:sz="4" w:space="0" w:color="auto"/>
            </w:tcBorders>
            <w:shd w:val="clear" w:color="auto" w:fill="FFFFFF"/>
            <w:hideMark/>
          </w:tcPr>
          <w:p w14:paraId="543F96A3" w14:textId="48B8A51D" w:rsidR="007B235B" w:rsidRPr="008A64FD" w:rsidRDefault="007B235B" w:rsidP="00B8796F">
            <w:pPr>
              <w:spacing w:line="276" w:lineRule="auto"/>
              <w:ind w:left="57" w:right="57"/>
              <w:jc w:val="both"/>
            </w:pPr>
            <w:r w:rsidRPr="008A64FD">
              <w:t xml:space="preserve">Вокруг муравейников высотой более 0,5 м выделяется буферная зона с запретом рубок в радиусе </w:t>
            </w:r>
            <w:r w:rsidR="00024914">
              <w:t xml:space="preserve">   </w:t>
            </w:r>
            <w:r w:rsidRPr="008A64FD">
              <w:t>20 м</w:t>
            </w:r>
          </w:p>
        </w:tc>
      </w:tr>
      <w:tr w:rsidR="007B235B" w:rsidRPr="008A64FD" w14:paraId="792C2635" w14:textId="77777777" w:rsidTr="007B235B">
        <w:trPr>
          <w:trHeight w:val="737"/>
        </w:trPr>
        <w:tc>
          <w:tcPr>
            <w:tcW w:w="510" w:type="dxa"/>
            <w:tcBorders>
              <w:top w:val="single" w:sz="4" w:space="0" w:color="auto"/>
              <w:left w:val="single" w:sz="4" w:space="0" w:color="auto"/>
              <w:bottom w:val="single" w:sz="4" w:space="0" w:color="auto"/>
              <w:right w:val="single" w:sz="4" w:space="0" w:color="auto"/>
            </w:tcBorders>
            <w:shd w:val="clear" w:color="auto" w:fill="FFFFFF"/>
            <w:hideMark/>
          </w:tcPr>
          <w:p w14:paraId="736658F7" w14:textId="2B53F2F9" w:rsidR="007B235B" w:rsidRPr="008A64FD" w:rsidRDefault="007B235B" w:rsidP="00B8796F">
            <w:pPr>
              <w:spacing w:line="276" w:lineRule="auto"/>
              <w:ind w:left="57" w:right="57"/>
              <w:jc w:val="center"/>
            </w:pPr>
            <w:r w:rsidRPr="008A64FD">
              <w:t>14</w:t>
            </w:r>
          </w:p>
        </w:tc>
        <w:tc>
          <w:tcPr>
            <w:tcW w:w="2157" w:type="dxa"/>
            <w:tcBorders>
              <w:top w:val="single" w:sz="4" w:space="0" w:color="auto"/>
              <w:left w:val="single" w:sz="4" w:space="0" w:color="auto"/>
              <w:bottom w:val="single" w:sz="4" w:space="0" w:color="auto"/>
              <w:right w:val="single" w:sz="4" w:space="0" w:color="auto"/>
            </w:tcBorders>
            <w:shd w:val="clear" w:color="auto" w:fill="FFFFFF"/>
            <w:hideMark/>
          </w:tcPr>
          <w:p w14:paraId="386FDE7D" w14:textId="77777777" w:rsidR="007B235B" w:rsidRPr="008A64FD" w:rsidRDefault="007B235B" w:rsidP="00B8796F">
            <w:pPr>
              <w:spacing w:line="276" w:lineRule="auto"/>
              <w:ind w:left="57" w:right="57"/>
            </w:pPr>
            <w:r w:rsidRPr="008A64FD">
              <w:t xml:space="preserve">Иные ключевые (в том числе </w:t>
            </w:r>
            <w:r w:rsidRPr="008A64FD">
              <w:lastRenderedPageBreak/>
              <w:t>сезонные) местообитания</w:t>
            </w:r>
          </w:p>
          <w:p w14:paraId="36B72479" w14:textId="77777777" w:rsidR="007B235B" w:rsidRPr="008A64FD" w:rsidRDefault="007B235B" w:rsidP="00B8796F">
            <w:pPr>
              <w:shd w:val="clear" w:color="auto" w:fill="FFFFFF"/>
              <w:spacing w:line="276" w:lineRule="auto"/>
              <w:ind w:left="57" w:right="57"/>
            </w:pPr>
            <w:r w:rsidRPr="008A64FD">
              <w:t>животных</w:t>
            </w:r>
          </w:p>
        </w:tc>
        <w:tc>
          <w:tcPr>
            <w:tcW w:w="3557" w:type="dxa"/>
            <w:tcBorders>
              <w:top w:val="single" w:sz="4" w:space="0" w:color="auto"/>
              <w:left w:val="single" w:sz="4" w:space="0" w:color="auto"/>
              <w:bottom w:val="single" w:sz="4" w:space="0" w:color="auto"/>
              <w:right w:val="single" w:sz="4" w:space="0" w:color="auto"/>
            </w:tcBorders>
            <w:shd w:val="clear" w:color="auto" w:fill="FFFFFF"/>
            <w:hideMark/>
          </w:tcPr>
          <w:p w14:paraId="2AFEFF3D" w14:textId="77777777" w:rsidR="007B235B" w:rsidRPr="008A64FD" w:rsidRDefault="007B235B" w:rsidP="00B8796F">
            <w:pPr>
              <w:spacing w:line="276" w:lineRule="auto"/>
              <w:ind w:left="57" w:right="57"/>
              <w:jc w:val="both"/>
            </w:pPr>
            <w:r w:rsidRPr="008A64FD">
              <w:lastRenderedPageBreak/>
              <w:t xml:space="preserve">Иные участки леса, важные для поддержания популяций </w:t>
            </w:r>
            <w:r w:rsidRPr="008A64FD">
              <w:lastRenderedPageBreak/>
              <w:t xml:space="preserve">животных, в том числе редких и промысловых, во время деторождения, выживания потомства, покрытия дефицита минеральных кормов, подготовки к зимовке, зимнего сна, переживания </w:t>
            </w:r>
            <w:proofErr w:type="spellStart"/>
            <w:r w:rsidRPr="008A64FD">
              <w:t>глубокоснежья</w:t>
            </w:r>
            <w:proofErr w:type="spellEnd"/>
            <w:r w:rsidRPr="008A64FD">
              <w:t xml:space="preserve"> и бескормицы, спасения от врагов, и других критически важных периодов</w:t>
            </w:r>
          </w:p>
        </w:tc>
        <w:tc>
          <w:tcPr>
            <w:tcW w:w="4005" w:type="dxa"/>
            <w:tcBorders>
              <w:top w:val="single" w:sz="4" w:space="0" w:color="auto"/>
              <w:left w:val="single" w:sz="4" w:space="0" w:color="auto"/>
              <w:bottom w:val="single" w:sz="4" w:space="0" w:color="auto"/>
              <w:right w:val="single" w:sz="4" w:space="0" w:color="auto"/>
            </w:tcBorders>
            <w:shd w:val="clear" w:color="auto" w:fill="FFFFFF"/>
            <w:hideMark/>
          </w:tcPr>
          <w:p w14:paraId="1392935E" w14:textId="77777777" w:rsidR="007B235B" w:rsidRPr="008A64FD" w:rsidRDefault="007B235B" w:rsidP="00B8796F">
            <w:pPr>
              <w:spacing w:line="276" w:lineRule="auto"/>
              <w:ind w:left="57" w:right="57"/>
              <w:jc w:val="both"/>
            </w:pPr>
            <w:r w:rsidRPr="008A64FD">
              <w:lastRenderedPageBreak/>
              <w:t xml:space="preserve">Границы объекта и ограничения на ведение хозяйственной </w:t>
            </w:r>
            <w:r w:rsidRPr="008A64FD">
              <w:lastRenderedPageBreak/>
              <w:t>деятельности устанавливаются в зависимости от биологии сохраняемых видов</w:t>
            </w:r>
          </w:p>
        </w:tc>
      </w:tr>
    </w:tbl>
    <w:p w14:paraId="20915BC6" w14:textId="56BD0100" w:rsidR="00B01F77" w:rsidRPr="008A64FD" w:rsidRDefault="00B01F77" w:rsidP="00B8796F">
      <w:pPr>
        <w:suppressAutoHyphens/>
        <w:autoSpaceDE w:val="0"/>
        <w:autoSpaceDN w:val="0"/>
        <w:adjustRightInd w:val="0"/>
        <w:spacing w:line="276" w:lineRule="auto"/>
        <w:ind w:right="-1" w:firstLine="709"/>
        <w:jc w:val="both"/>
        <w:rPr>
          <w:i/>
          <w:iCs/>
          <w:sz w:val="28"/>
          <w:szCs w:val="28"/>
        </w:rPr>
      </w:pPr>
      <w:r w:rsidRPr="008A64FD">
        <w:rPr>
          <w:i/>
          <w:iCs/>
          <w:sz w:val="28"/>
          <w:szCs w:val="28"/>
        </w:rPr>
        <w:lastRenderedPageBreak/>
        <w:t>Примечание: при выполнении работ по отводу и таксации лесосек необходимо установить (подтвердить) наличие в границах конкретной лесосеки объектов биоразнообразия по характерным признакам, отнесенным к ключевым биотопам и ключевым элементам древостоя, определить границы не эксплуатационных площадей. В случае если биотопы расположены по краям лесосеки, в центре делянки площадью от 5 до 10 га дополнительно должна быть сохранена куртина (полоса) леса диаметром (шириной) не менее 30 метров для обеспечения мозаичности лесного ландшафта. Общая площадь не эксплуатационных участков на лесосеке для лесосек площадью от 10 до 25 га - не менее 5 % от общей площади лесосеки, для лесосек площадью равной или более 25 га - не менее 10 % от общей площади лесосеки. Предпочтение при определении не эксплуатационных участков следует отдавать участкам с наибольшим количеством ключевых элементов древостоя. Предпочтительнее сохранение одного крупного участка, чем нескольких небольших.</w:t>
      </w:r>
    </w:p>
    <w:p w14:paraId="2BDC4501" w14:textId="77777777" w:rsidR="005616C0" w:rsidRPr="008A64FD" w:rsidRDefault="005616C0" w:rsidP="00B8796F">
      <w:pPr>
        <w:suppressAutoHyphens/>
        <w:autoSpaceDE w:val="0"/>
        <w:autoSpaceDN w:val="0"/>
        <w:adjustRightInd w:val="0"/>
        <w:spacing w:line="276" w:lineRule="auto"/>
        <w:ind w:right="-1" w:firstLine="709"/>
        <w:jc w:val="both"/>
        <w:rPr>
          <w:i/>
          <w:iCs/>
          <w:sz w:val="28"/>
          <w:szCs w:val="28"/>
        </w:rPr>
      </w:pPr>
    </w:p>
    <w:p w14:paraId="13B8938C" w14:textId="77777777" w:rsidR="007B235B" w:rsidRPr="008A64FD" w:rsidRDefault="007B235B" w:rsidP="00B8796F">
      <w:pPr>
        <w:pStyle w:val="3"/>
        <w:suppressAutoHyphens/>
        <w:spacing w:line="276" w:lineRule="auto"/>
        <w:jc w:val="center"/>
        <w:rPr>
          <w:rFonts w:ascii="Times New Roman" w:hAnsi="Times New Roman"/>
          <w:b/>
          <w:color w:val="auto"/>
          <w:sz w:val="28"/>
          <w:szCs w:val="28"/>
        </w:rPr>
      </w:pPr>
      <w:bookmarkStart w:id="43" w:name="_Toc71032356"/>
      <w:bookmarkStart w:id="44" w:name="_Toc113267807"/>
      <w:bookmarkStart w:id="45" w:name="_Toc174450826"/>
      <w:r w:rsidRPr="008A64FD">
        <w:rPr>
          <w:rFonts w:ascii="Times New Roman" w:hAnsi="Times New Roman"/>
          <w:b/>
          <w:color w:val="auto"/>
          <w:sz w:val="28"/>
          <w:szCs w:val="28"/>
        </w:rPr>
        <w:t>1.1.11 Характеристика существующих объектов лесной, лесоперерабатывающей инфраструктуры, объектов, не связанных с созданием лесной инфраструктуры, мероприятий по строительству, реконструкции и эксплуатации указанных объектов, предусмотренных документами территориального планирования</w:t>
      </w:r>
      <w:bookmarkEnd w:id="43"/>
      <w:bookmarkEnd w:id="44"/>
      <w:bookmarkEnd w:id="45"/>
    </w:p>
    <w:p w14:paraId="132DF706" w14:textId="77777777" w:rsidR="00774ED8" w:rsidRPr="008A64FD" w:rsidRDefault="00774ED8" w:rsidP="00B8796F">
      <w:pPr>
        <w:spacing w:line="276" w:lineRule="auto"/>
        <w:jc w:val="center"/>
        <w:rPr>
          <w:sz w:val="28"/>
          <w:szCs w:val="28"/>
        </w:rPr>
      </w:pPr>
    </w:p>
    <w:p w14:paraId="44259EBC" w14:textId="77777777" w:rsidR="0008340A" w:rsidRPr="008A64FD" w:rsidRDefault="0008340A" w:rsidP="00B8796F">
      <w:pPr>
        <w:suppressAutoHyphens/>
        <w:spacing w:line="276" w:lineRule="auto"/>
        <w:ind w:firstLine="709"/>
        <w:jc w:val="both"/>
        <w:rPr>
          <w:bCs/>
          <w:sz w:val="28"/>
          <w:szCs w:val="28"/>
        </w:rPr>
      </w:pPr>
      <w:r w:rsidRPr="008A64FD">
        <w:rPr>
          <w:bCs/>
          <w:sz w:val="28"/>
          <w:szCs w:val="28"/>
        </w:rPr>
        <w:t>К объектам лесной инфраструктуры (статья 13 Лесного кодекса РФ) относятся лесные дороги, лесные склады, питомники, кордоны лесные, противопожарные разрывы и барьеры, просеки и другие объекты, используемые для использования, охраны, защиты и воспроизводства лесов, в частности квартальные просеки, граничные линии, квартальные и указательные столбы, лесохозяйственные знаки и пр.</w:t>
      </w:r>
    </w:p>
    <w:p w14:paraId="72477A12" w14:textId="77777777" w:rsidR="0008340A" w:rsidRPr="008A64FD" w:rsidRDefault="0008340A" w:rsidP="00B8796F">
      <w:pPr>
        <w:suppressAutoHyphens/>
        <w:spacing w:line="276" w:lineRule="auto"/>
        <w:ind w:firstLine="709"/>
        <w:jc w:val="both"/>
        <w:rPr>
          <w:bCs/>
          <w:sz w:val="28"/>
          <w:szCs w:val="28"/>
        </w:rPr>
      </w:pPr>
      <w:r w:rsidRPr="008A64FD">
        <w:rPr>
          <w:bCs/>
          <w:sz w:val="28"/>
          <w:szCs w:val="28"/>
        </w:rPr>
        <w:lastRenderedPageBreak/>
        <w:t>Перечень объектов лесной инфраструктуры утверждён распоряжением Правительства РФ от 17.07.2012 г. № 1283-р «Об утверждении перечня объектов лесной инфраструктуры для защитных лесов, эксплуатационных лесов и резервных лесов».</w:t>
      </w:r>
    </w:p>
    <w:p w14:paraId="47043B04" w14:textId="14D93C1D" w:rsidR="0008340A" w:rsidRPr="008A64FD" w:rsidRDefault="0008340A" w:rsidP="00B8796F">
      <w:pPr>
        <w:suppressAutoHyphens/>
        <w:spacing w:line="276" w:lineRule="auto"/>
        <w:ind w:firstLine="709"/>
        <w:jc w:val="both"/>
        <w:rPr>
          <w:bCs/>
          <w:sz w:val="28"/>
          <w:szCs w:val="28"/>
        </w:rPr>
      </w:pPr>
      <w:r w:rsidRPr="008A64FD">
        <w:rPr>
          <w:bCs/>
          <w:sz w:val="28"/>
          <w:szCs w:val="28"/>
        </w:rPr>
        <w:t xml:space="preserve">Наиболее распространенными объектами лесной инфраструктуры являются лесные дороги (которые согласно статье 13 Лесного кодекса РФ, могут создаваться при любых видах использования лесов, а также в целях охраны, защиты и воспроизводства лесов), </w:t>
      </w:r>
      <w:r w:rsidR="00525A5B" w:rsidRPr="008A64FD">
        <w:rPr>
          <w:bCs/>
          <w:sz w:val="28"/>
          <w:szCs w:val="28"/>
        </w:rPr>
        <w:t xml:space="preserve">просеки, </w:t>
      </w:r>
      <w:r w:rsidRPr="008A64FD">
        <w:rPr>
          <w:bCs/>
          <w:sz w:val="28"/>
          <w:szCs w:val="28"/>
        </w:rPr>
        <w:t xml:space="preserve">лесные проезды. </w:t>
      </w:r>
    </w:p>
    <w:p w14:paraId="0CDBDBED" w14:textId="77777777" w:rsidR="0008340A" w:rsidRPr="008A64FD" w:rsidRDefault="0008340A" w:rsidP="00B8796F">
      <w:pPr>
        <w:autoSpaceDE w:val="0"/>
        <w:autoSpaceDN w:val="0"/>
        <w:adjustRightInd w:val="0"/>
        <w:spacing w:line="276" w:lineRule="auto"/>
        <w:ind w:firstLine="709"/>
        <w:jc w:val="both"/>
        <w:rPr>
          <w:bCs/>
          <w:sz w:val="28"/>
          <w:szCs w:val="28"/>
        </w:rPr>
      </w:pPr>
      <w:r w:rsidRPr="008A64FD">
        <w:rPr>
          <w:bCs/>
          <w:sz w:val="28"/>
          <w:szCs w:val="28"/>
        </w:rPr>
        <w:t>В соответствии со статьей 14 Лесного кодекса РФ лесоперерабатывающая инфраструктура создаётся для переработки древесины и иных лесных ресурсов (объекты переработки заготовленной древесины, биоэнергетические объекты и другое).</w:t>
      </w:r>
    </w:p>
    <w:p w14:paraId="6990D1CF" w14:textId="14EC01E4" w:rsidR="0008340A" w:rsidRPr="008A64FD" w:rsidRDefault="0008340A" w:rsidP="00B8796F">
      <w:pPr>
        <w:autoSpaceDE w:val="0"/>
        <w:autoSpaceDN w:val="0"/>
        <w:adjustRightInd w:val="0"/>
        <w:spacing w:line="276" w:lineRule="auto"/>
        <w:ind w:firstLine="709"/>
        <w:jc w:val="both"/>
        <w:rPr>
          <w:sz w:val="28"/>
          <w:szCs w:val="28"/>
        </w:rPr>
      </w:pPr>
      <w:r w:rsidRPr="008A64FD">
        <w:rPr>
          <w:bCs/>
          <w:sz w:val="28"/>
          <w:szCs w:val="28"/>
        </w:rPr>
        <w:t>Объекты л</w:t>
      </w:r>
      <w:r w:rsidRPr="008A64FD">
        <w:rPr>
          <w:sz w:val="28"/>
          <w:szCs w:val="28"/>
        </w:rPr>
        <w:t>есоперерабатывающей инфраструктуры на территории лесничества отсутствуют</w:t>
      </w:r>
      <w:r w:rsidR="005D16DC" w:rsidRPr="008A64FD">
        <w:rPr>
          <w:sz w:val="28"/>
          <w:szCs w:val="28"/>
        </w:rPr>
        <w:t>, в связи с установленными ограничениями для городских лесов</w:t>
      </w:r>
      <w:r w:rsidRPr="008A64FD">
        <w:rPr>
          <w:sz w:val="28"/>
          <w:szCs w:val="28"/>
        </w:rPr>
        <w:t>.</w:t>
      </w:r>
    </w:p>
    <w:p w14:paraId="3D11341C" w14:textId="1ED57554" w:rsidR="003427D0" w:rsidRPr="008A64FD" w:rsidRDefault="003427D0" w:rsidP="00B8796F">
      <w:pPr>
        <w:autoSpaceDE w:val="0"/>
        <w:autoSpaceDN w:val="0"/>
        <w:adjustRightInd w:val="0"/>
        <w:spacing w:line="276" w:lineRule="auto"/>
        <w:ind w:firstLine="709"/>
        <w:jc w:val="both"/>
        <w:rPr>
          <w:sz w:val="28"/>
          <w:szCs w:val="28"/>
        </w:rPr>
      </w:pPr>
      <w:r w:rsidRPr="008A64FD">
        <w:rPr>
          <w:sz w:val="28"/>
          <w:szCs w:val="28"/>
        </w:rPr>
        <w:t>В соответствии с</w:t>
      </w:r>
      <w:r w:rsidR="00637F28" w:rsidRPr="008A64FD">
        <w:rPr>
          <w:sz w:val="28"/>
          <w:szCs w:val="28"/>
        </w:rPr>
        <w:t xml:space="preserve"> пунктом 2 статьи 14 Лесного кодекса РФ создание и эксплуатация лесоперерабатывающей инфраструктуры запрещается в защитных лесах, а также в иных предусмотренных Лесным кодексом РФ, другими федеральными законами случаях.</w:t>
      </w:r>
    </w:p>
    <w:p w14:paraId="7E02CF1C" w14:textId="60C1064F" w:rsidR="00637F28" w:rsidRPr="008A64FD" w:rsidRDefault="00637F28" w:rsidP="00B8796F">
      <w:pPr>
        <w:autoSpaceDE w:val="0"/>
        <w:autoSpaceDN w:val="0"/>
        <w:adjustRightInd w:val="0"/>
        <w:spacing w:line="276" w:lineRule="auto"/>
        <w:ind w:firstLine="709"/>
        <w:jc w:val="both"/>
        <w:rPr>
          <w:sz w:val="28"/>
          <w:szCs w:val="28"/>
        </w:rPr>
      </w:pPr>
      <w:r w:rsidRPr="008A64FD">
        <w:rPr>
          <w:sz w:val="28"/>
          <w:szCs w:val="28"/>
        </w:rPr>
        <w:t xml:space="preserve">В соответствии с вышеизложенным характеристика лесной инфраструктуры не </w:t>
      </w:r>
      <w:proofErr w:type="spellStart"/>
      <w:r w:rsidRPr="008A64FD">
        <w:rPr>
          <w:sz w:val="28"/>
          <w:szCs w:val="28"/>
        </w:rPr>
        <w:t>привододится</w:t>
      </w:r>
      <w:proofErr w:type="spellEnd"/>
      <w:r w:rsidRPr="008A64FD">
        <w:rPr>
          <w:sz w:val="28"/>
          <w:szCs w:val="28"/>
        </w:rPr>
        <w:t>. Характеристика с нелесной инфраструктурой приводится в главе 2.17.1.</w:t>
      </w:r>
    </w:p>
    <w:p w14:paraId="520F1385" w14:textId="1EAEC6E2" w:rsidR="008A638C" w:rsidRPr="008A64FD" w:rsidRDefault="008A638C" w:rsidP="00B8796F">
      <w:pPr>
        <w:spacing w:line="276" w:lineRule="auto"/>
        <w:jc w:val="both"/>
        <w:rPr>
          <w:sz w:val="28"/>
          <w:szCs w:val="28"/>
        </w:rPr>
      </w:pPr>
    </w:p>
    <w:p w14:paraId="3FEA78B1" w14:textId="637B80F1" w:rsidR="00525A5B" w:rsidRPr="008A64FD" w:rsidRDefault="00525A5B" w:rsidP="00B8796F">
      <w:pPr>
        <w:pStyle w:val="3"/>
        <w:suppressAutoHyphens/>
        <w:spacing w:line="276" w:lineRule="auto"/>
        <w:jc w:val="center"/>
        <w:rPr>
          <w:rFonts w:ascii="Times New Roman" w:hAnsi="Times New Roman"/>
          <w:b/>
          <w:color w:val="auto"/>
          <w:sz w:val="28"/>
          <w:szCs w:val="28"/>
        </w:rPr>
      </w:pPr>
      <w:bookmarkStart w:id="46" w:name="_Toc71032357"/>
      <w:bookmarkStart w:id="47" w:name="_Toc113267808"/>
      <w:bookmarkStart w:id="48" w:name="_Toc174450827"/>
      <w:r w:rsidRPr="008A64FD">
        <w:rPr>
          <w:rFonts w:ascii="Times New Roman" w:hAnsi="Times New Roman"/>
          <w:b/>
          <w:color w:val="auto"/>
          <w:sz w:val="28"/>
          <w:szCs w:val="28"/>
        </w:rPr>
        <w:t xml:space="preserve">1.1.12 </w:t>
      </w:r>
      <w:r w:rsidR="00B03FE5" w:rsidRPr="008A64FD">
        <w:rPr>
          <w:rFonts w:ascii="Times New Roman" w:hAnsi="Times New Roman"/>
          <w:b/>
          <w:color w:val="auto"/>
          <w:sz w:val="28"/>
          <w:szCs w:val="28"/>
        </w:rPr>
        <w:t>К</w:t>
      </w:r>
      <w:r w:rsidRPr="008A64FD">
        <w:rPr>
          <w:rFonts w:ascii="Times New Roman" w:hAnsi="Times New Roman"/>
          <w:b/>
          <w:color w:val="auto"/>
          <w:sz w:val="28"/>
          <w:szCs w:val="28"/>
        </w:rPr>
        <w:t xml:space="preserve">арта-схема </w:t>
      </w:r>
      <w:r w:rsidR="00B03FE5" w:rsidRPr="008A64FD">
        <w:rPr>
          <w:rFonts w:ascii="Times New Roman" w:hAnsi="Times New Roman"/>
          <w:b/>
          <w:color w:val="auto"/>
          <w:sz w:val="28"/>
          <w:szCs w:val="28"/>
        </w:rPr>
        <w:t xml:space="preserve">распределения </w:t>
      </w:r>
      <w:r w:rsidRPr="008A64FD">
        <w:rPr>
          <w:rFonts w:ascii="Times New Roman" w:hAnsi="Times New Roman"/>
          <w:b/>
          <w:color w:val="auto"/>
          <w:sz w:val="28"/>
          <w:szCs w:val="28"/>
        </w:rPr>
        <w:t>лесов по целевому назначению с нанесением местоположения существующих и проектируемых особо охраняемых природных территорий и объектов, объектов лесной, лесоперерабатывающей инфраструктуры, объектов, не связанных с созданием лесной инфраструктуры</w:t>
      </w:r>
      <w:bookmarkEnd w:id="46"/>
      <w:bookmarkEnd w:id="47"/>
      <w:bookmarkEnd w:id="48"/>
    </w:p>
    <w:p w14:paraId="2124EF73" w14:textId="77777777" w:rsidR="00525A5B" w:rsidRPr="008A64FD" w:rsidRDefault="00525A5B" w:rsidP="00B8796F">
      <w:pPr>
        <w:suppressAutoHyphens/>
        <w:spacing w:line="276" w:lineRule="auto"/>
        <w:rPr>
          <w:sz w:val="28"/>
          <w:szCs w:val="28"/>
        </w:rPr>
      </w:pPr>
    </w:p>
    <w:p w14:paraId="3824E9AF" w14:textId="534CC900" w:rsidR="00B03FE5" w:rsidRPr="008A64FD" w:rsidRDefault="00B03FE5" w:rsidP="00B03FE5">
      <w:pPr>
        <w:pStyle w:val="a5"/>
        <w:spacing w:line="276" w:lineRule="auto"/>
      </w:pPr>
      <w:r w:rsidRPr="008A64FD">
        <w:t>Карта-схема распределения территории городских лесов г. Губкина по целевому назначению с нанесением местоположения существующих и проектируемых особо охраняемых природных территорий и объектов, объектов лесной, лесоперерабатывающей инфраструктуры, объектов, не связанных с созданием лесной инфраструктуры, приведена в приложении В.</w:t>
      </w:r>
    </w:p>
    <w:p w14:paraId="121D914F" w14:textId="2D46DEAD" w:rsidR="00626F95" w:rsidRPr="008A64FD" w:rsidRDefault="00626F95" w:rsidP="00B8796F">
      <w:pPr>
        <w:pStyle w:val="a5"/>
        <w:spacing w:line="276" w:lineRule="auto"/>
      </w:pPr>
    </w:p>
    <w:p w14:paraId="4CAA7676" w14:textId="3A827463" w:rsidR="00604266" w:rsidRPr="008A64FD" w:rsidRDefault="00604266" w:rsidP="00985B26">
      <w:pPr>
        <w:pStyle w:val="20"/>
        <w:numPr>
          <w:ilvl w:val="1"/>
          <w:numId w:val="12"/>
        </w:numPr>
        <w:spacing w:before="0" w:line="276" w:lineRule="auto"/>
        <w:ind w:left="0" w:firstLine="0"/>
        <w:jc w:val="center"/>
        <w:rPr>
          <w:caps/>
          <w:sz w:val="28"/>
          <w:szCs w:val="28"/>
        </w:rPr>
      </w:pPr>
      <w:bookmarkStart w:id="49" w:name="_bookmark15"/>
      <w:bookmarkStart w:id="50" w:name="_Toc174450828"/>
      <w:bookmarkEnd w:id="49"/>
      <w:r w:rsidRPr="008A64FD">
        <w:rPr>
          <w:sz w:val="28"/>
          <w:szCs w:val="28"/>
        </w:rPr>
        <w:t xml:space="preserve">Виды разрешённого использования лесов на территории </w:t>
      </w:r>
      <w:r w:rsidR="000D3F34" w:rsidRPr="008A64FD">
        <w:rPr>
          <w:sz w:val="28"/>
          <w:szCs w:val="28"/>
        </w:rPr>
        <w:t>городских лесов</w:t>
      </w:r>
      <w:r w:rsidRPr="008A64FD">
        <w:rPr>
          <w:sz w:val="28"/>
          <w:szCs w:val="28"/>
        </w:rPr>
        <w:t xml:space="preserve"> с распределением по кварталам</w:t>
      </w:r>
      <w:bookmarkEnd w:id="50"/>
    </w:p>
    <w:p w14:paraId="39B7BDA0" w14:textId="77777777" w:rsidR="0010456F" w:rsidRPr="008A64FD" w:rsidRDefault="0010456F" w:rsidP="00B8796F">
      <w:pPr>
        <w:pStyle w:val="20"/>
        <w:spacing w:before="0" w:line="276" w:lineRule="auto"/>
        <w:rPr>
          <w:caps/>
          <w:sz w:val="28"/>
          <w:szCs w:val="28"/>
        </w:rPr>
      </w:pPr>
    </w:p>
    <w:p w14:paraId="2C3AF7E9" w14:textId="1D37701A" w:rsidR="00E54B2C" w:rsidRPr="008A64FD" w:rsidRDefault="00E54B2C" w:rsidP="00B8796F">
      <w:pPr>
        <w:widowControl w:val="0"/>
        <w:suppressAutoHyphens/>
        <w:spacing w:line="276" w:lineRule="auto"/>
        <w:ind w:firstLine="709"/>
        <w:jc w:val="both"/>
        <w:rPr>
          <w:sz w:val="28"/>
          <w:szCs w:val="28"/>
          <w:lang w:val="x-none" w:eastAsia="x-none"/>
        </w:rPr>
      </w:pPr>
      <w:r w:rsidRPr="008A64FD">
        <w:rPr>
          <w:sz w:val="28"/>
          <w:szCs w:val="28"/>
          <w:lang w:val="x-none" w:eastAsia="x-none"/>
        </w:rPr>
        <w:t xml:space="preserve">Виды использования лесов на территории </w:t>
      </w:r>
      <w:r w:rsidR="00077068" w:rsidRPr="008A64FD">
        <w:rPr>
          <w:sz w:val="28"/>
          <w:szCs w:val="28"/>
        </w:rPr>
        <w:t>г</w:t>
      </w:r>
      <w:r w:rsidR="00A74F87" w:rsidRPr="008A64FD">
        <w:rPr>
          <w:sz w:val="28"/>
          <w:szCs w:val="28"/>
        </w:rPr>
        <w:t>ородских лесов г. Губкина</w:t>
      </w:r>
      <w:r w:rsidR="009B40F9" w:rsidRPr="008A64FD">
        <w:rPr>
          <w:sz w:val="28"/>
          <w:szCs w:val="28"/>
        </w:rPr>
        <w:t xml:space="preserve"> </w:t>
      </w:r>
      <w:r w:rsidR="007D5357" w:rsidRPr="008A64FD">
        <w:rPr>
          <w:sz w:val="28"/>
          <w:szCs w:val="28"/>
        </w:rPr>
        <w:t>-</w:t>
      </w:r>
      <w:r w:rsidR="00F04EA3" w:rsidRPr="008A64FD">
        <w:rPr>
          <w:sz w:val="28"/>
          <w:szCs w:val="28"/>
        </w:rPr>
        <w:t xml:space="preserve"> </w:t>
      </w:r>
      <w:r w:rsidRPr="008A64FD">
        <w:rPr>
          <w:sz w:val="28"/>
          <w:szCs w:val="28"/>
          <w:lang w:val="x-none" w:eastAsia="x-none"/>
        </w:rPr>
        <w:t xml:space="preserve">определяются </w:t>
      </w:r>
      <w:r w:rsidRPr="008A64FD">
        <w:rPr>
          <w:sz w:val="28"/>
          <w:szCs w:val="28"/>
          <w:lang w:eastAsia="x-none"/>
        </w:rPr>
        <w:t xml:space="preserve">статьей 25 </w:t>
      </w:r>
      <w:r w:rsidRPr="008A64FD">
        <w:rPr>
          <w:sz w:val="28"/>
          <w:szCs w:val="28"/>
          <w:lang w:val="x-none" w:eastAsia="x-none"/>
        </w:rPr>
        <w:t>Лесн</w:t>
      </w:r>
      <w:r w:rsidRPr="008A64FD">
        <w:rPr>
          <w:sz w:val="28"/>
          <w:szCs w:val="28"/>
          <w:lang w:eastAsia="x-none"/>
        </w:rPr>
        <w:t>ого</w:t>
      </w:r>
      <w:r w:rsidRPr="008A64FD">
        <w:rPr>
          <w:sz w:val="28"/>
          <w:szCs w:val="28"/>
          <w:lang w:val="x-none" w:eastAsia="x-none"/>
        </w:rPr>
        <w:t xml:space="preserve"> кодекс</w:t>
      </w:r>
      <w:r w:rsidRPr="008A64FD">
        <w:rPr>
          <w:sz w:val="28"/>
          <w:szCs w:val="28"/>
          <w:lang w:eastAsia="x-none"/>
        </w:rPr>
        <w:t>а</w:t>
      </w:r>
      <w:r w:rsidRPr="008A64FD">
        <w:rPr>
          <w:sz w:val="28"/>
          <w:szCs w:val="28"/>
          <w:lang w:val="x-none" w:eastAsia="x-none"/>
        </w:rPr>
        <w:t xml:space="preserve"> РФ, а также правовым режимом категорий защитных лесов, к которым отнесены те или иные кварталы.</w:t>
      </w:r>
      <w:r w:rsidRPr="008A64FD">
        <w:rPr>
          <w:sz w:val="28"/>
          <w:szCs w:val="28"/>
          <w:lang w:eastAsia="x-none"/>
        </w:rPr>
        <w:t xml:space="preserve"> </w:t>
      </w:r>
      <w:r w:rsidRPr="008A64FD">
        <w:rPr>
          <w:sz w:val="28"/>
          <w:szCs w:val="28"/>
          <w:lang w:val="x-none" w:eastAsia="x-none"/>
        </w:rPr>
        <w:t xml:space="preserve">Исходя из </w:t>
      </w:r>
      <w:r w:rsidRPr="008A64FD">
        <w:rPr>
          <w:sz w:val="28"/>
          <w:szCs w:val="28"/>
          <w:lang w:val="x-none" w:eastAsia="x-none"/>
        </w:rPr>
        <w:lastRenderedPageBreak/>
        <w:t xml:space="preserve">распределения территории по категориям защитных лесов, особенностей освоения лесных участков и других особенностей территории, </w:t>
      </w:r>
      <w:r w:rsidR="009B40F9" w:rsidRPr="008A64FD">
        <w:rPr>
          <w:sz w:val="28"/>
          <w:szCs w:val="28"/>
          <w:lang w:eastAsia="x-none"/>
        </w:rPr>
        <w:t>в</w:t>
      </w:r>
      <w:r w:rsidR="007B5A54" w:rsidRPr="008A64FD">
        <w:rPr>
          <w:sz w:val="28"/>
          <w:szCs w:val="28"/>
          <w:lang w:eastAsia="x-none"/>
        </w:rPr>
        <w:t xml:space="preserve"> </w:t>
      </w:r>
      <w:r w:rsidR="00077068" w:rsidRPr="008A64FD">
        <w:rPr>
          <w:sz w:val="28"/>
          <w:szCs w:val="28"/>
          <w:lang w:eastAsia="x-none"/>
        </w:rPr>
        <w:t>г</w:t>
      </w:r>
      <w:r w:rsidR="00A74F87" w:rsidRPr="008A64FD">
        <w:rPr>
          <w:sz w:val="28"/>
          <w:szCs w:val="28"/>
          <w:lang w:eastAsia="x-none"/>
        </w:rPr>
        <w:t>ородских лесах г. Губкина</w:t>
      </w:r>
      <w:r w:rsidRPr="008A64FD">
        <w:rPr>
          <w:sz w:val="28"/>
          <w:szCs w:val="28"/>
          <w:lang w:eastAsia="x-none"/>
        </w:rPr>
        <w:t>,</w:t>
      </w:r>
      <w:r w:rsidRPr="008A64FD">
        <w:rPr>
          <w:sz w:val="28"/>
          <w:szCs w:val="28"/>
          <w:lang w:val="x-none" w:eastAsia="x-none"/>
        </w:rPr>
        <w:t xml:space="preserve"> устанавливаются следующие виды использования лесов</w:t>
      </w:r>
      <w:r w:rsidRPr="008A64FD">
        <w:rPr>
          <w:sz w:val="28"/>
          <w:szCs w:val="28"/>
          <w:lang w:eastAsia="x-none"/>
        </w:rPr>
        <w:t xml:space="preserve"> (таблица 1.2.1)</w:t>
      </w:r>
      <w:r w:rsidRPr="008A64FD">
        <w:rPr>
          <w:sz w:val="28"/>
          <w:szCs w:val="28"/>
          <w:lang w:val="x-none" w:eastAsia="x-none"/>
        </w:rPr>
        <w:t>.</w:t>
      </w:r>
    </w:p>
    <w:p w14:paraId="254735F3" w14:textId="77777777" w:rsidR="002A0032" w:rsidRPr="008A64FD" w:rsidRDefault="002A0032" w:rsidP="00B8796F">
      <w:pPr>
        <w:pStyle w:val="a5"/>
        <w:spacing w:line="276" w:lineRule="auto"/>
        <w:ind w:firstLine="0"/>
        <w:rPr>
          <w:lang w:val="x-none"/>
        </w:rPr>
      </w:pPr>
    </w:p>
    <w:p w14:paraId="196AF106" w14:textId="3BEA33A4" w:rsidR="00F46E0A" w:rsidRPr="008A64FD" w:rsidRDefault="00645C90" w:rsidP="00B8796F">
      <w:pPr>
        <w:pStyle w:val="a5"/>
        <w:spacing w:line="276" w:lineRule="auto"/>
        <w:ind w:firstLine="0"/>
        <w:jc w:val="center"/>
      </w:pPr>
      <w:r w:rsidRPr="008A64FD">
        <w:t>Таблица 1</w:t>
      </w:r>
      <w:r w:rsidR="00A5325F" w:rsidRPr="008A64FD">
        <w:t>.</w:t>
      </w:r>
      <w:r w:rsidRPr="008A64FD">
        <w:t>2.1</w:t>
      </w:r>
      <w:r w:rsidR="007A5409" w:rsidRPr="008A64FD">
        <w:t xml:space="preserve"> – Виды разрешённого использования лесов</w:t>
      </w:r>
    </w:p>
    <w:tbl>
      <w:tblPr>
        <w:tblStyle w:val="ad"/>
        <w:tblW w:w="0" w:type="auto"/>
        <w:jc w:val="center"/>
        <w:tblLook w:val="04A0" w:firstRow="1" w:lastRow="0" w:firstColumn="1" w:lastColumn="0" w:noHBand="0" w:noVBand="1"/>
      </w:tblPr>
      <w:tblGrid>
        <w:gridCol w:w="3226"/>
        <w:gridCol w:w="30"/>
        <w:gridCol w:w="3797"/>
        <w:gridCol w:w="30"/>
        <w:gridCol w:w="2040"/>
        <w:gridCol w:w="30"/>
        <w:gridCol w:w="1212"/>
      </w:tblGrid>
      <w:tr w:rsidR="0090605B" w:rsidRPr="008A64FD" w14:paraId="5E71390C" w14:textId="77777777" w:rsidTr="006F2FFB">
        <w:trPr>
          <w:trHeight w:val="242"/>
          <w:tblHeader/>
          <w:jc w:val="center"/>
        </w:trPr>
        <w:tc>
          <w:tcPr>
            <w:tcW w:w="3226" w:type="dxa"/>
            <w:vAlign w:val="center"/>
          </w:tcPr>
          <w:p w14:paraId="493AA950" w14:textId="77777777" w:rsidR="0090605B" w:rsidRPr="008A64FD" w:rsidRDefault="0090605B" w:rsidP="00B8796F">
            <w:pPr>
              <w:pStyle w:val="a5"/>
              <w:spacing w:line="276" w:lineRule="auto"/>
              <w:ind w:firstLine="0"/>
              <w:jc w:val="center"/>
              <w:rPr>
                <w:sz w:val="24"/>
                <w:szCs w:val="24"/>
              </w:rPr>
            </w:pPr>
            <w:r w:rsidRPr="008A64FD">
              <w:rPr>
                <w:sz w:val="24"/>
                <w:szCs w:val="24"/>
              </w:rPr>
              <w:t>Виды разрешённого использования лесов</w:t>
            </w:r>
          </w:p>
        </w:tc>
        <w:tc>
          <w:tcPr>
            <w:tcW w:w="3827" w:type="dxa"/>
            <w:gridSpan w:val="2"/>
            <w:vAlign w:val="center"/>
          </w:tcPr>
          <w:p w14:paraId="6A7E3F92" w14:textId="77777777" w:rsidR="0090605B" w:rsidRPr="008A64FD" w:rsidRDefault="0090605B" w:rsidP="00B8796F">
            <w:pPr>
              <w:pStyle w:val="a5"/>
              <w:spacing w:line="276" w:lineRule="auto"/>
              <w:ind w:firstLine="0"/>
              <w:jc w:val="center"/>
              <w:rPr>
                <w:sz w:val="24"/>
                <w:szCs w:val="24"/>
              </w:rPr>
            </w:pPr>
            <w:r w:rsidRPr="008A64FD">
              <w:rPr>
                <w:sz w:val="24"/>
                <w:szCs w:val="24"/>
              </w:rPr>
              <w:t>Наименование участкового лесничества</w:t>
            </w:r>
          </w:p>
        </w:tc>
        <w:tc>
          <w:tcPr>
            <w:tcW w:w="2070" w:type="dxa"/>
            <w:gridSpan w:val="2"/>
            <w:vAlign w:val="center"/>
          </w:tcPr>
          <w:p w14:paraId="0859B842" w14:textId="77777777" w:rsidR="0090605B" w:rsidRPr="008A64FD" w:rsidRDefault="0090605B" w:rsidP="00B8796F">
            <w:pPr>
              <w:pStyle w:val="a5"/>
              <w:spacing w:line="276" w:lineRule="auto"/>
              <w:ind w:firstLine="0"/>
              <w:jc w:val="center"/>
              <w:rPr>
                <w:sz w:val="24"/>
                <w:szCs w:val="24"/>
              </w:rPr>
            </w:pPr>
            <w:r w:rsidRPr="008A64FD">
              <w:rPr>
                <w:sz w:val="24"/>
                <w:szCs w:val="24"/>
              </w:rPr>
              <w:t>Перечень кварталов или их частей</w:t>
            </w:r>
          </w:p>
        </w:tc>
        <w:tc>
          <w:tcPr>
            <w:tcW w:w="1242" w:type="dxa"/>
            <w:gridSpan w:val="2"/>
            <w:vAlign w:val="center"/>
          </w:tcPr>
          <w:p w14:paraId="74FE64E2" w14:textId="77777777" w:rsidR="0090605B" w:rsidRPr="008A64FD" w:rsidRDefault="0090605B" w:rsidP="00B8796F">
            <w:pPr>
              <w:pStyle w:val="a5"/>
              <w:spacing w:line="276" w:lineRule="auto"/>
              <w:ind w:firstLine="0"/>
              <w:jc w:val="center"/>
              <w:rPr>
                <w:sz w:val="24"/>
                <w:szCs w:val="24"/>
              </w:rPr>
            </w:pPr>
            <w:r w:rsidRPr="008A64FD">
              <w:rPr>
                <w:sz w:val="24"/>
                <w:szCs w:val="24"/>
              </w:rPr>
              <w:t>Площадь, га</w:t>
            </w:r>
          </w:p>
        </w:tc>
      </w:tr>
      <w:tr w:rsidR="00FC53FE" w:rsidRPr="008A64FD" w14:paraId="3B395D3D" w14:textId="77777777" w:rsidTr="006F2FFB">
        <w:tblPrEx>
          <w:jc w:val="left"/>
        </w:tblPrEx>
        <w:trPr>
          <w:trHeight w:val="258"/>
        </w:trPr>
        <w:tc>
          <w:tcPr>
            <w:tcW w:w="3256" w:type="dxa"/>
            <w:gridSpan w:val="2"/>
            <w:vMerge w:val="restart"/>
            <w:vAlign w:val="center"/>
          </w:tcPr>
          <w:p w14:paraId="651FA77C" w14:textId="77777777" w:rsidR="00FC53FE" w:rsidRPr="008A64FD" w:rsidRDefault="00FC53FE" w:rsidP="00B8796F">
            <w:pPr>
              <w:pStyle w:val="a5"/>
              <w:spacing w:line="276" w:lineRule="auto"/>
              <w:ind w:firstLine="0"/>
              <w:jc w:val="left"/>
              <w:rPr>
                <w:sz w:val="24"/>
                <w:szCs w:val="24"/>
              </w:rPr>
            </w:pPr>
            <w:r w:rsidRPr="008A64FD">
              <w:rPr>
                <w:sz w:val="24"/>
                <w:szCs w:val="24"/>
              </w:rPr>
              <w:t>Заготовка древесины</w:t>
            </w:r>
          </w:p>
        </w:tc>
        <w:tc>
          <w:tcPr>
            <w:tcW w:w="3827" w:type="dxa"/>
            <w:gridSpan w:val="2"/>
            <w:vAlign w:val="center"/>
          </w:tcPr>
          <w:p w14:paraId="0A693A7C" w14:textId="553F64F7" w:rsidR="00FC53FE" w:rsidRPr="008A64FD" w:rsidRDefault="00FC53FE" w:rsidP="00CA111C">
            <w:pPr>
              <w:pStyle w:val="a5"/>
              <w:spacing w:line="276" w:lineRule="auto"/>
              <w:ind w:firstLine="0"/>
              <w:jc w:val="center"/>
              <w:rPr>
                <w:sz w:val="24"/>
                <w:szCs w:val="24"/>
              </w:rPr>
            </w:pPr>
            <w:r w:rsidRPr="008A64FD">
              <w:rPr>
                <w:sz w:val="24"/>
                <w:szCs w:val="24"/>
              </w:rPr>
              <w:t>Городские леса</w:t>
            </w:r>
          </w:p>
        </w:tc>
        <w:tc>
          <w:tcPr>
            <w:tcW w:w="2070" w:type="dxa"/>
            <w:gridSpan w:val="2"/>
            <w:vAlign w:val="center"/>
          </w:tcPr>
          <w:p w14:paraId="01F552E2" w14:textId="13211510" w:rsidR="00FC53FE" w:rsidRPr="008A64FD" w:rsidRDefault="00FC53FE" w:rsidP="00CA111C">
            <w:pPr>
              <w:pStyle w:val="a5"/>
              <w:spacing w:line="276" w:lineRule="auto"/>
              <w:ind w:firstLine="0"/>
              <w:jc w:val="center"/>
              <w:rPr>
                <w:sz w:val="24"/>
                <w:szCs w:val="24"/>
              </w:rPr>
            </w:pPr>
            <w:r w:rsidRPr="008A64FD">
              <w:rPr>
                <w:sz w:val="24"/>
                <w:szCs w:val="24"/>
              </w:rPr>
              <w:t>-</w:t>
            </w:r>
          </w:p>
        </w:tc>
        <w:tc>
          <w:tcPr>
            <w:tcW w:w="1212" w:type="dxa"/>
          </w:tcPr>
          <w:p w14:paraId="3B79658B" w14:textId="5CBEDB28" w:rsidR="00FC53FE" w:rsidRPr="008A64FD" w:rsidRDefault="00FC53FE" w:rsidP="00B8796F">
            <w:pPr>
              <w:pStyle w:val="a5"/>
              <w:spacing w:line="276" w:lineRule="auto"/>
              <w:ind w:firstLine="0"/>
              <w:jc w:val="center"/>
              <w:rPr>
                <w:sz w:val="24"/>
                <w:szCs w:val="24"/>
              </w:rPr>
            </w:pPr>
            <w:r w:rsidRPr="008A64FD">
              <w:rPr>
                <w:sz w:val="24"/>
                <w:szCs w:val="24"/>
              </w:rPr>
              <w:t>-</w:t>
            </w:r>
          </w:p>
        </w:tc>
      </w:tr>
      <w:tr w:rsidR="00FC53FE" w:rsidRPr="008A64FD" w14:paraId="465B289F" w14:textId="77777777" w:rsidTr="006F2FFB">
        <w:tblPrEx>
          <w:jc w:val="left"/>
        </w:tblPrEx>
        <w:trPr>
          <w:trHeight w:val="258"/>
        </w:trPr>
        <w:tc>
          <w:tcPr>
            <w:tcW w:w="3256" w:type="dxa"/>
            <w:gridSpan w:val="2"/>
            <w:vMerge/>
            <w:vAlign w:val="center"/>
          </w:tcPr>
          <w:p w14:paraId="63576839" w14:textId="77777777" w:rsidR="00FC53FE" w:rsidRPr="008A64FD" w:rsidRDefault="00FC53FE" w:rsidP="00FC53FE">
            <w:pPr>
              <w:pStyle w:val="a5"/>
              <w:spacing w:line="276" w:lineRule="auto"/>
              <w:ind w:firstLine="0"/>
              <w:jc w:val="left"/>
              <w:rPr>
                <w:sz w:val="24"/>
                <w:szCs w:val="24"/>
              </w:rPr>
            </w:pPr>
          </w:p>
        </w:tc>
        <w:tc>
          <w:tcPr>
            <w:tcW w:w="7109" w:type="dxa"/>
            <w:gridSpan w:val="5"/>
            <w:vAlign w:val="center"/>
          </w:tcPr>
          <w:p w14:paraId="703A2D55" w14:textId="77777777" w:rsidR="00FC53FE" w:rsidRPr="008A64FD" w:rsidRDefault="00FC53FE" w:rsidP="002644E3">
            <w:pPr>
              <w:suppressAutoHyphens/>
              <w:contextualSpacing/>
              <w:jc w:val="both"/>
              <w:rPr>
                <w:spacing w:val="-6"/>
              </w:rPr>
            </w:pPr>
            <w:r w:rsidRPr="008A64FD">
              <w:rPr>
                <w:spacing w:val="-6"/>
              </w:rPr>
              <w:t>В защитных лесах запрещается осуществление деятельности, несовместимой с их целевым назначением и полезными функциями.</w:t>
            </w:r>
          </w:p>
          <w:p w14:paraId="652B39F4" w14:textId="3633CBCF" w:rsidR="00FC53FE" w:rsidRPr="008A64FD" w:rsidRDefault="00337598" w:rsidP="00337598">
            <w:pPr>
              <w:pStyle w:val="a5"/>
              <w:spacing w:line="276" w:lineRule="auto"/>
              <w:ind w:firstLine="0"/>
              <w:rPr>
                <w:sz w:val="24"/>
                <w:szCs w:val="24"/>
              </w:rPr>
            </w:pPr>
            <w:r w:rsidRPr="008A64FD">
              <w:rPr>
                <w:sz w:val="24"/>
                <w:szCs w:val="24"/>
              </w:rPr>
              <w:t xml:space="preserve">Проведение сплошных рубок лесных насаждений, за исключением случаев, предусмотренных частью 6 статьи 21 </w:t>
            </w:r>
            <w:proofErr w:type="spellStart"/>
            <w:r w:rsidRPr="008A64FD">
              <w:rPr>
                <w:sz w:val="24"/>
                <w:szCs w:val="24"/>
              </w:rPr>
              <w:t>Лесконого</w:t>
            </w:r>
            <w:proofErr w:type="spellEnd"/>
            <w:r w:rsidRPr="008A64FD">
              <w:rPr>
                <w:sz w:val="24"/>
                <w:szCs w:val="24"/>
              </w:rPr>
              <w:t xml:space="preserve"> Кодекса РФ, и случаев,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w:t>
            </w:r>
            <w:r w:rsidR="00FC53FE" w:rsidRPr="008A64FD">
              <w:rPr>
                <w:sz w:val="24"/>
                <w:szCs w:val="24"/>
              </w:rPr>
              <w:t>. Выборочные рубки лесных насаждений в лесах, выполняющих функции защиты природных и иных объектов, проводятся в порядке, установленном уполномоченным федеральным органом исполнительной власти.</w:t>
            </w:r>
          </w:p>
        </w:tc>
      </w:tr>
      <w:tr w:rsidR="00FC53FE" w:rsidRPr="008A64FD" w14:paraId="7DA63464" w14:textId="77777777" w:rsidTr="006F2FFB">
        <w:tblPrEx>
          <w:jc w:val="left"/>
        </w:tblPrEx>
        <w:trPr>
          <w:trHeight w:val="134"/>
        </w:trPr>
        <w:tc>
          <w:tcPr>
            <w:tcW w:w="3256" w:type="dxa"/>
            <w:gridSpan w:val="2"/>
            <w:vAlign w:val="center"/>
          </w:tcPr>
          <w:p w14:paraId="22BAD28A" w14:textId="77777777" w:rsidR="00FC53FE" w:rsidRPr="008A64FD" w:rsidRDefault="00FC53FE" w:rsidP="00FC53FE">
            <w:pPr>
              <w:pStyle w:val="a5"/>
              <w:spacing w:line="276" w:lineRule="auto"/>
              <w:ind w:firstLine="0"/>
              <w:jc w:val="left"/>
              <w:rPr>
                <w:sz w:val="24"/>
                <w:szCs w:val="24"/>
              </w:rPr>
            </w:pPr>
            <w:r w:rsidRPr="008A64FD">
              <w:rPr>
                <w:sz w:val="24"/>
                <w:szCs w:val="24"/>
              </w:rPr>
              <w:t>Заготовка живицы</w:t>
            </w:r>
          </w:p>
        </w:tc>
        <w:tc>
          <w:tcPr>
            <w:tcW w:w="3827" w:type="dxa"/>
            <w:gridSpan w:val="2"/>
            <w:vAlign w:val="center"/>
          </w:tcPr>
          <w:p w14:paraId="742BC8C1" w14:textId="3AA97D1E" w:rsidR="00FC53FE" w:rsidRPr="008A64FD" w:rsidRDefault="00FC53FE" w:rsidP="00CA111C">
            <w:pPr>
              <w:pStyle w:val="a5"/>
              <w:spacing w:line="276" w:lineRule="auto"/>
              <w:ind w:firstLine="0"/>
              <w:jc w:val="center"/>
              <w:rPr>
                <w:sz w:val="24"/>
                <w:szCs w:val="24"/>
              </w:rPr>
            </w:pPr>
            <w:r w:rsidRPr="008A64FD">
              <w:rPr>
                <w:sz w:val="24"/>
                <w:szCs w:val="24"/>
              </w:rPr>
              <w:t>Городские леса</w:t>
            </w:r>
          </w:p>
        </w:tc>
        <w:tc>
          <w:tcPr>
            <w:tcW w:w="2070" w:type="dxa"/>
            <w:gridSpan w:val="2"/>
            <w:vAlign w:val="center"/>
          </w:tcPr>
          <w:p w14:paraId="4EC17F09" w14:textId="21C2ABA0" w:rsidR="00FC53FE" w:rsidRPr="008A64FD" w:rsidRDefault="00FC53FE" w:rsidP="00CA111C">
            <w:pPr>
              <w:pStyle w:val="a5"/>
              <w:spacing w:line="276" w:lineRule="auto"/>
              <w:ind w:firstLine="0"/>
              <w:jc w:val="center"/>
              <w:rPr>
                <w:sz w:val="24"/>
                <w:szCs w:val="24"/>
              </w:rPr>
            </w:pPr>
            <w:r w:rsidRPr="008A64FD">
              <w:rPr>
                <w:sz w:val="24"/>
                <w:szCs w:val="24"/>
              </w:rPr>
              <w:t>-</w:t>
            </w:r>
          </w:p>
        </w:tc>
        <w:tc>
          <w:tcPr>
            <w:tcW w:w="1212" w:type="dxa"/>
          </w:tcPr>
          <w:p w14:paraId="70335DE6" w14:textId="0BC9BA04" w:rsidR="00FC53FE" w:rsidRPr="008A64FD" w:rsidRDefault="00FC53FE" w:rsidP="00FC53FE">
            <w:pPr>
              <w:pStyle w:val="a5"/>
              <w:spacing w:line="276" w:lineRule="auto"/>
              <w:ind w:firstLine="0"/>
              <w:jc w:val="center"/>
              <w:rPr>
                <w:sz w:val="24"/>
                <w:szCs w:val="24"/>
              </w:rPr>
            </w:pPr>
            <w:r w:rsidRPr="008A64FD">
              <w:rPr>
                <w:sz w:val="24"/>
                <w:szCs w:val="24"/>
              </w:rPr>
              <w:t>-</w:t>
            </w:r>
          </w:p>
        </w:tc>
      </w:tr>
      <w:tr w:rsidR="001B790C" w:rsidRPr="008A64FD" w14:paraId="1582E1F5" w14:textId="77777777" w:rsidTr="006F2FFB">
        <w:trPr>
          <w:jc w:val="center"/>
        </w:trPr>
        <w:tc>
          <w:tcPr>
            <w:tcW w:w="3226" w:type="dxa"/>
            <w:vAlign w:val="center"/>
          </w:tcPr>
          <w:p w14:paraId="43E1E638" w14:textId="77777777" w:rsidR="001B790C" w:rsidRPr="008A64FD" w:rsidRDefault="001B790C" w:rsidP="001B790C">
            <w:pPr>
              <w:pStyle w:val="a5"/>
              <w:spacing w:line="276" w:lineRule="auto"/>
              <w:ind w:firstLine="0"/>
              <w:jc w:val="left"/>
              <w:rPr>
                <w:sz w:val="24"/>
                <w:szCs w:val="24"/>
              </w:rPr>
            </w:pPr>
            <w:r w:rsidRPr="008A64FD">
              <w:rPr>
                <w:sz w:val="24"/>
                <w:szCs w:val="24"/>
              </w:rPr>
              <w:t>Заготовка и сбор недревесных лесных ресурсов</w:t>
            </w:r>
          </w:p>
        </w:tc>
        <w:tc>
          <w:tcPr>
            <w:tcW w:w="3827" w:type="dxa"/>
            <w:gridSpan w:val="2"/>
            <w:vAlign w:val="center"/>
          </w:tcPr>
          <w:p w14:paraId="4C49D2A0" w14:textId="50597573" w:rsidR="001B790C" w:rsidRPr="008A64FD" w:rsidRDefault="001B790C" w:rsidP="001B790C">
            <w:pPr>
              <w:pStyle w:val="a5"/>
              <w:spacing w:line="276" w:lineRule="auto"/>
              <w:ind w:firstLine="0"/>
              <w:jc w:val="center"/>
              <w:rPr>
                <w:sz w:val="24"/>
                <w:szCs w:val="24"/>
              </w:rPr>
            </w:pPr>
            <w:r w:rsidRPr="008A64FD">
              <w:rPr>
                <w:sz w:val="24"/>
                <w:szCs w:val="24"/>
              </w:rPr>
              <w:t>Городские леса</w:t>
            </w:r>
          </w:p>
        </w:tc>
        <w:tc>
          <w:tcPr>
            <w:tcW w:w="2070" w:type="dxa"/>
            <w:gridSpan w:val="2"/>
            <w:vAlign w:val="center"/>
          </w:tcPr>
          <w:p w14:paraId="47222DA0" w14:textId="5708DB23" w:rsidR="001B790C" w:rsidRPr="008A64FD" w:rsidRDefault="001B790C" w:rsidP="001B790C">
            <w:pPr>
              <w:pStyle w:val="a5"/>
              <w:spacing w:line="276" w:lineRule="auto"/>
              <w:ind w:firstLine="0"/>
              <w:jc w:val="center"/>
              <w:rPr>
                <w:sz w:val="24"/>
                <w:szCs w:val="24"/>
              </w:rPr>
            </w:pPr>
            <w:r w:rsidRPr="008A64FD">
              <w:rPr>
                <w:sz w:val="24"/>
                <w:szCs w:val="24"/>
              </w:rPr>
              <w:t>кв. 1-</w:t>
            </w:r>
            <w:r w:rsidR="00A74F87" w:rsidRPr="008A64FD">
              <w:rPr>
                <w:sz w:val="24"/>
                <w:szCs w:val="24"/>
              </w:rPr>
              <w:t>3</w:t>
            </w:r>
          </w:p>
        </w:tc>
        <w:tc>
          <w:tcPr>
            <w:tcW w:w="1242" w:type="dxa"/>
            <w:gridSpan w:val="2"/>
          </w:tcPr>
          <w:p w14:paraId="053D2361" w14:textId="79ED03AB" w:rsidR="001B790C" w:rsidRPr="008A64FD" w:rsidRDefault="00A74F87" w:rsidP="001B790C">
            <w:pPr>
              <w:pStyle w:val="TableParagraph"/>
              <w:spacing w:line="276" w:lineRule="auto"/>
              <w:jc w:val="center"/>
              <w:rPr>
                <w:sz w:val="24"/>
                <w:szCs w:val="24"/>
              </w:rPr>
            </w:pPr>
            <w:r w:rsidRPr="008A64FD">
              <w:rPr>
                <w:sz w:val="24"/>
                <w:szCs w:val="24"/>
              </w:rPr>
              <w:t>66,0253</w:t>
            </w:r>
          </w:p>
        </w:tc>
      </w:tr>
      <w:tr w:rsidR="001B790C" w:rsidRPr="008A64FD" w14:paraId="094808C0" w14:textId="77777777" w:rsidTr="006F2FFB">
        <w:trPr>
          <w:trHeight w:val="130"/>
          <w:jc w:val="center"/>
        </w:trPr>
        <w:tc>
          <w:tcPr>
            <w:tcW w:w="3226" w:type="dxa"/>
            <w:vAlign w:val="center"/>
          </w:tcPr>
          <w:p w14:paraId="592343CD" w14:textId="77777777" w:rsidR="001B790C" w:rsidRPr="008A64FD" w:rsidRDefault="001B790C" w:rsidP="001B790C">
            <w:pPr>
              <w:pStyle w:val="a5"/>
              <w:spacing w:line="276" w:lineRule="auto"/>
              <w:ind w:firstLine="0"/>
              <w:jc w:val="left"/>
              <w:rPr>
                <w:sz w:val="24"/>
                <w:szCs w:val="24"/>
              </w:rPr>
            </w:pPr>
            <w:r w:rsidRPr="008A64FD">
              <w:rPr>
                <w:sz w:val="24"/>
                <w:szCs w:val="24"/>
              </w:rPr>
              <w:t>Заготовка пищевых лесных ресурсов и сбор лекарственных растений</w:t>
            </w:r>
          </w:p>
        </w:tc>
        <w:tc>
          <w:tcPr>
            <w:tcW w:w="3827" w:type="dxa"/>
            <w:gridSpan w:val="2"/>
            <w:vAlign w:val="center"/>
          </w:tcPr>
          <w:p w14:paraId="38ECFA79" w14:textId="223BE254" w:rsidR="001B790C" w:rsidRPr="008A64FD" w:rsidRDefault="001B790C" w:rsidP="001B790C">
            <w:pPr>
              <w:pStyle w:val="a5"/>
              <w:spacing w:line="276" w:lineRule="auto"/>
              <w:ind w:firstLine="0"/>
              <w:jc w:val="center"/>
              <w:rPr>
                <w:sz w:val="24"/>
                <w:szCs w:val="24"/>
              </w:rPr>
            </w:pPr>
            <w:r w:rsidRPr="008A64FD">
              <w:rPr>
                <w:sz w:val="24"/>
                <w:szCs w:val="24"/>
              </w:rPr>
              <w:t>Городские леса</w:t>
            </w:r>
          </w:p>
        </w:tc>
        <w:tc>
          <w:tcPr>
            <w:tcW w:w="2070" w:type="dxa"/>
            <w:gridSpan w:val="2"/>
            <w:vAlign w:val="center"/>
          </w:tcPr>
          <w:p w14:paraId="7651B61E" w14:textId="689699D6" w:rsidR="001B790C" w:rsidRPr="008A64FD" w:rsidRDefault="001B790C" w:rsidP="001B790C">
            <w:pPr>
              <w:pStyle w:val="a5"/>
              <w:spacing w:line="276" w:lineRule="auto"/>
              <w:ind w:firstLine="0"/>
              <w:jc w:val="center"/>
              <w:rPr>
                <w:sz w:val="24"/>
                <w:szCs w:val="24"/>
              </w:rPr>
            </w:pPr>
            <w:r w:rsidRPr="008A64FD">
              <w:rPr>
                <w:sz w:val="24"/>
                <w:szCs w:val="24"/>
              </w:rPr>
              <w:t>кв. 1-</w:t>
            </w:r>
            <w:r w:rsidR="00A74F87" w:rsidRPr="008A64FD">
              <w:rPr>
                <w:sz w:val="24"/>
                <w:szCs w:val="24"/>
              </w:rPr>
              <w:t>3</w:t>
            </w:r>
          </w:p>
        </w:tc>
        <w:tc>
          <w:tcPr>
            <w:tcW w:w="1242" w:type="dxa"/>
            <w:gridSpan w:val="2"/>
          </w:tcPr>
          <w:p w14:paraId="37C485A6" w14:textId="497FDC93" w:rsidR="001B790C" w:rsidRPr="008A64FD" w:rsidRDefault="00A74F87" w:rsidP="001B790C">
            <w:pPr>
              <w:pStyle w:val="a5"/>
              <w:spacing w:line="276" w:lineRule="auto"/>
              <w:ind w:firstLine="0"/>
              <w:jc w:val="center"/>
              <w:rPr>
                <w:sz w:val="24"/>
                <w:szCs w:val="24"/>
              </w:rPr>
            </w:pPr>
            <w:r w:rsidRPr="008A64FD">
              <w:rPr>
                <w:sz w:val="24"/>
                <w:szCs w:val="24"/>
              </w:rPr>
              <w:t>66,0253</w:t>
            </w:r>
          </w:p>
        </w:tc>
      </w:tr>
      <w:tr w:rsidR="00FC53FE" w:rsidRPr="008A64FD" w14:paraId="489B1541" w14:textId="77777777" w:rsidTr="006F2FFB">
        <w:trPr>
          <w:trHeight w:val="125"/>
          <w:jc w:val="center"/>
        </w:trPr>
        <w:tc>
          <w:tcPr>
            <w:tcW w:w="3226" w:type="dxa"/>
            <w:vMerge w:val="restart"/>
            <w:vAlign w:val="center"/>
          </w:tcPr>
          <w:p w14:paraId="2B846041" w14:textId="77777777" w:rsidR="00FC53FE" w:rsidRPr="008A64FD" w:rsidRDefault="00FC53FE" w:rsidP="00FC53FE">
            <w:pPr>
              <w:pStyle w:val="a5"/>
              <w:spacing w:line="276" w:lineRule="auto"/>
              <w:ind w:firstLine="0"/>
              <w:jc w:val="left"/>
              <w:rPr>
                <w:sz w:val="24"/>
                <w:szCs w:val="24"/>
              </w:rPr>
            </w:pPr>
            <w:r w:rsidRPr="008A64FD">
              <w:rPr>
                <w:sz w:val="24"/>
                <w:szCs w:val="24"/>
              </w:rPr>
              <w:t>Осуществление видов деятельности в сфере охотничьего хозяйства</w:t>
            </w:r>
          </w:p>
        </w:tc>
        <w:tc>
          <w:tcPr>
            <w:tcW w:w="3827" w:type="dxa"/>
            <w:gridSpan w:val="2"/>
            <w:vAlign w:val="center"/>
          </w:tcPr>
          <w:p w14:paraId="106D616D" w14:textId="75376EEB" w:rsidR="00FC53FE" w:rsidRPr="008A64FD" w:rsidRDefault="00FC53FE" w:rsidP="00CA111C">
            <w:pPr>
              <w:pStyle w:val="a5"/>
              <w:spacing w:line="276" w:lineRule="auto"/>
              <w:ind w:firstLine="0"/>
              <w:jc w:val="center"/>
              <w:rPr>
                <w:sz w:val="24"/>
                <w:szCs w:val="24"/>
              </w:rPr>
            </w:pPr>
            <w:r w:rsidRPr="008A64FD">
              <w:rPr>
                <w:sz w:val="24"/>
                <w:szCs w:val="24"/>
              </w:rPr>
              <w:t>Городские леса</w:t>
            </w:r>
          </w:p>
        </w:tc>
        <w:tc>
          <w:tcPr>
            <w:tcW w:w="2070" w:type="dxa"/>
            <w:gridSpan w:val="2"/>
            <w:vAlign w:val="center"/>
          </w:tcPr>
          <w:p w14:paraId="4F3F54D5" w14:textId="77777777" w:rsidR="00FC53FE" w:rsidRPr="008A64FD" w:rsidRDefault="00FC53FE" w:rsidP="00CA111C">
            <w:pPr>
              <w:pStyle w:val="a5"/>
              <w:spacing w:line="276" w:lineRule="auto"/>
              <w:ind w:firstLine="0"/>
              <w:jc w:val="center"/>
              <w:rPr>
                <w:sz w:val="24"/>
                <w:szCs w:val="24"/>
              </w:rPr>
            </w:pPr>
            <w:r w:rsidRPr="008A64FD">
              <w:rPr>
                <w:sz w:val="24"/>
                <w:szCs w:val="24"/>
              </w:rPr>
              <w:t>–</w:t>
            </w:r>
          </w:p>
        </w:tc>
        <w:tc>
          <w:tcPr>
            <w:tcW w:w="1242" w:type="dxa"/>
            <w:gridSpan w:val="2"/>
            <w:vAlign w:val="center"/>
          </w:tcPr>
          <w:p w14:paraId="4BA65F19" w14:textId="77777777" w:rsidR="00FC53FE" w:rsidRPr="008A64FD" w:rsidRDefault="00FC53FE" w:rsidP="00CA111C">
            <w:pPr>
              <w:pStyle w:val="a5"/>
              <w:spacing w:line="276" w:lineRule="auto"/>
              <w:ind w:firstLine="0"/>
              <w:jc w:val="center"/>
              <w:rPr>
                <w:sz w:val="24"/>
                <w:szCs w:val="24"/>
              </w:rPr>
            </w:pPr>
            <w:r w:rsidRPr="008A64FD">
              <w:rPr>
                <w:sz w:val="24"/>
                <w:szCs w:val="24"/>
              </w:rPr>
              <w:t>–</w:t>
            </w:r>
          </w:p>
        </w:tc>
      </w:tr>
      <w:tr w:rsidR="00FC53FE" w:rsidRPr="008A64FD" w14:paraId="5D01452A" w14:textId="77777777" w:rsidTr="006F2FFB">
        <w:trPr>
          <w:trHeight w:val="89"/>
          <w:jc w:val="center"/>
        </w:trPr>
        <w:tc>
          <w:tcPr>
            <w:tcW w:w="3226" w:type="dxa"/>
            <w:vMerge/>
            <w:vAlign w:val="center"/>
          </w:tcPr>
          <w:p w14:paraId="008B29EC" w14:textId="77777777" w:rsidR="00FC53FE" w:rsidRPr="008A64FD" w:rsidRDefault="00FC53FE" w:rsidP="00FC53FE">
            <w:pPr>
              <w:pStyle w:val="a5"/>
              <w:spacing w:line="276" w:lineRule="auto"/>
              <w:ind w:firstLine="0"/>
              <w:jc w:val="left"/>
              <w:rPr>
                <w:sz w:val="24"/>
                <w:szCs w:val="24"/>
              </w:rPr>
            </w:pPr>
          </w:p>
        </w:tc>
        <w:tc>
          <w:tcPr>
            <w:tcW w:w="7139" w:type="dxa"/>
            <w:gridSpan w:val="6"/>
            <w:vAlign w:val="center"/>
          </w:tcPr>
          <w:p w14:paraId="75D3E4E6" w14:textId="77777777" w:rsidR="00FC53FE" w:rsidRPr="008A64FD" w:rsidRDefault="00FC53FE" w:rsidP="002644E3">
            <w:pPr>
              <w:pStyle w:val="a5"/>
              <w:spacing w:line="276" w:lineRule="auto"/>
              <w:ind w:firstLine="0"/>
              <w:rPr>
                <w:sz w:val="24"/>
                <w:szCs w:val="24"/>
              </w:rPr>
            </w:pPr>
            <w:r w:rsidRPr="008A64FD">
              <w:rPr>
                <w:sz w:val="24"/>
                <w:szCs w:val="24"/>
              </w:rPr>
              <w:t>В городских лесах запрещено осуществление видов деятельности в сфере охотничьего хозяйства (ст.116 Лесной кодекс РФ)</w:t>
            </w:r>
          </w:p>
        </w:tc>
      </w:tr>
      <w:tr w:rsidR="00FC53FE" w:rsidRPr="008A64FD" w14:paraId="4B48F609" w14:textId="77777777" w:rsidTr="006F2FFB">
        <w:trPr>
          <w:trHeight w:val="80"/>
          <w:jc w:val="center"/>
        </w:trPr>
        <w:tc>
          <w:tcPr>
            <w:tcW w:w="3226" w:type="dxa"/>
            <w:vMerge w:val="restart"/>
            <w:vAlign w:val="center"/>
          </w:tcPr>
          <w:p w14:paraId="14C73A25" w14:textId="77777777" w:rsidR="00FC53FE" w:rsidRPr="008A64FD" w:rsidRDefault="00FC53FE" w:rsidP="00FC53FE">
            <w:pPr>
              <w:pStyle w:val="a5"/>
              <w:spacing w:line="276" w:lineRule="auto"/>
              <w:ind w:firstLine="0"/>
              <w:jc w:val="left"/>
              <w:rPr>
                <w:sz w:val="24"/>
                <w:szCs w:val="24"/>
              </w:rPr>
            </w:pPr>
            <w:r w:rsidRPr="008A64FD">
              <w:rPr>
                <w:sz w:val="24"/>
                <w:szCs w:val="24"/>
              </w:rPr>
              <w:t>Ведение сельского хозяйства</w:t>
            </w:r>
          </w:p>
        </w:tc>
        <w:tc>
          <w:tcPr>
            <w:tcW w:w="3827" w:type="dxa"/>
            <w:gridSpan w:val="2"/>
            <w:vAlign w:val="center"/>
          </w:tcPr>
          <w:p w14:paraId="3A0E67C5" w14:textId="692E5F27" w:rsidR="00FC53FE" w:rsidRPr="008A64FD" w:rsidRDefault="00FC53FE" w:rsidP="00CA111C">
            <w:pPr>
              <w:pStyle w:val="a5"/>
              <w:spacing w:line="276" w:lineRule="auto"/>
              <w:ind w:firstLine="0"/>
              <w:jc w:val="center"/>
              <w:rPr>
                <w:sz w:val="24"/>
                <w:szCs w:val="24"/>
              </w:rPr>
            </w:pPr>
            <w:r w:rsidRPr="008A64FD">
              <w:rPr>
                <w:sz w:val="24"/>
                <w:szCs w:val="24"/>
              </w:rPr>
              <w:t>Городские леса</w:t>
            </w:r>
          </w:p>
        </w:tc>
        <w:tc>
          <w:tcPr>
            <w:tcW w:w="2070" w:type="dxa"/>
            <w:gridSpan w:val="2"/>
            <w:vAlign w:val="center"/>
          </w:tcPr>
          <w:p w14:paraId="55AFD199" w14:textId="77777777" w:rsidR="00FC53FE" w:rsidRPr="008A64FD" w:rsidRDefault="00FC53FE" w:rsidP="00CA111C">
            <w:pPr>
              <w:pStyle w:val="a5"/>
              <w:spacing w:line="276" w:lineRule="auto"/>
              <w:ind w:firstLine="0"/>
              <w:jc w:val="center"/>
              <w:rPr>
                <w:sz w:val="24"/>
                <w:szCs w:val="24"/>
              </w:rPr>
            </w:pPr>
            <w:r w:rsidRPr="008A64FD">
              <w:rPr>
                <w:sz w:val="24"/>
                <w:szCs w:val="24"/>
              </w:rPr>
              <w:t>–</w:t>
            </w:r>
          </w:p>
        </w:tc>
        <w:tc>
          <w:tcPr>
            <w:tcW w:w="1242" w:type="dxa"/>
            <w:gridSpan w:val="2"/>
            <w:vAlign w:val="center"/>
          </w:tcPr>
          <w:p w14:paraId="5508BD09" w14:textId="77777777" w:rsidR="00FC53FE" w:rsidRPr="008A64FD" w:rsidRDefault="00FC53FE" w:rsidP="00CA111C">
            <w:pPr>
              <w:pStyle w:val="a5"/>
              <w:spacing w:line="276" w:lineRule="auto"/>
              <w:ind w:firstLine="0"/>
              <w:jc w:val="center"/>
              <w:rPr>
                <w:sz w:val="24"/>
                <w:szCs w:val="24"/>
              </w:rPr>
            </w:pPr>
            <w:r w:rsidRPr="008A64FD">
              <w:rPr>
                <w:sz w:val="24"/>
                <w:szCs w:val="24"/>
              </w:rPr>
              <w:t>–</w:t>
            </w:r>
          </w:p>
        </w:tc>
      </w:tr>
      <w:tr w:rsidR="00FC53FE" w:rsidRPr="008A64FD" w14:paraId="6AC7CE4D" w14:textId="77777777" w:rsidTr="006F2FFB">
        <w:trPr>
          <w:trHeight w:val="113"/>
          <w:jc w:val="center"/>
        </w:trPr>
        <w:tc>
          <w:tcPr>
            <w:tcW w:w="3226" w:type="dxa"/>
            <w:vMerge/>
            <w:vAlign w:val="center"/>
          </w:tcPr>
          <w:p w14:paraId="49138319" w14:textId="77777777" w:rsidR="00FC53FE" w:rsidRPr="008A64FD" w:rsidRDefault="00FC53FE" w:rsidP="00FC53FE">
            <w:pPr>
              <w:pStyle w:val="a5"/>
              <w:spacing w:line="276" w:lineRule="auto"/>
              <w:ind w:firstLine="0"/>
              <w:jc w:val="left"/>
              <w:rPr>
                <w:sz w:val="24"/>
                <w:szCs w:val="24"/>
              </w:rPr>
            </w:pPr>
          </w:p>
        </w:tc>
        <w:tc>
          <w:tcPr>
            <w:tcW w:w="7139" w:type="dxa"/>
            <w:gridSpan w:val="6"/>
            <w:vAlign w:val="center"/>
          </w:tcPr>
          <w:p w14:paraId="0C992908" w14:textId="428AA6C0" w:rsidR="00FC53FE" w:rsidRPr="008A64FD" w:rsidRDefault="006945CA" w:rsidP="002644E3">
            <w:pPr>
              <w:pStyle w:val="a5"/>
              <w:spacing w:line="276" w:lineRule="auto"/>
              <w:ind w:firstLine="0"/>
              <w:rPr>
                <w:sz w:val="24"/>
                <w:szCs w:val="24"/>
              </w:rPr>
            </w:pPr>
            <w:r w:rsidRPr="008A64FD">
              <w:rPr>
                <w:sz w:val="24"/>
                <w:szCs w:val="24"/>
              </w:rPr>
              <w:t xml:space="preserve">В городских лесах запрещено ведение сельского хозяйства, за исключением сенокошения, пчеловодства и товарной аквакультуры (товарного рыбоводства) </w:t>
            </w:r>
            <w:r w:rsidR="00FC53FE" w:rsidRPr="008A64FD">
              <w:rPr>
                <w:sz w:val="24"/>
                <w:szCs w:val="24"/>
              </w:rPr>
              <w:t>(ст.116 Лесной кодекс РФ)</w:t>
            </w:r>
          </w:p>
        </w:tc>
      </w:tr>
      <w:tr w:rsidR="00FC53FE" w:rsidRPr="008A64FD" w14:paraId="485CF1D9" w14:textId="77777777" w:rsidTr="006F2FFB">
        <w:trPr>
          <w:trHeight w:val="113"/>
          <w:jc w:val="center"/>
        </w:trPr>
        <w:tc>
          <w:tcPr>
            <w:tcW w:w="3226" w:type="dxa"/>
            <w:vMerge w:val="restart"/>
            <w:vAlign w:val="center"/>
          </w:tcPr>
          <w:p w14:paraId="11E54BA3" w14:textId="3FBA45C4" w:rsidR="00FC53FE" w:rsidRPr="008A64FD" w:rsidRDefault="00FC53FE" w:rsidP="00FC53FE">
            <w:pPr>
              <w:pStyle w:val="a5"/>
              <w:spacing w:line="276" w:lineRule="auto"/>
              <w:ind w:firstLine="0"/>
              <w:jc w:val="left"/>
              <w:rPr>
                <w:sz w:val="24"/>
                <w:szCs w:val="24"/>
              </w:rPr>
            </w:pPr>
            <w:r w:rsidRPr="008A64FD">
              <w:rPr>
                <w:sz w:val="24"/>
                <w:szCs w:val="24"/>
              </w:rPr>
              <w:t>Осуществление рыболовства, за исключением любительского рыболовства</w:t>
            </w:r>
          </w:p>
        </w:tc>
        <w:tc>
          <w:tcPr>
            <w:tcW w:w="3827" w:type="dxa"/>
            <w:gridSpan w:val="2"/>
            <w:vAlign w:val="center"/>
          </w:tcPr>
          <w:p w14:paraId="440EE50F" w14:textId="1F63F2F0" w:rsidR="00FC53FE" w:rsidRPr="008A64FD" w:rsidRDefault="00FC53FE" w:rsidP="00CA111C">
            <w:pPr>
              <w:pStyle w:val="a5"/>
              <w:spacing w:line="276" w:lineRule="auto"/>
              <w:ind w:firstLine="0"/>
              <w:jc w:val="center"/>
              <w:rPr>
                <w:sz w:val="24"/>
                <w:szCs w:val="24"/>
              </w:rPr>
            </w:pPr>
            <w:r w:rsidRPr="008A64FD">
              <w:rPr>
                <w:sz w:val="24"/>
                <w:szCs w:val="24"/>
              </w:rPr>
              <w:t>Городские леса</w:t>
            </w:r>
          </w:p>
        </w:tc>
        <w:tc>
          <w:tcPr>
            <w:tcW w:w="2070" w:type="dxa"/>
            <w:gridSpan w:val="2"/>
            <w:vAlign w:val="center"/>
          </w:tcPr>
          <w:p w14:paraId="0A764473" w14:textId="0FCFB42D" w:rsidR="00FC53FE" w:rsidRPr="008A64FD" w:rsidRDefault="004B780A" w:rsidP="00CA111C">
            <w:pPr>
              <w:pStyle w:val="a5"/>
              <w:spacing w:line="276" w:lineRule="auto"/>
              <w:ind w:firstLine="0"/>
              <w:jc w:val="center"/>
              <w:rPr>
                <w:sz w:val="24"/>
                <w:szCs w:val="24"/>
              </w:rPr>
            </w:pPr>
            <w:r w:rsidRPr="008A64FD">
              <w:rPr>
                <w:sz w:val="24"/>
                <w:szCs w:val="24"/>
              </w:rPr>
              <w:t>-</w:t>
            </w:r>
          </w:p>
        </w:tc>
        <w:tc>
          <w:tcPr>
            <w:tcW w:w="1242" w:type="dxa"/>
            <w:gridSpan w:val="2"/>
            <w:vAlign w:val="center"/>
          </w:tcPr>
          <w:p w14:paraId="24937785" w14:textId="61E99219" w:rsidR="00FC53FE" w:rsidRPr="008A64FD" w:rsidRDefault="004B780A" w:rsidP="00CA111C">
            <w:pPr>
              <w:pStyle w:val="a5"/>
              <w:spacing w:line="276" w:lineRule="auto"/>
              <w:ind w:firstLine="0"/>
              <w:jc w:val="center"/>
              <w:rPr>
                <w:sz w:val="24"/>
                <w:szCs w:val="24"/>
              </w:rPr>
            </w:pPr>
            <w:r w:rsidRPr="008A64FD">
              <w:rPr>
                <w:sz w:val="24"/>
                <w:szCs w:val="24"/>
              </w:rPr>
              <w:t>-</w:t>
            </w:r>
          </w:p>
        </w:tc>
      </w:tr>
      <w:tr w:rsidR="00FC53FE" w:rsidRPr="008A64FD" w14:paraId="22B5C185" w14:textId="77777777" w:rsidTr="006F2FFB">
        <w:trPr>
          <w:trHeight w:val="113"/>
          <w:jc w:val="center"/>
        </w:trPr>
        <w:tc>
          <w:tcPr>
            <w:tcW w:w="3226" w:type="dxa"/>
            <w:vMerge/>
            <w:vAlign w:val="center"/>
          </w:tcPr>
          <w:p w14:paraId="6A912C8A" w14:textId="77777777" w:rsidR="00FC53FE" w:rsidRPr="008A64FD" w:rsidRDefault="00FC53FE" w:rsidP="00FC53FE">
            <w:pPr>
              <w:pStyle w:val="a5"/>
              <w:spacing w:line="276" w:lineRule="auto"/>
              <w:ind w:firstLine="0"/>
              <w:jc w:val="left"/>
              <w:rPr>
                <w:sz w:val="24"/>
                <w:szCs w:val="24"/>
              </w:rPr>
            </w:pPr>
          </w:p>
        </w:tc>
        <w:tc>
          <w:tcPr>
            <w:tcW w:w="7139" w:type="dxa"/>
            <w:gridSpan w:val="6"/>
            <w:vAlign w:val="center"/>
          </w:tcPr>
          <w:p w14:paraId="5E66A431" w14:textId="29985F82" w:rsidR="00FC53FE" w:rsidRPr="008A64FD" w:rsidRDefault="00FC53FE" w:rsidP="002644E3">
            <w:pPr>
              <w:pStyle w:val="a5"/>
              <w:spacing w:line="276" w:lineRule="auto"/>
              <w:ind w:firstLine="0"/>
              <w:rPr>
                <w:sz w:val="24"/>
                <w:szCs w:val="24"/>
              </w:rPr>
            </w:pPr>
            <w:r w:rsidRPr="008A64FD">
              <w:rPr>
                <w:sz w:val="24"/>
                <w:szCs w:val="24"/>
              </w:rPr>
              <w:t>Использование лесов для осуществления рыболовства, за исключением любительского рыболовства, осуществляется с предоставлением или без предоставления лесного участка, установлением или без установления сервитута, публичного сервитута. Правила использования лесов для осуществления рыболовства устанавливаются уполномоченным федеральным органом исполнительной власти. (статья 38.1 Лесного кодекса РФ)</w:t>
            </w:r>
          </w:p>
        </w:tc>
      </w:tr>
      <w:tr w:rsidR="00FC53FE" w:rsidRPr="008A64FD" w14:paraId="1B2BB84A" w14:textId="77777777" w:rsidTr="006F2FFB">
        <w:trPr>
          <w:trHeight w:val="1564"/>
          <w:jc w:val="center"/>
        </w:trPr>
        <w:tc>
          <w:tcPr>
            <w:tcW w:w="3226" w:type="dxa"/>
            <w:vMerge w:val="restart"/>
            <w:vAlign w:val="center"/>
          </w:tcPr>
          <w:p w14:paraId="0E425B3C" w14:textId="77777777" w:rsidR="00FC53FE" w:rsidRPr="008A64FD" w:rsidRDefault="00FC53FE" w:rsidP="00FC53FE">
            <w:pPr>
              <w:pStyle w:val="a5"/>
              <w:spacing w:line="276" w:lineRule="auto"/>
              <w:ind w:firstLine="0"/>
              <w:jc w:val="left"/>
              <w:rPr>
                <w:sz w:val="24"/>
                <w:szCs w:val="24"/>
              </w:rPr>
            </w:pPr>
            <w:r w:rsidRPr="008A64FD">
              <w:rPr>
                <w:sz w:val="24"/>
                <w:szCs w:val="24"/>
              </w:rPr>
              <w:lastRenderedPageBreak/>
              <w:t>Осуществление научно-исследовательской деятельности, образовательной деятельности</w:t>
            </w:r>
          </w:p>
        </w:tc>
        <w:tc>
          <w:tcPr>
            <w:tcW w:w="3827" w:type="dxa"/>
            <w:gridSpan w:val="2"/>
            <w:vAlign w:val="center"/>
          </w:tcPr>
          <w:p w14:paraId="22B2B8A2" w14:textId="59F34CC5" w:rsidR="00FC53FE" w:rsidRPr="008A64FD" w:rsidRDefault="00FC53FE" w:rsidP="00CA111C">
            <w:pPr>
              <w:pStyle w:val="a5"/>
              <w:spacing w:line="276" w:lineRule="auto"/>
              <w:ind w:firstLine="0"/>
              <w:jc w:val="center"/>
              <w:rPr>
                <w:sz w:val="24"/>
                <w:szCs w:val="24"/>
              </w:rPr>
            </w:pPr>
            <w:r w:rsidRPr="008A64FD">
              <w:rPr>
                <w:sz w:val="24"/>
                <w:szCs w:val="24"/>
              </w:rPr>
              <w:t>Городские леса</w:t>
            </w:r>
          </w:p>
        </w:tc>
        <w:tc>
          <w:tcPr>
            <w:tcW w:w="2070" w:type="dxa"/>
            <w:gridSpan w:val="2"/>
            <w:vAlign w:val="center"/>
          </w:tcPr>
          <w:p w14:paraId="3D61DC4B" w14:textId="317C14C8" w:rsidR="00FC53FE" w:rsidRPr="008A64FD" w:rsidRDefault="00454AEA" w:rsidP="00CA111C">
            <w:pPr>
              <w:pStyle w:val="a5"/>
              <w:spacing w:line="276" w:lineRule="auto"/>
              <w:ind w:firstLine="0"/>
              <w:jc w:val="center"/>
              <w:rPr>
                <w:sz w:val="24"/>
                <w:szCs w:val="24"/>
              </w:rPr>
            </w:pPr>
            <w:r w:rsidRPr="008A64FD">
              <w:rPr>
                <w:sz w:val="24"/>
                <w:szCs w:val="24"/>
              </w:rPr>
              <w:t>кв. 1-</w:t>
            </w:r>
            <w:r w:rsidR="00A74F87" w:rsidRPr="008A64FD">
              <w:rPr>
                <w:sz w:val="24"/>
                <w:szCs w:val="24"/>
              </w:rPr>
              <w:t>3</w:t>
            </w:r>
          </w:p>
        </w:tc>
        <w:tc>
          <w:tcPr>
            <w:tcW w:w="1242" w:type="dxa"/>
            <w:gridSpan w:val="2"/>
            <w:vAlign w:val="center"/>
          </w:tcPr>
          <w:p w14:paraId="6E4D00FC" w14:textId="55D4D5D2" w:rsidR="00FC53FE" w:rsidRPr="008A64FD" w:rsidRDefault="00A74F87" w:rsidP="00CA111C">
            <w:pPr>
              <w:pStyle w:val="a5"/>
              <w:spacing w:line="276" w:lineRule="auto"/>
              <w:ind w:firstLine="0"/>
              <w:jc w:val="center"/>
              <w:rPr>
                <w:sz w:val="24"/>
                <w:szCs w:val="24"/>
              </w:rPr>
            </w:pPr>
            <w:r w:rsidRPr="008A64FD">
              <w:rPr>
                <w:sz w:val="24"/>
                <w:szCs w:val="24"/>
              </w:rPr>
              <w:t>66,0253</w:t>
            </w:r>
          </w:p>
        </w:tc>
      </w:tr>
      <w:tr w:rsidR="00FC53FE" w:rsidRPr="008A64FD" w14:paraId="4A26F342" w14:textId="77777777" w:rsidTr="00D15637">
        <w:trPr>
          <w:trHeight w:hRule="exact" w:val="1448"/>
          <w:jc w:val="center"/>
        </w:trPr>
        <w:tc>
          <w:tcPr>
            <w:tcW w:w="3226" w:type="dxa"/>
            <w:vMerge/>
            <w:vAlign w:val="center"/>
          </w:tcPr>
          <w:p w14:paraId="7749A25B" w14:textId="77777777" w:rsidR="00FC53FE" w:rsidRPr="008A64FD" w:rsidRDefault="00FC53FE" w:rsidP="00FC53FE">
            <w:pPr>
              <w:pStyle w:val="a5"/>
              <w:spacing w:line="276" w:lineRule="auto"/>
              <w:ind w:firstLine="0"/>
              <w:jc w:val="left"/>
              <w:rPr>
                <w:sz w:val="24"/>
                <w:szCs w:val="24"/>
              </w:rPr>
            </w:pPr>
          </w:p>
        </w:tc>
        <w:tc>
          <w:tcPr>
            <w:tcW w:w="7139" w:type="dxa"/>
            <w:gridSpan w:val="6"/>
            <w:vAlign w:val="center"/>
          </w:tcPr>
          <w:p w14:paraId="5EE67518" w14:textId="067AE602" w:rsidR="00FC53FE" w:rsidRPr="008A64FD" w:rsidRDefault="00FC53FE" w:rsidP="002644E3">
            <w:pPr>
              <w:pStyle w:val="a5"/>
              <w:spacing w:line="276" w:lineRule="auto"/>
              <w:ind w:firstLine="0"/>
              <w:rPr>
                <w:sz w:val="24"/>
                <w:szCs w:val="24"/>
              </w:rPr>
            </w:pPr>
            <w:r w:rsidRPr="008A64FD">
              <w:rPr>
                <w:sz w:val="24"/>
                <w:szCs w:val="24"/>
              </w:rPr>
              <w:t>Поскольку запрещено размещение в городских лесах объектов капитального строительства (ст.116 Лесной кодекс РФ), научно-исследовательская, образовательная деятельность разрешается без создания объектов капитального строительства</w:t>
            </w:r>
          </w:p>
        </w:tc>
      </w:tr>
      <w:tr w:rsidR="00FC53FE" w:rsidRPr="008A64FD" w14:paraId="56E168C4" w14:textId="77777777" w:rsidTr="006F2FFB">
        <w:trPr>
          <w:trHeight w:val="70"/>
          <w:jc w:val="center"/>
        </w:trPr>
        <w:tc>
          <w:tcPr>
            <w:tcW w:w="3226" w:type="dxa"/>
            <w:vMerge w:val="restart"/>
            <w:vAlign w:val="center"/>
          </w:tcPr>
          <w:p w14:paraId="534F0723" w14:textId="77777777" w:rsidR="00FC53FE" w:rsidRPr="008A64FD" w:rsidRDefault="00FC53FE" w:rsidP="00FC53FE">
            <w:pPr>
              <w:pStyle w:val="a5"/>
              <w:spacing w:line="276" w:lineRule="auto"/>
              <w:ind w:firstLine="0"/>
              <w:jc w:val="left"/>
              <w:rPr>
                <w:sz w:val="24"/>
                <w:szCs w:val="24"/>
              </w:rPr>
            </w:pPr>
            <w:r w:rsidRPr="008A64FD">
              <w:rPr>
                <w:sz w:val="24"/>
                <w:szCs w:val="24"/>
              </w:rPr>
              <w:t>Осуществление рекреационной деятельности</w:t>
            </w:r>
          </w:p>
        </w:tc>
        <w:tc>
          <w:tcPr>
            <w:tcW w:w="3827" w:type="dxa"/>
            <w:gridSpan w:val="2"/>
            <w:vAlign w:val="center"/>
          </w:tcPr>
          <w:p w14:paraId="19D1B397" w14:textId="4332F889" w:rsidR="00FC53FE" w:rsidRPr="008A64FD" w:rsidRDefault="00FC53FE" w:rsidP="00CA111C">
            <w:pPr>
              <w:pStyle w:val="a5"/>
              <w:spacing w:line="276" w:lineRule="auto"/>
              <w:ind w:firstLine="0"/>
              <w:jc w:val="center"/>
              <w:rPr>
                <w:sz w:val="24"/>
                <w:szCs w:val="24"/>
              </w:rPr>
            </w:pPr>
            <w:r w:rsidRPr="008A64FD">
              <w:rPr>
                <w:sz w:val="24"/>
                <w:szCs w:val="24"/>
              </w:rPr>
              <w:t>Городские леса</w:t>
            </w:r>
          </w:p>
        </w:tc>
        <w:tc>
          <w:tcPr>
            <w:tcW w:w="2070" w:type="dxa"/>
            <w:gridSpan w:val="2"/>
            <w:vAlign w:val="center"/>
          </w:tcPr>
          <w:p w14:paraId="1CE37496" w14:textId="316F4CD5" w:rsidR="00FC53FE" w:rsidRPr="008A64FD" w:rsidRDefault="00454AEA" w:rsidP="00CA111C">
            <w:pPr>
              <w:pStyle w:val="a5"/>
              <w:spacing w:line="276" w:lineRule="auto"/>
              <w:ind w:firstLine="0"/>
              <w:jc w:val="center"/>
              <w:rPr>
                <w:sz w:val="24"/>
                <w:szCs w:val="24"/>
              </w:rPr>
            </w:pPr>
            <w:r w:rsidRPr="008A64FD">
              <w:rPr>
                <w:sz w:val="24"/>
                <w:szCs w:val="24"/>
              </w:rPr>
              <w:t>кв. 1-</w:t>
            </w:r>
            <w:r w:rsidR="00A74F87" w:rsidRPr="008A64FD">
              <w:rPr>
                <w:sz w:val="24"/>
                <w:szCs w:val="24"/>
              </w:rPr>
              <w:t>3</w:t>
            </w:r>
          </w:p>
        </w:tc>
        <w:tc>
          <w:tcPr>
            <w:tcW w:w="1242" w:type="dxa"/>
            <w:gridSpan w:val="2"/>
            <w:vAlign w:val="center"/>
          </w:tcPr>
          <w:p w14:paraId="5CFC51F7" w14:textId="2EDD01E8" w:rsidR="00FC53FE" w:rsidRPr="008A64FD" w:rsidRDefault="00A74F87" w:rsidP="00CA111C">
            <w:pPr>
              <w:pStyle w:val="a5"/>
              <w:spacing w:line="276" w:lineRule="auto"/>
              <w:ind w:firstLine="0"/>
              <w:jc w:val="center"/>
              <w:rPr>
                <w:sz w:val="24"/>
                <w:szCs w:val="24"/>
              </w:rPr>
            </w:pPr>
            <w:r w:rsidRPr="008A64FD">
              <w:rPr>
                <w:sz w:val="24"/>
                <w:szCs w:val="24"/>
              </w:rPr>
              <w:t>66,0253</w:t>
            </w:r>
          </w:p>
        </w:tc>
      </w:tr>
      <w:tr w:rsidR="00FC53FE" w:rsidRPr="008A64FD" w14:paraId="0A4E022C" w14:textId="77777777" w:rsidTr="006F2FFB">
        <w:trPr>
          <w:trHeight w:val="114"/>
          <w:jc w:val="center"/>
        </w:trPr>
        <w:tc>
          <w:tcPr>
            <w:tcW w:w="3226" w:type="dxa"/>
            <w:vMerge/>
            <w:vAlign w:val="center"/>
          </w:tcPr>
          <w:p w14:paraId="207D0098" w14:textId="77777777" w:rsidR="00FC53FE" w:rsidRPr="008A64FD" w:rsidRDefault="00FC53FE" w:rsidP="00FC53FE">
            <w:pPr>
              <w:pStyle w:val="a5"/>
              <w:spacing w:line="276" w:lineRule="auto"/>
              <w:ind w:firstLine="0"/>
              <w:jc w:val="left"/>
              <w:rPr>
                <w:sz w:val="24"/>
                <w:szCs w:val="24"/>
              </w:rPr>
            </w:pPr>
          </w:p>
        </w:tc>
        <w:tc>
          <w:tcPr>
            <w:tcW w:w="7139" w:type="dxa"/>
            <w:gridSpan w:val="6"/>
            <w:vAlign w:val="center"/>
          </w:tcPr>
          <w:p w14:paraId="768C9571" w14:textId="57B410E6" w:rsidR="00FC53FE" w:rsidRPr="008A64FD" w:rsidRDefault="00FC53FE" w:rsidP="002644E3">
            <w:pPr>
              <w:pStyle w:val="a5"/>
              <w:spacing w:line="276" w:lineRule="auto"/>
              <w:ind w:firstLine="0"/>
              <w:rPr>
                <w:sz w:val="24"/>
                <w:szCs w:val="24"/>
              </w:rPr>
            </w:pPr>
            <w:r w:rsidRPr="008A64FD">
              <w:rPr>
                <w:sz w:val="24"/>
                <w:szCs w:val="24"/>
              </w:rPr>
              <w:t>Поскольку запрещено размещение в городских лесах объектов капитального строительства (ст.116 Лесной кодекс РФ), рекреационная деятельность разрешается без создания объектов капитального строительства</w:t>
            </w:r>
          </w:p>
        </w:tc>
      </w:tr>
      <w:tr w:rsidR="00514E0F" w:rsidRPr="008A64FD" w14:paraId="00D625DF" w14:textId="77777777" w:rsidTr="006F2FFB">
        <w:trPr>
          <w:trHeight w:val="155"/>
          <w:jc w:val="center"/>
        </w:trPr>
        <w:tc>
          <w:tcPr>
            <w:tcW w:w="3226" w:type="dxa"/>
            <w:vAlign w:val="center"/>
          </w:tcPr>
          <w:p w14:paraId="6DB5F7AC" w14:textId="77777777" w:rsidR="00514E0F" w:rsidRPr="008A64FD" w:rsidRDefault="00514E0F" w:rsidP="00514E0F">
            <w:pPr>
              <w:pStyle w:val="a5"/>
              <w:spacing w:line="276" w:lineRule="auto"/>
              <w:ind w:firstLine="0"/>
              <w:jc w:val="left"/>
              <w:rPr>
                <w:sz w:val="24"/>
                <w:szCs w:val="24"/>
              </w:rPr>
            </w:pPr>
            <w:r w:rsidRPr="008A64FD">
              <w:rPr>
                <w:sz w:val="24"/>
                <w:szCs w:val="24"/>
              </w:rPr>
              <w:t>Создание лесных плантаций и их эксплуатация</w:t>
            </w:r>
          </w:p>
        </w:tc>
        <w:tc>
          <w:tcPr>
            <w:tcW w:w="3827" w:type="dxa"/>
            <w:gridSpan w:val="2"/>
            <w:vAlign w:val="center"/>
          </w:tcPr>
          <w:p w14:paraId="78EB6955" w14:textId="5CA35491" w:rsidR="00514E0F" w:rsidRPr="008A64FD" w:rsidRDefault="00514E0F" w:rsidP="00514E0F">
            <w:pPr>
              <w:pStyle w:val="a5"/>
              <w:spacing w:line="276" w:lineRule="auto"/>
              <w:ind w:firstLine="0"/>
              <w:jc w:val="center"/>
              <w:rPr>
                <w:sz w:val="24"/>
                <w:szCs w:val="24"/>
              </w:rPr>
            </w:pPr>
            <w:r w:rsidRPr="008A64FD">
              <w:rPr>
                <w:sz w:val="24"/>
                <w:szCs w:val="24"/>
              </w:rPr>
              <w:t>Городские леса</w:t>
            </w:r>
          </w:p>
        </w:tc>
        <w:tc>
          <w:tcPr>
            <w:tcW w:w="2070" w:type="dxa"/>
            <w:gridSpan w:val="2"/>
            <w:vAlign w:val="center"/>
          </w:tcPr>
          <w:p w14:paraId="7A34D8C9" w14:textId="7E54183E" w:rsidR="00514E0F" w:rsidRPr="008A64FD" w:rsidRDefault="00514E0F" w:rsidP="00514E0F">
            <w:pPr>
              <w:pStyle w:val="a5"/>
              <w:spacing w:line="276" w:lineRule="auto"/>
              <w:ind w:firstLine="0"/>
              <w:jc w:val="center"/>
              <w:rPr>
                <w:color w:val="FF0000"/>
                <w:sz w:val="24"/>
                <w:szCs w:val="24"/>
              </w:rPr>
            </w:pPr>
            <w:r w:rsidRPr="008A64FD">
              <w:rPr>
                <w:sz w:val="24"/>
                <w:szCs w:val="24"/>
              </w:rPr>
              <w:t>–</w:t>
            </w:r>
          </w:p>
        </w:tc>
        <w:tc>
          <w:tcPr>
            <w:tcW w:w="1242" w:type="dxa"/>
            <w:gridSpan w:val="2"/>
            <w:vAlign w:val="center"/>
          </w:tcPr>
          <w:p w14:paraId="586DA169" w14:textId="70B43774" w:rsidR="00514E0F" w:rsidRPr="008A64FD" w:rsidRDefault="00514E0F" w:rsidP="00514E0F">
            <w:pPr>
              <w:pStyle w:val="a5"/>
              <w:spacing w:line="276" w:lineRule="auto"/>
              <w:ind w:firstLine="0"/>
              <w:jc w:val="center"/>
              <w:rPr>
                <w:sz w:val="24"/>
                <w:szCs w:val="24"/>
              </w:rPr>
            </w:pPr>
            <w:r w:rsidRPr="008A64FD">
              <w:rPr>
                <w:sz w:val="24"/>
                <w:szCs w:val="24"/>
              </w:rPr>
              <w:t>–</w:t>
            </w:r>
          </w:p>
        </w:tc>
      </w:tr>
      <w:tr w:rsidR="00514E0F" w:rsidRPr="008A64FD" w14:paraId="65489095" w14:textId="77777777" w:rsidTr="006F2FFB">
        <w:trPr>
          <w:trHeight w:val="70"/>
          <w:jc w:val="center"/>
        </w:trPr>
        <w:tc>
          <w:tcPr>
            <w:tcW w:w="3226" w:type="dxa"/>
            <w:vAlign w:val="center"/>
          </w:tcPr>
          <w:p w14:paraId="1ADD475B" w14:textId="1C5971F7" w:rsidR="00514E0F" w:rsidRPr="008A64FD" w:rsidRDefault="00514E0F" w:rsidP="00514E0F">
            <w:pPr>
              <w:pStyle w:val="a5"/>
              <w:spacing w:line="276" w:lineRule="auto"/>
              <w:ind w:firstLine="0"/>
              <w:jc w:val="left"/>
              <w:rPr>
                <w:sz w:val="24"/>
                <w:szCs w:val="24"/>
              </w:rPr>
            </w:pPr>
            <w:r w:rsidRPr="008A64FD">
              <w:rPr>
                <w:sz w:val="24"/>
                <w:szCs w:val="24"/>
              </w:rPr>
              <w:t>Создание лесных питомников и их эксплуатация</w:t>
            </w:r>
          </w:p>
        </w:tc>
        <w:tc>
          <w:tcPr>
            <w:tcW w:w="3827" w:type="dxa"/>
            <w:gridSpan w:val="2"/>
            <w:vAlign w:val="center"/>
          </w:tcPr>
          <w:p w14:paraId="36072F52" w14:textId="7F014701" w:rsidR="00514E0F" w:rsidRPr="008A64FD" w:rsidRDefault="00514E0F" w:rsidP="00514E0F">
            <w:pPr>
              <w:pStyle w:val="a5"/>
              <w:spacing w:line="276" w:lineRule="auto"/>
              <w:ind w:firstLine="0"/>
              <w:jc w:val="center"/>
              <w:rPr>
                <w:sz w:val="24"/>
                <w:szCs w:val="24"/>
              </w:rPr>
            </w:pPr>
            <w:r w:rsidRPr="008A64FD">
              <w:rPr>
                <w:sz w:val="24"/>
                <w:szCs w:val="24"/>
              </w:rPr>
              <w:t>Городские леса</w:t>
            </w:r>
          </w:p>
        </w:tc>
        <w:tc>
          <w:tcPr>
            <w:tcW w:w="2070" w:type="dxa"/>
            <w:gridSpan w:val="2"/>
            <w:vAlign w:val="center"/>
          </w:tcPr>
          <w:p w14:paraId="4CAF3EA5" w14:textId="083A6835" w:rsidR="00514E0F" w:rsidRPr="008A64FD" w:rsidRDefault="00514E0F" w:rsidP="00514E0F">
            <w:pPr>
              <w:pStyle w:val="a5"/>
              <w:spacing w:line="276" w:lineRule="auto"/>
              <w:ind w:firstLine="0"/>
              <w:jc w:val="center"/>
              <w:rPr>
                <w:color w:val="FF0000"/>
                <w:sz w:val="24"/>
                <w:szCs w:val="24"/>
              </w:rPr>
            </w:pPr>
            <w:r w:rsidRPr="008A64FD">
              <w:rPr>
                <w:sz w:val="24"/>
                <w:szCs w:val="24"/>
              </w:rPr>
              <w:t>–</w:t>
            </w:r>
          </w:p>
        </w:tc>
        <w:tc>
          <w:tcPr>
            <w:tcW w:w="1242" w:type="dxa"/>
            <w:gridSpan w:val="2"/>
            <w:vAlign w:val="center"/>
          </w:tcPr>
          <w:p w14:paraId="7A032252" w14:textId="2CB2C9FB" w:rsidR="00514E0F" w:rsidRPr="008A64FD" w:rsidRDefault="00514E0F" w:rsidP="00514E0F">
            <w:pPr>
              <w:pStyle w:val="a5"/>
              <w:spacing w:line="276" w:lineRule="auto"/>
              <w:ind w:firstLine="0"/>
              <w:jc w:val="center"/>
              <w:rPr>
                <w:sz w:val="24"/>
                <w:szCs w:val="24"/>
              </w:rPr>
            </w:pPr>
            <w:r w:rsidRPr="008A64FD">
              <w:rPr>
                <w:sz w:val="24"/>
                <w:szCs w:val="24"/>
              </w:rPr>
              <w:t>–</w:t>
            </w:r>
          </w:p>
        </w:tc>
      </w:tr>
      <w:tr w:rsidR="00514E0F" w:rsidRPr="008A64FD" w14:paraId="20A6F2FB" w14:textId="77777777" w:rsidTr="006F2FFB">
        <w:trPr>
          <w:trHeight w:val="70"/>
          <w:jc w:val="center"/>
        </w:trPr>
        <w:tc>
          <w:tcPr>
            <w:tcW w:w="3226" w:type="dxa"/>
            <w:vAlign w:val="center"/>
          </w:tcPr>
          <w:p w14:paraId="32777EA1" w14:textId="77777777" w:rsidR="00514E0F" w:rsidRPr="008A64FD" w:rsidRDefault="00514E0F" w:rsidP="00514E0F">
            <w:pPr>
              <w:pStyle w:val="a5"/>
              <w:spacing w:line="276" w:lineRule="auto"/>
              <w:ind w:firstLine="0"/>
              <w:jc w:val="left"/>
              <w:rPr>
                <w:sz w:val="24"/>
                <w:szCs w:val="24"/>
              </w:rPr>
            </w:pPr>
            <w:r w:rsidRPr="008A64FD">
              <w:rPr>
                <w:sz w:val="24"/>
                <w:szCs w:val="24"/>
              </w:rPr>
              <w:t>Выращивание лесных плодовых, ягодных, декоративных растений, лекарственных растений</w:t>
            </w:r>
          </w:p>
        </w:tc>
        <w:tc>
          <w:tcPr>
            <w:tcW w:w="3827" w:type="dxa"/>
            <w:gridSpan w:val="2"/>
            <w:vAlign w:val="center"/>
          </w:tcPr>
          <w:p w14:paraId="2D41BD2F" w14:textId="62117B48" w:rsidR="00514E0F" w:rsidRPr="008A64FD" w:rsidRDefault="00514E0F" w:rsidP="00514E0F">
            <w:pPr>
              <w:pStyle w:val="a5"/>
              <w:spacing w:line="276" w:lineRule="auto"/>
              <w:ind w:firstLine="0"/>
              <w:jc w:val="center"/>
              <w:rPr>
                <w:sz w:val="24"/>
                <w:szCs w:val="24"/>
              </w:rPr>
            </w:pPr>
            <w:r w:rsidRPr="008A64FD">
              <w:rPr>
                <w:sz w:val="24"/>
                <w:szCs w:val="24"/>
              </w:rPr>
              <w:t>Городские леса</w:t>
            </w:r>
          </w:p>
        </w:tc>
        <w:tc>
          <w:tcPr>
            <w:tcW w:w="2070" w:type="dxa"/>
            <w:gridSpan w:val="2"/>
            <w:vAlign w:val="center"/>
          </w:tcPr>
          <w:p w14:paraId="4E03791F" w14:textId="055C402E" w:rsidR="00514E0F" w:rsidRPr="008A64FD" w:rsidRDefault="00514E0F" w:rsidP="00514E0F">
            <w:pPr>
              <w:pStyle w:val="a5"/>
              <w:spacing w:line="276" w:lineRule="auto"/>
              <w:ind w:firstLine="0"/>
              <w:jc w:val="center"/>
              <w:rPr>
                <w:color w:val="FF0000"/>
                <w:sz w:val="24"/>
                <w:szCs w:val="24"/>
              </w:rPr>
            </w:pPr>
            <w:r w:rsidRPr="008A64FD">
              <w:rPr>
                <w:sz w:val="24"/>
                <w:szCs w:val="24"/>
              </w:rPr>
              <w:t>–</w:t>
            </w:r>
          </w:p>
        </w:tc>
        <w:tc>
          <w:tcPr>
            <w:tcW w:w="1242" w:type="dxa"/>
            <w:gridSpan w:val="2"/>
            <w:vAlign w:val="center"/>
          </w:tcPr>
          <w:p w14:paraId="764A6F91" w14:textId="67A4BB4F" w:rsidR="00514E0F" w:rsidRPr="008A64FD" w:rsidRDefault="00514E0F" w:rsidP="00514E0F">
            <w:pPr>
              <w:pStyle w:val="TableParagraph"/>
              <w:spacing w:line="276" w:lineRule="auto"/>
              <w:jc w:val="center"/>
              <w:rPr>
                <w:sz w:val="24"/>
                <w:szCs w:val="24"/>
              </w:rPr>
            </w:pPr>
            <w:r w:rsidRPr="008A64FD">
              <w:rPr>
                <w:sz w:val="24"/>
                <w:szCs w:val="24"/>
              </w:rPr>
              <w:t>–</w:t>
            </w:r>
          </w:p>
        </w:tc>
      </w:tr>
      <w:tr w:rsidR="00514E0F" w:rsidRPr="008A64FD" w14:paraId="4EBB36E5" w14:textId="77777777" w:rsidTr="006F2FFB">
        <w:trPr>
          <w:trHeight w:val="290"/>
          <w:jc w:val="center"/>
        </w:trPr>
        <w:tc>
          <w:tcPr>
            <w:tcW w:w="3226" w:type="dxa"/>
            <w:vAlign w:val="center"/>
          </w:tcPr>
          <w:p w14:paraId="3FC450D7" w14:textId="77777777" w:rsidR="00514E0F" w:rsidRPr="008A64FD" w:rsidRDefault="00514E0F" w:rsidP="00514E0F">
            <w:pPr>
              <w:pStyle w:val="a5"/>
              <w:spacing w:line="276" w:lineRule="auto"/>
              <w:ind w:firstLine="0"/>
              <w:jc w:val="left"/>
              <w:rPr>
                <w:sz w:val="24"/>
                <w:szCs w:val="24"/>
              </w:rPr>
            </w:pPr>
            <w:r w:rsidRPr="008A64FD">
              <w:rPr>
                <w:sz w:val="24"/>
                <w:szCs w:val="24"/>
              </w:rPr>
              <w:t>Выращивание посадочного материала лесных растений (саженцев, сеянцев)</w:t>
            </w:r>
          </w:p>
        </w:tc>
        <w:tc>
          <w:tcPr>
            <w:tcW w:w="3827" w:type="dxa"/>
            <w:gridSpan w:val="2"/>
            <w:vAlign w:val="center"/>
          </w:tcPr>
          <w:p w14:paraId="695E10C9" w14:textId="50C5D1A3" w:rsidR="00514E0F" w:rsidRPr="008A64FD" w:rsidRDefault="00514E0F" w:rsidP="00514E0F">
            <w:pPr>
              <w:pStyle w:val="a5"/>
              <w:spacing w:line="276" w:lineRule="auto"/>
              <w:ind w:firstLine="0"/>
              <w:jc w:val="center"/>
              <w:rPr>
                <w:sz w:val="24"/>
                <w:szCs w:val="24"/>
              </w:rPr>
            </w:pPr>
            <w:r w:rsidRPr="008A64FD">
              <w:rPr>
                <w:sz w:val="24"/>
                <w:szCs w:val="24"/>
              </w:rPr>
              <w:t>Городские леса</w:t>
            </w:r>
          </w:p>
        </w:tc>
        <w:tc>
          <w:tcPr>
            <w:tcW w:w="2070" w:type="dxa"/>
            <w:gridSpan w:val="2"/>
            <w:vAlign w:val="center"/>
          </w:tcPr>
          <w:p w14:paraId="58B6D033" w14:textId="24DAF20D" w:rsidR="00514E0F" w:rsidRPr="008A64FD" w:rsidRDefault="00514E0F" w:rsidP="00514E0F">
            <w:pPr>
              <w:pStyle w:val="a5"/>
              <w:spacing w:line="276" w:lineRule="auto"/>
              <w:ind w:firstLine="0"/>
              <w:jc w:val="center"/>
              <w:rPr>
                <w:color w:val="FF0000"/>
                <w:sz w:val="24"/>
                <w:szCs w:val="24"/>
              </w:rPr>
            </w:pPr>
            <w:r w:rsidRPr="008A64FD">
              <w:rPr>
                <w:sz w:val="24"/>
                <w:szCs w:val="24"/>
              </w:rPr>
              <w:t>–</w:t>
            </w:r>
          </w:p>
        </w:tc>
        <w:tc>
          <w:tcPr>
            <w:tcW w:w="1242" w:type="dxa"/>
            <w:gridSpan w:val="2"/>
            <w:vAlign w:val="center"/>
          </w:tcPr>
          <w:p w14:paraId="785E24EB" w14:textId="416E45BD" w:rsidR="00514E0F" w:rsidRPr="008A64FD" w:rsidRDefault="00514E0F" w:rsidP="00514E0F">
            <w:pPr>
              <w:pStyle w:val="TableParagraph"/>
              <w:spacing w:line="276" w:lineRule="auto"/>
              <w:jc w:val="center"/>
              <w:rPr>
                <w:sz w:val="24"/>
                <w:szCs w:val="24"/>
              </w:rPr>
            </w:pPr>
            <w:r w:rsidRPr="008A64FD">
              <w:rPr>
                <w:sz w:val="24"/>
                <w:szCs w:val="24"/>
              </w:rPr>
              <w:t>–</w:t>
            </w:r>
          </w:p>
        </w:tc>
      </w:tr>
      <w:tr w:rsidR="00FC53FE" w:rsidRPr="008A64FD" w14:paraId="52186911" w14:textId="77777777" w:rsidTr="006F2FFB">
        <w:trPr>
          <w:trHeight w:val="352"/>
          <w:jc w:val="center"/>
        </w:trPr>
        <w:tc>
          <w:tcPr>
            <w:tcW w:w="3226" w:type="dxa"/>
            <w:vMerge w:val="restart"/>
            <w:vAlign w:val="center"/>
          </w:tcPr>
          <w:p w14:paraId="7F35BBD7" w14:textId="1BF6FB4F" w:rsidR="00FC53FE" w:rsidRPr="008A64FD" w:rsidRDefault="00FC53FE" w:rsidP="00FC53FE">
            <w:pPr>
              <w:pStyle w:val="a5"/>
              <w:spacing w:line="276" w:lineRule="auto"/>
              <w:ind w:firstLine="0"/>
              <w:jc w:val="left"/>
              <w:rPr>
                <w:sz w:val="24"/>
                <w:szCs w:val="24"/>
              </w:rPr>
            </w:pPr>
            <w:r w:rsidRPr="008A64FD">
              <w:rPr>
                <w:sz w:val="24"/>
                <w:szCs w:val="24"/>
              </w:rPr>
              <w:t>Осуществление геологического изучения недр, разработка месторождений полезных ископаемых</w:t>
            </w:r>
          </w:p>
        </w:tc>
        <w:tc>
          <w:tcPr>
            <w:tcW w:w="3827" w:type="dxa"/>
            <w:gridSpan w:val="2"/>
            <w:vAlign w:val="center"/>
          </w:tcPr>
          <w:p w14:paraId="4B742057" w14:textId="07373EE1" w:rsidR="00FC53FE" w:rsidRPr="008A64FD" w:rsidRDefault="00FC53FE" w:rsidP="00CA111C">
            <w:pPr>
              <w:pStyle w:val="a5"/>
              <w:spacing w:line="276" w:lineRule="auto"/>
              <w:ind w:firstLine="0"/>
              <w:jc w:val="center"/>
              <w:rPr>
                <w:sz w:val="24"/>
                <w:szCs w:val="24"/>
              </w:rPr>
            </w:pPr>
            <w:r w:rsidRPr="008A64FD">
              <w:rPr>
                <w:sz w:val="24"/>
                <w:szCs w:val="24"/>
              </w:rPr>
              <w:t>Городские леса</w:t>
            </w:r>
          </w:p>
        </w:tc>
        <w:tc>
          <w:tcPr>
            <w:tcW w:w="2070" w:type="dxa"/>
            <w:gridSpan w:val="2"/>
            <w:vAlign w:val="center"/>
          </w:tcPr>
          <w:p w14:paraId="41097F8C" w14:textId="77777777" w:rsidR="00FC53FE" w:rsidRPr="008A64FD" w:rsidRDefault="00FC53FE" w:rsidP="00CA111C">
            <w:pPr>
              <w:pStyle w:val="a5"/>
              <w:spacing w:line="276" w:lineRule="auto"/>
              <w:ind w:firstLine="0"/>
              <w:jc w:val="center"/>
              <w:rPr>
                <w:sz w:val="24"/>
                <w:szCs w:val="24"/>
              </w:rPr>
            </w:pPr>
            <w:r w:rsidRPr="008A64FD">
              <w:rPr>
                <w:sz w:val="24"/>
                <w:szCs w:val="24"/>
              </w:rPr>
              <w:t>–</w:t>
            </w:r>
          </w:p>
        </w:tc>
        <w:tc>
          <w:tcPr>
            <w:tcW w:w="1242" w:type="dxa"/>
            <w:gridSpan w:val="2"/>
            <w:vAlign w:val="center"/>
          </w:tcPr>
          <w:p w14:paraId="246F04D0" w14:textId="77777777" w:rsidR="00FC53FE" w:rsidRPr="008A64FD" w:rsidRDefault="00FC53FE" w:rsidP="00CA111C">
            <w:pPr>
              <w:pStyle w:val="TableParagraph"/>
              <w:spacing w:line="276" w:lineRule="auto"/>
              <w:jc w:val="center"/>
              <w:rPr>
                <w:sz w:val="24"/>
                <w:szCs w:val="24"/>
              </w:rPr>
            </w:pPr>
            <w:r w:rsidRPr="008A64FD">
              <w:rPr>
                <w:sz w:val="24"/>
                <w:szCs w:val="24"/>
              </w:rPr>
              <w:t>–</w:t>
            </w:r>
          </w:p>
        </w:tc>
      </w:tr>
      <w:tr w:rsidR="00FC53FE" w:rsidRPr="008A64FD" w14:paraId="2468C669" w14:textId="77777777" w:rsidTr="006F2FFB">
        <w:trPr>
          <w:trHeight w:val="89"/>
          <w:jc w:val="center"/>
        </w:trPr>
        <w:tc>
          <w:tcPr>
            <w:tcW w:w="3226" w:type="dxa"/>
            <w:vMerge/>
            <w:vAlign w:val="center"/>
          </w:tcPr>
          <w:p w14:paraId="0D839249" w14:textId="77777777" w:rsidR="00FC53FE" w:rsidRPr="008A64FD" w:rsidRDefault="00FC53FE" w:rsidP="00FC53FE">
            <w:pPr>
              <w:pStyle w:val="a5"/>
              <w:spacing w:line="276" w:lineRule="auto"/>
              <w:ind w:firstLine="0"/>
              <w:jc w:val="left"/>
              <w:rPr>
                <w:sz w:val="24"/>
                <w:szCs w:val="24"/>
              </w:rPr>
            </w:pPr>
          </w:p>
        </w:tc>
        <w:tc>
          <w:tcPr>
            <w:tcW w:w="7139" w:type="dxa"/>
            <w:gridSpan w:val="6"/>
            <w:vAlign w:val="center"/>
          </w:tcPr>
          <w:p w14:paraId="0B8FBD95" w14:textId="77777777" w:rsidR="00FC53FE" w:rsidRPr="008A64FD" w:rsidRDefault="00FC53FE" w:rsidP="002644E3">
            <w:pPr>
              <w:pStyle w:val="TableParagraph"/>
              <w:spacing w:line="276" w:lineRule="auto"/>
              <w:jc w:val="both"/>
              <w:rPr>
                <w:sz w:val="24"/>
                <w:szCs w:val="24"/>
              </w:rPr>
            </w:pPr>
            <w:r w:rsidRPr="008A64FD">
              <w:rPr>
                <w:sz w:val="24"/>
                <w:szCs w:val="24"/>
              </w:rPr>
              <w:t>В городских лесах запрещена разведка и добыча полезных ископаемых (ст.116 Лесной кодекс РФ)</w:t>
            </w:r>
          </w:p>
        </w:tc>
      </w:tr>
      <w:tr w:rsidR="00CA111C" w:rsidRPr="008A64FD" w14:paraId="24915647" w14:textId="77777777" w:rsidTr="006F2FFB">
        <w:trPr>
          <w:trHeight w:val="593"/>
          <w:jc w:val="center"/>
        </w:trPr>
        <w:tc>
          <w:tcPr>
            <w:tcW w:w="3226" w:type="dxa"/>
            <w:vMerge w:val="restart"/>
            <w:vAlign w:val="center"/>
          </w:tcPr>
          <w:p w14:paraId="62907658" w14:textId="77777777" w:rsidR="00CA111C" w:rsidRPr="008A64FD" w:rsidRDefault="00CA111C" w:rsidP="00CA111C">
            <w:pPr>
              <w:pStyle w:val="a5"/>
              <w:spacing w:line="276" w:lineRule="auto"/>
              <w:ind w:firstLine="0"/>
              <w:jc w:val="left"/>
              <w:rPr>
                <w:sz w:val="24"/>
                <w:szCs w:val="24"/>
              </w:rPr>
            </w:pPr>
            <w:r w:rsidRPr="008A64FD">
              <w:rPr>
                <w:sz w:val="24"/>
                <w:szCs w:val="24"/>
              </w:rPr>
              <w:t>Строительство и эксплуатация водохранилищ и иных искусственных водных объектов, а также гидротехнических сооружений, морских портов, морских терминалов, речных портов, причалов</w:t>
            </w:r>
          </w:p>
        </w:tc>
        <w:tc>
          <w:tcPr>
            <w:tcW w:w="3827" w:type="dxa"/>
            <w:gridSpan w:val="2"/>
            <w:vAlign w:val="center"/>
          </w:tcPr>
          <w:p w14:paraId="5B1903C1" w14:textId="4E7E956B" w:rsidR="00CA111C" w:rsidRPr="008A64FD" w:rsidRDefault="00CA111C" w:rsidP="00CA111C">
            <w:pPr>
              <w:pStyle w:val="a5"/>
              <w:spacing w:line="276" w:lineRule="auto"/>
              <w:ind w:firstLine="0"/>
              <w:jc w:val="center"/>
              <w:rPr>
                <w:sz w:val="24"/>
                <w:szCs w:val="24"/>
              </w:rPr>
            </w:pPr>
            <w:r w:rsidRPr="008A64FD">
              <w:rPr>
                <w:sz w:val="24"/>
                <w:szCs w:val="24"/>
              </w:rPr>
              <w:t>Городские леса</w:t>
            </w:r>
          </w:p>
        </w:tc>
        <w:tc>
          <w:tcPr>
            <w:tcW w:w="2070" w:type="dxa"/>
            <w:gridSpan w:val="2"/>
            <w:vAlign w:val="center"/>
          </w:tcPr>
          <w:p w14:paraId="69B1F1A1" w14:textId="70CD1E83" w:rsidR="00CA111C" w:rsidRPr="008A64FD" w:rsidRDefault="00454AEA" w:rsidP="00CA111C">
            <w:pPr>
              <w:pStyle w:val="a5"/>
              <w:spacing w:line="276" w:lineRule="auto"/>
              <w:ind w:firstLine="0"/>
              <w:jc w:val="center"/>
              <w:rPr>
                <w:sz w:val="24"/>
                <w:szCs w:val="24"/>
              </w:rPr>
            </w:pPr>
            <w:r w:rsidRPr="008A64FD">
              <w:rPr>
                <w:sz w:val="24"/>
                <w:szCs w:val="24"/>
              </w:rPr>
              <w:t>кв. 1-</w:t>
            </w:r>
            <w:r w:rsidR="00A74F87" w:rsidRPr="008A64FD">
              <w:rPr>
                <w:sz w:val="24"/>
                <w:szCs w:val="24"/>
              </w:rPr>
              <w:t>3</w:t>
            </w:r>
          </w:p>
        </w:tc>
        <w:tc>
          <w:tcPr>
            <w:tcW w:w="1242" w:type="dxa"/>
            <w:gridSpan w:val="2"/>
            <w:vAlign w:val="center"/>
          </w:tcPr>
          <w:p w14:paraId="6A8FAA9E" w14:textId="1434C069" w:rsidR="00CA111C" w:rsidRPr="008A64FD" w:rsidRDefault="00A74F87" w:rsidP="00CA111C">
            <w:pPr>
              <w:pStyle w:val="a5"/>
              <w:spacing w:line="276" w:lineRule="auto"/>
              <w:ind w:firstLine="0"/>
              <w:jc w:val="center"/>
              <w:rPr>
                <w:sz w:val="24"/>
                <w:szCs w:val="24"/>
              </w:rPr>
            </w:pPr>
            <w:r w:rsidRPr="008A64FD">
              <w:rPr>
                <w:sz w:val="24"/>
                <w:szCs w:val="24"/>
              </w:rPr>
              <w:t>66,0253</w:t>
            </w:r>
          </w:p>
        </w:tc>
      </w:tr>
      <w:tr w:rsidR="00FC53FE" w:rsidRPr="008A64FD" w14:paraId="0560D527" w14:textId="77777777" w:rsidTr="006F2FFB">
        <w:trPr>
          <w:trHeight w:val="463"/>
          <w:jc w:val="center"/>
        </w:trPr>
        <w:tc>
          <w:tcPr>
            <w:tcW w:w="3226" w:type="dxa"/>
            <w:vMerge/>
            <w:vAlign w:val="center"/>
          </w:tcPr>
          <w:p w14:paraId="76A7A454" w14:textId="77777777" w:rsidR="00FC53FE" w:rsidRPr="008A64FD" w:rsidRDefault="00FC53FE" w:rsidP="00FC53FE">
            <w:pPr>
              <w:pStyle w:val="a5"/>
              <w:spacing w:line="276" w:lineRule="auto"/>
              <w:ind w:firstLine="0"/>
              <w:jc w:val="left"/>
              <w:rPr>
                <w:sz w:val="24"/>
                <w:szCs w:val="24"/>
              </w:rPr>
            </w:pPr>
          </w:p>
        </w:tc>
        <w:tc>
          <w:tcPr>
            <w:tcW w:w="7139" w:type="dxa"/>
            <w:gridSpan w:val="6"/>
            <w:vAlign w:val="center"/>
          </w:tcPr>
          <w:p w14:paraId="18580FBF" w14:textId="77777777" w:rsidR="00FC53FE" w:rsidRPr="008A64FD" w:rsidRDefault="00FC53FE" w:rsidP="002644E3">
            <w:pPr>
              <w:pStyle w:val="a5"/>
              <w:spacing w:line="276" w:lineRule="auto"/>
              <w:ind w:firstLine="0"/>
              <w:rPr>
                <w:sz w:val="24"/>
                <w:szCs w:val="24"/>
              </w:rPr>
            </w:pPr>
            <w:r w:rsidRPr="008A64FD">
              <w:rPr>
                <w:sz w:val="24"/>
                <w:szCs w:val="24"/>
              </w:rPr>
              <w:t>В городских лесах запрещено строительство объектов капитального строительства, за исключением велосипедных и беговых дорожек и гидротехнических сооружений (ст.116 лесной кодекс РФ).</w:t>
            </w:r>
          </w:p>
        </w:tc>
      </w:tr>
      <w:tr w:rsidR="00CA111C" w:rsidRPr="008A64FD" w14:paraId="223B2969" w14:textId="77777777" w:rsidTr="006F2FFB">
        <w:trPr>
          <w:trHeight w:val="344"/>
          <w:jc w:val="center"/>
        </w:trPr>
        <w:tc>
          <w:tcPr>
            <w:tcW w:w="3226" w:type="dxa"/>
            <w:vMerge w:val="restart"/>
            <w:vAlign w:val="center"/>
          </w:tcPr>
          <w:p w14:paraId="6EDDE692" w14:textId="77777777" w:rsidR="00CA111C" w:rsidRPr="008A64FD" w:rsidRDefault="00CA111C" w:rsidP="00CA111C">
            <w:pPr>
              <w:pStyle w:val="a5"/>
              <w:spacing w:line="276" w:lineRule="auto"/>
              <w:ind w:firstLine="0"/>
              <w:jc w:val="left"/>
              <w:rPr>
                <w:sz w:val="24"/>
                <w:szCs w:val="24"/>
              </w:rPr>
            </w:pPr>
            <w:r w:rsidRPr="008A64FD">
              <w:rPr>
                <w:spacing w:val="-2"/>
                <w:sz w:val="24"/>
                <w:szCs w:val="24"/>
              </w:rPr>
              <w:t xml:space="preserve">Строительство, </w:t>
            </w:r>
            <w:r w:rsidRPr="008A64FD">
              <w:rPr>
                <w:sz w:val="24"/>
                <w:szCs w:val="24"/>
              </w:rPr>
              <w:t>реконструкция,</w:t>
            </w:r>
            <w:r w:rsidRPr="008A64FD">
              <w:rPr>
                <w:spacing w:val="-15"/>
                <w:sz w:val="24"/>
                <w:szCs w:val="24"/>
              </w:rPr>
              <w:t xml:space="preserve"> </w:t>
            </w:r>
            <w:r w:rsidRPr="008A64FD">
              <w:rPr>
                <w:sz w:val="24"/>
                <w:szCs w:val="24"/>
              </w:rPr>
              <w:t xml:space="preserve">эксплуатация линейных </w:t>
            </w:r>
            <w:r w:rsidRPr="008A64FD">
              <w:rPr>
                <w:sz w:val="24"/>
                <w:szCs w:val="24"/>
              </w:rPr>
              <w:lastRenderedPageBreak/>
              <w:t>объектов</w:t>
            </w:r>
          </w:p>
        </w:tc>
        <w:tc>
          <w:tcPr>
            <w:tcW w:w="3827" w:type="dxa"/>
            <w:gridSpan w:val="2"/>
            <w:vAlign w:val="center"/>
          </w:tcPr>
          <w:p w14:paraId="51E37216" w14:textId="475C91E0" w:rsidR="00CA111C" w:rsidRPr="008A64FD" w:rsidRDefault="00CA111C" w:rsidP="00CA111C">
            <w:pPr>
              <w:pStyle w:val="a5"/>
              <w:spacing w:line="276" w:lineRule="auto"/>
              <w:ind w:firstLine="0"/>
              <w:jc w:val="center"/>
              <w:rPr>
                <w:sz w:val="24"/>
                <w:szCs w:val="24"/>
              </w:rPr>
            </w:pPr>
            <w:r w:rsidRPr="008A64FD">
              <w:rPr>
                <w:sz w:val="24"/>
                <w:szCs w:val="24"/>
              </w:rPr>
              <w:lastRenderedPageBreak/>
              <w:t>Городские леса</w:t>
            </w:r>
          </w:p>
        </w:tc>
        <w:tc>
          <w:tcPr>
            <w:tcW w:w="2070" w:type="dxa"/>
            <w:gridSpan w:val="2"/>
            <w:vAlign w:val="center"/>
          </w:tcPr>
          <w:p w14:paraId="1D9CAA5C" w14:textId="30F5DEDF" w:rsidR="00CA111C" w:rsidRPr="008A64FD" w:rsidRDefault="00454AEA" w:rsidP="00CA111C">
            <w:pPr>
              <w:pStyle w:val="a5"/>
              <w:spacing w:line="276" w:lineRule="auto"/>
              <w:ind w:firstLine="0"/>
              <w:jc w:val="center"/>
              <w:rPr>
                <w:sz w:val="24"/>
                <w:szCs w:val="24"/>
              </w:rPr>
            </w:pPr>
            <w:r w:rsidRPr="008A64FD">
              <w:rPr>
                <w:sz w:val="24"/>
                <w:szCs w:val="24"/>
              </w:rPr>
              <w:t>кв. 1-</w:t>
            </w:r>
            <w:r w:rsidR="00A74F87" w:rsidRPr="008A64FD">
              <w:rPr>
                <w:sz w:val="24"/>
                <w:szCs w:val="24"/>
              </w:rPr>
              <w:t>3</w:t>
            </w:r>
          </w:p>
        </w:tc>
        <w:tc>
          <w:tcPr>
            <w:tcW w:w="1242" w:type="dxa"/>
            <w:gridSpan w:val="2"/>
            <w:vAlign w:val="center"/>
          </w:tcPr>
          <w:p w14:paraId="1E404246" w14:textId="1255F0D9" w:rsidR="00CA111C" w:rsidRPr="008A64FD" w:rsidRDefault="00A74F87" w:rsidP="00CA111C">
            <w:pPr>
              <w:pStyle w:val="a5"/>
              <w:spacing w:line="276" w:lineRule="auto"/>
              <w:ind w:firstLine="0"/>
              <w:jc w:val="center"/>
              <w:rPr>
                <w:sz w:val="24"/>
                <w:szCs w:val="24"/>
              </w:rPr>
            </w:pPr>
            <w:r w:rsidRPr="008A64FD">
              <w:rPr>
                <w:sz w:val="24"/>
                <w:szCs w:val="24"/>
              </w:rPr>
              <w:t>66,0253</w:t>
            </w:r>
          </w:p>
        </w:tc>
      </w:tr>
      <w:tr w:rsidR="00FC53FE" w:rsidRPr="008A64FD" w14:paraId="361C0E14" w14:textId="77777777" w:rsidTr="006F2FFB">
        <w:trPr>
          <w:trHeight w:val="127"/>
          <w:jc w:val="center"/>
        </w:trPr>
        <w:tc>
          <w:tcPr>
            <w:tcW w:w="3226" w:type="dxa"/>
            <w:vMerge/>
            <w:vAlign w:val="center"/>
          </w:tcPr>
          <w:p w14:paraId="52B05A8A" w14:textId="77777777" w:rsidR="00FC53FE" w:rsidRPr="008A64FD" w:rsidRDefault="00FC53FE" w:rsidP="00FC53FE">
            <w:pPr>
              <w:pStyle w:val="a5"/>
              <w:spacing w:line="276" w:lineRule="auto"/>
              <w:ind w:firstLine="0"/>
              <w:jc w:val="left"/>
              <w:rPr>
                <w:spacing w:val="-2"/>
                <w:sz w:val="24"/>
                <w:szCs w:val="24"/>
              </w:rPr>
            </w:pPr>
          </w:p>
        </w:tc>
        <w:tc>
          <w:tcPr>
            <w:tcW w:w="7139" w:type="dxa"/>
            <w:gridSpan w:val="6"/>
            <w:vAlign w:val="center"/>
          </w:tcPr>
          <w:p w14:paraId="528E3F37" w14:textId="4935BBCF" w:rsidR="00FC53FE" w:rsidRPr="008A64FD" w:rsidRDefault="00FC53FE" w:rsidP="002644E3">
            <w:pPr>
              <w:pStyle w:val="a5"/>
              <w:spacing w:line="276" w:lineRule="auto"/>
              <w:ind w:firstLine="0"/>
              <w:rPr>
                <w:sz w:val="24"/>
                <w:szCs w:val="24"/>
              </w:rPr>
            </w:pPr>
            <w:r w:rsidRPr="008A64FD">
              <w:rPr>
                <w:sz w:val="24"/>
                <w:szCs w:val="24"/>
              </w:rPr>
              <w:t xml:space="preserve">В городских лесах запрещено строительство объектов </w:t>
            </w:r>
            <w:r w:rsidRPr="008A64FD">
              <w:rPr>
                <w:sz w:val="24"/>
                <w:szCs w:val="24"/>
              </w:rPr>
              <w:lastRenderedPageBreak/>
              <w:t>капитального строительства, за исключением велосипедных и беговых дорожек и гидротехнических сооружений (ст.116 Лесной кодекс РФ)</w:t>
            </w:r>
          </w:p>
        </w:tc>
      </w:tr>
      <w:tr w:rsidR="00FC53FE" w:rsidRPr="008A64FD" w14:paraId="596A4006" w14:textId="77777777" w:rsidTr="006F2FFB">
        <w:trPr>
          <w:trHeight w:val="304"/>
          <w:jc w:val="center"/>
        </w:trPr>
        <w:tc>
          <w:tcPr>
            <w:tcW w:w="3226" w:type="dxa"/>
            <w:vMerge w:val="restart"/>
            <w:vAlign w:val="center"/>
          </w:tcPr>
          <w:p w14:paraId="6D54DAB9" w14:textId="33E74FBC" w:rsidR="00FC53FE" w:rsidRPr="008A64FD" w:rsidRDefault="00FC53FE" w:rsidP="00FC53FE">
            <w:pPr>
              <w:pStyle w:val="a5"/>
              <w:spacing w:line="276" w:lineRule="auto"/>
              <w:ind w:firstLine="0"/>
              <w:jc w:val="left"/>
              <w:rPr>
                <w:spacing w:val="-2"/>
                <w:sz w:val="24"/>
                <w:szCs w:val="24"/>
              </w:rPr>
            </w:pPr>
            <w:r w:rsidRPr="008A64FD">
              <w:rPr>
                <w:spacing w:val="-2"/>
                <w:sz w:val="24"/>
                <w:szCs w:val="24"/>
              </w:rPr>
              <w:lastRenderedPageBreak/>
              <w:t>Создание и эксплуатация объектов лесоперерабатывающей инфраструктуры</w:t>
            </w:r>
          </w:p>
        </w:tc>
        <w:tc>
          <w:tcPr>
            <w:tcW w:w="3827" w:type="dxa"/>
            <w:gridSpan w:val="2"/>
            <w:vAlign w:val="center"/>
          </w:tcPr>
          <w:p w14:paraId="6B57D3A8" w14:textId="0676F3DD" w:rsidR="00FC53FE" w:rsidRPr="008A64FD" w:rsidRDefault="00CA111C" w:rsidP="00CA111C">
            <w:pPr>
              <w:pStyle w:val="a5"/>
              <w:spacing w:line="276" w:lineRule="auto"/>
              <w:ind w:firstLine="0"/>
              <w:jc w:val="center"/>
              <w:rPr>
                <w:sz w:val="24"/>
                <w:szCs w:val="24"/>
              </w:rPr>
            </w:pPr>
            <w:r w:rsidRPr="008A64FD">
              <w:rPr>
                <w:sz w:val="24"/>
                <w:szCs w:val="24"/>
              </w:rPr>
              <w:t>Городские леса</w:t>
            </w:r>
          </w:p>
        </w:tc>
        <w:tc>
          <w:tcPr>
            <w:tcW w:w="2070" w:type="dxa"/>
            <w:gridSpan w:val="2"/>
            <w:vAlign w:val="center"/>
          </w:tcPr>
          <w:p w14:paraId="235FB5F7" w14:textId="77777777" w:rsidR="00FC53FE" w:rsidRPr="008A64FD" w:rsidRDefault="00FC53FE" w:rsidP="00CA111C">
            <w:pPr>
              <w:pStyle w:val="a5"/>
              <w:spacing w:line="276" w:lineRule="auto"/>
              <w:ind w:firstLine="0"/>
              <w:jc w:val="center"/>
              <w:rPr>
                <w:sz w:val="24"/>
                <w:szCs w:val="24"/>
              </w:rPr>
            </w:pPr>
            <w:r w:rsidRPr="008A64FD">
              <w:rPr>
                <w:sz w:val="24"/>
                <w:szCs w:val="24"/>
              </w:rPr>
              <w:t>–</w:t>
            </w:r>
          </w:p>
        </w:tc>
        <w:tc>
          <w:tcPr>
            <w:tcW w:w="1242" w:type="dxa"/>
            <w:gridSpan w:val="2"/>
            <w:vAlign w:val="center"/>
          </w:tcPr>
          <w:p w14:paraId="29D487CB" w14:textId="77777777" w:rsidR="00FC53FE" w:rsidRPr="008A64FD" w:rsidRDefault="00FC53FE" w:rsidP="00CA111C">
            <w:pPr>
              <w:pStyle w:val="a5"/>
              <w:spacing w:line="276" w:lineRule="auto"/>
              <w:ind w:firstLine="0"/>
              <w:jc w:val="center"/>
              <w:rPr>
                <w:sz w:val="24"/>
                <w:szCs w:val="24"/>
              </w:rPr>
            </w:pPr>
            <w:r w:rsidRPr="008A64FD">
              <w:rPr>
                <w:sz w:val="24"/>
                <w:szCs w:val="24"/>
              </w:rPr>
              <w:t>–</w:t>
            </w:r>
          </w:p>
        </w:tc>
      </w:tr>
      <w:tr w:rsidR="00FC53FE" w:rsidRPr="008A64FD" w14:paraId="3EF6C1B8" w14:textId="77777777" w:rsidTr="006F2FFB">
        <w:trPr>
          <w:trHeight w:val="127"/>
          <w:jc w:val="center"/>
        </w:trPr>
        <w:tc>
          <w:tcPr>
            <w:tcW w:w="3226" w:type="dxa"/>
            <w:vMerge/>
            <w:vAlign w:val="center"/>
          </w:tcPr>
          <w:p w14:paraId="5C2718BE" w14:textId="77777777" w:rsidR="00FC53FE" w:rsidRPr="008A64FD" w:rsidRDefault="00FC53FE" w:rsidP="00FC53FE">
            <w:pPr>
              <w:pStyle w:val="a5"/>
              <w:spacing w:line="276" w:lineRule="auto"/>
              <w:ind w:firstLine="0"/>
              <w:jc w:val="left"/>
              <w:rPr>
                <w:spacing w:val="-2"/>
                <w:sz w:val="24"/>
                <w:szCs w:val="24"/>
              </w:rPr>
            </w:pPr>
          </w:p>
        </w:tc>
        <w:tc>
          <w:tcPr>
            <w:tcW w:w="7139" w:type="dxa"/>
            <w:gridSpan w:val="6"/>
            <w:vAlign w:val="center"/>
          </w:tcPr>
          <w:p w14:paraId="62ED26CF" w14:textId="77777777" w:rsidR="00FC53FE" w:rsidRPr="008A64FD" w:rsidRDefault="00FC53FE" w:rsidP="002644E3">
            <w:pPr>
              <w:pStyle w:val="a5"/>
              <w:spacing w:line="276" w:lineRule="auto"/>
              <w:ind w:firstLine="0"/>
              <w:rPr>
                <w:sz w:val="24"/>
                <w:szCs w:val="24"/>
              </w:rPr>
            </w:pPr>
            <w:r w:rsidRPr="008A64FD">
              <w:rPr>
                <w:sz w:val="24"/>
                <w:szCs w:val="24"/>
              </w:rPr>
              <w:t>Создание и эксплуатация лесоперерабатывающей инфраструктуры запрещается в защитных лесах (ст.14 Лесной кодекс РФ)</w:t>
            </w:r>
          </w:p>
        </w:tc>
      </w:tr>
      <w:tr w:rsidR="00CA111C" w:rsidRPr="008A64FD" w14:paraId="03D9A185" w14:textId="77777777" w:rsidTr="006F2FFB">
        <w:trPr>
          <w:trHeight w:val="269"/>
          <w:jc w:val="center"/>
        </w:trPr>
        <w:tc>
          <w:tcPr>
            <w:tcW w:w="3226" w:type="dxa"/>
            <w:vMerge w:val="restart"/>
            <w:vAlign w:val="center"/>
          </w:tcPr>
          <w:p w14:paraId="1B72869D" w14:textId="77777777" w:rsidR="00CA111C" w:rsidRPr="008A64FD" w:rsidRDefault="00CA111C" w:rsidP="00CA111C">
            <w:pPr>
              <w:pStyle w:val="a5"/>
              <w:spacing w:line="276" w:lineRule="auto"/>
              <w:ind w:firstLine="0"/>
              <w:jc w:val="left"/>
              <w:rPr>
                <w:sz w:val="24"/>
                <w:szCs w:val="24"/>
              </w:rPr>
            </w:pPr>
            <w:r w:rsidRPr="008A64FD">
              <w:rPr>
                <w:sz w:val="24"/>
                <w:szCs w:val="24"/>
              </w:rPr>
              <w:t>Осуществление религиозной деятельности</w:t>
            </w:r>
          </w:p>
        </w:tc>
        <w:tc>
          <w:tcPr>
            <w:tcW w:w="3827" w:type="dxa"/>
            <w:gridSpan w:val="2"/>
            <w:vAlign w:val="center"/>
          </w:tcPr>
          <w:p w14:paraId="13A2F58D" w14:textId="64CE02F7" w:rsidR="00CA111C" w:rsidRPr="008A64FD" w:rsidRDefault="00CA111C" w:rsidP="00CA111C">
            <w:pPr>
              <w:pStyle w:val="a5"/>
              <w:spacing w:line="276" w:lineRule="auto"/>
              <w:ind w:firstLine="0"/>
              <w:jc w:val="center"/>
              <w:rPr>
                <w:sz w:val="24"/>
                <w:szCs w:val="24"/>
              </w:rPr>
            </w:pPr>
            <w:r w:rsidRPr="008A64FD">
              <w:rPr>
                <w:sz w:val="24"/>
                <w:szCs w:val="24"/>
              </w:rPr>
              <w:t>Городские леса</w:t>
            </w:r>
          </w:p>
        </w:tc>
        <w:tc>
          <w:tcPr>
            <w:tcW w:w="2070" w:type="dxa"/>
            <w:gridSpan w:val="2"/>
            <w:vAlign w:val="center"/>
          </w:tcPr>
          <w:p w14:paraId="6DB2E4C2" w14:textId="6CF7CD8D" w:rsidR="00CA111C" w:rsidRPr="008A64FD" w:rsidRDefault="00454AEA" w:rsidP="00CA111C">
            <w:pPr>
              <w:pStyle w:val="a5"/>
              <w:spacing w:line="276" w:lineRule="auto"/>
              <w:ind w:firstLine="0"/>
              <w:jc w:val="center"/>
              <w:rPr>
                <w:sz w:val="24"/>
                <w:szCs w:val="24"/>
              </w:rPr>
            </w:pPr>
            <w:r w:rsidRPr="008A64FD">
              <w:rPr>
                <w:sz w:val="24"/>
                <w:szCs w:val="24"/>
              </w:rPr>
              <w:t>кв. 1-</w:t>
            </w:r>
            <w:r w:rsidR="00A74F87" w:rsidRPr="008A64FD">
              <w:rPr>
                <w:sz w:val="24"/>
                <w:szCs w:val="24"/>
              </w:rPr>
              <w:t>3</w:t>
            </w:r>
          </w:p>
        </w:tc>
        <w:tc>
          <w:tcPr>
            <w:tcW w:w="1242" w:type="dxa"/>
            <w:gridSpan w:val="2"/>
            <w:vAlign w:val="center"/>
          </w:tcPr>
          <w:p w14:paraId="02FECBB5" w14:textId="5FE552AC" w:rsidR="00CA111C" w:rsidRPr="008A64FD" w:rsidRDefault="00A74F87" w:rsidP="00CA111C">
            <w:pPr>
              <w:pStyle w:val="a5"/>
              <w:spacing w:line="276" w:lineRule="auto"/>
              <w:ind w:firstLine="0"/>
              <w:jc w:val="center"/>
              <w:rPr>
                <w:sz w:val="24"/>
                <w:szCs w:val="24"/>
              </w:rPr>
            </w:pPr>
            <w:r w:rsidRPr="008A64FD">
              <w:rPr>
                <w:sz w:val="24"/>
                <w:szCs w:val="24"/>
              </w:rPr>
              <w:t>66,0253</w:t>
            </w:r>
          </w:p>
        </w:tc>
      </w:tr>
      <w:tr w:rsidR="00FC53FE" w:rsidRPr="008A64FD" w14:paraId="528E3467" w14:textId="77777777" w:rsidTr="006F2FFB">
        <w:trPr>
          <w:trHeight w:val="113"/>
          <w:jc w:val="center"/>
        </w:trPr>
        <w:tc>
          <w:tcPr>
            <w:tcW w:w="3226" w:type="dxa"/>
            <w:vMerge/>
            <w:vAlign w:val="center"/>
          </w:tcPr>
          <w:p w14:paraId="4F1618BA" w14:textId="77777777" w:rsidR="00FC53FE" w:rsidRPr="008A64FD" w:rsidRDefault="00FC53FE" w:rsidP="00FC53FE">
            <w:pPr>
              <w:pStyle w:val="a5"/>
              <w:spacing w:line="276" w:lineRule="auto"/>
              <w:ind w:firstLine="0"/>
              <w:jc w:val="left"/>
              <w:rPr>
                <w:sz w:val="24"/>
                <w:szCs w:val="24"/>
              </w:rPr>
            </w:pPr>
          </w:p>
        </w:tc>
        <w:tc>
          <w:tcPr>
            <w:tcW w:w="7139" w:type="dxa"/>
            <w:gridSpan w:val="6"/>
            <w:vAlign w:val="center"/>
          </w:tcPr>
          <w:p w14:paraId="1DBF64E4" w14:textId="6760250E" w:rsidR="00FC53FE" w:rsidRPr="008A64FD" w:rsidRDefault="00FC53FE" w:rsidP="002644E3">
            <w:pPr>
              <w:pStyle w:val="a5"/>
              <w:spacing w:line="276" w:lineRule="auto"/>
              <w:ind w:firstLine="0"/>
              <w:rPr>
                <w:sz w:val="24"/>
                <w:szCs w:val="24"/>
              </w:rPr>
            </w:pPr>
            <w:r w:rsidRPr="008A64FD">
              <w:rPr>
                <w:sz w:val="24"/>
                <w:szCs w:val="24"/>
              </w:rPr>
              <w:t>Поскольку запрещено размещение в городских лесах объектов капитального строительства (ст.116 Лесной кодекс РФ), религиозная деятельность разрешается без создания объектов капитального строительства</w:t>
            </w:r>
          </w:p>
        </w:tc>
      </w:tr>
      <w:tr w:rsidR="00CA111C" w:rsidRPr="008A64FD" w14:paraId="22252099" w14:textId="77777777" w:rsidTr="006F2FFB">
        <w:trPr>
          <w:jc w:val="center"/>
        </w:trPr>
        <w:tc>
          <w:tcPr>
            <w:tcW w:w="3226" w:type="dxa"/>
            <w:vAlign w:val="center"/>
          </w:tcPr>
          <w:p w14:paraId="347D2863" w14:textId="77777777" w:rsidR="00CA111C" w:rsidRPr="008A64FD" w:rsidRDefault="00CA111C" w:rsidP="00CA111C">
            <w:pPr>
              <w:pStyle w:val="a5"/>
              <w:spacing w:line="276" w:lineRule="auto"/>
              <w:ind w:firstLine="0"/>
              <w:jc w:val="left"/>
              <w:rPr>
                <w:sz w:val="24"/>
                <w:szCs w:val="24"/>
              </w:rPr>
            </w:pPr>
            <w:r w:rsidRPr="008A64FD">
              <w:rPr>
                <w:sz w:val="24"/>
                <w:szCs w:val="24"/>
              </w:rPr>
              <w:t>Иные виды</w:t>
            </w:r>
          </w:p>
        </w:tc>
        <w:tc>
          <w:tcPr>
            <w:tcW w:w="3827" w:type="dxa"/>
            <w:gridSpan w:val="2"/>
            <w:vAlign w:val="center"/>
          </w:tcPr>
          <w:p w14:paraId="4083370E" w14:textId="1344F5FC" w:rsidR="00CA111C" w:rsidRPr="008A64FD" w:rsidRDefault="00CA111C" w:rsidP="00CA111C">
            <w:pPr>
              <w:pStyle w:val="a5"/>
              <w:spacing w:line="276" w:lineRule="auto"/>
              <w:ind w:firstLine="0"/>
              <w:jc w:val="center"/>
              <w:rPr>
                <w:sz w:val="24"/>
                <w:szCs w:val="24"/>
              </w:rPr>
            </w:pPr>
            <w:r w:rsidRPr="008A64FD">
              <w:rPr>
                <w:sz w:val="24"/>
                <w:szCs w:val="24"/>
              </w:rPr>
              <w:t>Городские леса</w:t>
            </w:r>
          </w:p>
        </w:tc>
        <w:tc>
          <w:tcPr>
            <w:tcW w:w="2070" w:type="dxa"/>
            <w:gridSpan w:val="2"/>
            <w:vAlign w:val="center"/>
          </w:tcPr>
          <w:p w14:paraId="04E3ECCE" w14:textId="79FC08A8" w:rsidR="00CA111C" w:rsidRPr="008A64FD" w:rsidRDefault="00454AEA" w:rsidP="00CA111C">
            <w:pPr>
              <w:pStyle w:val="a5"/>
              <w:spacing w:line="276" w:lineRule="auto"/>
              <w:ind w:firstLine="0"/>
              <w:jc w:val="center"/>
              <w:rPr>
                <w:sz w:val="24"/>
                <w:szCs w:val="24"/>
              </w:rPr>
            </w:pPr>
            <w:r w:rsidRPr="008A64FD">
              <w:rPr>
                <w:sz w:val="24"/>
                <w:szCs w:val="24"/>
              </w:rPr>
              <w:t>кв. 1-</w:t>
            </w:r>
            <w:r w:rsidR="00A74F87" w:rsidRPr="008A64FD">
              <w:rPr>
                <w:sz w:val="24"/>
                <w:szCs w:val="24"/>
              </w:rPr>
              <w:t>3</w:t>
            </w:r>
          </w:p>
        </w:tc>
        <w:tc>
          <w:tcPr>
            <w:tcW w:w="1242" w:type="dxa"/>
            <w:gridSpan w:val="2"/>
            <w:vAlign w:val="center"/>
          </w:tcPr>
          <w:p w14:paraId="370050B6" w14:textId="41849A38" w:rsidR="00CA111C" w:rsidRPr="008A64FD" w:rsidRDefault="00A74F87" w:rsidP="00CA111C">
            <w:pPr>
              <w:pStyle w:val="a5"/>
              <w:spacing w:line="276" w:lineRule="auto"/>
              <w:ind w:firstLine="0"/>
              <w:jc w:val="center"/>
              <w:rPr>
                <w:sz w:val="24"/>
                <w:szCs w:val="24"/>
              </w:rPr>
            </w:pPr>
            <w:r w:rsidRPr="008A64FD">
              <w:rPr>
                <w:sz w:val="24"/>
                <w:szCs w:val="24"/>
              </w:rPr>
              <w:t>66,0253</w:t>
            </w:r>
          </w:p>
        </w:tc>
      </w:tr>
    </w:tbl>
    <w:p w14:paraId="3647C1D9" w14:textId="07BD3C8A" w:rsidR="000D3F34" w:rsidRPr="008A64FD" w:rsidRDefault="00F46E0A" w:rsidP="00B8796F">
      <w:pPr>
        <w:pStyle w:val="a5"/>
        <w:spacing w:line="276" w:lineRule="auto"/>
        <w:ind w:firstLine="0"/>
        <w:jc w:val="center"/>
        <w:rPr>
          <w:b/>
          <w:caps/>
        </w:rPr>
      </w:pPr>
      <w:r w:rsidRPr="008A64FD">
        <w:rPr>
          <w:b/>
          <w:caps/>
        </w:rPr>
        <w:br w:type="page"/>
      </w:r>
      <w:r w:rsidR="00D4712A" w:rsidRPr="008A64FD">
        <w:rPr>
          <w:b/>
          <w:caps/>
        </w:rPr>
        <w:lastRenderedPageBreak/>
        <w:t xml:space="preserve">Глава </w:t>
      </w:r>
      <w:r w:rsidR="00D4712A" w:rsidRPr="008A64FD">
        <w:rPr>
          <w:b/>
          <w:caps/>
          <w:lang w:val="en-US"/>
        </w:rPr>
        <w:t>II</w:t>
      </w:r>
    </w:p>
    <w:p w14:paraId="79E46FAE" w14:textId="330027C6" w:rsidR="000D3F34" w:rsidRPr="008A64FD" w:rsidRDefault="000D3F34" w:rsidP="00B8796F">
      <w:pPr>
        <w:pStyle w:val="a5"/>
        <w:spacing w:line="276" w:lineRule="auto"/>
        <w:ind w:firstLine="0"/>
        <w:jc w:val="left"/>
        <w:rPr>
          <w:b/>
        </w:rPr>
      </w:pPr>
    </w:p>
    <w:p w14:paraId="23A5257A" w14:textId="0B57379B" w:rsidR="00F26D4F" w:rsidRPr="008A64FD" w:rsidRDefault="00D4712A" w:rsidP="00B8796F">
      <w:pPr>
        <w:pStyle w:val="20"/>
        <w:spacing w:before="0" w:line="276" w:lineRule="auto"/>
        <w:jc w:val="center"/>
        <w:rPr>
          <w:sz w:val="28"/>
          <w:szCs w:val="28"/>
        </w:rPr>
      </w:pPr>
      <w:bookmarkStart w:id="51" w:name="_Toc174450829"/>
      <w:r w:rsidRPr="008A64FD">
        <w:rPr>
          <w:sz w:val="28"/>
          <w:szCs w:val="28"/>
        </w:rPr>
        <w:t xml:space="preserve">2.1 </w:t>
      </w:r>
      <w:r w:rsidR="00F26D4F" w:rsidRPr="008A64FD">
        <w:rPr>
          <w:sz w:val="28"/>
          <w:szCs w:val="28"/>
        </w:rPr>
        <w:t>Нормативы, параметры и сроки использования лесов для заготовки древесины</w:t>
      </w:r>
      <w:bookmarkEnd w:id="51"/>
    </w:p>
    <w:p w14:paraId="119B80A8" w14:textId="77777777" w:rsidR="00F26D4F" w:rsidRPr="008A64FD" w:rsidRDefault="00F26D4F" w:rsidP="00B8796F">
      <w:pPr>
        <w:pStyle w:val="a5"/>
        <w:spacing w:line="276" w:lineRule="auto"/>
        <w:ind w:firstLine="0"/>
        <w:jc w:val="left"/>
        <w:rPr>
          <w:b/>
        </w:rPr>
      </w:pPr>
    </w:p>
    <w:p w14:paraId="20C1BE45" w14:textId="4AA6346A" w:rsidR="00D4712A" w:rsidRPr="008A64FD" w:rsidRDefault="00D4712A" w:rsidP="008C0A34">
      <w:pPr>
        <w:widowControl w:val="0"/>
        <w:suppressAutoHyphens/>
        <w:spacing w:line="276" w:lineRule="auto"/>
        <w:ind w:firstLine="708"/>
        <w:jc w:val="both"/>
        <w:rPr>
          <w:sz w:val="28"/>
          <w:szCs w:val="28"/>
        </w:rPr>
      </w:pPr>
      <w:bookmarkStart w:id="52" w:name="_bookmark18"/>
      <w:bookmarkEnd w:id="52"/>
      <w:r w:rsidRPr="008A64FD">
        <w:rPr>
          <w:sz w:val="28"/>
          <w:szCs w:val="28"/>
        </w:rPr>
        <w:t>В соответствии со статьей 29 Лесного кодекса РФ заготовка древесины представляет собой предпринимательскую деятельность, связанную с рубкой лесных насаждений, а также с вывозом из леса древесины. Согласно статье</w:t>
      </w:r>
      <w:r w:rsidR="008C0A34" w:rsidRPr="008A64FD">
        <w:rPr>
          <w:sz w:val="28"/>
          <w:szCs w:val="28"/>
        </w:rPr>
        <w:t xml:space="preserve"> 23.1</w:t>
      </w:r>
      <w:r w:rsidRPr="008A64FD">
        <w:rPr>
          <w:sz w:val="28"/>
          <w:szCs w:val="28"/>
        </w:rPr>
        <w:t xml:space="preserve"> Лесного кодекса РФ рубками лесных насаждений (деревьев, кустарников, лиан в лесах) признаются процессы их валки (в том числе спиливания, срубания, срезания), а также иные технологически связанные с ними процессы (включая трелёвку, частичную переработку, хранение древесины в лесу).</w:t>
      </w:r>
    </w:p>
    <w:p w14:paraId="43AD31CF" w14:textId="77777777" w:rsidR="00D4712A" w:rsidRPr="008A64FD" w:rsidRDefault="00D4712A" w:rsidP="00B8796F">
      <w:pPr>
        <w:widowControl w:val="0"/>
        <w:suppressAutoHyphens/>
        <w:spacing w:line="276" w:lineRule="auto"/>
        <w:ind w:firstLine="708"/>
        <w:jc w:val="both"/>
        <w:rPr>
          <w:sz w:val="28"/>
          <w:szCs w:val="28"/>
        </w:rPr>
      </w:pPr>
      <w:r w:rsidRPr="008A64FD">
        <w:rPr>
          <w:sz w:val="28"/>
          <w:szCs w:val="28"/>
        </w:rPr>
        <w:t>Заготовка древесины осуществляется гражданами и юридическими лицами на основании договоров аренды лесных участков в соответствии с Лесным планом субъекта РФ, лесохозяйственным регламентом, а также проектом освоения лесов. В исключительных случаях, предусмотренных законами субъектов РФ, допускается осуществление заготовки древесины для обеспечения государственных нужд или муниципальных нужд на основании договоров купли-продажи лесных насаждений (часть 2 статьи 29.1 Лесного кодекса РФ).</w:t>
      </w:r>
    </w:p>
    <w:p w14:paraId="665CBCBF" w14:textId="7339CE46" w:rsidR="00D4712A" w:rsidRPr="008A64FD" w:rsidRDefault="00D4712A" w:rsidP="00B8796F">
      <w:pPr>
        <w:widowControl w:val="0"/>
        <w:suppressAutoHyphens/>
        <w:spacing w:line="276" w:lineRule="auto"/>
        <w:ind w:firstLine="708"/>
        <w:jc w:val="both"/>
        <w:rPr>
          <w:sz w:val="28"/>
          <w:szCs w:val="28"/>
        </w:rPr>
      </w:pPr>
      <w:r w:rsidRPr="008A64FD">
        <w:rPr>
          <w:sz w:val="28"/>
          <w:szCs w:val="28"/>
        </w:rPr>
        <w:t>Заготовка древесины регламентируется Правилами заготовки древесины и особенностями заготовки древесины в лесничествах, указанных в статье 23 Лесного кодекса РФ, утверждёнными приказом Минприроды России от 01.12.2020 № 993.</w:t>
      </w:r>
    </w:p>
    <w:p w14:paraId="0EC1D078" w14:textId="28EA940E" w:rsidR="00D4712A" w:rsidRPr="008A64FD" w:rsidRDefault="00D4712A" w:rsidP="00B8796F">
      <w:pPr>
        <w:widowControl w:val="0"/>
        <w:suppressAutoHyphens/>
        <w:spacing w:line="276" w:lineRule="auto"/>
        <w:ind w:firstLine="708"/>
        <w:jc w:val="both"/>
        <w:rPr>
          <w:sz w:val="28"/>
          <w:szCs w:val="28"/>
        </w:rPr>
      </w:pPr>
      <w:r w:rsidRPr="008A64FD">
        <w:rPr>
          <w:sz w:val="28"/>
          <w:szCs w:val="28"/>
        </w:rPr>
        <w:t>Наряду с положениями Правил заготовки древесины и особенностей заготовки древесины в лесничествах, указанных в статье 23 Лесного кодекса РФ, утверждённых приказом Минприроды России от 01.12.2020 № 993, требования, устанавливаемые правилами санитарной безопасности в лесах, правилами пожарной безопасности в лесах, правилами ухода за лесами, правилами лесовосстановления, являются обязательными для выполнения при заготовке древесины.</w:t>
      </w:r>
    </w:p>
    <w:p w14:paraId="3C674058" w14:textId="56680C2C" w:rsidR="00D4712A" w:rsidRPr="008A64FD" w:rsidRDefault="00D4712A" w:rsidP="00B8796F">
      <w:pPr>
        <w:widowControl w:val="0"/>
        <w:suppressAutoHyphens/>
        <w:spacing w:line="276" w:lineRule="auto"/>
        <w:ind w:firstLine="708"/>
        <w:jc w:val="both"/>
        <w:rPr>
          <w:sz w:val="28"/>
          <w:szCs w:val="28"/>
        </w:rPr>
      </w:pPr>
      <w:r w:rsidRPr="008A64FD">
        <w:rPr>
          <w:sz w:val="28"/>
          <w:szCs w:val="28"/>
        </w:rPr>
        <w:t>В соответствии с частью 2 статьи</w:t>
      </w:r>
      <w:r w:rsidR="008C0A34" w:rsidRPr="008A64FD">
        <w:rPr>
          <w:sz w:val="28"/>
          <w:szCs w:val="28"/>
        </w:rPr>
        <w:t xml:space="preserve"> 23.1</w:t>
      </w:r>
      <w:r w:rsidRPr="008A64FD">
        <w:rPr>
          <w:sz w:val="28"/>
          <w:szCs w:val="28"/>
        </w:rPr>
        <w:t xml:space="preserve"> Лесного кодекса РФ для заготовки древесины на лесосеке (части площади лесного участка, лесотаксационного выдела, лесного квартала, на которой расположены предназначенные для рубки лесные насаждения) допускается осуществление рубок:</w:t>
      </w:r>
    </w:p>
    <w:p w14:paraId="601C4503" w14:textId="77777777" w:rsidR="00D4712A" w:rsidRPr="008A64FD" w:rsidRDefault="00D4712A" w:rsidP="00985B26">
      <w:pPr>
        <w:widowControl w:val="0"/>
        <w:numPr>
          <w:ilvl w:val="0"/>
          <w:numId w:val="32"/>
        </w:numPr>
        <w:tabs>
          <w:tab w:val="left" w:pos="993"/>
        </w:tabs>
        <w:suppressAutoHyphens/>
        <w:spacing w:line="276" w:lineRule="auto"/>
        <w:ind w:left="0" w:firstLine="709"/>
        <w:jc w:val="both"/>
        <w:rPr>
          <w:sz w:val="28"/>
          <w:szCs w:val="28"/>
        </w:rPr>
      </w:pPr>
      <w:r w:rsidRPr="008A64FD">
        <w:rPr>
          <w:sz w:val="28"/>
          <w:szCs w:val="28"/>
        </w:rPr>
        <w:t>спелых, перестойных лесных насаждений;</w:t>
      </w:r>
    </w:p>
    <w:p w14:paraId="37906426" w14:textId="77777777" w:rsidR="00D4712A" w:rsidRPr="008A64FD" w:rsidRDefault="00D4712A" w:rsidP="00985B26">
      <w:pPr>
        <w:widowControl w:val="0"/>
        <w:numPr>
          <w:ilvl w:val="0"/>
          <w:numId w:val="32"/>
        </w:numPr>
        <w:tabs>
          <w:tab w:val="left" w:pos="993"/>
        </w:tabs>
        <w:suppressAutoHyphens/>
        <w:spacing w:line="276" w:lineRule="auto"/>
        <w:ind w:left="0" w:firstLine="709"/>
        <w:jc w:val="both"/>
        <w:rPr>
          <w:sz w:val="28"/>
          <w:szCs w:val="28"/>
        </w:rPr>
      </w:pPr>
      <w:r w:rsidRPr="008A64FD">
        <w:rPr>
          <w:sz w:val="28"/>
          <w:szCs w:val="28"/>
        </w:rPr>
        <w:t>средневозрастных, приспевающих, спелых, перестойных лесных насаждений при вырубке погибших и повреждённых лесных насаждений, при уходе за лесами;</w:t>
      </w:r>
    </w:p>
    <w:p w14:paraId="395EDA66" w14:textId="77777777" w:rsidR="00D4712A" w:rsidRPr="008A64FD" w:rsidRDefault="00D4712A" w:rsidP="00985B26">
      <w:pPr>
        <w:widowControl w:val="0"/>
        <w:numPr>
          <w:ilvl w:val="0"/>
          <w:numId w:val="32"/>
        </w:numPr>
        <w:tabs>
          <w:tab w:val="left" w:pos="993"/>
        </w:tabs>
        <w:suppressAutoHyphens/>
        <w:spacing w:line="276" w:lineRule="auto"/>
        <w:ind w:left="0" w:firstLine="709"/>
        <w:jc w:val="both"/>
        <w:rPr>
          <w:sz w:val="28"/>
          <w:szCs w:val="28"/>
        </w:rPr>
      </w:pPr>
      <w:r w:rsidRPr="008A64FD">
        <w:rPr>
          <w:sz w:val="28"/>
          <w:szCs w:val="28"/>
        </w:rPr>
        <w:t>лесных насаждений любого возраста на лесных участках, предназначенных для строительства, реконструкции и эксплуатации объектов, предусмотренных статьями 13, 14 и 21 Лесного кодекса РФ.</w:t>
      </w:r>
    </w:p>
    <w:p w14:paraId="0D8728BB" w14:textId="0CF1F3A1" w:rsidR="00131CA1" w:rsidRPr="008A64FD" w:rsidRDefault="00131CA1" w:rsidP="00B8796F">
      <w:pPr>
        <w:spacing w:line="276" w:lineRule="auto"/>
        <w:rPr>
          <w:sz w:val="28"/>
          <w:szCs w:val="28"/>
          <w:lang w:eastAsia="en-US"/>
        </w:rPr>
      </w:pPr>
    </w:p>
    <w:p w14:paraId="6E8D2850" w14:textId="009B2C94" w:rsidR="004A52EE" w:rsidRPr="008A64FD" w:rsidRDefault="004A52EE" w:rsidP="00B8796F">
      <w:pPr>
        <w:spacing w:line="276" w:lineRule="auto"/>
        <w:ind w:left="-142"/>
        <w:jc w:val="center"/>
        <w:rPr>
          <w:b/>
          <w:sz w:val="28"/>
          <w:szCs w:val="28"/>
        </w:rPr>
      </w:pPr>
      <w:r w:rsidRPr="008A64FD">
        <w:rPr>
          <w:b/>
          <w:sz w:val="28"/>
          <w:szCs w:val="28"/>
        </w:rPr>
        <w:t>2.1.1 Расчетная лесосека для осуществления рубок спелых и перестойных лесных насаждений</w:t>
      </w:r>
    </w:p>
    <w:p w14:paraId="38506DE3" w14:textId="77777777" w:rsidR="004A52EE" w:rsidRPr="008A64FD" w:rsidRDefault="004A52EE" w:rsidP="00B8796F">
      <w:pPr>
        <w:pStyle w:val="a5"/>
        <w:spacing w:line="276" w:lineRule="auto"/>
        <w:ind w:firstLine="0"/>
        <w:jc w:val="left"/>
        <w:rPr>
          <w:b/>
        </w:rPr>
      </w:pPr>
    </w:p>
    <w:p w14:paraId="00947BCE" w14:textId="3819BA47" w:rsidR="004A52EE" w:rsidRPr="008A64FD" w:rsidRDefault="004A52EE" w:rsidP="00B8796F">
      <w:pPr>
        <w:widowControl w:val="0"/>
        <w:suppressAutoHyphens/>
        <w:spacing w:line="276" w:lineRule="auto"/>
        <w:ind w:firstLine="709"/>
        <w:jc w:val="both"/>
        <w:rPr>
          <w:sz w:val="28"/>
          <w:szCs w:val="28"/>
        </w:rPr>
      </w:pPr>
      <w:r w:rsidRPr="008A64FD">
        <w:rPr>
          <w:sz w:val="28"/>
          <w:szCs w:val="28"/>
        </w:rPr>
        <w:t>При проведении лесоустройства выборочные рубки спелых и перестойных лесных насаждений на период действия лесохозяйственного регламента не планируются, расчётная лесосека для осуществления выборочных рубок спелых и перестойных лесных насаждений на срок действия лесохозяйственного регламента не приводится (таблица 2.1.1.1).</w:t>
      </w:r>
    </w:p>
    <w:p w14:paraId="71BB8F0E" w14:textId="77777777" w:rsidR="00EA4B11" w:rsidRPr="008A64FD" w:rsidRDefault="00EA4B11" w:rsidP="00B8796F">
      <w:pPr>
        <w:widowControl w:val="0"/>
        <w:suppressAutoHyphens/>
        <w:spacing w:line="276" w:lineRule="auto"/>
        <w:ind w:firstLine="709"/>
        <w:jc w:val="both"/>
        <w:rPr>
          <w:sz w:val="28"/>
          <w:szCs w:val="28"/>
        </w:rPr>
      </w:pPr>
    </w:p>
    <w:p w14:paraId="57AAE8E2" w14:textId="22CBF46B" w:rsidR="004A52EE" w:rsidRDefault="004A52EE" w:rsidP="00B8796F">
      <w:pPr>
        <w:widowControl w:val="0"/>
        <w:suppressAutoHyphens/>
        <w:spacing w:line="276" w:lineRule="auto"/>
        <w:jc w:val="center"/>
        <w:rPr>
          <w:sz w:val="28"/>
          <w:szCs w:val="28"/>
        </w:rPr>
      </w:pPr>
      <w:r w:rsidRPr="008A64FD">
        <w:rPr>
          <w:sz w:val="28"/>
          <w:szCs w:val="28"/>
        </w:rPr>
        <w:t>Таблица 2.1.1.1 – Расчетная лесосека для осуществления выборочных рубок спелых и перестойных лесных насаждений на срок действия лесохозяйственного регламента</w:t>
      </w:r>
    </w:p>
    <w:p w14:paraId="78C01F78" w14:textId="77777777" w:rsidR="00DD348B" w:rsidRPr="008A64FD" w:rsidRDefault="00DD348B" w:rsidP="00B8796F">
      <w:pPr>
        <w:widowControl w:val="0"/>
        <w:suppressAutoHyphens/>
        <w:spacing w:line="276" w:lineRule="auto"/>
        <w:jc w:val="center"/>
        <w:rPr>
          <w:sz w:val="28"/>
          <w:szCs w:val="28"/>
        </w:rPr>
      </w:pPr>
    </w:p>
    <w:tbl>
      <w:tblPr>
        <w:tblW w:w="104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2"/>
        <w:gridCol w:w="598"/>
        <w:gridCol w:w="687"/>
        <w:gridCol w:w="477"/>
        <w:gridCol w:w="688"/>
        <w:gridCol w:w="445"/>
        <w:gridCol w:w="688"/>
        <w:gridCol w:w="463"/>
        <w:gridCol w:w="688"/>
        <w:gridCol w:w="533"/>
        <w:gridCol w:w="688"/>
        <w:gridCol w:w="582"/>
        <w:gridCol w:w="688"/>
        <w:gridCol w:w="456"/>
        <w:gridCol w:w="688"/>
      </w:tblGrid>
      <w:tr w:rsidR="004A52EE" w:rsidRPr="008A64FD" w14:paraId="50410727" w14:textId="77777777" w:rsidTr="00720AD7">
        <w:trPr>
          <w:tblHeader/>
          <w:jc w:val="center"/>
        </w:trPr>
        <w:tc>
          <w:tcPr>
            <w:tcW w:w="2052" w:type="dxa"/>
            <w:vMerge w:val="restart"/>
            <w:vAlign w:val="center"/>
          </w:tcPr>
          <w:p w14:paraId="197557C2" w14:textId="77777777" w:rsidR="004A52EE" w:rsidRPr="008A64FD" w:rsidRDefault="004A52EE" w:rsidP="00B8796F">
            <w:pPr>
              <w:widowControl w:val="0"/>
              <w:suppressAutoHyphens/>
              <w:spacing w:line="276" w:lineRule="auto"/>
              <w:jc w:val="center"/>
            </w:pPr>
            <w:r w:rsidRPr="008A64FD">
              <w:t>Показатели</w:t>
            </w:r>
          </w:p>
        </w:tc>
        <w:tc>
          <w:tcPr>
            <w:tcW w:w="1285" w:type="dxa"/>
            <w:gridSpan w:val="2"/>
            <w:vMerge w:val="restart"/>
            <w:vAlign w:val="center"/>
          </w:tcPr>
          <w:p w14:paraId="45B45DBB" w14:textId="77777777" w:rsidR="004A52EE" w:rsidRPr="008A64FD" w:rsidRDefault="004A52EE" w:rsidP="00B8796F">
            <w:pPr>
              <w:widowControl w:val="0"/>
              <w:suppressAutoHyphens/>
              <w:spacing w:line="276" w:lineRule="auto"/>
              <w:jc w:val="center"/>
            </w:pPr>
            <w:r w:rsidRPr="008A64FD">
              <w:t>Всего</w:t>
            </w:r>
          </w:p>
        </w:tc>
        <w:tc>
          <w:tcPr>
            <w:tcW w:w="7084" w:type="dxa"/>
            <w:gridSpan w:val="12"/>
            <w:vAlign w:val="center"/>
          </w:tcPr>
          <w:p w14:paraId="337CA7E0" w14:textId="77777777" w:rsidR="004A52EE" w:rsidRPr="008A64FD" w:rsidRDefault="004A52EE" w:rsidP="00B8796F">
            <w:pPr>
              <w:widowControl w:val="0"/>
              <w:suppressAutoHyphens/>
              <w:spacing w:line="276" w:lineRule="auto"/>
              <w:jc w:val="center"/>
            </w:pPr>
            <w:r w:rsidRPr="008A64FD">
              <w:t xml:space="preserve">В том числе по </w:t>
            </w:r>
            <w:proofErr w:type="spellStart"/>
            <w:r w:rsidRPr="008A64FD">
              <w:t>полнотам</w:t>
            </w:r>
            <w:proofErr w:type="spellEnd"/>
          </w:p>
        </w:tc>
      </w:tr>
      <w:tr w:rsidR="004A52EE" w:rsidRPr="008A64FD" w14:paraId="00868CE2" w14:textId="77777777" w:rsidTr="00720AD7">
        <w:trPr>
          <w:trHeight w:val="177"/>
          <w:tblHeader/>
          <w:jc w:val="center"/>
        </w:trPr>
        <w:tc>
          <w:tcPr>
            <w:tcW w:w="2052" w:type="dxa"/>
            <w:vMerge/>
            <w:vAlign w:val="center"/>
          </w:tcPr>
          <w:p w14:paraId="69BC47A5" w14:textId="77777777" w:rsidR="004A52EE" w:rsidRPr="008A64FD" w:rsidRDefault="004A52EE" w:rsidP="00B8796F">
            <w:pPr>
              <w:widowControl w:val="0"/>
              <w:suppressAutoHyphens/>
              <w:spacing w:line="276" w:lineRule="auto"/>
              <w:jc w:val="center"/>
            </w:pPr>
          </w:p>
        </w:tc>
        <w:tc>
          <w:tcPr>
            <w:tcW w:w="1285" w:type="dxa"/>
            <w:gridSpan w:val="2"/>
            <w:vMerge/>
            <w:vAlign w:val="center"/>
          </w:tcPr>
          <w:p w14:paraId="77157508" w14:textId="77777777" w:rsidR="004A52EE" w:rsidRPr="008A64FD" w:rsidRDefault="004A52EE" w:rsidP="00B8796F">
            <w:pPr>
              <w:widowControl w:val="0"/>
              <w:suppressAutoHyphens/>
              <w:spacing w:line="276" w:lineRule="auto"/>
              <w:jc w:val="center"/>
            </w:pPr>
          </w:p>
        </w:tc>
        <w:tc>
          <w:tcPr>
            <w:tcW w:w="1165" w:type="dxa"/>
            <w:gridSpan w:val="2"/>
            <w:vAlign w:val="center"/>
          </w:tcPr>
          <w:p w14:paraId="0D37A9EC" w14:textId="77777777" w:rsidR="004A52EE" w:rsidRPr="008A64FD" w:rsidRDefault="004A52EE" w:rsidP="00B8796F">
            <w:pPr>
              <w:widowControl w:val="0"/>
              <w:suppressAutoHyphens/>
              <w:spacing w:line="276" w:lineRule="auto"/>
              <w:jc w:val="center"/>
            </w:pPr>
            <w:r w:rsidRPr="008A64FD">
              <w:t>1,0</w:t>
            </w:r>
          </w:p>
        </w:tc>
        <w:tc>
          <w:tcPr>
            <w:tcW w:w="1133" w:type="dxa"/>
            <w:gridSpan w:val="2"/>
            <w:vAlign w:val="center"/>
          </w:tcPr>
          <w:p w14:paraId="2B7E7982" w14:textId="77777777" w:rsidR="004A52EE" w:rsidRPr="008A64FD" w:rsidRDefault="004A52EE" w:rsidP="00B8796F">
            <w:pPr>
              <w:widowControl w:val="0"/>
              <w:suppressAutoHyphens/>
              <w:spacing w:line="276" w:lineRule="auto"/>
              <w:jc w:val="center"/>
            </w:pPr>
            <w:r w:rsidRPr="008A64FD">
              <w:t>0,9</w:t>
            </w:r>
          </w:p>
        </w:tc>
        <w:tc>
          <w:tcPr>
            <w:tcW w:w="1151" w:type="dxa"/>
            <w:gridSpan w:val="2"/>
            <w:vAlign w:val="center"/>
          </w:tcPr>
          <w:p w14:paraId="2E08419A" w14:textId="77777777" w:rsidR="004A52EE" w:rsidRPr="008A64FD" w:rsidRDefault="004A52EE" w:rsidP="00B8796F">
            <w:pPr>
              <w:widowControl w:val="0"/>
              <w:suppressAutoHyphens/>
              <w:spacing w:line="276" w:lineRule="auto"/>
              <w:jc w:val="center"/>
            </w:pPr>
            <w:r w:rsidRPr="008A64FD">
              <w:t>0,8</w:t>
            </w:r>
          </w:p>
        </w:tc>
        <w:tc>
          <w:tcPr>
            <w:tcW w:w="1221" w:type="dxa"/>
            <w:gridSpan w:val="2"/>
            <w:vAlign w:val="center"/>
          </w:tcPr>
          <w:p w14:paraId="0DC96E77" w14:textId="77777777" w:rsidR="004A52EE" w:rsidRPr="008A64FD" w:rsidRDefault="004A52EE" w:rsidP="00B8796F">
            <w:pPr>
              <w:widowControl w:val="0"/>
              <w:suppressAutoHyphens/>
              <w:spacing w:line="276" w:lineRule="auto"/>
              <w:jc w:val="center"/>
            </w:pPr>
            <w:r w:rsidRPr="008A64FD">
              <w:t>0,7</w:t>
            </w:r>
          </w:p>
        </w:tc>
        <w:tc>
          <w:tcPr>
            <w:tcW w:w="1270" w:type="dxa"/>
            <w:gridSpan w:val="2"/>
            <w:vAlign w:val="center"/>
          </w:tcPr>
          <w:p w14:paraId="039F8395" w14:textId="77777777" w:rsidR="004A52EE" w:rsidRPr="008A64FD" w:rsidRDefault="004A52EE" w:rsidP="00B8796F">
            <w:pPr>
              <w:widowControl w:val="0"/>
              <w:suppressAutoHyphens/>
              <w:spacing w:line="276" w:lineRule="auto"/>
              <w:jc w:val="center"/>
            </w:pPr>
            <w:r w:rsidRPr="008A64FD">
              <w:t>0,6</w:t>
            </w:r>
          </w:p>
        </w:tc>
        <w:tc>
          <w:tcPr>
            <w:tcW w:w="1144" w:type="dxa"/>
            <w:gridSpan w:val="2"/>
            <w:vAlign w:val="center"/>
          </w:tcPr>
          <w:p w14:paraId="19878F06" w14:textId="77777777" w:rsidR="004A52EE" w:rsidRPr="008A64FD" w:rsidRDefault="004A52EE" w:rsidP="00B8796F">
            <w:pPr>
              <w:widowControl w:val="0"/>
              <w:suppressAutoHyphens/>
              <w:spacing w:line="276" w:lineRule="auto"/>
              <w:jc w:val="center"/>
            </w:pPr>
            <w:r w:rsidRPr="008A64FD">
              <w:t>0,3-0,5</w:t>
            </w:r>
          </w:p>
        </w:tc>
      </w:tr>
      <w:tr w:rsidR="004A52EE" w:rsidRPr="008A64FD" w14:paraId="04F10C13" w14:textId="77777777" w:rsidTr="00720AD7">
        <w:trPr>
          <w:tblHeader/>
          <w:jc w:val="center"/>
        </w:trPr>
        <w:tc>
          <w:tcPr>
            <w:tcW w:w="2052" w:type="dxa"/>
            <w:vMerge/>
            <w:vAlign w:val="center"/>
          </w:tcPr>
          <w:p w14:paraId="44D77A51" w14:textId="77777777" w:rsidR="004A52EE" w:rsidRPr="008A64FD" w:rsidRDefault="004A52EE" w:rsidP="00B8796F">
            <w:pPr>
              <w:widowControl w:val="0"/>
              <w:suppressAutoHyphens/>
              <w:spacing w:line="276" w:lineRule="auto"/>
              <w:jc w:val="center"/>
            </w:pPr>
          </w:p>
        </w:tc>
        <w:tc>
          <w:tcPr>
            <w:tcW w:w="598" w:type="dxa"/>
            <w:vAlign w:val="center"/>
          </w:tcPr>
          <w:p w14:paraId="197C4275" w14:textId="77777777" w:rsidR="004A52EE" w:rsidRPr="008A64FD" w:rsidRDefault="004A52EE" w:rsidP="00B8796F">
            <w:pPr>
              <w:widowControl w:val="0"/>
              <w:suppressAutoHyphens/>
              <w:spacing w:line="276" w:lineRule="auto"/>
              <w:jc w:val="center"/>
            </w:pPr>
            <w:r w:rsidRPr="008A64FD">
              <w:t>га</w:t>
            </w:r>
          </w:p>
        </w:tc>
        <w:tc>
          <w:tcPr>
            <w:tcW w:w="687" w:type="dxa"/>
            <w:vAlign w:val="center"/>
          </w:tcPr>
          <w:p w14:paraId="4F0E36F4" w14:textId="77777777" w:rsidR="004A52EE" w:rsidRPr="008A64FD" w:rsidRDefault="004A52EE" w:rsidP="00B8796F">
            <w:pPr>
              <w:widowControl w:val="0"/>
              <w:suppressAutoHyphens/>
              <w:spacing w:line="276" w:lineRule="auto"/>
              <w:jc w:val="center"/>
            </w:pPr>
            <w:r w:rsidRPr="008A64FD">
              <w:t>тыс. м</w:t>
            </w:r>
            <w:r w:rsidRPr="008A64FD">
              <w:rPr>
                <w:vertAlign w:val="superscript"/>
              </w:rPr>
              <w:t>3</w:t>
            </w:r>
          </w:p>
        </w:tc>
        <w:tc>
          <w:tcPr>
            <w:tcW w:w="477" w:type="dxa"/>
            <w:vAlign w:val="center"/>
          </w:tcPr>
          <w:p w14:paraId="6F5F0E2C" w14:textId="77777777" w:rsidR="004A52EE" w:rsidRPr="008A64FD" w:rsidRDefault="004A52EE" w:rsidP="00B8796F">
            <w:pPr>
              <w:widowControl w:val="0"/>
              <w:suppressAutoHyphens/>
              <w:spacing w:line="276" w:lineRule="auto"/>
              <w:jc w:val="center"/>
            </w:pPr>
            <w:r w:rsidRPr="008A64FD">
              <w:t>га</w:t>
            </w:r>
          </w:p>
        </w:tc>
        <w:tc>
          <w:tcPr>
            <w:tcW w:w="688" w:type="dxa"/>
            <w:vAlign w:val="center"/>
          </w:tcPr>
          <w:p w14:paraId="2CAF9E87" w14:textId="77777777" w:rsidR="004A52EE" w:rsidRPr="008A64FD" w:rsidRDefault="004A52EE" w:rsidP="00B8796F">
            <w:pPr>
              <w:widowControl w:val="0"/>
              <w:suppressAutoHyphens/>
              <w:spacing w:line="276" w:lineRule="auto"/>
              <w:jc w:val="center"/>
            </w:pPr>
            <w:r w:rsidRPr="008A64FD">
              <w:t>тыс. м</w:t>
            </w:r>
            <w:r w:rsidRPr="008A64FD">
              <w:rPr>
                <w:vertAlign w:val="superscript"/>
              </w:rPr>
              <w:t>3</w:t>
            </w:r>
          </w:p>
        </w:tc>
        <w:tc>
          <w:tcPr>
            <w:tcW w:w="445" w:type="dxa"/>
            <w:vAlign w:val="center"/>
          </w:tcPr>
          <w:p w14:paraId="68617449" w14:textId="77777777" w:rsidR="004A52EE" w:rsidRPr="008A64FD" w:rsidRDefault="004A52EE" w:rsidP="00B8796F">
            <w:pPr>
              <w:widowControl w:val="0"/>
              <w:suppressAutoHyphens/>
              <w:spacing w:line="276" w:lineRule="auto"/>
              <w:jc w:val="center"/>
            </w:pPr>
            <w:r w:rsidRPr="008A64FD">
              <w:t>га</w:t>
            </w:r>
          </w:p>
        </w:tc>
        <w:tc>
          <w:tcPr>
            <w:tcW w:w="688" w:type="dxa"/>
            <w:vAlign w:val="center"/>
          </w:tcPr>
          <w:p w14:paraId="7DB70D27" w14:textId="77777777" w:rsidR="004A52EE" w:rsidRPr="008A64FD" w:rsidRDefault="004A52EE" w:rsidP="00B8796F">
            <w:pPr>
              <w:widowControl w:val="0"/>
              <w:suppressAutoHyphens/>
              <w:spacing w:line="276" w:lineRule="auto"/>
              <w:jc w:val="center"/>
            </w:pPr>
            <w:r w:rsidRPr="008A64FD">
              <w:t>тыс. м</w:t>
            </w:r>
            <w:r w:rsidRPr="008A64FD">
              <w:rPr>
                <w:vertAlign w:val="superscript"/>
              </w:rPr>
              <w:t>3</w:t>
            </w:r>
          </w:p>
        </w:tc>
        <w:tc>
          <w:tcPr>
            <w:tcW w:w="463" w:type="dxa"/>
            <w:vAlign w:val="center"/>
          </w:tcPr>
          <w:p w14:paraId="72807BF0" w14:textId="77777777" w:rsidR="004A52EE" w:rsidRPr="008A64FD" w:rsidRDefault="004A52EE" w:rsidP="00B8796F">
            <w:pPr>
              <w:widowControl w:val="0"/>
              <w:suppressAutoHyphens/>
              <w:spacing w:line="276" w:lineRule="auto"/>
              <w:jc w:val="center"/>
            </w:pPr>
            <w:r w:rsidRPr="008A64FD">
              <w:t>га</w:t>
            </w:r>
          </w:p>
        </w:tc>
        <w:tc>
          <w:tcPr>
            <w:tcW w:w="688" w:type="dxa"/>
            <w:vAlign w:val="center"/>
          </w:tcPr>
          <w:p w14:paraId="461FA03F" w14:textId="77777777" w:rsidR="004A52EE" w:rsidRPr="008A64FD" w:rsidRDefault="004A52EE" w:rsidP="00B8796F">
            <w:pPr>
              <w:widowControl w:val="0"/>
              <w:suppressAutoHyphens/>
              <w:spacing w:line="276" w:lineRule="auto"/>
              <w:jc w:val="center"/>
            </w:pPr>
            <w:r w:rsidRPr="008A64FD">
              <w:t>тыс. м</w:t>
            </w:r>
            <w:r w:rsidRPr="008A64FD">
              <w:rPr>
                <w:vertAlign w:val="superscript"/>
              </w:rPr>
              <w:t>3</w:t>
            </w:r>
          </w:p>
        </w:tc>
        <w:tc>
          <w:tcPr>
            <w:tcW w:w="533" w:type="dxa"/>
            <w:vAlign w:val="center"/>
          </w:tcPr>
          <w:p w14:paraId="465366AE" w14:textId="77777777" w:rsidR="004A52EE" w:rsidRPr="008A64FD" w:rsidRDefault="004A52EE" w:rsidP="00B8796F">
            <w:pPr>
              <w:widowControl w:val="0"/>
              <w:suppressAutoHyphens/>
              <w:spacing w:line="276" w:lineRule="auto"/>
              <w:jc w:val="center"/>
            </w:pPr>
            <w:r w:rsidRPr="008A64FD">
              <w:t>га</w:t>
            </w:r>
          </w:p>
        </w:tc>
        <w:tc>
          <w:tcPr>
            <w:tcW w:w="688" w:type="dxa"/>
            <w:vAlign w:val="center"/>
          </w:tcPr>
          <w:p w14:paraId="0896FA3B" w14:textId="77777777" w:rsidR="004A52EE" w:rsidRPr="008A64FD" w:rsidRDefault="004A52EE" w:rsidP="00B8796F">
            <w:pPr>
              <w:widowControl w:val="0"/>
              <w:suppressAutoHyphens/>
              <w:spacing w:line="276" w:lineRule="auto"/>
              <w:jc w:val="center"/>
            </w:pPr>
            <w:r w:rsidRPr="008A64FD">
              <w:t>тыс. м</w:t>
            </w:r>
            <w:r w:rsidRPr="008A64FD">
              <w:rPr>
                <w:vertAlign w:val="superscript"/>
              </w:rPr>
              <w:t>3</w:t>
            </w:r>
          </w:p>
        </w:tc>
        <w:tc>
          <w:tcPr>
            <w:tcW w:w="582" w:type="dxa"/>
            <w:vAlign w:val="center"/>
          </w:tcPr>
          <w:p w14:paraId="230A54D2" w14:textId="77777777" w:rsidR="004A52EE" w:rsidRPr="008A64FD" w:rsidRDefault="004A52EE" w:rsidP="00B8796F">
            <w:pPr>
              <w:widowControl w:val="0"/>
              <w:suppressAutoHyphens/>
              <w:spacing w:line="276" w:lineRule="auto"/>
              <w:jc w:val="center"/>
            </w:pPr>
            <w:r w:rsidRPr="008A64FD">
              <w:t>га</w:t>
            </w:r>
          </w:p>
        </w:tc>
        <w:tc>
          <w:tcPr>
            <w:tcW w:w="688" w:type="dxa"/>
            <w:vAlign w:val="center"/>
          </w:tcPr>
          <w:p w14:paraId="5E64B648" w14:textId="77777777" w:rsidR="004A52EE" w:rsidRPr="008A64FD" w:rsidRDefault="004A52EE" w:rsidP="00B8796F">
            <w:pPr>
              <w:widowControl w:val="0"/>
              <w:suppressAutoHyphens/>
              <w:spacing w:line="276" w:lineRule="auto"/>
              <w:jc w:val="center"/>
            </w:pPr>
            <w:r w:rsidRPr="008A64FD">
              <w:t>тыс. м</w:t>
            </w:r>
            <w:r w:rsidRPr="008A64FD">
              <w:rPr>
                <w:vertAlign w:val="superscript"/>
              </w:rPr>
              <w:t>3</w:t>
            </w:r>
          </w:p>
        </w:tc>
        <w:tc>
          <w:tcPr>
            <w:tcW w:w="456" w:type="dxa"/>
            <w:vAlign w:val="center"/>
          </w:tcPr>
          <w:p w14:paraId="58B1D89F" w14:textId="77777777" w:rsidR="004A52EE" w:rsidRPr="008A64FD" w:rsidRDefault="004A52EE" w:rsidP="00B8796F">
            <w:pPr>
              <w:widowControl w:val="0"/>
              <w:suppressAutoHyphens/>
              <w:spacing w:line="276" w:lineRule="auto"/>
              <w:jc w:val="center"/>
            </w:pPr>
            <w:r w:rsidRPr="008A64FD">
              <w:t>га</w:t>
            </w:r>
          </w:p>
        </w:tc>
        <w:tc>
          <w:tcPr>
            <w:tcW w:w="688" w:type="dxa"/>
            <w:vAlign w:val="center"/>
          </w:tcPr>
          <w:p w14:paraId="39D03E41" w14:textId="77777777" w:rsidR="004A52EE" w:rsidRPr="008A64FD" w:rsidRDefault="004A52EE" w:rsidP="00B8796F">
            <w:pPr>
              <w:widowControl w:val="0"/>
              <w:suppressAutoHyphens/>
              <w:spacing w:line="276" w:lineRule="auto"/>
              <w:jc w:val="center"/>
            </w:pPr>
            <w:r w:rsidRPr="008A64FD">
              <w:t>тыс. м</w:t>
            </w:r>
            <w:r w:rsidRPr="008A64FD">
              <w:rPr>
                <w:vertAlign w:val="superscript"/>
              </w:rPr>
              <w:t>3</w:t>
            </w:r>
          </w:p>
        </w:tc>
      </w:tr>
      <w:tr w:rsidR="004A52EE" w:rsidRPr="008A64FD" w14:paraId="6DE78CF7" w14:textId="77777777" w:rsidTr="004A52EE">
        <w:trPr>
          <w:trHeight w:val="152"/>
          <w:jc w:val="center"/>
        </w:trPr>
        <w:tc>
          <w:tcPr>
            <w:tcW w:w="2052" w:type="dxa"/>
            <w:vAlign w:val="center"/>
          </w:tcPr>
          <w:p w14:paraId="03E48210" w14:textId="77777777" w:rsidR="004A52EE" w:rsidRPr="008A64FD" w:rsidRDefault="004A52EE" w:rsidP="00B8796F">
            <w:pPr>
              <w:widowControl w:val="0"/>
              <w:suppressAutoHyphens/>
              <w:spacing w:line="276" w:lineRule="auto"/>
            </w:pPr>
            <w:r w:rsidRPr="008A64FD">
              <w:t>Целевое назначение лесов</w:t>
            </w:r>
          </w:p>
        </w:tc>
        <w:tc>
          <w:tcPr>
            <w:tcW w:w="8369" w:type="dxa"/>
            <w:gridSpan w:val="14"/>
            <w:vAlign w:val="center"/>
          </w:tcPr>
          <w:p w14:paraId="705E54C9" w14:textId="6671F104" w:rsidR="004A52EE" w:rsidRPr="008A64FD" w:rsidRDefault="007B1728" w:rsidP="00B8796F">
            <w:pPr>
              <w:widowControl w:val="0"/>
              <w:suppressAutoHyphens/>
              <w:spacing w:line="276" w:lineRule="auto"/>
              <w:jc w:val="center"/>
            </w:pPr>
            <w:r w:rsidRPr="008A64FD">
              <w:t>Защитные леса</w:t>
            </w:r>
          </w:p>
        </w:tc>
      </w:tr>
      <w:tr w:rsidR="004A52EE" w:rsidRPr="008A64FD" w14:paraId="30399B25" w14:textId="77777777" w:rsidTr="004A52EE">
        <w:trPr>
          <w:trHeight w:val="209"/>
          <w:jc w:val="center"/>
        </w:trPr>
        <w:tc>
          <w:tcPr>
            <w:tcW w:w="2052" w:type="dxa"/>
            <w:vAlign w:val="center"/>
          </w:tcPr>
          <w:p w14:paraId="6717D9F0" w14:textId="77777777" w:rsidR="004A52EE" w:rsidRPr="008A64FD" w:rsidRDefault="004A52EE" w:rsidP="00B8796F">
            <w:pPr>
              <w:widowControl w:val="0"/>
              <w:suppressAutoHyphens/>
              <w:spacing w:line="276" w:lineRule="auto"/>
            </w:pPr>
            <w:r w:rsidRPr="008A64FD">
              <w:t>Категория защитных лесов</w:t>
            </w:r>
          </w:p>
        </w:tc>
        <w:tc>
          <w:tcPr>
            <w:tcW w:w="8369" w:type="dxa"/>
            <w:gridSpan w:val="14"/>
            <w:vAlign w:val="center"/>
          </w:tcPr>
          <w:p w14:paraId="1910AFEB" w14:textId="0026792B" w:rsidR="004A52EE" w:rsidRPr="008A64FD" w:rsidRDefault="007B1728" w:rsidP="00B8796F">
            <w:pPr>
              <w:widowControl w:val="0"/>
              <w:suppressAutoHyphens/>
              <w:spacing w:line="276" w:lineRule="auto"/>
              <w:jc w:val="center"/>
            </w:pPr>
            <w:r w:rsidRPr="008A64FD">
              <w:t>Городские леса</w:t>
            </w:r>
          </w:p>
        </w:tc>
      </w:tr>
      <w:tr w:rsidR="007B1728" w:rsidRPr="008A64FD" w14:paraId="390AB6DB" w14:textId="77777777" w:rsidTr="0077321C">
        <w:trPr>
          <w:trHeight w:val="208"/>
          <w:jc w:val="center"/>
        </w:trPr>
        <w:tc>
          <w:tcPr>
            <w:tcW w:w="2052" w:type="dxa"/>
            <w:vAlign w:val="center"/>
          </w:tcPr>
          <w:p w14:paraId="6A20C327" w14:textId="77777777" w:rsidR="007B1728" w:rsidRPr="008A64FD" w:rsidRDefault="007B1728" w:rsidP="00B8796F">
            <w:pPr>
              <w:widowControl w:val="0"/>
              <w:suppressAutoHyphens/>
              <w:spacing w:line="276" w:lineRule="auto"/>
            </w:pPr>
            <w:r w:rsidRPr="008A64FD">
              <w:t>Хозяйственная секция</w:t>
            </w:r>
          </w:p>
        </w:tc>
        <w:tc>
          <w:tcPr>
            <w:tcW w:w="8369" w:type="dxa"/>
            <w:gridSpan w:val="14"/>
            <w:vAlign w:val="center"/>
          </w:tcPr>
          <w:p w14:paraId="05EB9047" w14:textId="21B914EA" w:rsidR="007B1728" w:rsidRPr="008A64FD" w:rsidRDefault="007B1728" w:rsidP="00B8796F">
            <w:pPr>
              <w:widowControl w:val="0"/>
              <w:suppressAutoHyphens/>
              <w:spacing w:line="276" w:lineRule="auto"/>
              <w:jc w:val="center"/>
            </w:pPr>
            <w:r w:rsidRPr="008A64FD">
              <w:t>Твердолиственная</w:t>
            </w:r>
          </w:p>
        </w:tc>
      </w:tr>
      <w:tr w:rsidR="007B1728" w:rsidRPr="008A64FD" w14:paraId="5B877D86" w14:textId="77777777" w:rsidTr="0077321C">
        <w:trPr>
          <w:jc w:val="center"/>
        </w:trPr>
        <w:tc>
          <w:tcPr>
            <w:tcW w:w="2052" w:type="dxa"/>
          </w:tcPr>
          <w:p w14:paraId="6B15B8D6" w14:textId="77777777" w:rsidR="007B1728" w:rsidRPr="008A64FD" w:rsidRDefault="007B1728" w:rsidP="00B8796F">
            <w:pPr>
              <w:widowControl w:val="0"/>
              <w:suppressAutoHyphens/>
              <w:spacing w:line="276" w:lineRule="auto"/>
            </w:pPr>
            <w:r w:rsidRPr="008A64FD">
              <w:t>Всего включено в расчёт</w:t>
            </w:r>
          </w:p>
        </w:tc>
        <w:tc>
          <w:tcPr>
            <w:tcW w:w="598" w:type="dxa"/>
          </w:tcPr>
          <w:p w14:paraId="3B60DC4F" w14:textId="77777777" w:rsidR="007B1728" w:rsidRPr="008A64FD" w:rsidRDefault="007B1728" w:rsidP="00B8796F">
            <w:pPr>
              <w:spacing w:line="276" w:lineRule="auto"/>
              <w:jc w:val="center"/>
            </w:pPr>
            <w:r w:rsidRPr="008A64FD">
              <w:t>–</w:t>
            </w:r>
          </w:p>
        </w:tc>
        <w:tc>
          <w:tcPr>
            <w:tcW w:w="687" w:type="dxa"/>
          </w:tcPr>
          <w:p w14:paraId="0DF09234" w14:textId="77777777" w:rsidR="007B1728" w:rsidRPr="008A64FD" w:rsidRDefault="007B1728" w:rsidP="00B8796F">
            <w:pPr>
              <w:spacing w:line="276" w:lineRule="auto"/>
              <w:jc w:val="center"/>
            </w:pPr>
            <w:r w:rsidRPr="008A64FD">
              <w:t>–</w:t>
            </w:r>
          </w:p>
        </w:tc>
        <w:tc>
          <w:tcPr>
            <w:tcW w:w="477" w:type="dxa"/>
          </w:tcPr>
          <w:p w14:paraId="61257DA6" w14:textId="77777777" w:rsidR="007B1728" w:rsidRPr="008A64FD" w:rsidRDefault="007B1728" w:rsidP="00B8796F">
            <w:pPr>
              <w:spacing w:line="276" w:lineRule="auto"/>
              <w:jc w:val="center"/>
            </w:pPr>
            <w:r w:rsidRPr="008A64FD">
              <w:t>–</w:t>
            </w:r>
          </w:p>
        </w:tc>
        <w:tc>
          <w:tcPr>
            <w:tcW w:w="688" w:type="dxa"/>
          </w:tcPr>
          <w:p w14:paraId="76524250" w14:textId="77777777" w:rsidR="007B1728" w:rsidRPr="008A64FD" w:rsidRDefault="007B1728" w:rsidP="00B8796F">
            <w:pPr>
              <w:spacing w:line="276" w:lineRule="auto"/>
              <w:jc w:val="center"/>
            </w:pPr>
            <w:r w:rsidRPr="008A64FD">
              <w:t>–</w:t>
            </w:r>
          </w:p>
        </w:tc>
        <w:tc>
          <w:tcPr>
            <w:tcW w:w="445" w:type="dxa"/>
          </w:tcPr>
          <w:p w14:paraId="4CC6DE50" w14:textId="77777777" w:rsidR="007B1728" w:rsidRPr="008A64FD" w:rsidRDefault="007B1728" w:rsidP="00B8796F">
            <w:pPr>
              <w:spacing w:line="276" w:lineRule="auto"/>
              <w:jc w:val="center"/>
            </w:pPr>
            <w:r w:rsidRPr="008A64FD">
              <w:t>–</w:t>
            </w:r>
          </w:p>
        </w:tc>
        <w:tc>
          <w:tcPr>
            <w:tcW w:w="688" w:type="dxa"/>
          </w:tcPr>
          <w:p w14:paraId="044B8898" w14:textId="77777777" w:rsidR="007B1728" w:rsidRPr="008A64FD" w:rsidRDefault="007B1728" w:rsidP="00B8796F">
            <w:pPr>
              <w:spacing w:line="276" w:lineRule="auto"/>
              <w:jc w:val="center"/>
            </w:pPr>
            <w:r w:rsidRPr="008A64FD">
              <w:t>–</w:t>
            </w:r>
          </w:p>
        </w:tc>
        <w:tc>
          <w:tcPr>
            <w:tcW w:w="463" w:type="dxa"/>
          </w:tcPr>
          <w:p w14:paraId="60C3E76A" w14:textId="77777777" w:rsidR="007B1728" w:rsidRPr="008A64FD" w:rsidRDefault="007B1728" w:rsidP="00B8796F">
            <w:pPr>
              <w:spacing w:line="276" w:lineRule="auto"/>
              <w:jc w:val="center"/>
            </w:pPr>
            <w:r w:rsidRPr="008A64FD">
              <w:t>–</w:t>
            </w:r>
          </w:p>
        </w:tc>
        <w:tc>
          <w:tcPr>
            <w:tcW w:w="688" w:type="dxa"/>
          </w:tcPr>
          <w:p w14:paraId="5691B030" w14:textId="77777777" w:rsidR="007B1728" w:rsidRPr="008A64FD" w:rsidRDefault="007B1728" w:rsidP="00B8796F">
            <w:pPr>
              <w:spacing w:line="276" w:lineRule="auto"/>
              <w:jc w:val="center"/>
            </w:pPr>
            <w:r w:rsidRPr="008A64FD">
              <w:t>–</w:t>
            </w:r>
          </w:p>
        </w:tc>
        <w:tc>
          <w:tcPr>
            <w:tcW w:w="533" w:type="dxa"/>
          </w:tcPr>
          <w:p w14:paraId="2E2103BF" w14:textId="77777777" w:rsidR="007B1728" w:rsidRPr="008A64FD" w:rsidRDefault="007B1728" w:rsidP="00B8796F">
            <w:pPr>
              <w:spacing w:line="276" w:lineRule="auto"/>
              <w:jc w:val="center"/>
            </w:pPr>
            <w:r w:rsidRPr="008A64FD">
              <w:t>–</w:t>
            </w:r>
          </w:p>
        </w:tc>
        <w:tc>
          <w:tcPr>
            <w:tcW w:w="688" w:type="dxa"/>
          </w:tcPr>
          <w:p w14:paraId="439975DA" w14:textId="77777777" w:rsidR="007B1728" w:rsidRPr="008A64FD" w:rsidRDefault="007B1728" w:rsidP="00B8796F">
            <w:pPr>
              <w:spacing w:line="276" w:lineRule="auto"/>
              <w:jc w:val="center"/>
            </w:pPr>
            <w:r w:rsidRPr="008A64FD">
              <w:t>–</w:t>
            </w:r>
          </w:p>
        </w:tc>
        <w:tc>
          <w:tcPr>
            <w:tcW w:w="582" w:type="dxa"/>
          </w:tcPr>
          <w:p w14:paraId="714B0043" w14:textId="77777777" w:rsidR="007B1728" w:rsidRPr="008A64FD" w:rsidRDefault="007B1728" w:rsidP="00B8796F">
            <w:pPr>
              <w:spacing w:line="276" w:lineRule="auto"/>
              <w:jc w:val="center"/>
            </w:pPr>
            <w:r w:rsidRPr="008A64FD">
              <w:t>–</w:t>
            </w:r>
          </w:p>
        </w:tc>
        <w:tc>
          <w:tcPr>
            <w:tcW w:w="688" w:type="dxa"/>
          </w:tcPr>
          <w:p w14:paraId="655602E6" w14:textId="77777777" w:rsidR="007B1728" w:rsidRPr="008A64FD" w:rsidRDefault="007B1728" w:rsidP="00B8796F">
            <w:pPr>
              <w:spacing w:line="276" w:lineRule="auto"/>
              <w:jc w:val="center"/>
            </w:pPr>
            <w:r w:rsidRPr="008A64FD">
              <w:t>–</w:t>
            </w:r>
          </w:p>
        </w:tc>
        <w:tc>
          <w:tcPr>
            <w:tcW w:w="456" w:type="dxa"/>
          </w:tcPr>
          <w:p w14:paraId="2FBA156F" w14:textId="77777777" w:rsidR="007B1728" w:rsidRPr="008A64FD" w:rsidRDefault="007B1728" w:rsidP="00B8796F">
            <w:pPr>
              <w:spacing w:line="276" w:lineRule="auto"/>
              <w:jc w:val="center"/>
            </w:pPr>
            <w:r w:rsidRPr="008A64FD">
              <w:t>–</w:t>
            </w:r>
          </w:p>
        </w:tc>
        <w:tc>
          <w:tcPr>
            <w:tcW w:w="688" w:type="dxa"/>
          </w:tcPr>
          <w:p w14:paraId="10D52209" w14:textId="77777777" w:rsidR="007B1728" w:rsidRPr="008A64FD" w:rsidRDefault="007B1728" w:rsidP="00B8796F">
            <w:pPr>
              <w:spacing w:line="276" w:lineRule="auto"/>
              <w:jc w:val="center"/>
            </w:pPr>
            <w:r w:rsidRPr="008A64FD">
              <w:t>–</w:t>
            </w:r>
          </w:p>
        </w:tc>
      </w:tr>
      <w:tr w:rsidR="007B1728" w:rsidRPr="008A64FD" w14:paraId="75304741" w14:textId="77777777" w:rsidTr="0077321C">
        <w:trPr>
          <w:jc w:val="center"/>
        </w:trPr>
        <w:tc>
          <w:tcPr>
            <w:tcW w:w="2052" w:type="dxa"/>
          </w:tcPr>
          <w:p w14:paraId="77E757BE" w14:textId="77777777" w:rsidR="007B1728" w:rsidRPr="008A64FD" w:rsidRDefault="007B1728" w:rsidP="00B8796F">
            <w:pPr>
              <w:widowControl w:val="0"/>
              <w:suppressAutoHyphens/>
              <w:spacing w:line="276" w:lineRule="auto"/>
            </w:pPr>
            <w:r w:rsidRPr="008A64FD">
              <w:t>Средний процент выборки от общего запаса</w:t>
            </w:r>
          </w:p>
        </w:tc>
        <w:tc>
          <w:tcPr>
            <w:tcW w:w="598" w:type="dxa"/>
          </w:tcPr>
          <w:p w14:paraId="011DFA9B" w14:textId="77777777" w:rsidR="007B1728" w:rsidRPr="008A64FD" w:rsidRDefault="007B1728" w:rsidP="00B8796F">
            <w:pPr>
              <w:spacing w:line="276" w:lineRule="auto"/>
              <w:jc w:val="center"/>
            </w:pPr>
            <w:r w:rsidRPr="008A64FD">
              <w:t>–</w:t>
            </w:r>
          </w:p>
        </w:tc>
        <w:tc>
          <w:tcPr>
            <w:tcW w:w="687" w:type="dxa"/>
          </w:tcPr>
          <w:p w14:paraId="7623B30B" w14:textId="77777777" w:rsidR="007B1728" w:rsidRPr="008A64FD" w:rsidRDefault="007B1728" w:rsidP="00B8796F">
            <w:pPr>
              <w:spacing w:line="276" w:lineRule="auto"/>
              <w:jc w:val="center"/>
            </w:pPr>
            <w:r w:rsidRPr="008A64FD">
              <w:t>–</w:t>
            </w:r>
          </w:p>
        </w:tc>
        <w:tc>
          <w:tcPr>
            <w:tcW w:w="477" w:type="dxa"/>
          </w:tcPr>
          <w:p w14:paraId="5298A9AD" w14:textId="77777777" w:rsidR="007B1728" w:rsidRPr="008A64FD" w:rsidRDefault="007B1728" w:rsidP="00B8796F">
            <w:pPr>
              <w:spacing w:line="276" w:lineRule="auto"/>
              <w:jc w:val="center"/>
            </w:pPr>
            <w:r w:rsidRPr="008A64FD">
              <w:t>–</w:t>
            </w:r>
          </w:p>
        </w:tc>
        <w:tc>
          <w:tcPr>
            <w:tcW w:w="688" w:type="dxa"/>
          </w:tcPr>
          <w:p w14:paraId="45B240D1" w14:textId="77777777" w:rsidR="007B1728" w:rsidRPr="008A64FD" w:rsidRDefault="007B1728" w:rsidP="00B8796F">
            <w:pPr>
              <w:spacing w:line="276" w:lineRule="auto"/>
              <w:jc w:val="center"/>
            </w:pPr>
            <w:r w:rsidRPr="008A64FD">
              <w:t>–</w:t>
            </w:r>
          </w:p>
        </w:tc>
        <w:tc>
          <w:tcPr>
            <w:tcW w:w="445" w:type="dxa"/>
          </w:tcPr>
          <w:p w14:paraId="626D6C23" w14:textId="77777777" w:rsidR="007B1728" w:rsidRPr="008A64FD" w:rsidRDefault="007B1728" w:rsidP="00B8796F">
            <w:pPr>
              <w:spacing w:line="276" w:lineRule="auto"/>
              <w:jc w:val="center"/>
            </w:pPr>
            <w:r w:rsidRPr="008A64FD">
              <w:t>–</w:t>
            </w:r>
          </w:p>
        </w:tc>
        <w:tc>
          <w:tcPr>
            <w:tcW w:w="688" w:type="dxa"/>
          </w:tcPr>
          <w:p w14:paraId="1ADA6F3B" w14:textId="77777777" w:rsidR="007B1728" w:rsidRPr="008A64FD" w:rsidRDefault="007B1728" w:rsidP="00B8796F">
            <w:pPr>
              <w:spacing w:line="276" w:lineRule="auto"/>
              <w:jc w:val="center"/>
            </w:pPr>
            <w:r w:rsidRPr="008A64FD">
              <w:t>–</w:t>
            </w:r>
          </w:p>
        </w:tc>
        <w:tc>
          <w:tcPr>
            <w:tcW w:w="463" w:type="dxa"/>
          </w:tcPr>
          <w:p w14:paraId="48E9EF38" w14:textId="77777777" w:rsidR="007B1728" w:rsidRPr="008A64FD" w:rsidRDefault="007B1728" w:rsidP="00B8796F">
            <w:pPr>
              <w:spacing w:line="276" w:lineRule="auto"/>
              <w:jc w:val="center"/>
            </w:pPr>
            <w:r w:rsidRPr="008A64FD">
              <w:t>–</w:t>
            </w:r>
          </w:p>
        </w:tc>
        <w:tc>
          <w:tcPr>
            <w:tcW w:w="688" w:type="dxa"/>
          </w:tcPr>
          <w:p w14:paraId="518B0771" w14:textId="77777777" w:rsidR="007B1728" w:rsidRPr="008A64FD" w:rsidRDefault="007B1728" w:rsidP="00B8796F">
            <w:pPr>
              <w:spacing w:line="276" w:lineRule="auto"/>
              <w:jc w:val="center"/>
            </w:pPr>
            <w:r w:rsidRPr="008A64FD">
              <w:t>–</w:t>
            </w:r>
          </w:p>
        </w:tc>
        <w:tc>
          <w:tcPr>
            <w:tcW w:w="533" w:type="dxa"/>
          </w:tcPr>
          <w:p w14:paraId="5DA95A8F" w14:textId="77777777" w:rsidR="007B1728" w:rsidRPr="008A64FD" w:rsidRDefault="007B1728" w:rsidP="00B8796F">
            <w:pPr>
              <w:spacing w:line="276" w:lineRule="auto"/>
              <w:jc w:val="center"/>
            </w:pPr>
            <w:r w:rsidRPr="008A64FD">
              <w:t>–</w:t>
            </w:r>
          </w:p>
        </w:tc>
        <w:tc>
          <w:tcPr>
            <w:tcW w:w="688" w:type="dxa"/>
          </w:tcPr>
          <w:p w14:paraId="4503F7FD" w14:textId="77777777" w:rsidR="007B1728" w:rsidRPr="008A64FD" w:rsidRDefault="007B1728" w:rsidP="00B8796F">
            <w:pPr>
              <w:spacing w:line="276" w:lineRule="auto"/>
              <w:jc w:val="center"/>
            </w:pPr>
            <w:r w:rsidRPr="008A64FD">
              <w:t>–</w:t>
            </w:r>
          </w:p>
        </w:tc>
        <w:tc>
          <w:tcPr>
            <w:tcW w:w="582" w:type="dxa"/>
          </w:tcPr>
          <w:p w14:paraId="444D8F29" w14:textId="77777777" w:rsidR="007B1728" w:rsidRPr="008A64FD" w:rsidRDefault="007B1728" w:rsidP="00B8796F">
            <w:pPr>
              <w:spacing w:line="276" w:lineRule="auto"/>
              <w:jc w:val="center"/>
            </w:pPr>
            <w:r w:rsidRPr="008A64FD">
              <w:t>–</w:t>
            </w:r>
          </w:p>
        </w:tc>
        <w:tc>
          <w:tcPr>
            <w:tcW w:w="688" w:type="dxa"/>
          </w:tcPr>
          <w:p w14:paraId="6E79E119" w14:textId="77777777" w:rsidR="007B1728" w:rsidRPr="008A64FD" w:rsidRDefault="007B1728" w:rsidP="00B8796F">
            <w:pPr>
              <w:spacing w:line="276" w:lineRule="auto"/>
              <w:jc w:val="center"/>
            </w:pPr>
            <w:r w:rsidRPr="008A64FD">
              <w:t>–</w:t>
            </w:r>
          </w:p>
        </w:tc>
        <w:tc>
          <w:tcPr>
            <w:tcW w:w="456" w:type="dxa"/>
          </w:tcPr>
          <w:p w14:paraId="54BD67AE" w14:textId="77777777" w:rsidR="007B1728" w:rsidRPr="008A64FD" w:rsidRDefault="007B1728" w:rsidP="00B8796F">
            <w:pPr>
              <w:spacing w:line="276" w:lineRule="auto"/>
              <w:jc w:val="center"/>
            </w:pPr>
            <w:r w:rsidRPr="008A64FD">
              <w:t>–</w:t>
            </w:r>
          </w:p>
        </w:tc>
        <w:tc>
          <w:tcPr>
            <w:tcW w:w="688" w:type="dxa"/>
          </w:tcPr>
          <w:p w14:paraId="013F51C3" w14:textId="77777777" w:rsidR="007B1728" w:rsidRPr="008A64FD" w:rsidRDefault="007B1728" w:rsidP="00B8796F">
            <w:pPr>
              <w:spacing w:line="276" w:lineRule="auto"/>
              <w:jc w:val="center"/>
            </w:pPr>
            <w:r w:rsidRPr="008A64FD">
              <w:t>–</w:t>
            </w:r>
          </w:p>
        </w:tc>
      </w:tr>
      <w:tr w:rsidR="007B1728" w:rsidRPr="008A64FD" w14:paraId="672E42DE" w14:textId="77777777" w:rsidTr="0077321C">
        <w:trPr>
          <w:jc w:val="center"/>
        </w:trPr>
        <w:tc>
          <w:tcPr>
            <w:tcW w:w="2052" w:type="dxa"/>
          </w:tcPr>
          <w:p w14:paraId="582A8944" w14:textId="77777777" w:rsidR="007B1728" w:rsidRPr="008A64FD" w:rsidRDefault="007B1728" w:rsidP="00B8796F">
            <w:pPr>
              <w:widowControl w:val="0"/>
              <w:suppressAutoHyphens/>
              <w:spacing w:line="276" w:lineRule="auto"/>
            </w:pPr>
            <w:r w:rsidRPr="008A64FD">
              <w:t>Запас, вырубаемый за один приём</w:t>
            </w:r>
          </w:p>
        </w:tc>
        <w:tc>
          <w:tcPr>
            <w:tcW w:w="598" w:type="dxa"/>
          </w:tcPr>
          <w:p w14:paraId="72E0D66F" w14:textId="77777777" w:rsidR="007B1728" w:rsidRPr="008A64FD" w:rsidRDefault="007B1728" w:rsidP="00B8796F">
            <w:pPr>
              <w:spacing w:line="276" w:lineRule="auto"/>
              <w:jc w:val="center"/>
            </w:pPr>
            <w:r w:rsidRPr="008A64FD">
              <w:t>–</w:t>
            </w:r>
          </w:p>
        </w:tc>
        <w:tc>
          <w:tcPr>
            <w:tcW w:w="687" w:type="dxa"/>
          </w:tcPr>
          <w:p w14:paraId="368F4D45" w14:textId="77777777" w:rsidR="007B1728" w:rsidRPr="008A64FD" w:rsidRDefault="007B1728" w:rsidP="00B8796F">
            <w:pPr>
              <w:spacing w:line="276" w:lineRule="auto"/>
              <w:jc w:val="center"/>
            </w:pPr>
            <w:r w:rsidRPr="008A64FD">
              <w:t>–</w:t>
            </w:r>
          </w:p>
        </w:tc>
        <w:tc>
          <w:tcPr>
            <w:tcW w:w="477" w:type="dxa"/>
          </w:tcPr>
          <w:p w14:paraId="32942E1A" w14:textId="77777777" w:rsidR="007B1728" w:rsidRPr="008A64FD" w:rsidRDefault="007B1728" w:rsidP="00B8796F">
            <w:pPr>
              <w:spacing w:line="276" w:lineRule="auto"/>
              <w:jc w:val="center"/>
            </w:pPr>
            <w:r w:rsidRPr="008A64FD">
              <w:t>–</w:t>
            </w:r>
          </w:p>
        </w:tc>
        <w:tc>
          <w:tcPr>
            <w:tcW w:w="688" w:type="dxa"/>
          </w:tcPr>
          <w:p w14:paraId="79B973B5" w14:textId="77777777" w:rsidR="007B1728" w:rsidRPr="008A64FD" w:rsidRDefault="007B1728" w:rsidP="00B8796F">
            <w:pPr>
              <w:spacing w:line="276" w:lineRule="auto"/>
              <w:jc w:val="center"/>
            </w:pPr>
            <w:r w:rsidRPr="008A64FD">
              <w:t>–</w:t>
            </w:r>
          </w:p>
        </w:tc>
        <w:tc>
          <w:tcPr>
            <w:tcW w:w="445" w:type="dxa"/>
          </w:tcPr>
          <w:p w14:paraId="5A98E5E8" w14:textId="77777777" w:rsidR="007B1728" w:rsidRPr="008A64FD" w:rsidRDefault="007B1728" w:rsidP="00B8796F">
            <w:pPr>
              <w:spacing w:line="276" w:lineRule="auto"/>
              <w:jc w:val="center"/>
            </w:pPr>
            <w:r w:rsidRPr="008A64FD">
              <w:t>–</w:t>
            </w:r>
          </w:p>
        </w:tc>
        <w:tc>
          <w:tcPr>
            <w:tcW w:w="688" w:type="dxa"/>
          </w:tcPr>
          <w:p w14:paraId="36B8D890" w14:textId="77777777" w:rsidR="007B1728" w:rsidRPr="008A64FD" w:rsidRDefault="007B1728" w:rsidP="00B8796F">
            <w:pPr>
              <w:spacing w:line="276" w:lineRule="auto"/>
              <w:jc w:val="center"/>
            </w:pPr>
            <w:r w:rsidRPr="008A64FD">
              <w:t>–</w:t>
            </w:r>
          </w:p>
        </w:tc>
        <w:tc>
          <w:tcPr>
            <w:tcW w:w="463" w:type="dxa"/>
          </w:tcPr>
          <w:p w14:paraId="6C58D9A3" w14:textId="77777777" w:rsidR="007B1728" w:rsidRPr="008A64FD" w:rsidRDefault="007B1728" w:rsidP="00B8796F">
            <w:pPr>
              <w:spacing w:line="276" w:lineRule="auto"/>
              <w:jc w:val="center"/>
            </w:pPr>
            <w:r w:rsidRPr="008A64FD">
              <w:t>–</w:t>
            </w:r>
          </w:p>
        </w:tc>
        <w:tc>
          <w:tcPr>
            <w:tcW w:w="688" w:type="dxa"/>
          </w:tcPr>
          <w:p w14:paraId="27A22D70" w14:textId="77777777" w:rsidR="007B1728" w:rsidRPr="008A64FD" w:rsidRDefault="007B1728" w:rsidP="00B8796F">
            <w:pPr>
              <w:spacing w:line="276" w:lineRule="auto"/>
              <w:jc w:val="center"/>
            </w:pPr>
            <w:r w:rsidRPr="008A64FD">
              <w:t>–</w:t>
            </w:r>
          </w:p>
        </w:tc>
        <w:tc>
          <w:tcPr>
            <w:tcW w:w="533" w:type="dxa"/>
          </w:tcPr>
          <w:p w14:paraId="13B5F8D5" w14:textId="77777777" w:rsidR="007B1728" w:rsidRPr="008A64FD" w:rsidRDefault="007B1728" w:rsidP="00B8796F">
            <w:pPr>
              <w:spacing w:line="276" w:lineRule="auto"/>
              <w:jc w:val="center"/>
            </w:pPr>
            <w:r w:rsidRPr="008A64FD">
              <w:t>–</w:t>
            </w:r>
          </w:p>
        </w:tc>
        <w:tc>
          <w:tcPr>
            <w:tcW w:w="688" w:type="dxa"/>
          </w:tcPr>
          <w:p w14:paraId="4717C05F" w14:textId="77777777" w:rsidR="007B1728" w:rsidRPr="008A64FD" w:rsidRDefault="007B1728" w:rsidP="00B8796F">
            <w:pPr>
              <w:spacing w:line="276" w:lineRule="auto"/>
              <w:jc w:val="center"/>
            </w:pPr>
            <w:r w:rsidRPr="008A64FD">
              <w:t>–</w:t>
            </w:r>
          </w:p>
        </w:tc>
        <w:tc>
          <w:tcPr>
            <w:tcW w:w="582" w:type="dxa"/>
          </w:tcPr>
          <w:p w14:paraId="753BD0CE" w14:textId="77777777" w:rsidR="007B1728" w:rsidRPr="008A64FD" w:rsidRDefault="007B1728" w:rsidP="00B8796F">
            <w:pPr>
              <w:spacing w:line="276" w:lineRule="auto"/>
              <w:jc w:val="center"/>
            </w:pPr>
            <w:r w:rsidRPr="008A64FD">
              <w:t>–</w:t>
            </w:r>
          </w:p>
        </w:tc>
        <w:tc>
          <w:tcPr>
            <w:tcW w:w="688" w:type="dxa"/>
          </w:tcPr>
          <w:p w14:paraId="12C655F1" w14:textId="77777777" w:rsidR="007B1728" w:rsidRPr="008A64FD" w:rsidRDefault="007B1728" w:rsidP="00B8796F">
            <w:pPr>
              <w:spacing w:line="276" w:lineRule="auto"/>
              <w:jc w:val="center"/>
            </w:pPr>
            <w:r w:rsidRPr="008A64FD">
              <w:t>–</w:t>
            </w:r>
          </w:p>
        </w:tc>
        <w:tc>
          <w:tcPr>
            <w:tcW w:w="456" w:type="dxa"/>
          </w:tcPr>
          <w:p w14:paraId="5DDBAFA1" w14:textId="77777777" w:rsidR="007B1728" w:rsidRPr="008A64FD" w:rsidRDefault="007B1728" w:rsidP="00B8796F">
            <w:pPr>
              <w:spacing w:line="276" w:lineRule="auto"/>
              <w:jc w:val="center"/>
            </w:pPr>
            <w:r w:rsidRPr="008A64FD">
              <w:t>–</w:t>
            </w:r>
          </w:p>
        </w:tc>
        <w:tc>
          <w:tcPr>
            <w:tcW w:w="688" w:type="dxa"/>
          </w:tcPr>
          <w:p w14:paraId="4FED8C5A" w14:textId="77777777" w:rsidR="007B1728" w:rsidRPr="008A64FD" w:rsidRDefault="007B1728" w:rsidP="00B8796F">
            <w:pPr>
              <w:spacing w:line="276" w:lineRule="auto"/>
              <w:jc w:val="center"/>
            </w:pPr>
            <w:r w:rsidRPr="008A64FD">
              <w:t>–</w:t>
            </w:r>
          </w:p>
        </w:tc>
      </w:tr>
      <w:tr w:rsidR="007B1728" w:rsidRPr="008A64FD" w14:paraId="3A81F9F4" w14:textId="77777777" w:rsidTr="0077321C">
        <w:trPr>
          <w:jc w:val="center"/>
        </w:trPr>
        <w:tc>
          <w:tcPr>
            <w:tcW w:w="2052" w:type="dxa"/>
          </w:tcPr>
          <w:p w14:paraId="74C8273F" w14:textId="77777777" w:rsidR="007B1728" w:rsidRPr="008A64FD" w:rsidRDefault="007B1728" w:rsidP="00B8796F">
            <w:pPr>
              <w:widowControl w:val="0"/>
              <w:suppressAutoHyphens/>
              <w:spacing w:line="276" w:lineRule="auto"/>
            </w:pPr>
            <w:r w:rsidRPr="008A64FD">
              <w:t>Средний период повторяемости</w:t>
            </w:r>
          </w:p>
        </w:tc>
        <w:tc>
          <w:tcPr>
            <w:tcW w:w="598" w:type="dxa"/>
          </w:tcPr>
          <w:p w14:paraId="3D968B9B" w14:textId="77777777" w:rsidR="007B1728" w:rsidRPr="008A64FD" w:rsidRDefault="007B1728" w:rsidP="00B8796F">
            <w:pPr>
              <w:spacing w:line="276" w:lineRule="auto"/>
              <w:jc w:val="center"/>
            </w:pPr>
            <w:r w:rsidRPr="008A64FD">
              <w:t>–</w:t>
            </w:r>
          </w:p>
        </w:tc>
        <w:tc>
          <w:tcPr>
            <w:tcW w:w="687" w:type="dxa"/>
          </w:tcPr>
          <w:p w14:paraId="53768C8E" w14:textId="77777777" w:rsidR="007B1728" w:rsidRPr="008A64FD" w:rsidRDefault="007B1728" w:rsidP="00B8796F">
            <w:pPr>
              <w:spacing w:line="276" w:lineRule="auto"/>
              <w:jc w:val="center"/>
            </w:pPr>
            <w:r w:rsidRPr="008A64FD">
              <w:t>–</w:t>
            </w:r>
          </w:p>
        </w:tc>
        <w:tc>
          <w:tcPr>
            <w:tcW w:w="477" w:type="dxa"/>
          </w:tcPr>
          <w:p w14:paraId="05FAF5DC" w14:textId="77777777" w:rsidR="007B1728" w:rsidRPr="008A64FD" w:rsidRDefault="007B1728" w:rsidP="00B8796F">
            <w:pPr>
              <w:spacing w:line="276" w:lineRule="auto"/>
              <w:jc w:val="center"/>
            </w:pPr>
            <w:r w:rsidRPr="008A64FD">
              <w:t>–</w:t>
            </w:r>
          </w:p>
        </w:tc>
        <w:tc>
          <w:tcPr>
            <w:tcW w:w="688" w:type="dxa"/>
          </w:tcPr>
          <w:p w14:paraId="07B6BD56" w14:textId="77777777" w:rsidR="007B1728" w:rsidRPr="008A64FD" w:rsidRDefault="007B1728" w:rsidP="00B8796F">
            <w:pPr>
              <w:spacing w:line="276" w:lineRule="auto"/>
              <w:jc w:val="center"/>
            </w:pPr>
            <w:r w:rsidRPr="008A64FD">
              <w:t>–</w:t>
            </w:r>
          </w:p>
        </w:tc>
        <w:tc>
          <w:tcPr>
            <w:tcW w:w="445" w:type="dxa"/>
          </w:tcPr>
          <w:p w14:paraId="088A3981" w14:textId="77777777" w:rsidR="007B1728" w:rsidRPr="008A64FD" w:rsidRDefault="007B1728" w:rsidP="00B8796F">
            <w:pPr>
              <w:spacing w:line="276" w:lineRule="auto"/>
              <w:jc w:val="center"/>
            </w:pPr>
            <w:r w:rsidRPr="008A64FD">
              <w:t>–</w:t>
            </w:r>
          </w:p>
        </w:tc>
        <w:tc>
          <w:tcPr>
            <w:tcW w:w="688" w:type="dxa"/>
          </w:tcPr>
          <w:p w14:paraId="39CCB240" w14:textId="77777777" w:rsidR="007B1728" w:rsidRPr="008A64FD" w:rsidRDefault="007B1728" w:rsidP="00B8796F">
            <w:pPr>
              <w:spacing w:line="276" w:lineRule="auto"/>
              <w:jc w:val="center"/>
            </w:pPr>
            <w:r w:rsidRPr="008A64FD">
              <w:t>–</w:t>
            </w:r>
          </w:p>
        </w:tc>
        <w:tc>
          <w:tcPr>
            <w:tcW w:w="463" w:type="dxa"/>
          </w:tcPr>
          <w:p w14:paraId="7CDF176A" w14:textId="77777777" w:rsidR="007B1728" w:rsidRPr="008A64FD" w:rsidRDefault="007B1728" w:rsidP="00B8796F">
            <w:pPr>
              <w:spacing w:line="276" w:lineRule="auto"/>
              <w:jc w:val="center"/>
            </w:pPr>
            <w:r w:rsidRPr="008A64FD">
              <w:t>–</w:t>
            </w:r>
          </w:p>
        </w:tc>
        <w:tc>
          <w:tcPr>
            <w:tcW w:w="688" w:type="dxa"/>
          </w:tcPr>
          <w:p w14:paraId="1592395E" w14:textId="77777777" w:rsidR="007B1728" w:rsidRPr="008A64FD" w:rsidRDefault="007B1728" w:rsidP="00B8796F">
            <w:pPr>
              <w:spacing w:line="276" w:lineRule="auto"/>
              <w:jc w:val="center"/>
            </w:pPr>
            <w:r w:rsidRPr="008A64FD">
              <w:t>–</w:t>
            </w:r>
          </w:p>
        </w:tc>
        <w:tc>
          <w:tcPr>
            <w:tcW w:w="533" w:type="dxa"/>
          </w:tcPr>
          <w:p w14:paraId="25AF885E" w14:textId="77777777" w:rsidR="007B1728" w:rsidRPr="008A64FD" w:rsidRDefault="007B1728" w:rsidP="00B8796F">
            <w:pPr>
              <w:spacing w:line="276" w:lineRule="auto"/>
              <w:jc w:val="center"/>
            </w:pPr>
            <w:r w:rsidRPr="008A64FD">
              <w:t>–</w:t>
            </w:r>
          </w:p>
        </w:tc>
        <w:tc>
          <w:tcPr>
            <w:tcW w:w="688" w:type="dxa"/>
          </w:tcPr>
          <w:p w14:paraId="5A0F40FC" w14:textId="77777777" w:rsidR="007B1728" w:rsidRPr="008A64FD" w:rsidRDefault="007B1728" w:rsidP="00B8796F">
            <w:pPr>
              <w:spacing w:line="276" w:lineRule="auto"/>
              <w:jc w:val="center"/>
            </w:pPr>
            <w:r w:rsidRPr="008A64FD">
              <w:t>–</w:t>
            </w:r>
          </w:p>
        </w:tc>
        <w:tc>
          <w:tcPr>
            <w:tcW w:w="582" w:type="dxa"/>
          </w:tcPr>
          <w:p w14:paraId="163CDE4A" w14:textId="77777777" w:rsidR="007B1728" w:rsidRPr="008A64FD" w:rsidRDefault="007B1728" w:rsidP="00B8796F">
            <w:pPr>
              <w:spacing w:line="276" w:lineRule="auto"/>
              <w:jc w:val="center"/>
            </w:pPr>
            <w:r w:rsidRPr="008A64FD">
              <w:t>–</w:t>
            </w:r>
          </w:p>
        </w:tc>
        <w:tc>
          <w:tcPr>
            <w:tcW w:w="688" w:type="dxa"/>
          </w:tcPr>
          <w:p w14:paraId="38286F16" w14:textId="77777777" w:rsidR="007B1728" w:rsidRPr="008A64FD" w:rsidRDefault="007B1728" w:rsidP="00B8796F">
            <w:pPr>
              <w:spacing w:line="276" w:lineRule="auto"/>
              <w:jc w:val="center"/>
            </w:pPr>
            <w:r w:rsidRPr="008A64FD">
              <w:t>–</w:t>
            </w:r>
          </w:p>
        </w:tc>
        <w:tc>
          <w:tcPr>
            <w:tcW w:w="456" w:type="dxa"/>
          </w:tcPr>
          <w:p w14:paraId="023A6D4C" w14:textId="77777777" w:rsidR="007B1728" w:rsidRPr="008A64FD" w:rsidRDefault="007B1728" w:rsidP="00B8796F">
            <w:pPr>
              <w:spacing w:line="276" w:lineRule="auto"/>
              <w:jc w:val="center"/>
            </w:pPr>
            <w:r w:rsidRPr="008A64FD">
              <w:t>–</w:t>
            </w:r>
          </w:p>
        </w:tc>
        <w:tc>
          <w:tcPr>
            <w:tcW w:w="688" w:type="dxa"/>
          </w:tcPr>
          <w:p w14:paraId="167FA8F8" w14:textId="77777777" w:rsidR="007B1728" w:rsidRPr="008A64FD" w:rsidRDefault="007B1728" w:rsidP="00B8796F">
            <w:pPr>
              <w:spacing w:line="276" w:lineRule="auto"/>
              <w:jc w:val="center"/>
            </w:pPr>
            <w:r w:rsidRPr="008A64FD">
              <w:t>–</w:t>
            </w:r>
          </w:p>
        </w:tc>
      </w:tr>
      <w:tr w:rsidR="007B1728" w:rsidRPr="008A64FD" w14:paraId="0289EA96" w14:textId="77777777" w:rsidTr="0077321C">
        <w:trPr>
          <w:jc w:val="center"/>
        </w:trPr>
        <w:tc>
          <w:tcPr>
            <w:tcW w:w="2052" w:type="dxa"/>
          </w:tcPr>
          <w:p w14:paraId="275ED78A" w14:textId="77777777" w:rsidR="007B1728" w:rsidRPr="008A64FD" w:rsidRDefault="007B1728" w:rsidP="00B8796F">
            <w:pPr>
              <w:widowControl w:val="0"/>
              <w:suppressAutoHyphens/>
              <w:spacing w:line="276" w:lineRule="auto"/>
            </w:pPr>
            <w:r w:rsidRPr="008A64FD">
              <w:t>Ежегодная расчётная лесосека:</w:t>
            </w:r>
          </w:p>
        </w:tc>
        <w:tc>
          <w:tcPr>
            <w:tcW w:w="598" w:type="dxa"/>
          </w:tcPr>
          <w:p w14:paraId="7C7F9110" w14:textId="77777777" w:rsidR="007B1728" w:rsidRPr="008A64FD" w:rsidRDefault="007B1728" w:rsidP="00B8796F">
            <w:pPr>
              <w:spacing w:line="276" w:lineRule="auto"/>
              <w:jc w:val="center"/>
            </w:pPr>
            <w:r w:rsidRPr="008A64FD">
              <w:t>–</w:t>
            </w:r>
          </w:p>
        </w:tc>
        <w:tc>
          <w:tcPr>
            <w:tcW w:w="687" w:type="dxa"/>
          </w:tcPr>
          <w:p w14:paraId="44ECFB0A" w14:textId="77777777" w:rsidR="007B1728" w:rsidRPr="008A64FD" w:rsidRDefault="007B1728" w:rsidP="00B8796F">
            <w:pPr>
              <w:spacing w:line="276" w:lineRule="auto"/>
              <w:jc w:val="center"/>
            </w:pPr>
            <w:r w:rsidRPr="008A64FD">
              <w:t>–</w:t>
            </w:r>
          </w:p>
        </w:tc>
        <w:tc>
          <w:tcPr>
            <w:tcW w:w="477" w:type="dxa"/>
          </w:tcPr>
          <w:p w14:paraId="52677B95" w14:textId="77777777" w:rsidR="007B1728" w:rsidRPr="008A64FD" w:rsidRDefault="007B1728" w:rsidP="00B8796F">
            <w:pPr>
              <w:spacing w:line="276" w:lineRule="auto"/>
              <w:jc w:val="center"/>
            </w:pPr>
            <w:r w:rsidRPr="008A64FD">
              <w:t>–</w:t>
            </w:r>
          </w:p>
        </w:tc>
        <w:tc>
          <w:tcPr>
            <w:tcW w:w="688" w:type="dxa"/>
          </w:tcPr>
          <w:p w14:paraId="66FCF1DF" w14:textId="77777777" w:rsidR="007B1728" w:rsidRPr="008A64FD" w:rsidRDefault="007B1728" w:rsidP="00B8796F">
            <w:pPr>
              <w:spacing w:line="276" w:lineRule="auto"/>
              <w:jc w:val="center"/>
            </w:pPr>
            <w:r w:rsidRPr="008A64FD">
              <w:t>–</w:t>
            </w:r>
          </w:p>
        </w:tc>
        <w:tc>
          <w:tcPr>
            <w:tcW w:w="445" w:type="dxa"/>
          </w:tcPr>
          <w:p w14:paraId="10D7E3B0" w14:textId="77777777" w:rsidR="007B1728" w:rsidRPr="008A64FD" w:rsidRDefault="007B1728" w:rsidP="00B8796F">
            <w:pPr>
              <w:spacing w:line="276" w:lineRule="auto"/>
              <w:jc w:val="center"/>
            </w:pPr>
            <w:r w:rsidRPr="008A64FD">
              <w:t>–</w:t>
            </w:r>
          </w:p>
        </w:tc>
        <w:tc>
          <w:tcPr>
            <w:tcW w:w="688" w:type="dxa"/>
          </w:tcPr>
          <w:p w14:paraId="45468B16" w14:textId="77777777" w:rsidR="007B1728" w:rsidRPr="008A64FD" w:rsidRDefault="007B1728" w:rsidP="00B8796F">
            <w:pPr>
              <w:spacing w:line="276" w:lineRule="auto"/>
              <w:jc w:val="center"/>
            </w:pPr>
            <w:r w:rsidRPr="008A64FD">
              <w:t>–</w:t>
            </w:r>
          </w:p>
        </w:tc>
        <w:tc>
          <w:tcPr>
            <w:tcW w:w="463" w:type="dxa"/>
          </w:tcPr>
          <w:p w14:paraId="3E52B504" w14:textId="77777777" w:rsidR="007B1728" w:rsidRPr="008A64FD" w:rsidRDefault="007B1728" w:rsidP="00B8796F">
            <w:pPr>
              <w:spacing w:line="276" w:lineRule="auto"/>
              <w:jc w:val="center"/>
            </w:pPr>
            <w:r w:rsidRPr="008A64FD">
              <w:t>–</w:t>
            </w:r>
          </w:p>
        </w:tc>
        <w:tc>
          <w:tcPr>
            <w:tcW w:w="688" w:type="dxa"/>
          </w:tcPr>
          <w:p w14:paraId="05F7351F" w14:textId="77777777" w:rsidR="007B1728" w:rsidRPr="008A64FD" w:rsidRDefault="007B1728" w:rsidP="00B8796F">
            <w:pPr>
              <w:spacing w:line="276" w:lineRule="auto"/>
              <w:jc w:val="center"/>
            </w:pPr>
            <w:r w:rsidRPr="008A64FD">
              <w:t>–</w:t>
            </w:r>
          </w:p>
        </w:tc>
        <w:tc>
          <w:tcPr>
            <w:tcW w:w="533" w:type="dxa"/>
          </w:tcPr>
          <w:p w14:paraId="77BD917E" w14:textId="77777777" w:rsidR="007B1728" w:rsidRPr="008A64FD" w:rsidRDefault="007B1728" w:rsidP="00B8796F">
            <w:pPr>
              <w:spacing w:line="276" w:lineRule="auto"/>
              <w:jc w:val="center"/>
            </w:pPr>
            <w:r w:rsidRPr="008A64FD">
              <w:t>–</w:t>
            </w:r>
          </w:p>
        </w:tc>
        <w:tc>
          <w:tcPr>
            <w:tcW w:w="688" w:type="dxa"/>
          </w:tcPr>
          <w:p w14:paraId="3E83878F" w14:textId="77777777" w:rsidR="007B1728" w:rsidRPr="008A64FD" w:rsidRDefault="007B1728" w:rsidP="00B8796F">
            <w:pPr>
              <w:spacing w:line="276" w:lineRule="auto"/>
              <w:jc w:val="center"/>
            </w:pPr>
            <w:r w:rsidRPr="008A64FD">
              <w:t>–</w:t>
            </w:r>
          </w:p>
        </w:tc>
        <w:tc>
          <w:tcPr>
            <w:tcW w:w="582" w:type="dxa"/>
          </w:tcPr>
          <w:p w14:paraId="56F44B4B" w14:textId="77777777" w:rsidR="007B1728" w:rsidRPr="008A64FD" w:rsidRDefault="007B1728" w:rsidP="00B8796F">
            <w:pPr>
              <w:spacing w:line="276" w:lineRule="auto"/>
              <w:jc w:val="center"/>
            </w:pPr>
            <w:r w:rsidRPr="008A64FD">
              <w:t>–</w:t>
            </w:r>
          </w:p>
        </w:tc>
        <w:tc>
          <w:tcPr>
            <w:tcW w:w="688" w:type="dxa"/>
          </w:tcPr>
          <w:p w14:paraId="74F96DFC" w14:textId="77777777" w:rsidR="007B1728" w:rsidRPr="008A64FD" w:rsidRDefault="007B1728" w:rsidP="00B8796F">
            <w:pPr>
              <w:spacing w:line="276" w:lineRule="auto"/>
              <w:jc w:val="center"/>
            </w:pPr>
            <w:r w:rsidRPr="008A64FD">
              <w:t>–</w:t>
            </w:r>
          </w:p>
        </w:tc>
        <w:tc>
          <w:tcPr>
            <w:tcW w:w="456" w:type="dxa"/>
          </w:tcPr>
          <w:p w14:paraId="1FFD5269" w14:textId="77777777" w:rsidR="007B1728" w:rsidRPr="008A64FD" w:rsidRDefault="007B1728" w:rsidP="00B8796F">
            <w:pPr>
              <w:spacing w:line="276" w:lineRule="auto"/>
              <w:jc w:val="center"/>
            </w:pPr>
            <w:r w:rsidRPr="008A64FD">
              <w:t>–</w:t>
            </w:r>
          </w:p>
        </w:tc>
        <w:tc>
          <w:tcPr>
            <w:tcW w:w="688" w:type="dxa"/>
          </w:tcPr>
          <w:p w14:paraId="544F5558" w14:textId="77777777" w:rsidR="007B1728" w:rsidRPr="008A64FD" w:rsidRDefault="007B1728" w:rsidP="00B8796F">
            <w:pPr>
              <w:spacing w:line="276" w:lineRule="auto"/>
              <w:jc w:val="center"/>
            </w:pPr>
            <w:r w:rsidRPr="008A64FD">
              <w:t>–</w:t>
            </w:r>
          </w:p>
        </w:tc>
      </w:tr>
      <w:tr w:rsidR="007B1728" w:rsidRPr="008A64FD" w14:paraId="11F60A67" w14:textId="77777777" w:rsidTr="0077321C">
        <w:trPr>
          <w:jc w:val="center"/>
        </w:trPr>
        <w:tc>
          <w:tcPr>
            <w:tcW w:w="2052" w:type="dxa"/>
          </w:tcPr>
          <w:p w14:paraId="7FF93941" w14:textId="77777777" w:rsidR="007B1728" w:rsidRPr="008A64FD" w:rsidRDefault="007B1728" w:rsidP="00B8796F">
            <w:pPr>
              <w:widowControl w:val="0"/>
              <w:suppressAutoHyphens/>
              <w:spacing w:line="276" w:lineRule="auto"/>
            </w:pPr>
            <w:r w:rsidRPr="008A64FD">
              <w:t>Корневой</w:t>
            </w:r>
          </w:p>
        </w:tc>
        <w:tc>
          <w:tcPr>
            <w:tcW w:w="598" w:type="dxa"/>
          </w:tcPr>
          <w:p w14:paraId="17167EBC" w14:textId="77777777" w:rsidR="007B1728" w:rsidRPr="008A64FD" w:rsidRDefault="007B1728" w:rsidP="00B8796F">
            <w:pPr>
              <w:spacing w:line="276" w:lineRule="auto"/>
              <w:jc w:val="center"/>
            </w:pPr>
            <w:r w:rsidRPr="008A64FD">
              <w:t>–</w:t>
            </w:r>
          </w:p>
        </w:tc>
        <w:tc>
          <w:tcPr>
            <w:tcW w:w="687" w:type="dxa"/>
          </w:tcPr>
          <w:p w14:paraId="5508B01D" w14:textId="77777777" w:rsidR="007B1728" w:rsidRPr="008A64FD" w:rsidRDefault="007B1728" w:rsidP="00B8796F">
            <w:pPr>
              <w:spacing w:line="276" w:lineRule="auto"/>
              <w:jc w:val="center"/>
            </w:pPr>
            <w:r w:rsidRPr="008A64FD">
              <w:t>–</w:t>
            </w:r>
          </w:p>
        </w:tc>
        <w:tc>
          <w:tcPr>
            <w:tcW w:w="477" w:type="dxa"/>
          </w:tcPr>
          <w:p w14:paraId="49591CC1" w14:textId="77777777" w:rsidR="007B1728" w:rsidRPr="008A64FD" w:rsidRDefault="007B1728" w:rsidP="00B8796F">
            <w:pPr>
              <w:spacing w:line="276" w:lineRule="auto"/>
              <w:jc w:val="center"/>
            </w:pPr>
            <w:r w:rsidRPr="008A64FD">
              <w:t>–</w:t>
            </w:r>
          </w:p>
        </w:tc>
        <w:tc>
          <w:tcPr>
            <w:tcW w:w="688" w:type="dxa"/>
          </w:tcPr>
          <w:p w14:paraId="7AB0F83E" w14:textId="77777777" w:rsidR="007B1728" w:rsidRPr="008A64FD" w:rsidRDefault="007B1728" w:rsidP="00B8796F">
            <w:pPr>
              <w:spacing w:line="276" w:lineRule="auto"/>
              <w:jc w:val="center"/>
            </w:pPr>
            <w:r w:rsidRPr="008A64FD">
              <w:t>–</w:t>
            </w:r>
          </w:p>
        </w:tc>
        <w:tc>
          <w:tcPr>
            <w:tcW w:w="445" w:type="dxa"/>
          </w:tcPr>
          <w:p w14:paraId="72306472" w14:textId="77777777" w:rsidR="007B1728" w:rsidRPr="008A64FD" w:rsidRDefault="007B1728" w:rsidP="00B8796F">
            <w:pPr>
              <w:spacing w:line="276" w:lineRule="auto"/>
              <w:jc w:val="center"/>
            </w:pPr>
            <w:r w:rsidRPr="008A64FD">
              <w:t>–</w:t>
            </w:r>
          </w:p>
        </w:tc>
        <w:tc>
          <w:tcPr>
            <w:tcW w:w="688" w:type="dxa"/>
          </w:tcPr>
          <w:p w14:paraId="458A686B" w14:textId="77777777" w:rsidR="007B1728" w:rsidRPr="008A64FD" w:rsidRDefault="007B1728" w:rsidP="00B8796F">
            <w:pPr>
              <w:spacing w:line="276" w:lineRule="auto"/>
              <w:jc w:val="center"/>
            </w:pPr>
            <w:r w:rsidRPr="008A64FD">
              <w:t>–</w:t>
            </w:r>
          </w:p>
        </w:tc>
        <w:tc>
          <w:tcPr>
            <w:tcW w:w="463" w:type="dxa"/>
          </w:tcPr>
          <w:p w14:paraId="69D4A636" w14:textId="77777777" w:rsidR="007B1728" w:rsidRPr="008A64FD" w:rsidRDefault="007B1728" w:rsidP="00B8796F">
            <w:pPr>
              <w:spacing w:line="276" w:lineRule="auto"/>
              <w:jc w:val="center"/>
            </w:pPr>
            <w:r w:rsidRPr="008A64FD">
              <w:t>–</w:t>
            </w:r>
          </w:p>
        </w:tc>
        <w:tc>
          <w:tcPr>
            <w:tcW w:w="688" w:type="dxa"/>
          </w:tcPr>
          <w:p w14:paraId="1DF9618D" w14:textId="77777777" w:rsidR="007B1728" w:rsidRPr="008A64FD" w:rsidRDefault="007B1728" w:rsidP="00B8796F">
            <w:pPr>
              <w:spacing w:line="276" w:lineRule="auto"/>
              <w:jc w:val="center"/>
            </w:pPr>
            <w:r w:rsidRPr="008A64FD">
              <w:t>–</w:t>
            </w:r>
          </w:p>
        </w:tc>
        <w:tc>
          <w:tcPr>
            <w:tcW w:w="533" w:type="dxa"/>
          </w:tcPr>
          <w:p w14:paraId="03202256" w14:textId="77777777" w:rsidR="007B1728" w:rsidRPr="008A64FD" w:rsidRDefault="007B1728" w:rsidP="00B8796F">
            <w:pPr>
              <w:spacing w:line="276" w:lineRule="auto"/>
              <w:jc w:val="center"/>
            </w:pPr>
            <w:r w:rsidRPr="008A64FD">
              <w:t>–</w:t>
            </w:r>
          </w:p>
        </w:tc>
        <w:tc>
          <w:tcPr>
            <w:tcW w:w="688" w:type="dxa"/>
          </w:tcPr>
          <w:p w14:paraId="02D1F4FE" w14:textId="77777777" w:rsidR="007B1728" w:rsidRPr="008A64FD" w:rsidRDefault="007B1728" w:rsidP="00B8796F">
            <w:pPr>
              <w:spacing w:line="276" w:lineRule="auto"/>
              <w:jc w:val="center"/>
            </w:pPr>
            <w:r w:rsidRPr="008A64FD">
              <w:t>–</w:t>
            </w:r>
          </w:p>
        </w:tc>
        <w:tc>
          <w:tcPr>
            <w:tcW w:w="582" w:type="dxa"/>
          </w:tcPr>
          <w:p w14:paraId="4BB06D25" w14:textId="77777777" w:rsidR="007B1728" w:rsidRPr="008A64FD" w:rsidRDefault="007B1728" w:rsidP="00B8796F">
            <w:pPr>
              <w:spacing w:line="276" w:lineRule="auto"/>
              <w:jc w:val="center"/>
            </w:pPr>
            <w:r w:rsidRPr="008A64FD">
              <w:t>–</w:t>
            </w:r>
          </w:p>
        </w:tc>
        <w:tc>
          <w:tcPr>
            <w:tcW w:w="688" w:type="dxa"/>
          </w:tcPr>
          <w:p w14:paraId="4A58101C" w14:textId="77777777" w:rsidR="007B1728" w:rsidRPr="008A64FD" w:rsidRDefault="007B1728" w:rsidP="00B8796F">
            <w:pPr>
              <w:spacing w:line="276" w:lineRule="auto"/>
              <w:jc w:val="center"/>
            </w:pPr>
            <w:r w:rsidRPr="008A64FD">
              <w:t>–</w:t>
            </w:r>
          </w:p>
        </w:tc>
        <w:tc>
          <w:tcPr>
            <w:tcW w:w="456" w:type="dxa"/>
          </w:tcPr>
          <w:p w14:paraId="2F6ED50B" w14:textId="77777777" w:rsidR="007B1728" w:rsidRPr="008A64FD" w:rsidRDefault="007B1728" w:rsidP="00B8796F">
            <w:pPr>
              <w:spacing w:line="276" w:lineRule="auto"/>
              <w:jc w:val="center"/>
            </w:pPr>
            <w:r w:rsidRPr="008A64FD">
              <w:t>–</w:t>
            </w:r>
          </w:p>
        </w:tc>
        <w:tc>
          <w:tcPr>
            <w:tcW w:w="688" w:type="dxa"/>
          </w:tcPr>
          <w:p w14:paraId="49EFDCCA" w14:textId="77777777" w:rsidR="007B1728" w:rsidRPr="008A64FD" w:rsidRDefault="007B1728" w:rsidP="00B8796F">
            <w:pPr>
              <w:spacing w:line="276" w:lineRule="auto"/>
              <w:jc w:val="center"/>
            </w:pPr>
            <w:r w:rsidRPr="008A64FD">
              <w:t>–</w:t>
            </w:r>
          </w:p>
        </w:tc>
      </w:tr>
      <w:tr w:rsidR="007B1728" w:rsidRPr="008A64FD" w14:paraId="12DA8D93" w14:textId="77777777" w:rsidTr="0077321C">
        <w:trPr>
          <w:jc w:val="center"/>
        </w:trPr>
        <w:tc>
          <w:tcPr>
            <w:tcW w:w="2052" w:type="dxa"/>
          </w:tcPr>
          <w:p w14:paraId="26F9BCCE" w14:textId="77777777" w:rsidR="007B1728" w:rsidRPr="008A64FD" w:rsidRDefault="007B1728" w:rsidP="00B8796F">
            <w:pPr>
              <w:widowControl w:val="0"/>
              <w:suppressAutoHyphens/>
              <w:spacing w:line="276" w:lineRule="auto"/>
            </w:pPr>
            <w:r w:rsidRPr="008A64FD">
              <w:t>Ликвид</w:t>
            </w:r>
          </w:p>
        </w:tc>
        <w:tc>
          <w:tcPr>
            <w:tcW w:w="598" w:type="dxa"/>
          </w:tcPr>
          <w:p w14:paraId="55CCE4D4" w14:textId="77777777" w:rsidR="007B1728" w:rsidRPr="008A64FD" w:rsidRDefault="007B1728" w:rsidP="00B8796F">
            <w:pPr>
              <w:spacing w:line="276" w:lineRule="auto"/>
              <w:jc w:val="center"/>
            </w:pPr>
            <w:r w:rsidRPr="008A64FD">
              <w:t>–</w:t>
            </w:r>
          </w:p>
        </w:tc>
        <w:tc>
          <w:tcPr>
            <w:tcW w:w="687" w:type="dxa"/>
          </w:tcPr>
          <w:p w14:paraId="3073897C" w14:textId="77777777" w:rsidR="007B1728" w:rsidRPr="008A64FD" w:rsidRDefault="007B1728" w:rsidP="00B8796F">
            <w:pPr>
              <w:spacing w:line="276" w:lineRule="auto"/>
              <w:jc w:val="center"/>
            </w:pPr>
            <w:r w:rsidRPr="008A64FD">
              <w:t>–</w:t>
            </w:r>
          </w:p>
        </w:tc>
        <w:tc>
          <w:tcPr>
            <w:tcW w:w="477" w:type="dxa"/>
          </w:tcPr>
          <w:p w14:paraId="5B6E262C" w14:textId="77777777" w:rsidR="007B1728" w:rsidRPr="008A64FD" w:rsidRDefault="007B1728" w:rsidP="00B8796F">
            <w:pPr>
              <w:spacing w:line="276" w:lineRule="auto"/>
              <w:jc w:val="center"/>
            </w:pPr>
            <w:r w:rsidRPr="008A64FD">
              <w:t>–</w:t>
            </w:r>
          </w:p>
        </w:tc>
        <w:tc>
          <w:tcPr>
            <w:tcW w:w="688" w:type="dxa"/>
          </w:tcPr>
          <w:p w14:paraId="2BBB54CE" w14:textId="77777777" w:rsidR="007B1728" w:rsidRPr="008A64FD" w:rsidRDefault="007B1728" w:rsidP="00B8796F">
            <w:pPr>
              <w:spacing w:line="276" w:lineRule="auto"/>
              <w:jc w:val="center"/>
            </w:pPr>
            <w:r w:rsidRPr="008A64FD">
              <w:t>–</w:t>
            </w:r>
          </w:p>
        </w:tc>
        <w:tc>
          <w:tcPr>
            <w:tcW w:w="445" w:type="dxa"/>
          </w:tcPr>
          <w:p w14:paraId="4CB12F1D" w14:textId="77777777" w:rsidR="007B1728" w:rsidRPr="008A64FD" w:rsidRDefault="007B1728" w:rsidP="00B8796F">
            <w:pPr>
              <w:spacing w:line="276" w:lineRule="auto"/>
              <w:jc w:val="center"/>
            </w:pPr>
            <w:r w:rsidRPr="008A64FD">
              <w:t>–</w:t>
            </w:r>
          </w:p>
        </w:tc>
        <w:tc>
          <w:tcPr>
            <w:tcW w:w="688" w:type="dxa"/>
          </w:tcPr>
          <w:p w14:paraId="446941ED" w14:textId="77777777" w:rsidR="007B1728" w:rsidRPr="008A64FD" w:rsidRDefault="007B1728" w:rsidP="00B8796F">
            <w:pPr>
              <w:spacing w:line="276" w:lineRule="auto"/>
              <w:jc w:val="center"/>
            </w:pPr>
            <w:r w:rsidRPr="008A64FD">
              <w:t>–</w:t>
            </w:r>
          </w:p>
        </w:tc>
        <w:tc>
          <w:tcPr>
            <w:tcW w:w="463" w:type="dxa"/>
          </w:tcPr>
          <w:p w14:paraId="15130B80" w14:textId="77777777" w:rsidR="007B1728" w:rsidRPr="008A64FD" w:rsidRDefault="007B1728" w:rsidP="00B8796F">
            <w:pPr>
              <w:spacing w:line="276" w:lineRule="auto"/>
              <w:jc w:val="center"/>
            </w:pPr>
            <w:r w:rsidRPr="008A64FD">
              <w:t>–</w:t>
            </w:r>
          </w:p>
        </w:tc>
        <w:tc>
          <w:tcPr>
            <w:tcW w:w="688" w:type="dxa"/>
          </w:tcPr>
          <w:p w14:paraId="16ACDE48" w14:textId="77777777" w:rsidR="007B1728" w:rsidRPr="008A64FD" w:rsidRDefault="007B1728" w:rsidP="00B8796F">
            <w:pPr>
              <w:spacing w:line="276" w:lineRule="auto"/>
              <w:jc w:val="center"/>
            </w:pPr>
            <w:r w:rsidRPr="008A64FD">
              <w:t>–</w:t>
            </w:r>
          </w:p>
        </w:tc>
        <w:tc>
          <w:tcPr>
            <w:tcW w:w="533" w:type="dxa"/>
          </w:tcPr>
          <w:p w14:paraId="00D82D27" w14:textId="77777777" w:rsidR="007B1728" w:rsidRPr="008A64FD" w:rsidRDefault="007B1728" w:rsidP="00B8796F">
            <w:pPr>
              <w:spacing w:line="276" w:lineRule="auto"/>
              <w:jc w:val="center"/>
            </w:pPr>
            <w:r w:rsidRPr="008A64FD">
              <w:t>–</w:t>
            </w:r>
          </w:p>
        </w:tc>
        <w:tc>
          <w:tcPr>
            <w:tcW w:w="688" w:type="dxa"/>
          </w:tcPr>
          <w:p w14:paraId="0048DF1A" w14:textId="77777777" w:rsidR="007B1728" w:rsidRPr="008A64FD" w:rsidRDefault="007B1728" w:rsidP="00B8796F">
            <w:pPr>
              <w:spacing w:line="276" w:lineRule="auto"/>
              <w:jc w:val="center"/>
            </w:pPr>
            <w:r w:rsidRPr="008A64FD">
              <w:t>–</w:t>
            </w:r>
          </w:p>
        </w:tc>
        <w:tc>
          <w:tcPr>
            <w:tcW w:w="582" w:type="dxa"/>
          </w:tcPr>
          <w:p w14:paraId="06A3A930" w14:textId="77777777" w:rsidR="007B1728" w:rsidRPr="008A64FD" w:rsidRDefault="007B1728" w:rsidP="00B8796F">
            <w:pPr>
              <w:spacing w:line="276" w:lineRule="auto"/>
              <w:jc w:val="center"/>
            </w:pPr>
            <w:r w:rsidRPr="008A64FD">
              <w:t>–</w:t>
            </w:r>
          </w:p>
        </w:tc>
        <w:tc>
          <w:tcPr>
            <w:tcW w:w="688" w:type="dxa"/>
          </w:tcPr>
          <w:p w14:paraId="4F9E5304" w14:textId="77777777" w:rsidR="007B1728" w:rsidRPr="008A64FD" w:rsidRDefault="007B1728" w:rsidP="00B8796F">
            <w:pPr>
              <w:spacing w:line="276" w:lineRule="auto"/>
              <w:jc w:val="center"/>
            </w:pPr>
            <w:r w:rsidRPr="008A64FD">
              <w:t>–</w:t>
            </w:r>
          </w:p>
        </w:tc>
        <w:tc>
          <w:tcPr>
            <w:tcW w:w="456" w:type="dxa"/>
          </w:tcPr>
          <w:p w14:paraId="07E393D9" w14:textId="77777777" w:rsidR="007B1728" w:rsidRPr="008A64FD" w:rsidRDefault="007B1728" w:rsidP="00B8796F">
            <w:pPr>
              <w:spacing w:line="276" w:lineRule="auto"/>
              <w:jc w:val="center"/>
            </w:pPr>
            <w:r w:rsidRPr="008A64FD">
              <w:t>–</w:t>
            </w:r>
          </w:p>
        </w:tc>
        <w:tc>
          <w:tcPr>
            <w:tcW w:w="688" w:type="dxa"/>
          </w:tcPr>
          <w:p w14:paraId="40AB9E09" w14:textId="77777777" w:rsidR="007B1728" w:rsidRPr="008A64FD" w:rsidRDefault="007B1728" w:rsidP="00B8796F">
            <w:pPr>
              <w:spacing w:line="276" w:lineRule="auto"/>
              <w:jc w:val="center"/>
            </w:pPr>
            <w:r w:rsidRPr="008A64FD">
              <w:t>–</w:t>
            </w:r>
          </w:p>
        </w:tc>
      </w:tr>
      <w:tr w:rsidR="007B1728" w:rsidRPr="008A64FD" w14:paraId="09360D6D" w14:textId="77777777" w:rsidTr="0077321C">
        <w:trPr>
          <w:jc w:val="center"/>
        </w:trPr>
        <w:tc>
          <w:tcPr>
            <w:tcW w:w="2052" w:type="dxa"/>
          </w:tcPr>
          <w:p w14:paraId="6575ECC2" w14:textId="77777777" w:rsidR="007B1728" w:rsidRPr="008A64FD" w:rsidRDefault="007B1728" w:rsidP="00B8796F">
            <w:pPr>
              <w:widowControl w:val="0"/>
              <w:suppressAutoHyphens/>
              <w:spacing w:line="276" w:lineRule="auto"/>
            </w:pPr>
            <w:r w:rsidRPr="008A64FD">
              <w:t>Деловая</w:t>
            </w:r>
          </w:p>
        </w:tc>
        <w:tc>
          <w:tcPr>
            <w:tcW w:w="598" w:type="dxa"/>
          </w:tcPr>
          <w:p w14:paraId="7808BCB1" w14:textId="77777777" w:rsidR="007B1728" w:rsidRPr="008A64FD" w:rsidRDefault="007B1728" w:rsidP="00B8796F">
            <w:pPr>
              <w:spacing w:line="276" w:lineRule="auto"/>
              <w:jc w:val="center"/>
            </w:pPr>
            <w:r w:rsidRPr="008A64FD">
              <w:t>–</w:t>
            </w:r>
          </w:p>
        </w:tc>
        <w:tc>
          <w:tcPr>
            <w:tcW w:w="687" w:type="dxa"/>
          </w:tcPr>
          <w:p w14:paraId="023BD9ED" w14:textId="77777777" w:rsidR="007B1728" w:rsidRPr="008A64FD" w:rsidRDefault="007B1728" w:rsidP="00B8796F">
            <w:pPr>
              <w:spacing w:line="276" w:lineRule="auto"/>
              <w:jc w:val="center"/>
            </w:pPr>
            <w:r w:rsidRPr="008A64FD">
              <w:t>–</w:t>
            </w:r>
          </w:p>
        </w:tc>
        <w:tc>
          <w:tcPr>
            <w:tcW w:w="477" w:type="dxa"/>
          </w:tcPr>
          <w:p w14:paraId="4D2403E2" w14:textId="77777777" w:rsidR="007B1728" w:rsidRPr="008A64FD" w:rsidRDefault="007B1728" w:rsidP="00B8796F">
            <w:pPr>
              <w:spacing w:line="276" w:lineRule="auto"/>
              <w:jc w:val="center"/>
            </w:pPr>
            <w:r w:rsidRPr="008A64FD">
              <w:t>–</w:t>
            </w:r>
          </w:p>
        </w:tc>
        <w:tc>
          <w:tcPr>
            <w:tcW w:w="688" w:type="dxa"/>
          </w:tcPr>
          <w:p w14:paraId="79B5C413" w14:textId="77777777" w:rsidR="007B1728" w:rsidRPr="008A64FD" w:rsidRDefault="007B1728" w:rsidP="00B8796F">
            <w:pPr>
              <w:spacing w:line="276" w:lineRule="auto"/>
              <w:jc w:val="center"/>
            </w:pPr>
            <w:r w:rsidRPr="008A64FD">
              <w:t>–</w:t>
            </w:r>
          </w:p>
        </w:tc>
        <w:tc>
          <w:tcPr>
            <w:tcW w:w="445" w:type="dxa"/>
          </w:tcPr>
          <w:p w14:paraId="4D300EFA" w14:textId="77777777" w:rsidR="007B1728" w:rsidRPr="008A64FD" w:rsidRDefault="007B1728" w:rsidP="00B8796F">
            <w:pPr>
              <w:spacing w:line="276" w:lineRule="auto"/>
              <w:jc w:val="center"/>
            </w:pPr>
            <w:r w:rsidRPr="008A64FD">
              <w:t>–</w:t>
            </w:r>
          </w:p>
        </w:tc>
        <w:tc>
          <w:tcPr>
            <w:tcW w:w="688" w:type="dxa"/>
          </w:tcPr>
          <w:p w14:paraId="47BB733F" w14:textId="77777777" w:rsidR="007B1728" w:rsidRPr="008A64FD" w:rsidRDefault="007B1728" w:rsidP="00B8796F">
            <w:pPr>
              <w:spacing w:line="276" w:lineRule="auto"/>
              <w:jc w:val="center"/>
            </w:pPr>
            <w:r w:rsidRPr="008A64FD">
              <w:t>–</w:t>
            </w:r>
          </w:p>
        </w:tc>
        <w:tc>
          <w:tcPr>
            <w:tcW w:w="463" w:type="dxa"/>
          </w:tcPr>
          <w:p w14:paraId="7D411D56" w14:textId="77777777" w:rsidR="007B1728" w:rsidRPr="008A64FD" w:rsidRDefault="007B1728" w:rsidP="00B8796F">
            <w:pPr>
              <w:spacing w:line="276" w:lineRule="auto"/>
              <w:jc w:val="center"/>
            </w:pPr>
            <w:r w:rsidRPr="008A64FD">
              <w:t>–</w:t>
            </w:r>
          </w:p>
        </w:tc>
        <w:tc>
          <w:tcPr>
            <w:tcW w:w="688" w:type="dxa"/>
          </w:tcPr>
          <w:p w14:paraId="460F6A32" w14:textId="77777777" w:rsidR="007B1728" w:rsidRPr="008A64FD" w:rsidRDefault="007B1728" w:rsidP="00B8796F">
            <w:pPr>
              <w:spacing w:line="276" w:lineRule="auto"/>
              <w:jc w:val="center"/>
            </w:pPr>
            <w:r w:rsidRPr="008A64FD">
              <w:t>–</w:t>
            </w:r>
          </w:p>
        </w:tc>
        <w:tc>
          <w:tcPr>
            <w:tcW w:w="533" w:type="dxa"/>
          </w:tcPr>
          <w:p w14:paraId="5869E70A" w14:textId="77777777" w:rsidR="007B1728" w:rsidRPr="008A64FD" w:rsidRDefault="007B1728" w:rsidP="00B8796F">
            <w:pPr>
              <w:spacing w:line="276" w:lineRule="auto"/>
              <w:jc w:val="center"/>
            </w:pPr>
            <w:r w:rsidRPr="008A64FD">
              <w:t>–</w:t>
            </w:r>
          </w:p>
        </w:tc>
        <w:tc>
          <w:tcPr>
            <w:tcW w:w="688" w:type="dxa"/>
          </w:tcPr>
          <w:p w14:paraId="71D15388" w14:textId="77777777" w:rsidR="007B1728" w:rsidRPr="008A64FD" w:rsidRDefault="007B1728" w:rsidP="00B8796F">
            <w:pPr>
              <w:spacing w:line="276" w:lineRule="auto"/>
              <w:jc w:val="center"/>
            </w:pPr>
            <w:r w:rsidRPr="008A64FD">
              <w:t>–</w:t>
            </w:r>
          </w:p>
        </w:tc>
        <w:tc>
          <w:tcPr>
            <w:tcW w:w="582" w:type="dxa"/>
          </w:tcPr>
          <w:p w14:paraId="067E6DA3" w14:textId="77777777" w:rsidR="007B1728" w:rsidRPr="008A64FD" w:rsidRDefault="007B1728" w:rsidP="00B8796F">
            <w:pPr>
              <w:spacing w:line="276" w:lineRule="auto"/>
              <w:jc w:val="center"/>
            </w:pPr>
            <w:r w:rsidRPr="008A64FD">
              <w:t>–</w:t>
            </w:r>
          </w:p>
        </w:tc>
        <w:tc>
          <w:tcPr>
            <w:tcW w:w="688" w:type="dxa"/>
          </w:tcPr>
          <w:p w14:paraId="3B40C8FA" w14:textId="77777777" w:rsidR="007B1728" w:rsidRPr="008A64FD" w:rsidRDefault="007B1728" w:rsidP="00B8796F">
            <w:pPr>
              <w:spacing w:line="276" w:lineRule="auto"/>
              <w:jc w:val="center"/>
            </w:pPr>
            <w:r w:rsidRPr="008A64FD">
              <w:t>–</w:t>
            </w:r>
          </w:p>
        </w:tc>
        <w:tc>
          <w:tcPr>
            <w:tcW w:w="456" w:type="dxa"/>
          </w:tcPr>
          <w:p w14:paraId="3F6AF297" w14:textId="77777777" w:rsidR="007B1728" w:rsidRPr="008A64FD" w:rsidRDefault="007B1728" w:rsidP="00B8796F">
            <w:pPr>
              <w:spacing w:line="276" w:lineRule="auto"/>
              <w:jc w:val="center"/>
            </w:pPr>
            <w:r w:rsidRPr="008A64FD">
              <w:t>–</w:t>
            </w:r>
          </w:p>
        </w:tc>
        <w:tc>
          <w:tcPr>
            <w:tcW w:w="688" w:type="dxa"/>
          </w:tcPr>
          <w:p w14:paraId="04E9678C" w14:textId="77777777" w:rsidR="007B1728" w:rsidRPr="008A64FD" w:rsidRDefault="007B1728" w:rsidP="00B8796F">
            <w:pPr>
              <w:spacing w:line="276" w:lineRule="auto"/>
              <w:jc w:val="center"/>
            </w:pPr>
            <w:r w:rsidRPr="008A64FD">
              <w:t>–</w:t>
            </w:r>
          </w:p>
        </w:tc>
      </w:tr>
      <w:tr w:rsidR="007B1728" w:rsidRPr="008A64FD" w14:paraId="48C5DCC1" w14:textId="77777777" w:rsidTr="0077321C">
        <w:trPr>
          <w:trHeight w:val="208"/>
          <w:jc w:val="center"/>
        </w:trPr>
        <w:tc>
          <w:tcPr>
            <w:tcW w:w="2052" w:type="dxa"/>
            <w:vAlign w:val="center"/>
          </w:tcPr>
          <w:p w14:paraId="78C4DBAD" w14:textId="77777777" w:rsidR="007B1728" w:rsidRPr="008A64FD" w:rsidRDefault="007B1728" w:rsidP="00B8796F">
            <w:pPr>
              <w:widowControl w:val="0"/>
              <w:suppressAutoHyphens/>
              <w:spacing w:line="276" w:lineRule="auto"/>
            </w:pPr>
            <w:r w:rsidRPr="008A64FD">
              <w:t>Хозяйственная секция</w:t>
            </w:r>
          </w:p>
        </w:tc>
        <w:tc>
          <w:tcPr>
            <w:tcW w:w="8369" w:type="dxa"/>
            <w:gridSpan w:val="14"/>
            <w:vAlign w:val="center"/>
          </w:tcPr>
          <w:p w14:paraId="332C625A" w14:textId="7D96327E" w:rsidR="007B1728" w:rsidRPr="008A64FD" w:rsidRDefault="007B1728" w:rsidP="00B8796F">
            <w:pPr>
              <w:widowControl w:val="0"/>
              <w:suppressAutoHyphens/>
              <w:spacing w:line="276" w:lineRule="auto"/>
              <w:jc w:val="center"/>
            </w:pPr>
            <w:r w:rsidRPr="008A64FD">
              <w:t>Мягколиственная</w:t>
            </w:r>
          </w:p>
        </w:tc>
      </w:tr>
      <w:tr w:rsidR="007B1728" w:rsidRPr="008A64FD" w14:paraId="20E95D92" w14:textId="77777777" w:rsidTr="0077321C">
        <w:trPr>
          <w:jc w:val="center"/>
        </w:trPr>
        <w:tc>
          <w:tcPr>
            <w:tcW w:w="2052" w:type="dxa"/>
          </w:tcPr>
          <w:p w14:paraId="69B2AB95" w14:textId="77777777" w:rsidR="007B1728" w:rsidRPr="008A64FD" w:rsidRDefault="007B1728" w:rsidP="00B8796F">
            <w:pPr>
              <w:widowControl w:val="0"/>
              <w:suppressAutoHyphens/>
              <w:spacing w:line="276" w:lineRule="auto"/>
            </w:pPr>
            <w:r w:rsidRPr="008A64FD">
              <w:t>Всего включено в расчёт</w:t>
            </w:r>
          </w:p>
        </w:tc>
        <w:tc>
          <w:tcPr>
            <w:tcW w:w="598" w:type="dxa"/>
          </w:tcPr>
          <w:p w14:paraId="066D5A4F" w14:textId="77777777" w:rsidR="007B1728" w:rsidRPr="008A64FD" w:rsidRDefault="007B1728" w:rsidP="00B8796F">
            <w:pPr>
              <w:spacing w:line="276" w:lineRule="auto"/>
              <w:jc w:val="center"/>
            </w:pPr>
            <w:r w:rsidRPr="008A64FD">
              <w:t>–</w:t>
            </w:r>
          </w:p>
        </w:tc>
        <w:tc>
          <w:tcPr>
            <w:tcW w:w="687" w:type="dxa"/>
          </w:tcPr>
          <w:p w14:paraId="2C2E40BF" w14:textId="77777777" w:rsidR="007B1728" w:rsidRPr="008A64FD" w:rsidRDefault="007B1728" w:rsidP="00B8796F">
            <w:pPr>
              <w:spacing w:line="276" w:lineRule="auto"/>
              <w:jc w:val="center"/>
            </w:pPr>
            <w:r w:rsidRPr="008A64FD">
              <w:t>–</w:t>
            </w:r>
          </w:p>
        </w:tc>
        <w:tc>
          <w:tcPr>
            <w:tcW w:w="477" w:type="dxa"/>
          </w:tcPr>
          <w:p w14:paraId="0576B422" w14:textId="77777777" w:rsidR="007B1728" w:rsidRPr="008A64FD" w:rsidRDefault="007B1728" w:rsidP="00B8796F">
            <w:pPr>
              <w:spacing w:line="276" w:lineRule="auto"/>
              <w:jc w:val="center"/>
            </w:pPr>
            <w:r w:rsidRPr="008A64FD">
              <w:t>–</w:t>
            </w:r>
          </w:p>
        </w:tc>
        <w:tc>
          <w:tcPr>
            <w:tcW w:w="688" w:type="dxa"/>
          </w:tcPr>
          <w:p w14:paraId="35E9408A" w14:textId="77777777" w:rsidR="007B1728" w:rsidRPr="008A64FD" w:rsidRDefault="007B1728" w:rsidP="00B8796F">
            <w:pPr>
              <w:spacing w:line="276" w:lineRule="auto"/>
              <w:jc w:val="center"/>
            </w:pPr>
            <w:r w:rsidRPr="008A64FD">
              <w:t>–</w:t>
            </w:r>
          </w:p>
        </w:tc>
        <w:tc>
          <w:tcPr>
            <w:tcW w:w="445" w:type="dxa"/>
          </w:tcPr>
          <w:p w14:paraId="505DACD9" w14:textId="77777777" w:rsidR="007B1728" w:rsidRPr="008A64FD" w:rsidRDefault="007B1728" w:rsidP="00B8796F">
            <w:pPr>
              <w:spacing w:line="276" w:lineRule="auto"/>
              <w:jc w:val="center"/>
            </w:pPr>
            <w:r w:rsidRPr="008A64FD">
              <w:t>–</w:t>
            </w:r>
          </w:p>
        </w:tc>
        <w:tc>
          <w:tcPr>
            <w:tcW w:w="688" w:type="dxa"/>
          </w:tcPr>
          <w:p w14:paraId="34BCDBF2" w14:textId="77777777" w:rsidR="007B1728" w:rsidRPr="008A64FD" w:rsidRDefault="007B1728" w:rsidP="00B8796F">
            <w:pPr>
              <w:spacing w:line="276" w:lineRule="auto"/>
              <w:jc w:val="center"/>
            </w:pPr>
            <w:r w:rsidRPr="008A64FD">
              <w:t>–</w:t>
            </w:r>
          </w:p>
        </w:tc>
        <w:tc>
          <w:tcPr>
            <w:tcW w:w="463" w:type="dxa"/>
          </w:tcPr>
          <w:p w14:paraId="4C4EA7F5" w14:textId="77777777" w:rsidR="007B1728" w:rsidRPr="008A64FD" w:rsidRDefault="007B1728" w:rsidP="00B8796F">
            <w:pPr>
              <w:spacing w:line="276" w:lineRule="auto"/>
              <w:jc w:val="center"/>
            </w:pPr>
            <w:r w:rsidRPr="008A64FD">
              <w:t>–</w:t>
            </w:r>
          </w:p>
        </w:tc>
        <w:tc>
          <w:tcPr>
            <w:tcW w:w="688" w:type="dxa"/>
          </w:tcPr>
          <w:p w14:paraId="008E4211" w14:textId="77777777" w:rsidR="007B1728" w:rsidRPr="008A64FD" w:rsidRDefault="007B1728" w:rsidP="00B8796F">
            <w:pPr>
              <w:spacing w:line="276" w:lineRule="auto"/>
              <w:jc w:val="center"/>
            </w:pPr>
            <w:r w:rsidRPr="008A64FD">
              <w:t>–</w:t>
            </w:r>
          </w:p>
        </w:tc>
        <w:tc>
          <w:tcPr>
            <w:tcW w:w="533" w:type="dxa"/>
          </w:tcPr>
          <w:p w14:paraId="6C893467" w14:textId="77777777" w:rsidR="007B1728" w:rsidRPr="008A64FD" w:rsidRDefault="007B1728" w:rsidP="00B8796F">
            <w:pPr>
              <w:spacing w:line="276" w:lineRule="auto"/>
              <w:jc w:val="center"/>
            </w:pPr>
            <w:r w:rsidRPr="008A64FD">
              <w:t>–</w:t>
            </w:r>
          </w:p>
        </w:tc>
        <w:tc>
          <w:tcPr>
            <w:tcW w:w="688" w:type="dxa"/>
          </w:tcPr>
          <w:p w14:paraId="66AC5664" w14:textId="77777777" w:rsidR="007B1728" w:rsidRPr="008A64FD" w:rsidRDefault="007B1728" w:rsidP="00B8796F">
            <w:pPr>
              <w:spacing w:line="276" w:lineRule="auto"/>
              <w:jc w:val="center"/>
            </w:pPr>
            <w:r w:rsidRPr="008A64FD">
              <w:t>–</w:t>
            </w:r>
          </w:p>
        </w:tc>
        <w:tc>
          <w:tcPr>
            <w:tcW w:w="582" w:type="dxa"/>
          </w:tcPr>
          <w:p w14:paraId="7C7B332F" w14:textId="77777777" w:rsidR="007B1728" w:rsidRPr="008A64FD" w:rsidRDefault="007B1728" w:rsidP="00B8796F">
            <w:pPr>
              <w:spacing w:line="276" w:lineRule="auto"/>
              <w:jc w:val="center"/>
            </w:pPr>
            <w:r w:rsidRPr="008A64FD">
              <w:t>–</w:t>
            </w:r>
          </w:p>
        </w:tc>
        <w:tc>
          <w:tcPr>
            <w:tcW w:w="688" w:type="dxa"/>
          </w:tcPr>
          <w:p w14:paraId="1D6791C1" w14:textId="77777777" w:rsidR="007B1728" w:rsidRPr="008A64FD" w:rsidRDefault="007B1728" w:rsidP="00B8796F">
            <w:pPr>
              <w:spacing w:line="276" w:lineRule="auto"/>
              <w:jc w:val="center"/>
            </w:pPr>
            <w:r w:rsidRPr="008A64FD">
              <w:t>–</w:t>
            </w:r>
          </w:p>
        </w:tc>
        <w:tc>
          <w:tcPr>
            <w:tcW w:w="456" w:type="dxa"/>
          </w:tcPr>
          <w:p w14:paraId="294F605F" w14:textId="77777777" w:rsidR="007B1728" w:rsidRPr="008A64FD" w:rsidRDefault="007B1728" w:rsidP="00B8796F">
            <w:pPr>
              <w:spacing w:line="276" w:lineRule="auto"/>
              <w:jc w:val="center"/>
            </w:pPr>
            <w:r w:rsidRPr="008A64FD">
              <w:t>–</w:t>
            </w:r>
          </w:p>
        </w:tc>
        <w:tc>
          <w:tcPr>
            <w:tcW w:w="688" w:type="dxa"/>
          </w:tcPr>
          <w:p w14:paraId="6530EC62" w14:textId="77777777" w:rsidR="007B1728" w:rsidRPr="008A64FD" w:rsidRDefault="007B1728" w:rsidP="00B8796F">
            <w:pPr>
              <w:spacing w:line="276" w:lineRule="auto"/>
              <w:jc w:val="center"/>
            </w:pPr>
            <w:r w:rsidRPr="008A64FD">
              <w:t>–</w:t>
            </w:r>
          </w:p>
        </w:tc>
      </w:tr>
      <w:tr w:rsidR="007B1728" w:rsidRPr="008A64FD" w14:paraId="54FEBEEF" w14:textId="77777777" w:rsidTr="0077321C">
        <w:trPr>
          <w:jc w:val="center"/>
        </w:trPr>
        <w:tc>
          <w:tcPr>
            <w:tcW w:w="2052" w:type="dxa"/>
          </w:tcPr>
          <w:p w14:paraId="33B76815" w14:textId="77777777" w:rsidR="007B1728" w:rsidRPr="008A64FD" w:rsidRDefault="007B1728" w:rsidP="00B8796F">
            <w:pPr>
              <w:widowControl w:val="0"/>
              <w:suppressAutoHyphens/>
              <w:spacing w:line="276" w:lineRule="auto"/>
            </w:pPr>
            <w:r w:rsidRPr="008A64FD">
              <w:lastRenderedPageBreak/>
              <w:t>Средний процент выборки от общего запаса</w:t>
            </w:r>
          </w:p>
        </w:tc>
        <w:tc>
          <w:tcPr>
            <w:tcW w:w="598" w:type="dxa"/>
          </w:tcPr>
          <w:p w14:paraId="1E20B064" w14:textId="77777777" w:rsidR="007B1728" w:rsidRPr="008A64FD" w:rsidRDefault="007B1728" w:rsidP="00B8796F">
            <w:pPr>
              <w:spacing w:line="276" w:lineRule="auto"/>
              <w:jc w:val="center"/>
            </w:pPr>
            <w:r w:rsidRPr="008A64FD">
              <w:t>–</w:t>
            </w:r>
          </w:p>
        </w:tc>
        <w:tc>
          <w:tcPr>
            <w:tcW w:w="687" w:type="dxa"/>
          </w:tcPr>
          <w:p w14:paraId="671BC019" w14:textId="77777777" w:rsidR="007B1728" w:rsidRPr="008A64FD" w:rsidRDefault="007B1728" w:rsidP="00B8796F">
            <w:pPr>
              <w:spacing w:line="276" w:lineRule="auto"/>
              <w:jc w:val="center"/>
            </w:pPr>
            <w:r w:rsidRPr="008A64FD">
              <w:t>–</w:t>
            </w:r>
          </w:p>
        </w:tc>
        <w:tc>
          <w:tcPr>
            <w:tcW w:w="477" w:type="dxa"/>
          </w:tcPr>
          <w:p w14:paraId="2EA55BC5" w14:textId="77777777" w:rsidR="007B1728" w:rsidRPr="008A64FD" w:rsidRDefault="007B1728" w:rsidP="00B8796F">
            <w:pPr>
              <w:spacing w:line="276" w:lineRule="auto"/>
              <w:jc w:val="center"/>
            </w:pPr>
            <w:r w:rsidRPr="008A64FD">
              <w:t>–</w:t>
            </w:r>
          </w:p>
        </w:tc>
        <w:tc>
          <w:tcPr>
            <w:tcW w:w="688" w:type="dxa"/>
          </w:tcPr>
          <w:p w14:paraId="18BE627F" w14:textId="77777777" w:rsidR="007B1728" w:rsidRPr="008A64FD" w:rsidRDefault="007B1728" w:rsidP="00B8796F">
            <w:pPr>
              <w:spacing w:line="276" w:lineRule="auto"/>
              <w:jc w:val="center"/>
            </w:pPr>
            <w:r w:rsidRPr="008A64FD">
              <w:t>–</w:t>
            </w:r>
          </w:p>
        </w:tc>
        <w:tc>
          <w:tcPr>
            <w:tcW w:w="445" w:type="dxa"/>
          </w:tcPr>
          <w:p w14:paraId="5AD55204" w14:textId="77777777" w:rsidR="007B1728" w:rsidRPr="008A64FD" w:rsidRDefault="007B1728" w:rsidP="00B8796F">
            <w:pPr>
              <w:spacing w:line="276" w:lineRule="auto"/>
              <w:jc w:val="center"/>
            </w:pPr>
            <w:r w:rsidRPr="008A64FD">
              <w:t>–</w:t>
            </w:r>
          </w:p>
        </w:tc>
        <w:tc>
          <w:tcPr>
            <w:tcW w:w="688" w:type="dxa"/>
          </w:tcPr>
          <w:p w14:paraId="44B83FEA" w14:textId="77777777" w:rsidR="007B1728" w:rsidRPr="008A64FD" w:rsidRDefault="007B1728" w:rsidP="00B8796F">
            <w:pPr>
              <w:spacing w:line="276" w:lineRule="auto"/>
              <w:jc w:val="center"/>
            </w:pPr>
            <w:r w:rsidRPr="008A64FD">
              <w:t>–</w:t>
            </w:r>
          </w:p>
        </w:tc>
        <w:tc>
          <w:tcPr>
            <w:tcW w:w="463" w:type="dxa"/>
          </w:tcPr>
          <w:p w14:paraId="6B78D364" w14:textId="77777777" w:rsidR="007B1728" w:rsidRPr="008A64FD" w:rsidRDefault="007B1728" w:rsidP="00B8796F">
            <w:pPr>
              <w:spacing w:line="276" w:lineRule="auto"/>
              <w:jc w:val="center"/>
            </w:pPr>
            <w:r w:rsidRPr="008A64FD">
              <w:t>–</w:t>
            </w:r>
          </w:p>
        </w:tc>
        <w:tc>
          <w:tcPr>
            <w:tcW w:w="688" w:type="dxa"/>
          </w:tcPr>
          <w:p w14:paraId="155285F0" w14:textId="77777777" w:rsidR="007B1728" w:rsidRPr="008A64FD" w:rsidRDefault="007B1728" w:rsidP="00B8796F">
            <w:pPr>
              <w:spacing w:line="276" w:lineRule="auto"/>
              <w:jc w:val="center"/>
            </w:pPr>
            <w:r w:rsidRPr="008A64FD">
              <w:t>–</w:t>
            </w:r>
          </w:p>
        </w:tc>
        <w:tc>
          <w:tcPr>
            <w:tcW w:w="533" w:type="dxa"/>
          </w:tcPr>
          <w:p w14:paraId="19E8FD2A" w14:textId="77777777" w:rsidR="007B1728" w:rsidRPr="008A64FD" w:rsidRDefault="007B1728" w:rsidP="00B8796F">
            <w:pPr>
              <w:spacing w:line="276" w:lineRule="auto"/>
              <w:jc w:val="center"/>
            </w:pPr>
            <w:r w:rsidRPr="008A64FD">
              <w:t>–</w:t>
            </w:r>
          </w:p>
        </w:tc>
        <w:tc>
          <w:tcPr>
            <w:tcW w:w="688" w:type="dxa"/>
          </w:tcPr>
          <w:p w14:paraId="1A44F7D9" w14:textId="77777777" w:rsidR="007B1728" w:rsidRPr="008A64FD" w:rsidRDefault="007B1728" w:rsidP="00B8796F">
            <w:pPr>
              <w:spacing w:line="276" w:lineRule="auto"/>
              <w:jc w:val="center"/>
            </w:pPr>
            <w:r w:rsidRPr="008A64FD">
              <w:t>–</w:t>
            </w:r>
          </w:p>
        </w:tc>
        <w:tc>
          <w:tcPr>
            <w:tcW w:w="582" w:type="dxa"/>
          </w:tcPr>
          <w:p w14:paraId="62E4ED29" w14:textId="77777777" w:rsidR="007B1728" w:rsidRPr="008A64FD" w:rsidRDefault="007B1728" w:rsidP="00B8796F">
            <w:pPr>
              <w:spacing w:line="276" w:lineRule="auto"/>
              <w:jc w:val="center"/>
            </w:pPr>
            <w:r w:rsidRPr="008A64FD">
              <w:t>–</w:t>
            </w:r>
          </w:p>
        </w:tc>
        <w:tc>
          <w:tcPr>
            <w:tcW w:w="688" w:type="dxa"/>
          </w:tcPr>
          <w:p w14:paraId="036B39FB" w14:textId="77777777" w:rsidR="007B1728" w:rsidRPr="008A64FD" w:rsidRDefault="007B1728" w:rsidP="00B8796F">
            <w:pPr>
              <w:spacing w:line="276" w:lineRule="auto"/>
              <w:jc w:val="center"/>
            </w:pPr>
            <w:r w:rsidRPr="008A64FD">
              <w:t>–</w:t>
            </w:r>
          </w:p>
        </w:tc>
        <w:tc>
          <w:tcPr>
            <w:tcW w:w="456" w:type="dxa"/>
          </w:tcPr>
          <w:p w14:paraId="439BFDDE" w14:textId="77777777" w:rsidR="007B1728" w:rsidRPr="008A64FD" w:rsidRDefault="007B1728" w:rsidP="00B8796F">
            <w:pPr>
              <w:spacing w:line="276" w:lineRule="auto"/>
              <w:jc w:val="center"/>
            </w:pPr>
            <w:r w:rsidRPr="008A64FD">
              <w:t>–</w:t>
            </w:r>
          </w:p>
        </w:tc>
        <w:tc>
          <w:tcPr>
            <w:tcW w:w="688" w:type="dxa"/>
          </w:tcPr>
          <w:p w14:paraId="52670384" w14:textId="77777777" w:rsidR="007B1728" w:rsidRPr="008A64FD" w:rsidRDefault="007B1728" w:rsidP="00B8796F">
            <w:pPr>
              <w:spacing w:line="276" w:lineRule="auto"/>
              <w:jc w:val="center"/>
            </w:pPr>
            <w:r w:rsidRPr="008A64FD">
              <w:t>–</w:t>
            </w:r>
          </w:p>
        </w:tc>
      </w:tr>
      <w:tr w:rsidR="007B1728" w:rsidRPr="008A64FD" w14:paraId="59389311" w14:textId="77777777" w:rsidTr="0077321C">
        <w:trPr>
          <w:jc w:val="center"/>
        </w:trPr>
        <w:tc>
          <w:tcPr>
            <w:tcW w:w="2052" w:type="dxa"/>
          </w:tcPr>
          <w:p w14:paraId="4BEFCAD0" w14:textId="77777777" w:rsidR="007B1728" w:rsidRPr="008A64FD" w:rsidRDefault="007B1728" w:rsidP="00B8796F">
            <w:pPr>
              <w:widowControl w:val="0"/>
              <w:suppressAutoHyphens/>
              <w:spacing w:line="276" w:lineRule="auto"/>
            </w:pPr>
            <w:r w:rsidRPr="008A64FD">
              <w:t>Запас, вырубаемый за один приём</w:t>
            </w:r>
          </w:p>
        </w:tc>
        <w:tc>
          <w:tcPr>
            <w:tcW w:w="598" w:type="dxa"/>
          </w:tcPr>
          <w:p w14:paraId="49446E4B" w14:textId="77777777" w:rsidR="007B1728" w:rsidRPr="008A64FD" w:rsidRDefault="007B1728" w:rsidP="00B8796F">
            <w:pPr>
              <w:spacing w:line="276" w:lineRule="auto"/>
              <w:jc w:val="center"/>
            </w:pPr>
            <w:r w:rsidRPr="008A64FD">
              <w:t>–</w:t>
            </w:r>
          </w:p>
        </w:tc>
        <w:tc>
          <w:tcPr>
            <w:tcW w:w="687" w:type="dxa"/>
          </w:tcPr>
          <w:p w14:paraId="61482031" w14:textId="77777777" w:rsidR="007B1728" w:rsidRPr="008A64FD" w:rsidRDefault="007B1728" w:rsidP="00B8796F">
            <w:pPr>
              <w:spacing w:line="276" w:lineRule="auto"/>
              <w:jc w:val="center"/>
            </w:pPr>
            <w:r w:rsidRPr="008A64FD">
              <w:t>–</w:t>
            </w:r>
          </w:p>
        </w:tc>
        <w:tc>
          <w:tcPr>
            <w:tcW w:w="477" w:type="dxa"/>
          </w:tcPr>
          <w:p w14:paraId="2707D5B0" w14:textId="77777777" w:rsidR="007B1728" w:rsidRPr="008A64FD" w:rsidRDefault="007B1728" w:rsidP="00B8796F">
            <w:pPr>
              <w:spacing w:line="276" w:lineRule="auto"/>
              <w:jc w:val="center"/>
            </w:pPr>
            <w:r w:rsidRPr="008A64FD">
              <w:t>–</w:t>
            </w:r>
          </w:p>
        </w:tc>
        <w:tc>
          <w:tcPr>
            <w:tcW w:w="688" w:type="dxa"/>
          </w:tcPr>
          <w:p w14:paraId="729D8B43" w14:textId="77777777" w:rsidR="007B1728" w:rsidRPr="008A64FD" w:rsidRDefault="007B1728" w:rsidP="00B8796F">
            <w:pPr>
              <w:spacing w:line="276" w:lineRule="auto"/>
              <w:jc w:val="center"/>
            </w:pPr>
            <w:r w:rsidRPr="008A64FD">
              <w:t>–</w:t>
            </w:r>
          </w:p>
        </w:tc>
        <w:tc>
          <w:tcPr>
            <w:tcW w:w="445" w:type="dxa"/>
          </w:tcPr>
          <w:p w14:paraId="20F490BD" w14:textId="77777777" w:rsidR="007B1728" w:rsidRPr="008A64FD" w:rsidRDefault="007B1728" w:rsidP="00B8796F">
            <w:pPr>
              <w:spacing w:line="276" w:lineRule="auto"/>
              <w:jc w:val="center"/>
            </w:pPr>
            <w:r w:rsidRPr="008A64FD">
              <w:t>–</w:t>
            </w:r>
          </w:p>
        </w:tc>
        <w:tc>
          <w:tcPr>
            <w:tcW w:w="688" w:type="dxa"/>
          </w:tcPr>
          <w:p w14:paraId="61615ED3" w14:textId="77777777" w:rsidR="007B1728" w:rsidRPr="008A64FD" w:rsidRDefault="007B1728" w:rsidP="00B8796F">
            <w:pPr>
              <w:spacing w:line="276" w:lineRule="auto"/>
              <w:jc w:val="center"/>
            </w:pPr>
            <w:r w:rsidRPr="008A64FD">
              <w:t>–</w:t>
            </w:r>
          </w:p>
        </w:tc>
        <w:tc>
          <w:tcPr>
            <w:tcW w:w="463" w:type="dxa"/>
          </w:tcPr>
          <w:p w14:paraId="6F7FBF62" w14:textId="77777777" w:rsidR="007B1728" w:rsidRPr="008A64FD" w:rsidRDefault="007B1728" w:rsidP="00B8796F">
            <w:pPr>
              <w:spacing w:line="276" w:lineRule="auto"/>
              <w:jc w:val="center"/>
            </w:pPr>
            <w:r w:rsidRPr="008A64FD">
              <w:t>–</w:t>
            </w:r>
          </w:p>
        </w:tc>
        <w:tc>
          <w:tcPr>
            <w:tcW w:w="688" w:type="dxa"/>
          </w:tcPr>
          <w:p w14:paraId="12DE00AD" w14:textId="77777777" w:rsidR="007B1728" w:rsidRPr="008A64FD" w:rsidRDefault="007B1728" w:rsidP="00B8796F">
            <w:pPr>
              <w:spacing w:line="276" w:lineRule="auto"/>
              <w:jc w:val="center"/>
            </w:pPr>
            <w:r w:rsidRPr="008A64FD">
              <w:t>–</w:t>
            </w:r>
          </w:p>
        </w:tc>
        <w:tc>
          <w:tcPr>
            <w:tcW w:w="533" w:type="dxa"/>
          </w:tcPr>
          <w:p w14:paraId="69CC99E1" w14:textId="77777777" w:rsidR="007B1728" w:rsidRPr="008A64FD" w:rsidRDefault="007B1728" w:rsidP="00B8796F">
            <w:pPr>
              <w:spacing w:line="276" w:lineRule="auto"/>
              <w:jc w:val="center"/>
            </w:pPr>
            <w:r w:rsidRPr="008A64FD">
              <w:t>–</w:t>
            </w:r>
          </w:p>
        </w:tc>
        <w:tc>
          <w:tcPr>
            <w:tcW w:w="688" w:type="dxa"/>
          </w:tcPr>
          <w:p w14:paraId="69382CF2" w14:textId="77777777" w:rsidR="007B1728" w:rsidRPr="008A64FD" w:rsidRDefault="007B1728" w:rsidP="00B8796F">
            <w:pPr>
              <w:spacing w:line="276" w:lineRule="auto"/>
              <w:jc w:val="center"/>
            </w:pPr>
            <w:r w:rsidRPr="008A64FD">
              <w:t>–</w:t>
            </w:r>
          </w:p>
        </w:tc>
        <w:tc>
          <w:tcPr>
            <w:tcW w:w="582" w:type="dxa"/>
          </w:tcPr>
          <w:p w14:paraId="2B212272" w14:textId="77777777" w:rsidR="007B1728" w:rsidRPr="008A64FD" w:rsidRDefault="007B1728" w:rsidP="00B8796F">
            <w:pPr>
              <w:spacing w:line="276" w:lineRule="auto"/>
              <w:jc w:val="center"/>
            </w:pPr>
            <w:r w:rsidRPr="008A64FD">
              <w:t>–</w:t>
            </w:r>
          </w:p>
        </w:tc>
        <w:tc>
          <w:tcPr>
            <w:tcW w:w="688" w:type="dxa"/>
          </w:tcPr>
          <w:p w14:paraId="313343C9" w14:textId="77777777" w:rsidR="007B1728" w:rsidRPr="008A64FD" w:rsidRDefault="007B1728" w:rsidP="00B8796F">
            <w:pPr>
              <w:spacing w:line="276" w:lineRule="auto"/>
              <w:jc w:val="center"/>
            </w:pPr>
            <w:r w:rsidRPr="008A64FD">
              <w:t>–</w:t>
            </w:r>
          </w:p>
        </w:tc>
        <w:tc>
          <w:tcPr>
            <w:tcW w:w="456" w:type="dxa"/>
          </w:tcPr>
          <w:p w14:paraId="16BC3DBB" w14:textId="77777777" w:rsidR="007B1728" w:rsidRPr="008A64FD" w:rsidRDefault="007B1728" w:rsidP="00B8796F">
            <w:pPr>
              <w:spacing w:line="276" w:lineRule="auto"/>
              <w:jc w:val="center"/>
            </w:pPr>
            <w:r w:rsidRPr="008A64FD">
              <w:t>–</w:t>
            </w:r>
          </w:p>
        </w:tc>
        <w:tc>
          <w:tcPr>
            <w:tcW w:w="688" w:type="dxa"/>
          </w:tcPr>
          <w:p w14:paraId="4E98DBE4" w14:textId="77777777" w:rsidR="007B1728" w:rsidRPr="008A64FD" w:rsidRDefault="007B1728" w:rsidP="00B8796F">
            <w:pPr>
              <w:spacing w:line="276" w:lineRule="auto"/>
              <w:jc w:val="center"/>
            </w:pPr>
            <w:r w:rsidRPr="008A64FD">
              <w:t>–</w:t>
            </w:r>
          </w:p>
        </w:tc>
      </w:tr>
      <w:tr w:rsidR="007B1728" w:rsidRPr="008A64FD" w14:paraId="5834C6F0" w14:textId="77777777" w:rsidTr="0077321C">
        <w:trPr>
          <w:jc w:val="center"/>
        </w:trPr>
        <w:tc>
          <w:tcPr>
            <w:tcW w:w="2052" w:type="dxa"/>
          </w:tcPr>
          <w:p w14:paraId="6A6ED9D3" w14:textId="77777777" w:rsidR="007B1728" w:rsidRPr="008A64FD" w:rsidRDefault="007B1728" w:rsidP="00B8796F">
            <w:pPr>
              <w:widowControl w:val="0"/>
              <w:suppressAutoHyphens/>
              <w:spacing w:line="276" w:lineRule="auto"/>
            </w:pPr>
            <w:r w:rsidRPr="008A64FD">
              <w:t>Средний период повторяемости</w:t>
            </w:r>
          </w:p>
        </w:tc>
        <w:tc>
          <w:tcPr>
            <w:tcW w:w="598" w:type="dxa"/>
          </w:tcPr>
          <w:p w14:paraId="39A76E03" w14:textId="77777777" w:rsidR="007B1728" w:rsidRPr="008A64FD" w:rsidRDefault="007B1728" w:rsidP="00B8796F">
            <w:pPr>
              <w:spacing w:line="276" w:lineRule="auto"/>
              <w:jc w:val="center"/>
            </w:pPr>
            <w:r w:rsidRPr="008A64FD">
              <w:t>–</w:t>
            </w:r>
          </w:p>
        </w:tc>
        <w:tc>
          <w:tcPr>
            <w:tcW w:w="687" w:type="dxa"/>
          </w:tcPr>
          <w:p w14:paraId="67343451" w14:textId="77777777" w:rsidR="007B1728" w:rsidRPr="008A64FD" w:rsidRDefault="007B1728" w:rsidP="00B8796F">
            <w:pPr>
              <w:spacing w:line="276" w:lineRule="auto"/>
              <w:jc w:val="center"/>
            </w:pPr>
            <w:r w:rsidRPr="008A64FD">
              <w:t>–</w:t>
            </w:r>
          </w:p>
        </w:tc>
        <w:tc>
          <w:tcPr>
            <w:tcW w:w="477" w:type="dxa"/>
          </w:tcPr>
          <w:p w14:paraId="58C7EF5A" w14:textId="77777777" w:rsidR="007B1728" w:rsidRPr="008A64FD" w:rsidRDefault="007B1728" w:rsidP="00B8796F">
            <w:pPr>
              <w:spacing w:line="276" w:lineRule="auto"/>
              <w:jc w:val="center"/>
            </w:pPr>
            <w:r w:rsidRPr="008A64FD">
              <w:t>–</w:t>
            </w:r>
          </w:p>
        </w:tc>
        <w:tc>
          <w:tcPr>
            <w:tcW w:w="688" w:type="dxa"/>
          </w:tcPr>
          <w:p w14:paraId="09362711" w14:textId="77777777" w:rsidR="007B1728" w:rsidRPr="008A64FD" w:rsidRDefault="007B1728" w:rsidP="00B8796F">
            <w:pPr>
              <w:spacing w:line="276" w:lineRule="auto"/>
              <w:jc w:val="center"/>
            </w:pPr>
            <w:r w:rsidRPr="008A64FD">
              <w:t>–</w:t>
            </w:r>
          </w:p>
        </w:tc>
        <w:tc>
          <w:tcPr>
            <w:tcW w:w="445" w:type="dxa"/>
          </w:tcPr>
          <w:p w14:paraId="7D8562B5" w14:textId="77777777" w:rsidR="007B1728" w:rsidRPr="008A64FD" w:rsidRDefault="007B1728" w:rsidP="00B8796F">
            <w:pPr>
              <w:spacing w:line="276" w:lineRule="auto"/>
              <w:jc w:val="center"/>
            </w:pPr>
            <w:r w:rsidRPr="008A64FD">
              <w:t>–</w:t>
            </w:r>
          </w:p>
        </w:tc>
        <w:tc>
          <w:tcPr>
            <w:tcW w:w="688" w:type="dxa"/>
          </w:tcPr>
          <w:p w14:paraId="0128A80D" w14:textId="77777777" w:rsidR="007B1728" w:rsidRPr="008A64FD" w:rsidRDefault="007B1728" w:rsidP="00B8796F">
            <w:pPr>
              <w:spacing w:line="276" w:lineRule="auto"/>
              <w:jc w:val="center"/>
            </w:pPr>
            <w:r w:rsidRPr="008A64FD">
              <w:t>–</w:t>
            </w:r>
          </w:p>
        </w:tc>
        <w:tc>
          <w:tcPr>
            <w:tcW w:w="463" w:type="dxa"/>
          </w:tcPr>
          <w:p w14:paraId="0FC3BC97" w14:textId="77777777" w:rsidR="007B1728" w:rsidRPr="008A64FD" w:rsidRDefault="007B1728" w:rsidP="00B8796F">
            <w:pPr>
              <w:spacing w:line="276" w:lineRule="auto"/>
              <w:jc w:val="center"/>
            </w:pPr>
            <w:r w:rsidRPr="008A64FD">
              <w:t>–</w:t>
            </w:r>
          </w:p>
        </w:tc>
        <w:tc>
          <w:tcPr>
            <w:tcW w:w="688" w:type="dxa"/>
          </w:tcPr>
          <w:p w14:paraId="6326935E" w14:textId="77777777" w:rsidR="007B1728" w:rsidRPr="008A64FD" w:rsidRDefault="007B1728" w:rsidP="00B8796F">
            <w:pPr>
              <w:spacing w:line="276" w:lineRule="auto"/>
              <w:jc w:val="center"/>
            </w:pPr>
            <w:r w:rsidRPr="008A64FD">
              <w:t>–</w:t>
            </w:r>
          </w:p>
        </w:tc>
        <w:tc>
          <w:tcPr>
            <w:tcW w:w="533" w:type="dxa"/>
          </w:tcPr>
          <w:p w14:paraId="59F0706D" w14:textId="77777777" w:rsidR="007B1728" w:rsidRPr="008A64FD" w:rsidRDefault="007B1728" w:rsidP="00B8796F">
            <w:pPr>
              <w:spacing w:line="276" w:lineRule="auto"/>
              <w:jc w:val="center"/>
            </w:pPr>
            <w:r w:rsidRPr="008A64FD">
              <w:t>–</w:t>
            </w:r>
          </w:p>
        </w:tc>
        <w:tc>
          <w:tcPr>
            <w:tcW w:w="688" w:type="dxa"/>
          </w:tcPr>
          <w:p w14:paraId="7815DDB6" w14:textId="77777777" w:rsidR="007B1728" w:rsidRPr="008A64FD" w:rsidRDefault="007B1728" w:rsidP="00B8796F">
            <w:pPr>
              <w:spacing w:line="276" w:lineRule="auto"/>
              <w:jc w:val="center"/>
            </w:pPr>
            <w:r w:rsidRPr="008A64FD">
              <w:t>–</w:t>
            </w:r>
          </w:p>
        </w:tc>
        <w:tc>
          <w:tcPr>
            <w:tcW w:w="582" w:type="dxa"/>
          </w:tcPr>
          <w:p w14:paraId="79E78055" w14:textId="77777777" w:rsidR="007B1728" w:rsidRPr="008A64FD" w:rsidRDefault="007B1728" w:rsidP="00B8796F">
            <w:pPr>
              <w:spacing w:line="276" w:lineRule="auto"/>
              <w:jc w:val="center"/>
            </w:pPr>
            <w:r w:rsidRPr="008A64FD">
              <w:t>–</w:t>
            </w:r>
          </w:p>
        </w:tc>
        <w:tc>
          <w:tcPr>
            <w:tcW w:w="688" w:type="dxa"/>
          </w:tcPr>
          <w:p w14:paraId="41332867" w14:textId="77777777" w:rsidR="007B1728" w:rsidRPr="008A64FD" w:rsidRDefault="007B1728" w:rsidP="00B8796F">
            <w:pPr>
              <w:spacing w:line="276" w:lineRule="auto"/>
              <w:jc w:val="center"/>
            </w:pPr>
            <w:r w:rsidRPr="008A64FD">
              <w:t>–</w:t>
            </w:r>
          </w:p>
        </w:tc>
        <w:tc>
          <w:tcPr>
            <w:tcW w:w="456" w:type="dxa"/>
          </w:tcPr>
          <w:p w14:paraId="62A1C411" w14:textId="77777777" w:rsidR="007B1728" w:rsidRPr="008A64FD" w:rsidRDefault="007B1728" w:rsidP="00B8796F">
            <w:pPr>
              <w:spacing w:line="276" w:lineRule="auto"/>
              <w:jc w:val="center"/>
            </w:pPr>
            <w:r w:rsidRPr="008A64FD">
              <w:t>–</w:t>
            </w:r>
          </w:p>
        </w:tc>
        <w:tc>
          <w:tcPr>
            <w:tcW w:w="688" w:type="dxa"/>
          </w:tcPr>
          <w:p w14:paraId="72EBB968" w14:textId="77777777" w:rsidR="007B1728" w:rsidRPr="008A64FD" w:rsidRDefault="007B1728" w:rsidP="00B8796F">
            <w:pPr>
              <w:spacing w:line="276" w:lineRule="auto"/>
              <w:jc w:val="center"/>
            </w:pPr>
            <w:r w:rsidRPr="008A64FD">
              <w:t>–</w:t>
            </w:r>
          </w:p>
        </w:tc>
      </w:tr>
      <w:tr w:rsidR="007B1728" w:rsidRPr="008A64FD" w14:paraId="07B17359" w14:textId="77777777" w:rsidTr="0077321C">
        <w:trPr>
          <w:jc w:val="center"/>
        </w:trPr>
        <w:tc>
          <w:tcPr>
            <w:tcW w:w="2052" w:type="dxa"/>
          </w:tcPr>
          <w:p w14:paraId="7BC0BE46" w14:textId="77777777" w:rsidR="007B1728" w:rsidRPr="008A64FD" w:rsidRDefault="007B1728" w:rsidP="00B8796F">
            <w:pPr>
              <w:widowControl w:val="0"/>
              <w:suppressAutoHyphens/>
              <w:spacing w:line="276" w:lineRule="auto"/>
            </w:pPr>
            <w:r w:rsidRPr="008A64FD">
              <w:t>Ежегодная расчётная лесосека:</w:t>
            </w:r>
          </w:p>
        </w:tc>
        <w:tc>
          <w:tcPr>
            <w:tcW w:w="598" w:type="dxa"/>
          </w:tcPr>
          <w:p w14:paraId="2C508282" w14:textId="77777777" w:rsidR="007B1728" w:rsidRPr="008A64FD" w:rsidRDefault="007B1728" w:rsidP="00B8796F">
            <w:pPr>
              <w:spacing w:line="276" w:lineRule="auto"/>
              <w:jc w:val="center"/>
            </w:pPr>
            <w:r w:rsidRPr="008A64FD">
              <w:t>–</w:t>
            </w:r>
          </w:p>
        </w:tc>
        <w:tc>
          <w:tcPr>
            <w:tcW w:w="687" w:type="dxa"/>
          </w:tcPr>
          <w:p w14:paraId="27AB9177" w14:textId="77777777" w:rsidR="007B1728" w:rsidRPr="008A64FD" w:rsidRDefault="007B1728" w:rsidP="00B8796F">
            <w:pPr>
              <w:spacing w:line="276" w:lineRule="auto"/>
              <w:jc w:val="center"/>
            </w:pPr>
            <w:r w:rsidRPr="008A64FD">
              <w:t>–</w:t>
            </w:r>
          </w:p>
        </w:tc>
        <w:tc>
          <w:tcPr>
            <w:tcW w:w="477" w:type="dxa"/>
          </w:tcPr>
          <w:p w14:paraId="7BF84CB5" w14:textId="77777777" w:rsidR="007B1728" w:rsidRPr="008A64FD" w:rsidRDefault="007B1728" w:rsidP="00B8796F">
            <w:pPr>
              <w:spacing w:line="276" w:lineRule="auto"/>
              <w:jc w:val="center"/>
            </w:pPr>
            <w:r w:rsidRPr="008A64FD">
              <w:t>–</w:t>
            </w:r>
          </w:p>
        </w:tc>
        <w:tc>
          <w:tcPr>
            <w:tcW w:w="688" w:type="dxa"/>
          </w:tcPr>
          <w:p w14:paraId="7FA3AAB8" w14:textId="77777777" w:rsidR="007B1728" w:rsidRPr="008A64FD" w:rsidRDefault="007B1728" w:rsidP="00B8796F">
            <w:pPr>
              <w:spacing w:line="276" w:lineRule="auto"/>
              <w:jc w:val="center"/>
            </w:pPr>
            <w:r w:rsidRPr="008A64FD">
              <w:t>–</w:t>
            </w:r>
          </w:p>
        </w:tc>
        <w:tc>
          <w:tcPr>
            <w:tcW w:w="445" w:type="dxa"/>
          </w:tcPr>
          <w:p w14:paraId="44D9557F" w14:textId="77777777" w:rsidR="007B1728" w:rsidRPr="008A64FD" w:rsidRDefault="007B1728" w:rsidP="00B8796F">
            <w:pPr>
              <w:spacing w:line="276" w:lineRule="auto"/>
              <w:jc w:val="center"/>
            </w:pPr>
            <w:r w:rsidRPr="008A64FD">
              <w:t>–</w:t>
            </w:r>
          </w:p>
        </w:tc>
        <w:tc>
          <w:tcPr>
            <w:tcW w:w="688" w:type="dxa"/>
          </w:tcPr>
          <w:p w14:paraId="60B1BE54" w14:textId="77777777" w:rsidR="007B1728" w:rsidRPr="008A64FD" w:rsidRDefault="007B1728" w:rsidP="00B8796F">
            <w:pPr>
              <w:spacing w:line="276" w:lineRule="auto"/>
              <w:jc w:val="center"/>
            </w:pPr>
            <w:r w:rsidRPr="008A64FD">
              <w:t>–</w:t>
            </w:r>
          </w:p>
        </w:tc>
        <w:tc>
          <w:tcPr>
            <w:tcW w:w="463" w:type="dxa"/>
          </w:tcPr>
          <w:p w14:paraId="1DDF8A83" w14:textId="77777777" w:rsidR="007B1728" w:rsidRPr="008A64FD" w:rsidRDefault="007B1728" w:rsidP="00B8796F">
            <w:pPr>
              <w:spacing w:line="276" w:lineRule="auto"/>
              <w:jc w:val="center"/>
            </w:pPr>
            <w:r w:rsidRPr="008A64FD">
              <w:t>–</w:t>
            </w:r>
          </w:p>
        </w:tc>
        <w:tc>
          <w:tcPr>
            <w:tcW w:w="688" w:type="dxa"/>
          </w:tcPr>
          <w:p w14:paraId="23D18FF2" w14:textId="77777777" w:rsidR="007B1728" w:rsidRPr="008A64FD" w:rsidRDefault="007B1728" w:rsidP="00B8796F">
            <w:pPr>
              <w:spacing w:line="276" w:lineRule="auto"/>
              <w:jc w:val="center"/>
            </w:pPr>
            <w:r w:rsidRPr="008A64FD">
              <w:t>–</w:t>
            </w:r>
          </w:p>
        </w:tc>
        <w:tc>
          <w:tcPr>
            <w:tcW w:w="533" w:type="dxa"/>
          </w:tcPr>
          <w:p w14:paraId="398BEDEA" w14:textId="77777777" w:rsidR="007B1728" w:rsidRPr="008A64FD" w:rsidRDefault="007B1728" w:rsidP="00B8796F">
            <w:pPr>
              <w:spacing w:line="276" w:lineRule="auto"/>
              <w:jc w:val="center"/>
            </w:pPr>
            <w:r w:rsidRPr="008A64FD">
              <w:t>–</w:t>
            </w:r>
          </w:p>
        </w:tc>
        <w:tc>
          <w:tcPr>
            <w:tcW w:w="688" w:type="dxa"/>
          </w:tcPr>
          <w:p w14:paraId="4832E9EC" w14:textId="77777777" w:rsidR="007B1728" w:rsidRPr="008A64FD" w:rsidRDefault="007B1728" w:rsidP="00B8796F">
            <w:pPr>
              <w:spacing w:line="276" w:lineRule="auto"/>
              <w:jc w:val="center"/>
            </w:pPr>
            <w:r w:rsidRPr="008A64FD">
              <w:t>–</w:t>
            </w:r>
          </w:p>
        </w:tc>
        <w:tc>
          <w:tcPr>
            <w:tcW w:w="582" w:type="dxa"/>
          </w:tcPr>
          <w:p w14:paraId="6444DA40" w14:textId="77777777" w:rsidR="007B1728" w:rsidRPr="008A64FD" w:rsidRDefault="007B1728" w:rsidP="00B8796F">
            <w:pPr>
              <w:spacing w:line="276" w:lineRule="auto"/>
              <w:jc w:val="center"/>
            </w:pPr>
            <w:r w:rsidRPr="008A64FD">
              <w:t>–</w:t>
            </w:r>
          </w:p>
        </w:tc>
        <w:tc>
          <w:tcPr>
            <w:tcW w:w="688" w:type="dxa"/>
          </w:tcPr>
          <w:p w14:paraId="4075A915" w14:textId="77777777" w:rsidR="007B1728" w:rsidRPr="008A64FD" w:rsidRDefault="007B1728" w:rsidP="00B8796F">
            <w:pPr>
              <w:spacing w:line="276" w:lineRule="auto"/>
              <w:jc w:val="center"/>
            </w:pPr>
            <w:r w:rsidRPr="008A64FD">
              <w:t>–</w:t>
            </w:r>
          </w:p>
        </w:tc>
        <w:tc>
          <w:tcPr>
            <w:tcW w:w="456" w:type="dxa"/>
          </w:tcPr>
          <w:p w14:paraId="7CE470AE" w14:textId="77777777" w:rsidR="007B1728" w:rsidRPr="008A64FD" w:rsidRDefault="007B1728" w:rsidP="00B8796F">
            <w:pPr>
              <w:spacing w:line="276" w:lineRule="auto"/>
              <w:jc w:val="center"/>
            </w:pPr>
            <w:r w:rsidRPr="008A64FD">
              <w:t>–</w:t>
            </w:r>
          </w:p>
        </w:tc>
        <w:tc>
          <w:tcPr>
            <w:tcW w:w="688" w:type="dxa"/>
          </w:tcPr>
          <w:p w14:paraId="62C3AC2F" w14:textId="77777777" w:rsidR="007B1728" w:rsidRPr="008A64FD" w:rsidRDefault="007B1728" w:rsidP="00B8796F">
            <w:pPr>
              <w:spacing w:line="276" w:lineRule="auto"/>
              <w:jc w:val="center"/>
            </w:pPr>
            <w:r w:rsidRPr="008A64FD">
              <w:t>–</w:t>
            </w:r>
          </w:p>
        </w:tc>
      </w:tr>
      <w:tr w:rsidR="007B1728" w:rsidRPr="008A64FD" w14:paraId="7E8A989D" w14:textId="77777777" w:rsidTr="0077321C">
        <w:trPr>
          <w:jc w:val="center"/>
        </w:trPr>
        <w:tc>
          <w:tcPr>
            <w:tcW w:w="2052" w:type="dxa"/>
          </w:tcPr>
          <w:p w14:paraId="3DA2E2DE" w14:textId="77777777" w:rsidR="007B1728" w:rsidRPr="008A64FD" w:rsidRDefault="007B1728" w:rsidP="00B8796F">
            <w:pPr>
              <w:widowControl w:val="0"/>
              <w:suppressAutoHyphens/>
              <w:spacing w:line="276" w:lineRule="auto"/>
            </w:pPr>
            <w:r w:rsidRPr="008A64FD">
              <w:t>Корневой</w:t>
            </w:r>
          </w:p>
        </w:tc>
        <w:tc>
          <w:tcPr>
            <w:tcW w:w="598" w:type="dxa"/>
          </w:tcPr>
          <w:p w14:paraId="2CE627B4" w14:textId="77777777" w:rsidR="007B1728" w:rsidRPr="008A64FD" w:rsidRDefault="007B1728" w:rsidP="00B8796F">
            <w:pPr>
              <w:spacing w:line="276" w:lineRule="auto"/>
              <w:jc w:val="center"/>
            </w:pPr>
            <w:r w:rsidRPr="008A64FD">
              <w:t>–</w:t>
            </w:r>
          </w:p>
        </w:tc>
        <w:tc>
          <w:tcPr>
            <w:tcW w:w="687" w:type="dxa"/>
          </w:tcPr>
          <w:p w14:paraId="148E020E" w14:textId="77777777" w:rsidR="007B1728" w:rsidRPr="008A64FD" w:rsidRDefault="007B1728" w:rsidP="00B8796F">
            <w:pPr>
              <w:spacing w:line="276" w:lineRule="auto"/>
              <w:jc w:val="center"/>
            </w:pPr>
            <w:r w:rsidRPr="008A64FD">
              <w:t>–</w:t>
            </w:r>
          </w:p>
        </w:tc>
        <w:tc>
          <w:tcPr>
            <w:tcW w:w="477" w:type="dxa"/>
          </w:tcPr>
          <w:p w14:paraId="26F18883" w14:textId="77777777" w:rsidR="007B1728" w:rsidRPr="008A64FD" w:rsidRDefault="007B1728" w:rsidP="00B8796F">
            <w:pPr>
              <w:spacing w:line="276" w:lineRule="auto"/>
              <w:jc w:val="center"/>
            </w:pPr>
            <w:r w:rsidRPr="008A64FD">
              <w:t>–</w:t>
            </w:r>
          </w:p>
        </w:tc>
        <w:tc>
          <w:tcPr>
            <w:tcW w:w="688" w:type="dxa"/>
          </w:tcPr>
          <w:p w14:paraId="1B0ED0A0" w14:textId="77777777" w:rsidR="007B1728" w:rsidRPr="008A64FD" w:rsidRDefault="007B1728" w:rsidP="00B8796F">
            <w:pPr>
              <w:spacing w:line="276" w:lineRule="auto"/>
              <w:jc w:val="center"/>
            </w:pPr>
            <w:r w:rsidRPr="008A64FD">
              <w:t>–</w:t>
            </w:r>
          </w:p>
        </w:tc>
        <w:tc>
          <w:tcPr>
            <w:tcW w:w="445" w:type="dxa"/>
          </w:tcPr>
          <w:p w14:paraId="22664518" w14:textId="77777777" w:rsidR="007B1728" w:rsidRPr="008A64FD" w:rsidRDefault="007B1728" w:rsidP="00B8796F">
            <w:pPr>
              <w:spacing w:line="276" w:lineRule="auto"/>
              <w:jc w:val="center"/>
            </w:pPr>
            <w:r w:rsidRPr="008A64FD">
              <w:t>–</w:t>
            </w:r>
          </w:p>
        </w:tc>
        <w:tc>
          <w:tcPr>
            <w:tcW w:w="688" w:type="dxa"/>
          </w:tcPr>
          <w:p w14:paraId="487581AF" w14:textId="77777777" w:rsidR="007B1728" w:rsidRPr="008A64FD" w:rsidRDefault="007B1728" w:rsidP="00B8796F">
            <w:pPr>
              <w:spacing w:line="276" w:lineRule="auto"/>
              <w:jc w:val="center"/>
            </w:pPr>
            <w:r w:rsidRPr="008A64FD">
              <w:t>–</w:t>
            </w:r>
          </w:p>
        </w:tc>
        <w:tc>
          <w:tcPr>
            <w:tcW w:w="463" w:type="dxa"/>
          </w:tcPr>
          <w:p w14:paraId="5EFCF9DA" w14:textId="77777777" w:rsidR="007B1728" w:rsidRPr="008A64FD" w:rsidRDefault="007B1728" w:rsidP="00B8796F">
            <w:pPr>
              <w:spacing w:line="276" w:lineRule="auto"/>
              <w:jc w:val="center"/>
            </w:pPr>
            <w:r w:rsidRPr="008A64FD">
              <w:t>–</w:t>
            </w:r>
          </w:p>
        </w:tc>
        <w:tc>
          <w:tcPr>
            <w:tcW w:w="688" w:type="dxa"/>
          </w:tcPr>
          <w:p w14:paraId="2A0A13E3" w14:textId="77777777" w:rsidR="007B1728" w:rsidRPr="008A64FD" w:rsidRDefault="007B1728" w:rsidP="00B8796F">
            <w:pPr>
              <w:spacing w:line="276" w:lineRule="auto"/>
              <w:jc w:val="center"/>
            </w:pPr>
            <w:r w:rsidRPr="008A64FD">
              <w:t>–</w:t>
            </w:r>
          </w:p>
        </w:tc>
        <w:tc>
          <w:tcPr>
            <w:tcW w:w="533" w:type="dxa"/>
          </w:tcPr>
          <w:p w14:paraId="5FA9B053" w14:textId="77777777" w:rsidR="007B1728" w:rsidRPr="008A64FD" w:rsidRDefault="007B1728" w:rsidP="00B8796F">
            <w:pPr>
              <w:spacing w:line="276" w:lineRule="auto"/>
              <w:jc w:val="center"/>
            </w:pPr>
            <w:r w:rsidRPr="008A64FD">
              <w:t>–</w:t>
            </w:r>
          </w:p>
        </w:tc>
        <w:tc>
          <w:tcPr>
            <w:tcW w:w="688" w:type="dxa"/>
          </w:tcPr>
          <w:p w14:paraId="0BDE3739" w14:textId="77777777" w:rsidR="007B1728" w:rsidRPr="008A64FD" w:rsidRDefault="007B1728" w:rsidP="00B8796F">
            <w:pPr>
              <w:spacing w:line="276" w:lineRule="auto"/>
              <w:jc w:val="center"/>
            </w:pPr>
            <w:r w:rsidRPr="008A64FD">
              <w:t>–</w:t>
            </w:r>
          </w:p>
        </w:tc>
        <w:tc>
          <w:tcPr>
            <w:tcW w:w="582" w:type="dxa"/>
          </w:tcPr>
          <w:p w14:paraId="66F93BBA" w14:textId="77777777" w:rsidR="007B1728" w:rsidRPr="008A64FD" w:rsidRDefault="007B1728" w:rsidP="00B8796F">
            <w:pPr>
              <w:spacing w:line="276" w:lineRule="auto"/>
              <w:jc w:val="center"/>
            </w:pPr>
            <w:r w:rsidRPr="008A64FD">
              <w:t>–</w:t>
            </w:r>
          </w:p>
        </w:tc>
        <w:tc>
          <w:tcPr>
            <w:tcW w:w="688" w:type="dxa"/>
          </w:tcPr>
          <w:p w14:paraId="02754D5A" w14:textId="77777777" w:rsidR="007B1728" w:rsidRPr="008A64FD" w:rsidRDefault="007B1728" w:rsidP="00B8796F">
            <w:pPr>
              <w:spacing w:line="276" w:lineRule="auto"/>
              <w:jc w:val="center"/>
            </w:pPr>
            <w:r w:rsidRPr="008A64FD">
              <w:t>–</w:t>
            </w:r>
          </w:p>
        </w:tc>
        <w:tc>
          <w:tcPr>
            <w:tcW w:w="456" w:type="dxa"/>
          </w:tcPr>
          <w:p w14:paraId="6925360E" w14:textId="77777777" w:rsidR="007B1728" w:rsidRPr="008A64FD" w:rsidRDefault="007B1728" w:rsidP="00B8796F">
            <w:pPr>
              <w:spacing w:line="276" w:lineRule="auto"/>
              <w:jc w:val="center"/>
            </w:pPr>
            <w:r w:rsidRPr="008A64FD">
              <w:t>–</w:t>
            </w:r>
          </w:p>
        </w:tc>
        <w:tc>
          <w:tcPr>
            <w:tcW w:w="688" w:type="dxa"/>
          </w:tcPr>
          <w:p w14:paraId="5397B86A" w14:textId="77777777" w:rsidR="007B1728" w:rsidRPr="008A64FD" w:rsidRDefault="007B1728" w:rsidP="00B8796F">
            <w:pPr>
              <w:spacing w:line="276" w:lineRule="auto"/>
              <w:jc w:val="center"/>
            </w:pPr>
            <w:r w:rsidRPr="008A64FD">
              <w:t>–</w:t>
            </w:r>
          </w:p>
        </w:tc>
      </w:tr>
      <w:tr w:rsidR="007B1728" w:rsidRPr="008A64FD" w14:paraId="7C05A14E" w14:textId="77777777" w:rsidTr="0077321C">
        <w:trPr>
          <w:jc w:val="center"/>
        </w:trPr>
        <w:tc>
          <w:tcPr>
            <w:tcW w:w="2052" w:type="dxa"/>
          </w:tcPr>
          <w:p w14:paraId="260DC4A2" w14:textId="77777777" w:rsidR="007B1728" w:rsidRPr="008A64FD" w:rsidRDefault="007B1728" w:rsidP="00B8796F">
            <w:pPr>
              <w:widowControl w:val="0"/>
              <w:suppressAutoHyphens/>
              <w:spacing w:line="276" w:lineRule="auto"/>
            </w:pPr>
            <w:r w:rsidRPr="008A64FD">
              <w:t>Ликвид</w:t>
            </w:r>
          </w:p>
        </w:tc>
        <w:tc>
          <w:tcPr>
            <w:tcW w:w="598" w:type="dxa"/>
          </w:tcPr>
          <w:p w14:paraId="793D4F98" w14:textId="77777777" w:rsidR="007B1728" w:rsidRPr="008A64FD" w:rsidRDefault="007B1728" w:rsidP="00B8796F">
            <w:pPr>
              <w:spacing w:line="276" w:lineRule="auto"/>
              <w:jc w:val="center"/>
            </w:pPr>
            <w:r w:rsidRPr="008A64FD">
              <w:t>–</w:t>
            </w:r>
          </w:p>
        </w:tc>
        <w:tc>
          <w:tcPr>
            <w:tcW w:w="687" w:type="dxa"/>
          </w:tcPr>
          <w:p w14:paraId="402364C4" w14:textId="77777777" w:rsidR="007B1728" w:rsidRPr="008A64FD" w:rsidRDefault="007B1728" w:rsidP="00B8796F">
            <w:pPr>
              <w:spacing w:line="276" w:lineRule="auto"/>
              <w:jc w:val="center"/>
            </w:pPr>
            <w:r w:rsidRPr="008A64FD">
              <w:t>–</w:t>
            </w:r>
          </w:p>
        </w:tc>
        <w:tc>
          <w:tcPr>
            <w:tcW w:w="477" w:type="dxa"/>
          </w:tcPr>
          <w:p w14:paraId="28DD986F" w14:textId="77777777" w:rsidR="007B1728" w:rsidRPr="008A64FD" w:rsidRDefault="007B1728" w:rsidP="00B8796F">
            <w:pPr>
              <w:spacing w:line="276" w:lineRule="auto"/>
              <w:jc w:val="center"/>
            </w:pPr>
            <w:r w:rsidRPr="008A64FD">
              <w:t>–</w:t>
            </w:r>
          </w:p>
        </w:tc>
        <w:tc>
          <w:tcPr>
            <w:tcW w:w="688" w:type="dxa"/>
          </w:tcPr>
          <w:p w14:paraId="582D9D02" w14:textId="77777777" w:rsidR="007B1728" w:rsidRPr="008A64FD" w:rsidRDefault="007B1728" w:rsidP="00B8796F">
            <w:pPr>
              <w:spacing w:line="276" w:lineRule="auto"/>
              <w:jc w:val="center"/>
            </w:pPr>
            <w:r w:rsidRPr="008A64FD">
              <w:t>–</w:t>
            </w:r>
          </w:p>
        </w:tc>
        <w:tc>
          <w:tcPr>
            <w:tcW w:w="445" w:type="dxa"/>
          </w:tcPr>
          <w:p w14:paraId="68ED48E4" w14:textId="77777777" w:rsidR="007B1728" w:rsidRPr="008A64FD" w:rsidRDefault="007B1728" w:rsidP="00B8796F">
            <w:pPr>
              <w:spacing w:line="276" w:lineRule="auto"/>
              <w:jc w:val="center"/>
            </w:pPr>
            <w:r w:rsidRPr="008A64FD">
              <w:t>–</w:t>
            </w:r>
          </w:p>
        </w:tc>
        <w:tc>
          <w:tcPr>
            <w:tcW w:w="688" w:type="dxa"/>
          </w:tcPr>
          <w:p w14:paraId="721233A2" w14:textId="77777777" w:rsidR="007B1728" w:rsidRPr="008A64FD" w:rsidRDefault="007B1728" w:rsidP="00B8796F">
            <w:pPr>
              <w:spacing w:line="276" w:lineRule="auto"/>
              <w:jc w:val="center"/>
            </w:pPr>
            <w:r w:rsidRPr="008A64FD">
              <w:t>–</w:t>
            </w:r>
          </w:p>
        </w:tc>
        <w:tc>
          <w:tcPr>
            <w:tcW w:w="463" w:type="dxa"/>
          </w:tcPr>
          <w:p w14:paraId="3F53C1C4" w14:textId="77777777" w:rsidR="007B1728" w:rsidRPr="008A64FD" w:rsidRDefault="007B1728" w:rsidP="00B8796F">
            <w:pPr>
              <w:spacing w:line="276" w:lineRule="auto"/>
              <w:jc w:val="center"/>
            </w:pPr>
            <w:r w:rsidRPr="008A64FD">
              <w:t>–</w:t>
            </w:r>
          </w:p>
        </w:tc>
        <w:tc>
          <w:tcPr>
            <w:tcW w:w="688" w:type="dxa"/>
          </w:tcPr>
          <w:p w14:paraId="0B3D560C" w14:textId="77777777" w:rsidR="007B1728" w:rsidRPr="008A64FD" w:rsidRDefault="007B1728" w:rsidP="00B8796F">
            <w:pPr>
              <w:spacing w:line="276" w:lineRule="auto"/>
              <w:jc w:val="center"/>
            </w:pPr>
            <w:r w:rsidRPr="008A64FD">
              <w:t>–</w:t>
            </w:r>
          </w:p>
        </w:tc>
        <w:tc>
          <w:tcPr>
            <w:tcW w:w="533" w:type="dxa"/>
          </w:tcPr>
          <w:p w14:paraId="4B1AB5AB" w14:textId="77777777" w:rsidR="007B1728" w:rsidRPr="008A64FD" w:rsidRDefault="007B1728" w:rsidP="00B8796F">
            <w:pPr>
              <w:spacing w:line="276" w:lineRule="auto"/>
              <w:jc w:val="center"/>
            </w:pPr>
            <w:r w:rsidRPr="008A64FD">
              <w:t>–</w:t>
            </w:r>
          </w:p>
        </w:tc>
        <w:tc>
          <w:tcPr>
            <w:tcW w:w="688" w:type="dxa"/>
          </w:tcPr>
          <w:p w14:paraId="5AB83A82" w14:textId="77777777" w:rsidR="007B1728" w:rsidRPr="008A64FD" w:rsidRDefault="007B1728" w:rsidP="00B8796F">
            <w:pPr>
              <w:spacing w:line="276" w:lineRule="auto"/>
              <w:jc w:val="center"/>
            </w:pPr>
            <w:r w:rsidRPr="008A64FD">
              <w:t>–</w:t>
            </w:r>
          </w:p>
        </w:tc>
        <w:tc>
          <w:tcPr>
            <w:tcW w:w="582" w:type="dxa"/>
          </w:tcPr>
          <w:p w14:paraId="68A981D0" w14:textId="77777777" w:rsidR="007B1728" w:rsidRPr="008A64FD" w:rsidRDefault="007B1728" w:rsidP="00B8796F">
            <w:pPr>
              <w:spacing w:line="276" w:lineRule="auto"/>
              <w:jc w:val="center"/>
            </w:pPr>
            <w:r w:rsidRPr="008A64FD">
              <w:t>–</w:t>
            </w:r>
          </w:p>
        </w:tc>
        <w:tc>
          <w:tcPr>
            <w:tcW w:w="688" w:type="dxa"/>
          </w:tcPr>
          <w:p w14:paraId="49E5FAAE" w14:textId="77777777" w:rsidR="007B1728" w:rsidRPr="008A64FD" w:rsidRDefault="007B1728" w:rsidP="00B8796F">
            <w:pPr>
              <w:spacing w:line="276" w:lineRule="auto"/>
              <w:jc w:val="center"/>
            </w:pPr>
            <w:r w:rsidRPr="008A64FD">
              <w:t>–</w:t>
            </w:r>
          </w:p>
        </w:tc>
        <w:tc>
          <w:tcPr>
            <w:tcW w:w="456" w:type="dxa"/>
          </w:tcPr>
          <w:p w14:paraId="16CEB131" w14:textId="77777777" w:rsidR="007B1728" w:rsidRPr="008A64FD" w:rsidRDefault="007B1728" w:rsidP="00B8796F">
            <w:pPr>
              <w:spacing w:line="276" w:lineRule="auto"/>
              <w:jc w:val="center"/>
            </w:pPr>
            <w:r w:rsidRPr="008A64FD">
              <w:t>–</w:t>
            </w:r>
          </w:p>
        </w:tc>
        <w:tc>
          <w:tcPr>
            <w:tcW w:w="688" w:type="dxa"/>
          </w:tcPr>
          <w:p w14:paraId="12705F53" w14:textId="77777777" w:rsidR="007B1728" w:rsidRPr="008A64FD" w:rsidRDefault="007B1728" w:rsidP="00B8796F">
            <w:pPr>
              <w:spacing w:line="276" w:lineRule="auto"/>
              <w:jc w:val="center"/>
            </w:pPr>
            <w:r w:rsidRPr="008A64FD">
              <w:t>–</w:t>
            </w:r>
          </w:p>
        </w:tc>
      </w:tr>
      <w:tr w:rsidR="007B1728" w:rsidRPr="008A64FD" w14:paraId="39428738" w14:textId="77777777" w:rsidTr="0077321C">
        <w:trPr>
          <w:jc w:val="center"/>
        </w:trPr>
        <w:tc>
          <w:tcPr>
            <w:tcW w:w="2052" w:type="dxa"/>
          </w:tcPr>
          <w:p w14:paraId="7F0A2957" w14:textId="77777777" w:rsidR="007B1728" w:rsidRPr="008A64FD" w:rsidRDefault="007B1728" w:rsidP="00B8796F">
            <w:pPr>
              <w:widowControl w:val="0"/>
              <w:suppressAutoHyphens/>
              <w:spacing w:line="276" w:lineRule="auto"/>
            </w:pPr>
            <w:r w:rsidRPr="008A64FD">
              <w:t>Деловая</w:t>
            </w:r>
          </w:p>
        </w:tc>
        <w:tc>
          <w:tcPr>
            <w:tcW w:w="598" w:type="dxa"/>
          </w:tcPr>
          <w:p w14:paraId="43E0E01F" w14:textId="77777777" w:rsidR="007B1728" w:rsidRPr="008A64FD" w:rsidRDefault="007B1728" w:rsidP="00B8796F">
            <w:pPr>
              <w:spacing w:line="276" w:lineRule="auto"/>
              <w:jc w:val="center"/>
            </w:pPr>
            <w:r w:rsidRPr="008A64FD">
              <w:t>–</w:t>
            </w:r>
          </w:p>
        </w:tc>
        <w:tc>
          <w:tcPr>
            <w:tcW w:w="687" w:type="dxa"/>
          </w:tcPr>
          <w:p w14:paraId="2502E64C" w14:textId="77777777" w:rsidR="007B1728" w:rsidRPr="008A64FD" w:rsidRDefault="007B1728" w:rsidP="00B8796F">
            <w:pPr>
              <w:spacing w:line="276" w:lineRule="auto"/>
              <w:jc w:val="center"/>
            </w:pPr>
            <w:r w:rsidRPr="008A64FD">
              <w:t>–</w:t>
            </w:r>
          </w:p>
        </w:tc>
        <w:tc>
          <w:tcPr>
            <w:tcW w:w="477" w:type="dxa"/>
          </w:tcPr>
          <w:p w14:paraId="7B49ADB3" w14:textId="77777777" w:rsidR="007B1728" w:rsidRPr="008A64FD" w:rsidRDefault="007B1728" w:rsidP="00B8796F">
            <w:pPr>
              <w:spacing w:line="276" w:lineRule="auto"/>
              <w:jc w:val="center"/>
            </w:pPr>
            <w:r w:rsidRPr="008A64FD">
              <w:t>–</w:t>
            </w:r>
          </w:p>
        </w:tc>
        <w:tc>
          <w:tcPr>
            <w:tcW w:w="688" w:type="dxa"/>
          </w:tcPr>
          <w:p w14:paraId="54999FCA" w14:textId="77777777" w:rsidR="007B1728" w:rsidRPr="008A64FD" w:rsidRDefault="007B1728" w:rsidP="00B8796F">
            <w:pPr>
              <w:spacing w:line="276" w:lineRule="auto"/>
              <w:jc w:val="center"/>
            </w:pPr>
            <w:r w:rsidRPr="008A64FD">
              <w:t>–</w:t>
            </w:r>
          </w:p>
        </w:tc>
        <w:tc>
          <w:tcPr>
            <w:tcW w:w="445" w:type="dxa"/>
          </w:tcPr>
          <w:p w14:paraId="2493FAA7" w14:textId="77777777" w:rsidR="007B1728" w:rsidRPr="008A64FD" w:rsidRDefault="007B1728" w:rsidP="00B8796F">
            <w:pPr>
              <w:spacing w:line="276" w:lineRule="auto"/>
              <w:jc w:val="center"/>
            </w:pPr>
            <w:r w:rsidRPr="008A64FD">
              <w:t>–</w:t>
            </w:r>
          </w:p>
        </w:tc>
        <w:tc>
          <w:tcPr>
            <w:tcW w:w="688" w:type="dxa"/>
          </w:tcPr>
          <w:p w14:paraId="5C038C38" w14:textId="77777777" w:rsidR="007B1728" w:rsidRPr="008A64FD" w:rsidRDefault="007B1728" w:rsidP="00B8796F">
            <w:pPr>
              <w:spacing w:line="276" w:lineRule="auto"/>
              <w:jc w:val="center"/>
            </w:pPr>
            <w:r w:rsidRPr="008A64FD">
              <w:t>–</w:t>
            </w:r>
          </w:p>
        </w:tc>
        <w:tc>
          <w:tcPr>
            <w:tcW w:w="463" w:type="dxa"/>
          </w:tcPr>
          <w:p w14:paraId="0F2718FD" w14:textId="77777777" w:rsidR="007B1728" w:rsidRPr="008A64FD" w:rsidRDefault="007B1728" w:rsidP="00B8796F">
            <w:pPr>
              <w:spacing w:line="276" w:lineRule="auto"/>
              <w:jc w:val="center"/>
            </w:pPr>
            <w:r w:rsidRPr="008A64FD">
              <w:t>–</w:t>
            </w:r>
          </w:p>
        </w:tc>
        <w:tc>
          <w:tcPr>
            <w:tcW w:w="688" w:type="dxa"/>
          </w:tcPr>
          <w:p w14:paraId="69F650D0" w14:textId="77777777" w:rsidR="007B1728" w:rsidRPr="008A64FD" w:rsidRDefault="007B1728" w:rsidP="00B8796F">
            <w:pPr>
              <w:spacing w:line="276" w:lineRule="auto"/>
              <w:jc w:val="center"/>
            </w:pPr>
            <w:r w:rsidRPr="008A64FD">
              <w:t>–</w:t>
            </w:r>
          </w:p>
        </w:tc>
        <w:tc>
          <w:tcPr>
            <w:tcW w:w="533" w:type="dxa"/>
          </w:tcPr>
          <w:p w14:paraId="29873087" w14:textId="77777777" w:rsidR="007B1728" w:rsidRPr="008A64FD" w:rsidRDefault="007B1728" w:rsidP="00B8796F">
            <w:pPr>
              <w:spacing w:line="276" w:lineRule="auto"/>
              <w:jc w:val="center"/>
            </w:pPr>
            <w:r w:rsidRPr="008A64FD">
              <w:t>–</w:t>
            </w:r>
          </w:p>
        </w:tc>
        <w:tc>
          <w:tcPr>
            <w:tcW w:w="688" w:type="dxa"/>
          </w:tcPr>
          <w:p w14:paraId="425D7346" w14:textId="77777777" w:rsidR="007B1728" w:rsidRPr="008A64FD" w:rsidRDefault="007B1728" w:rsidP="00B8796F">
            <w:pPr>
              <w:spacing w:line="276" w:lineRule="auto"/>
              <w:jc w:val="center"/>
            </w:pPr>
            <w:r w:rsidRPr="008A64FD">
              <w:t>–</w:t>
            </w:r>
          </w:p>
        </w:tc>
        <w:tc>
          <w:tcPr>
            <w:tcW w:w="582" w:type="dxa"/>
          </w:tcPr>
          <w:p w14:paraId="161C222B" w14:textId="77777777" w:rsidR="007B1728" w:rsidRPr="008A64FD" w:rsidRDefault="007B1728" w:rsidP="00B8796F">
            <w:pPr>
              <w:spacing w:line="276" w:lineRule="auto"/>
              <w:jc w:val="center"/>
            </w:pPr>
            <w:r w:rsidRPr="008A64FD">
              <w:t>–</w:t>
            </w:r>
          </w:p>
        </w:tc>
        <w:tc>
          <w:tcPr>
            <w:tcW w:w="688" w:type="dxa"/>
          </w:tcPr>
          <w:p w14:paraId="50578803" w14:textId="77777777" w:rsidR="007B1728" w:rsidRPr="008A64FD" w:rsidRDefault="007B1728" w:rsidP="00B8796F">
            <w:pPr>
              <w:spacing w:line="276" w:lineRule="auto"/>
              <w:jc w:val="center"/>
            </w:pPr>
            <w:r w:rsidRPr="008A64FD">
              <w:t>–</w:t>
            </w:r>
          </w:p>
        </w:tc>
        <w:tc>
          <w:tcPr>
            <w:tcW w:w="456" w:type="dxa"/>
          </w:tcPr>
          <w:p w14:paraId="4909C45D" w14:textId="77777777" w:rsidR="007B1728" w:rsidRPr="008A64FD" w:rsidRDefault="007B1728" w:rsidP="00B8796F">
            <w:pPr>
              <w:spacing w:line="276" w:lineRule="auto"/>
              <w:jc w:val="center"/>
            </w:pPr>
            <w:r w:rsidRPr="008A64FD">
              <w:t>–</w:t>
            </w:r>
          </w:p>
        </w:tc>
        <w:tc>
          <w:tcPr>
            <w:tcW w:w="688" w:type="dxa"/>
          </w:tcPr>
          <w:p w14:paraId="16BF057F" w14:textId="77777777" w:rsidR="007B1728" w:rsidRPr="008A64FD" w:rsidRDefault="007B1728" w:rsidP="00B8796F">
            <w:pPr>
              <w:spacing w:line="276" w:lineRule="auto"/>
              <w:jc w:val="center"/>
            </w:pPr>
            <w:r w:rsidRPr="008A64FD">
              <w:t>–</w:t>
            </w:r>
          </w:p>
        </w:tc>
      </w:tr>
      <w:tr w:rsidR="004A52EE" w:rsidRPr="008A64FD" w14:paraId="2107B81F" w14:textId="77777777" w:rsidTr="004A52EE">
        <w:trPr>
          <w:trHeight w:val="208"/>
          <w:jc w:val="center"/>
        </w:trPr>
        <w:tc>
          <w:tcPr>
            <w:tcW w:w="2052" w:type="dxa"/>
            <w:vAlign w:val="center"/>
          </w:tcPr>
          <w:p w14:paraId="2D01ACF0" w14:textId="77777777" w:rsidR="004A52EE" w:rsidRPr="008A64FD" w:rsidRDefault="004A52EE" w:rsidP="00B8796F">
            <w:pPr>
              <w:widowControl w:val="0"/>
              <w:suppressAutoHyphens/>
              <w:spacing w:line="276" w:lineRule="auto"/>
            </w:pPr>
            <w:r w:rsidRPr="008A64FD">
              <w:t>Хозяйственная секция</w:t>
            </w:r>
          </w:p>
        </w:tc>
        <w:tc>
          <w:tcPr>
            <w:tcW w:w="8369" w:type="dxa"/>
            <w:gridSpan w:val="14"/>
            <w:vAlign w:val="center"/>
          </w:tcPr>
          <w:p w14:paraId="34544C81" w14:textId="1625F625" w:rsidR="004A52EE" w:rsidRPr="008A64FD" w:rsidRDefault="007B1728" w:rsidP="00B8796F">
            <w:pPr>
              <w:widowControl w:val="0"/>
              <w:suppressAutoHyphens/>
              <w:spacing w:line="276" w:lineRule="auto"/>
              <w:jc w:val="center"/>
            </w:pPr>
            <w:r w:rsidRPr="008A64FD">
              <w:t>Кустарниковая</w:t>
            </w:r>
          </w:p>
        </w:tc>
      </w:tr>
      <w:tr w:rsidR="004A52EE" w:rsidRPr="008A64FD" w14:paraId="70B8B38C" w14:textId="77777777" w:rsidTr="004A52EE">
        <w:trPr>
          <w:jc w:val="center"/>
        </w:trPr>
        <w:tc>
          <w:tcPr>
            <w:tcW w:w="2052" w:type="dxa"/>
          </w:tcPr>
          <w:p w14:paraId="402F4D23" w14:textId="21945591" w:rsidR="004A52EE" w:rsidRPr="008A64FD" w:rsidRDefault="00720AD7" w:rsidP="00B8796F">
            <w:pPr>
              <w:widowControl w:val="0"/>
              <w:suppressAutoHyphens/>
              <w:spacing w:line="276" w:lineRule="auto"/>
            </w:pPr>
            <w:r w:rsidRPr="008A64FD">
              <w:t>Всего включено в расчё</w:t>
            </w:r>
            <w:r w:rsidR="004A52EE" w:rsidRPr="008A64FD">
              <w:t>т</w:t>
            </w:r>
          </w:p>
        </w:tc>
        <w:tc>
          <w:tcPr>
            <w:tcW w:w="598" w:type="dxa"/>
          </w:tcPr>
          <w:p w14:paraId="71AF0351" w14:textId="77777777" w:rsidR="004A52EE" w:rsidRPr="008A64FD" w:rsidRDefault="004A52EE" w:rsidP="00B8796F">
            <w:pPr>
              <w:spacing w:line="276" w:lineRule="auto"/>
              <w:jc w:val="center"/>
            </w:pPr>
            <w:r w:rsidRPr="008A64FD">
              <w:t>–</w:t>
            </w:r>
          </w:p>
        </w:tc>
        <w:tc>
          <w:tcPr>
            <w:tcW w:w="687" w:type="dxa"/>
          </w:tcPr>
          <w:p w14:paraId="621F1ED4" w14:textId="77777777" w:rsidR="004A52EE" w:rsidRPr="008A64FD" w:rsidRDefault="004A52EE" w:rsidP="00B8796F">
            <w:pPr>
              <w:spacing w:line="276" w:lineRule="auto"/>
              <w:jc w:val="center"/>
            </w:pPr>
            <w:r w:rsidRPr="008A64FD">
              <w:t>–</w:t>
            </w:r>
          </w:p>
        </w:tc>
        <w:tc>
          <w:tcPr>
            <w:tcW w:w="477" w:type="dxa"/>
          </w:tcPr>
          <w:p w14:paraId="5EEE9423" w14:textId="77777777" w:rsidR="004A52EE" w:rsidRPr="008A64FD" w:rsidRDefault="004A52EE" w:rsidP="00B8796F">
            <w:pPr>
              <w:spacing w:line="276" w:lineRule="auto"/>
              <w:jc w:val="center"/>
            </w:pPr>
            <w:r w:rsidRPr="008A64FD">
              <w:t>–</w:t>
            </w:r>
          </w:p>
        </w:tc>
        <w:tc>
          <w:tcPr>
            <w:tcW w:w="688" w:type="dxa"/>
          </w:tcPr>
          <w:p w14:paraId="01B5FCDA" w14:textId="77777777" w:rsidR="004A52EE" w:rsidRPr="008A64FD" w:rsidRDefault="004A52EE" w:rsidP="00B8796F">
            <w:pPr>
              <w:spacing w:line="276" w:lineRule="auto"/>
              <w:jc w:val="center"/>
            </w:pPr>
            <w:r w:rsidRPr="008A64FD">
              <w:t>–</w:t>
            </w:r>
          </w:p>
        </w:tc>
        <w:tc>
          <w:tcPr>
            <w:tcW w:w="445" w:type="dxa"/>
          </w:tcPr>
          <w:p w14:paraId="3DB1ED85" w14:textId="77777777" w:rsidR="004A52EE" w:rsidRPr="008A64FD" w:rsidRDefault="004A52EE" w:rsidP="00B8796F">
            <w:pPr>
              <w:spacing w:line="276" w:lineRule="auto"/>
              <w:jc w:val="center"/>
            </w:pPr>
            <w:r w:rsidRPr="008A64FD">
              <w:t>–</w:t>
            </w:r>
          </w:p>
        </w:tc>
        <w:tc>
          <w:tcPr>
            <w:tcW w:w="688" w:type="dxa"/>
          </w:tcPr>
          <w:p w14:paraId="6DF1D53E" w14:textId="77777777" w:rsidR="004A52EE" w:rsidRPr="008A64FD" w:rsidRDefault="004A52EE" w:rsidP="00B8796F">
            <w:pPr>
              <w:spacing w:line="276" w:lineRule="auto"/>
              <w:jc w:val="center"/>
            </w:pPr>
            <w:r w:rsidRPr="008A64FD">
              <w:t>–</w:t>
            </w:r>
          </w:p>
        </w:tc>
        <w:tc>
          <w:tcPr>
            <w:tcW w:w="463" w:type="dxa"/>
          </w:tcPr>
          <w:p w14:paraId="718E98C4" w14:textId="77777777" w:rsidR="004A52EE" w:rsidRPr="008A64FD" w:rsidRDefault="004A52EE" w:rsidP="00B8796F">
            <w:pPr>
              <w:spacing w:line="276" w:lineRule="auto"/>
              <w:jc w:val="center"/>
            </w:pPr>
            <w:r w:rsidRPr="008A64FD">
              <w:t>–</w:t>
            </w:r>
          </w:p>
        </w:tc>
        <w:tc>
          <w:tcPr>
            <w:tcW w:w="688" w:type="dxa"/>
          </w:tcPr>
          <w:p w14:paraId="0687911E" w14:textId="77777777" w:rsidR="004A52EE" w:rsidRPr="008A64FD" w:rsidRDefault="004A52EE" w:rsidP="00B8796F">
            <w:pPr>
              <w:spacing w:line="276" w:lineRule="auto"/>
              <w:jc w:val="center"/>
            </w:pPr>
            <w:r w:rsidRPr="008A64FD">
              <w:t>–</w:t>
            </w:r>
          </w:p>
        </w:tc>
        <w:tc>
          <w:tcPr>
            <w:tcW w:w="533" w:type="dxa"/>
          </w:tcPr>
          <w:p w14:paraId="19D6CD65" w14:textId="77777777" w:rsidR="004A52EE" w:rsidRPr="008A64FD" w:rsidRDefault="004A52EE" w:rsidP="00B8796F">
            <w:pPr>
              <w:spacing w:line="276" w:lineRule="auto"/>
              <w:jc w:val="center"/>
            </w:pPr>
            <w:r w:rsidRPr="008A64FD">
              <w:t>–</w:t>
            </w:r>
          </w:p>
        </w:tc>
        <w:tc>
          <w:tcPr>
            <w:tcW w:w="688" w:type="dxa"/>
          </w:tcPr>
          <w:p w14:paraId="60925695" w14:textId="77777777" w:rsidR="004A52EE" w:rsidRPr="008A64FD" w:rsidRDefault="004A52EE" w:rsidP="00B8796F">
            <w:pPr>
              <w:spacing w:line="276" w:lineRule="auto"/>
              <w:jc w:val="center"/>
            </w:pPr>
            <w:r w:rsidRPr="008A64FD">
              <w:t>–</w:t>
            </w:r>
          </w:p>
        </w:tc>
        <w:tc>
          <w:tcPr>
            <w:tcW w:w="582" w:type="dxa"/>
          </w:tcPr>
          <w:p w14:paraId="6910897D" w14:textId="77777777" w:rsidR="004A52EE" w:rsidRPr="008A64FD" w:rsidRDefault="004A52EE" w:rsidP="00B8796F">
            <w:pPr>
              <w:spacing w:line="276" w:lineRule="auto"/>
              <w:jc w:val="center"/>
            </w:pPr>
            <w:r w:rsidRPr="008A64FD">
              <w:t>–</w:t>
            </w:r>
          </w:p>
        </w:tc>
        <w:tc>
          <w:tcPr>
            <w:tcW w:w="688" w:type="dxa"/>
          </w:tcPr>
          <w:p w14:paraId="3A7767D0" w14:textId="77777777" w:rsidR="004A52EE" w:rsidRPr="008A64FD" w:rsidRDefault="004A52EE" w:rsidP="00B8796F">
            <w:pPr>
              <w:spacing w:line="276" w:lineRule="auto"/>
              <w:jc w:val="center"/>
            </w:pPr>
            <w:r w:rsidRPr="008A64FD">
              <w:t>–</w:t>
            </w:r>
          </w:p>
        </w:tc>
        <w:tc>
          <w:tcPr>
            <w:tcW w:w="456" w:type="dxa"/>
          </w:tcPr>
          <w:p w14:paraId="11D66384" w14:textId="77777777" w:rsidR="004A52EE" w:rsidRPr="008A64FD" w:rsidRDefault="004A52EE" w:rsidP="00B8796F">
            <w:pPr>
              <w:spacing w:line="276" w:lineRule="auto"/>
              <w:jc w:val="center"/>
            </w:pPr>
            <w:r w:rsidRPr="008A64FD">
              <w:t>–</w:t>
            </w:r>
          </w:p>
        </w:tc>
        <w:tc>
          <w:tcPr>
            <w:tcW w:w="688" w:type="dxa"/>
          </w:tcPr>
          <w:p w14:paraId="68B48755" w14:textId="77777777" w:rsidR="004A52EE" w:rsidRPr="008A64FD" w:rsidRDefault="004A52EE" w:rsidP="00B8796F">
            <w:pPr>
              <w:spacing w:line="276" w:lineRule="auto"/>
              <w:jc w:val="center"/>
            </w:pPr>
            <w:r w:rsidRPr="008A64FD">
              <w:t>–</w:t>
            </w:r>
          </w:p>
        </w:tc>
      </w:tr>
      <w:tr w:rsidR="004A52EE" w:rsidRPr="008A64FD" w14:paraId="68E7E356" w14:textId="77777777" w:rsidTr="004A52EE">
        <w:trPr>
          <w:jc w:val="center"/>
        </w:trPr>
        <w:tc>
          <w:tcPr>
            <w:tcW w:w="2052" w:type="dxa"/>
          </w:tcPr>
          <w:p w14:paraId="78CD02BC" w14:textId="77777777" w:rsidR="004A52EE" w:rsidRPr="008A64FD" w:rsidRDefault="004A52EE" w:rsidP="00B8796F">
            <w:pPr>
              <w:widowControl w:val="0"/>
              <w:suppressAutoHyphens/>
              <w:spacing w:line="276" w:lineRule="auto"/>
            </w:pPr>
            <w:r w:rsidRPr="008A64FD">
              <w:t>Средний процент выборки от общего запаса</w:t>
            </w:r>
          </w:p>
        </w:tc>
        <w:tc>
          <w:tcPr>
            <w:tcW w:w="598" w:type="dxa"/>
          </w:tcPr>
          <w:p w14:paraId="6BEED051" w14:textId="77777777" w:rsidR="004A52EE" w:rsidRPr="008A64FD" w:rsidRDefault="004A52EE" w:rsidP="00B8796F">
            <w:pPr>
              <w:spacing w:line="276" w:lineRule="auto"/>
              <w:jc w:val="center"/>
            </w:pPr>
            <w:r w:rsidRPr="008A64FD">
              <w:t>–</w:t>
            </w:r>
          </w:p>
        </w:tc>
        <w:tc>
          <w:tcPr>
            <w:tcW w:w="687" w:type="dxa"/>
          </w:tcPr>
          <w:p w14:paraId="43BAB487" w14:textId="77777777" w:rsidR="004A52EE" w:rsidRPr="008A64FD" w:rsidRDefault="004A52EE" w:rsidP="00B8796F">
            <w:pPr>
              <w:spacing w:line="276" w:lineRule="auto"/>
              <w:jc w:val="center"/>
            </w:pPr>
            <w:r w:rsidRPr="008A64FD">
              <w:t>–</w:t>
            </w:r>
          </w:p>
        </w:tc>
        <w:tc>
          <w:tcPr>
            <w:tcW w:w="477" w:type="dxa"/>
          </w:tcPr>
          <w:p w14:paraId="6CAC77AE" w14:textId="77777777" w:rsidR="004A52EE" w:rsidRPr="008A64FD" w:rsidRDefault="004A52EE" w:rsidP="00B8796F">
            <w:pPr>
              <w:spacing w:line="276" w:lineRule="auto"/>
              <w:jc w:val="center"/>
            </w:pPr>
            <w:r w:rsidRPr="008A64FD">
              <w:t>–</w:t>
            </w:r>
          </w:p>
        </w:tc>
        <w:tc>
          <w:tcPr>
            <w:tcW w:w="688" w:type="dxa"/>
          </w:tcPr>
          <w:p w14:paraId="2F7849D8" w14:textId="77777777" w:rsidR="004A52EE" w:rsidRPr="008A64FD" w:rsidRDefault="004A52EE" w:rsidP="00B8796F">
            <w:pPr>
              <w:spacing w:line="276" w:lineRule="auto"/>
              <w:jc w:val="center"/>
            </w:pPr>
            <w:r w:rsidRPr="008A64FD">
              <w:t>–</w:t>
            </w:r>
          </w:p>
        </w:tc>
        <w:tc>
          <w:tcPr>
            <w:tcW w:w="445" w:type="dxa"/>
          </w:tcPr>
          <w:p w14:paraId="34B5B238" w14:textId="77777777" w:rsidR="004A52EE" w:rsidRPr="008A64FD" w:rsidRDefault="004A52EE" w:rsidP="00B8796F">
            <w:pPr>
              <w:spacing w:line="276" w:lineRule="auto"/>
              <w:jc w:val="center"/>
            </w:pPr>
            <w:r w:rsidRPr="008A64FD">
              <w:t>–</w:t>
            </w:r>
          </w:p>
        </w:tc>
        <w:tc>
          <w:tcPr>
            <w:tcW w:w="688" w:type="dxa"/>
          </w:tcPr>
          <w:p w14:paraId="3982E483" w14:textId="77777777" w:rsidR="004A52EE" w:rsidRPr="008A64FD" w:rsidRDefault="004A52EE" w:rsidP="00B8796F">
            <w:pPr>
              <w:spacing w:line="276" w:lineRule="auto"/>
              <w:jc w:val="center"/>
            </w:pPr>
            <w:r w:rsidRPr="008A64FD">
              <w:t>–</w:t>
            </w:r>
          </w:p>
        </w:tc>
        <w:tc>
          <w:tcPr>
            <w:tcW w:w="463" w:type="dxa"/>
          </w:tcPr>
          <w:p w14:paraId="6D854B15" w14:textId="77777777" w:rsidR="004A52EE" w:rsidRPr="008A64FD" w:rsidRDefault="004A52EE" w:rsidP="00B8796F">
            <w:pPr>
              <w:spacing w:line="276" w:lineRule="auto"/>
              <w:jc w:val="center"/>
            </w:pPr>
            <w:r w:rsidRPr="008A64FD">
              <w:t>–</w:t>
            </w:r>
          </w:p>
        </w:tc>
        <w:tc>
          <w:tcPr>
            <w:tcW w:w="688" w:type="dxa"/>
          </w:tcPr>
          <w:p w14:paraId="2D9E4823" w14:textId="77777777" w:rsidR="004A52EE" w:rsidRPr="008A64FD" w:rsidRDefault="004A52EE" w:rsidP="00B8796F">
            <w:pPr>
              <w:spacing w:line="276" w:lineRule="auto"/>
              <w:jc w:val="center"/>
            </w:pPr>
            <w:r w:rsidRPr="008A64FD">
              <w:t>–</w:t>
            </w:r>
          </w:p>
        </w:tc>
        <w:tc>
          <w:tcPr>
            <w:tcW w:w="533" w:type="dxa"/>
          </w:tcPr>
          <w:p w14:paraId="2C422296" w14:textId="77777777" w:rsidR="004A52EE" w:rsidRPr="008A64FD" w:rsidRDefault="004A52EE" w:rsidP="00B8796F">
            <w:pPr>
              <w:spacing w:line="276" w:lineRule="auto"/>
              <w:jc w:val="center"/>
            </w:pPr>
            <w:r w:rsidRPr="008A64FD">
              <w:t>–</w:t>
            </w:r>
          </w:p>
        </w:tc>
        <w:tc>
          <w:tcPr>
            <w:tcW w:w="688" w:type="dxa"/>
          </w:tcPr>
          <w:p w14:paraId="00358CFE" w14:textId="77777777" w:rsidR="004A52EE" w:rsidRPr="008A64FD" w:rsidRDefault="004A52EE" w:rsidP="00B8796F">
            <w:pPr>
              <w:spacing w:line="276" w:lineRule="auto"/>
              <w:jc w:val="center"/>
            </w:pPr>
            <w:r w:rsidRPr="008A64FD">
              <w:t>–</w:t>
            </w:r>
          </w:p>
        </w:tc>
        <w:tc>
          <w:tcPr>
            <w:tcW w:w="582" w:type="dxa"/>
          </w:tcPr>
          <w:p w14:paraId="216E9E1A" w14:textId="77777777" w:rsidR="004A52EE" w:rsidRPr="008A64FD" w:rsidRDefault="004A52EE" w:rsidP="00B8796F">
            <w:pPr>
              <w:spacing w:line="276" w:lineRule="auto"/>
              <w:jc w:val="center"/>
            </w:pPr>
            <w:r w:rsidRPr="008A64FD">
              <w:t>–</w:t>
            </w:r>
          </w:p>
        </w:tc>
        <w:tc>
          <w:tcPr>
            <w:tcW w:w="688" w:type="dxa"/>
          </w:tcPr>
          <w:p w14:paraId="2BB41D45" w14:textId="77777777" w:rsidR="004A52EE" w:rsidRPr="008A64FD" w:rsidRDefault="004A52EE" w:rsidP="00B8796F">
            <w:pPr>
              <w:spacing w:line="276" w:lineRule="auto"/>
              <w:jc w:val="center"/>
            </w:pPr>
            <w:r w:rsidRPr="008A64FD">
              <w:t>–</w:t>
            </w:r>
          </w:p>
        </w:tc>
        <w:tc>
          <w:tcPr>
            <w:tcW w:w="456" w:type="dxa"/>
          </w:tcPr>
          <w:p w14:paraId="37D3AF6B" w14:textId="77777777" w:rsidR="004A52EE" w:rsidRPr="008A64FD" w:rsidRDefault="004A52EE" w:rsidP="00B8796F">
            <w:pPr>
              <w:spacing w:line="276" w:lineRule="auto"/>
              <w:jc w:val="center"/>
            </w:pPr>
            <w:r w:rsidRPr="008A64FD">
              <w:t>–</w:t>
            </w:r>
          </w:p>
        </w:tc>
        <w:tc>
          <w:tcPr>
            <w:tcW w:w="688" w:type="dxa"/>
          </w:tcPr>
          <w:p w14:paraId="4EFD5D0F" w14:textId="77777777" w:rsidR="004A52EE" w:rsidRPr="008A64FD" w:rsidRDefault="004A52EE" w:rsidP="00B8796F">
            <w:pPr>
              <w:spacing w:line="276" w:lineRule="auto"/>
              <w:jc w:val="center"/>
            </w:pPr>
            <w:r w:rsidRPr="008A64FD">
              <w:t>–</w:t>
            </w:r>
          </w:p>
        </w:tc>
      </w:tr>
      <w:tr w:rsidR="004A52EE" w:rsidRPr="008A64FD" w14:paraId="0A71BF07" w14:textId="77777777" w:rsidTr="004A52EE">
        <w:trPr>
          <w:jc w:val="center"/>
        </w:trPr>
        <w:tc>
          <w:tcPr>
            <w:tcW w:w="2052" w:type="dxa"/>
          </w:tcPr>
          <w:p w14:paraId="230940BF" w14:textId="32FCAB28" w:rsidR="004A52EE" w:rsidRPr="008A64FD" w:rsidRDefault="00720AD7" w:rsidP="00B8796F">
            <w:pPr>
              <w:widowControl w:val="0"/>
              <w:suppressAutoHyphens/>
              <w:spacing w:line="276" w:lineRule="auto"/>
            </w:pPr>
            <w:r w:rsidRPr="008A64FD">
              <w:t>Запас, вырубаемый за один приё</w:t>
            </w:r>
            <w:r w:rsidR="004A52EE" w:rsidRPr="008A64FD">
              <w:t>м</w:t>
            </w:r>
          </w:p>
        </w:tc>
        <w:tc>
          <w:tcPr>
            <w:tcW w:w="598" w:type="dxa"/>
          </w:tcPr>
          <w:p w14:paraId="3505A572" w14:textId="77777777" w:rsidR="004A52EE" w:rsidRPr="008A64FD" w:rsidRDefault="004A52EE" w:rsidP="00B8796F">
            <w:pPr>
              <w:spacing w:line="276" w:lineRule="auto"/>
              <w:jc w:val="center"/>
            </w:pPr>
            <w:r w:rsidRPr="008A64FD">
              <w:t>–</w:t>
            </w:r>
          </w:p>
        </w:tc>
        <w:tc>
          <w:tcPr>
            <w:tcW w:w="687" w:type="dxa"/>
          </w:tcPr>
          <w:p w14:paraId="34A8D9E3" w14:textId="77777777" w:rsidR="004A52EE" w:rsidRPr="008A64FD" w:rsidRDefault="004A52EE" w:rsidP="00B8796F">
            <w:pPr>
              <w:spacing w:line="276" w:lineRule="auto"/>
              <w:jc w:val="center"/>
            </w:pPr>
            <w:r w:rsidRPr="008A64FD">
              <w:t>–</w:t>
            </w:r>
          </w:p>
        </w:tc>
        <w:tc>
          <w:tcPr>
            <w:tcW w:w="477" w:type="dxa"/>
          </w:tcPr>
          <w:p w14:paraId="4CBB9A47" w14:textId="77777777" w:rsidR="004A52EE" w:rsidRPr="008A64FD" w:rsidRDefault="004A52EE" w:rsidP="00B8796F">
            <w:pPr>
              <w:spacing w:line="276" w:lineRule="auto"/>
              <w:jc w:val="center"/>
            </w:pPr>
            <w:r w:rsidRPr="008A64FD">
              <w:t>–</w:t>
            </w:r>
          </w:p>
        </w:tc>
        <w:tc>
          <w:tcPr>
            <w:tcW w:w="688" w:type="dxa"/>
          </w:tcPr>
          <w:p w14:paraId="541A7434" w14:textId="77777777" w:rsidR="004A52EE" w:rsidRPr="008A64FD" w:rsidRDefault="004A52EE" w:rsidP="00B8796F">
            <w:pPr>
              <w:spacing w:line="276" w:lineRule="auto"/>
              <w:jc w:val="center"/>
            </w:pPr>
            <w:r w:rsidRPr="008A64FD">
              <w:t>–</w:t>
            </w:r>
          </w:p>
        </w:tc>
        <w:tc>
          <w:tcPr>
            <w:tcW w:w="445" w:type="dxa"/>
          </w:tcPr>
          <w:p w14:paraId="15E8C3A3" w14:textId="77777777" w:rsidR="004A52EE" w:rsidRPr="008A64FD" w:rsidRDefault="004A52EE" w:rsidP="00B8796F">
            <w:pPr>
              <w:spacing w:line="276" w:lineRule="auto"/>
              <w:jc w:val="center"/>
            </w:pPr>
            <w:r w:rsidRPr="008A64FD">
              <w:t>–</w:t>
            </w:r>
          </w:p>
        </w:tc>
        <w:tc>
          <w:tcPr>
            <w:tcW w:w="688" w:type="dxa"/>
          </w:tcPr>
          <w:p w14:paraId="1DA60867" w14:textId="77777777" w:rsidR="004A52EE" w:rsidRPr="008A64FD" w:rsidRDefault="004A52EE" w:rsidP="00B8796F">
            <w:pPr>
              <w:spacing w:line="276" w:lineRule="auto"/>
              <w:jc w:val="center"/>
            </w:pPr>
            <w:r w:rsidRPr="008A64FD">
              <w:t>–</w:t>
            </w:r>
          </w:p>
        </w:tc>
        <w:tc>
          <w:tcPr>
            <w:tcW w:w="463" w:type="dxa"/>
          </w:tcPr>
          <w:p w14:paraId="059D1623" w14:textId="77777777" w:rsidR="004A52EE" w:rsidRPr="008A64FD" w:rsidRDefault="004A52EE" w:rsidP="00B8796F">
            <w:pPr>
              <w:spacing w:line="276" w:lineRule="auto"/>
              <w:jc w:val="center"/>
            </w:pPr>
            <w:r w:rsidRPr="008A64FD">
              <w:t>–</w:t>
            </w:r>
          </w:p>
        </w:tc>
        <w:tc>
          <w:tcPr>
            <w:tcW w:w="688" w:type="dxa"/>
          </w:tcPr>
          <w:p w14:paraId="7666F176" w14:textId="77777777" w:rsidR="004A52EE" w:rsidRPr="008A64FD" w:rsidRDefault="004A52EE" w:rsidP="00B8796F">
            <w:pPr>
              <w:spacing w:line="276" w:lineRule="auto"/>
              <w:jc w:val="center"/>
            </w:pPr>
            <w:r w:rsidRPr="008A64FD">
              <w:t>–</w:t>
            </w:r>
          </w:p>
        </w:tc>
        <w:tc>
          <w:tcPr>
            <w:tcW w:w="533" w:type="dxa"/>
          </w:tcPr>
          <w:p w14:paraId="664A3746" w14:textId="77777777" w:rsidR="004A52EE" w:rsidRPr="008A64FD" w:rsidRDefault="004A52EE" w:rsidP="00B8796F">
            <w:pPr>
              <w:spacing w:line="276" w:lineRule="auto"/>
              <w:jc w:val="center"/>
            </w:pPr>
            <w:r w:rsidRPr="008A64FD">
              <w:t>–</w:t>
            </w:r>
          </w:p>
        </w:tc>
        <w:tc>
          <w:tcPr>
            <w:tcW w:w="688" w:type="dxa"/>
          </w:tcPr>
          <w:p w14:paraId="48375890" w14:textId="77777777" w:rsidR="004A52EE" w:rsidRPr="008A64FD" w:rsidRDefault="004A52EE" w:rsidP="00B8796F">
            <w:pPr>
              <w:spacing w:line="276" w:lineRule="auto"/>
              <w:jc w:val="center"/>
            </w:pPr>
            <w:r w:rsidRPr="008A64FD">
              <w:t>–</w:t>
            </w:r>
          </w:p>
        </w:tc>
        <w:tc>
          <w:tcPr>
            <w:tcW w:w="582" w:type="dxa"/>
          </w:tcPr>
          <w:p w14:paraId="0E4D67E1" w14:textId="77777777" w:rsidR="004A52EE" w:rsidRPr="008A64FD" w:rsidRDefault="004A52EE" w:rsidP="00B8796F">
            <w:pPr>
              <w:spacing w:line="276" w:lineRule="auto"/>
              <w:jc w:val="center"/>
            </w:pPr>
            <w:r w:rsidRPr="008A64FD">
              <w:t>–</w:t>
            </w:r>
          </w:p>
        </w:tc>
        <w:tc>
          <w:tcPr>
            <w:tcW w:w="688" w:type="dxa"/>
          </w:tcPr>
          <w:p w14:paraId="4A96D4DD" w14:textId="77777777" w:rsidR="004A52EE" w:rsidRPr="008A64FD" w:rsidRDefault="004A52EE" w:rsidP="00B8796F">
            <w:pPr>
              <w:spacing w:line="276" w:lineRule="auto"/>
              <w:jc w:val="center"/>
            </w:pPr>
            <w:r w:rsidRPr="008A64FD">
              <w:t>–</w:t>
            </w:r>
          </w:p>
        </w:tc>
        <w:tc>
          <w:tcPr>
            <w:tcW w:w="456" w:type="dxa"/>
          </w:tcPr>
          <w:p w14:paraId="17710FFC" w14:textId="77777777" w:rsidR="004A52EE" w:rsidRPr="008A64FD" w:rsidRDefault="004A52EE" w:rsidP="00B8796F">
            <w:pPr>
              <w:spacing w:line="276" w:lineRule="auto"/>
              <w:jc w:val="center"/>
            </w:pPr>
            <w:r w:rsidRPr="008A64FD">
              <w:t>–</w:t>
            </w:r>
          </w:p>
        </w:tc>
        <w:tc>
          <w:tcPr>
            <w:tcW w:w="688" w:type="dxa"/>
          </w:tcPr>
          <w:p w14:paraId="677EE706" w14:textId="77777777" w:rsidR="004A52EE" w:rsidRPr="008A64FD" w:rsidRDefault="004A52EE" w:rsidP="00B8796F">
            <w:pPr>
              <w:spacing w:line="276" w:lineRule="auto"/>
              <w:jc w:val="center"/>
            </w:pPr>
            <w:r w:rsidRPr="008A64FD">
              <w:t>–</w:t>
            </w:r>
          </w:p>
        </w:tc>
      </w:tr>
      <w:tr w:rsidR="004A52EE" w:rsidRPr="008A64FD" w14:paraId="40A4E460" w14:textId="77777777" w:rsidTr="004A52EE">
        <w:trPr>
          <w:jc w:val="center"/>
        </w:trPr>
        <w:tc>
          <w:tcPr>
            <w:tcW w:w="2052" w:type="dxa"/>
          </w:tcPr>
          <w:p w14:paraId="48BA2DF5" w14:textId="77777777" w:rsidR="004A52EE" w:rsidRPr="008A64FD" w:rsidRDefault="004A52EE" w:rsidP="00B8796F">
            <w:pPr>
              <w:widowControl w:val="0"/>
              <w:suppressAutoHyphens/>
              <w:spacing w:line="276" w:lineRule="auto"/>
            </w:pPr>
            <w:r w:rsidRPr="008A64FD">
              <w:t>Средний период повторяемости</w:t>
            </w:r>
          </w:p>
        </w:tc>
        <w:tc>
          <w:tcPr>
            <w:tcW w:w="598" w:type="dxa"/>
          </w:tcPr>
          <w:p w14:paraId="2981F59C" w14:textId="77777777" w:rsidR="004A52EE" w:rsidRPr="008A64FD" w:rsidRDefault="004A52EE" w:rsidP="00B8796F">
            <w:pPr>
              <w:spacing w:line="276" w:lineRule="auto"/>
              <w:jc w:val="center"/>
            </w:pPr>
            <w:r w:rsidRPr="008A64FD">
              <w:t>–</w:t>
            </w:r>
          </w:p>
        </w:tc>
        <w:tc>
          <w:tcPr>
            <w:tcW w:w="687" w:type="dxa"/>
          </w:tcPr>
          <w:p w14:paraId="79B820D5" w14:textId="77777777" w:rsidR="004A52EE" w:rsidRPr="008A64FD" w:rsidRDefault="004A52EE" w:rsidP="00B8796F">
            <w:pPr>
              <w:spacing w:line="276" w:lineRule="auto"/>
              <w:jc w:val="center"/>
            </w:pPr>
            <w:r w:rsidRPr="008A64FD">
              <w:t>–</w:t>
            </w:r>
          </w:p>
        </w:tc>
        <w:tc>
          <w:tcPr>
            <w:tcW w:w="477" w:type="dxa"/>
          </w:tcPr>
          <w:p w14:paraId="27D0904E" w14:textId="77777777" w:rsidR="004A52EE" w:rsidRPr="008A64FD" w:rsidRDefault="004A52EE" w:rsidP="00B8796F">
            <w:pPr>
              <w:spacing w:line="276" w:lineRule="auto"/>
              <w:jc w:val="center"/>
            </w:pPr>
            <w:r w:rsidRPr="008A64FD">
              <w:t>–</w:t>
            </w:r>
          </w:p>
        </w:tc>
        <w:tc>
          <w:tcPr>
            <w:tcW w:w="688" w:type="dxa"/>
          </w:tcPr>
          <w:p w14:paraId="073CBCCF" w14:textId="77777777" w:rsidR="004A52EE" w:rsidRPr="008A64FD" w:rsidRDefault="004A52EE" w:rsidP="00B8796F">
            <w:pPr>
              <w:spacing w:line="276" w:lineRule="auto"/>
              <w:jc w:val="center"/>
            </w:pPr>
            <w:r w:rsidRPr="008A64FD">
              <w:t>–</w:t>
            </w:r>
          </w:p>
        </w:tc>
        <w:tc>
          <w:tcPr>
            <w:tcW w:w="445" w:type="dxa"/>
          </w:tcPr>
          <w:p w14:paraId="4023F4B7" w14:textId="77777777" w:rsidR="004A52EE" w:rsidRPr="008A64FD" w:rsidRDefault="004A52EE" w:rsidP="00B8796F">
            <w:pPr>
              <w:spacing w:line="276" w:lineRule="auto"/>
              <w:jc w:val="center"/>
            </w:pPr>
            <w:r w:rsidRPr="008A64FD">
              <w:t>–</w:t>
            </w:r>
          </w:p>
        </w:tc>
        <w:tc>
          <w:tcPr>
            <w:tcW w:w="688" w:type="dxa"/>
          </w:tcPr>
          <w:p w14:paraId="3E6FEE11" w14:textId="77777777" w:rsidR="004A52EE" w:rsidRPr="008A64FD" w:rsidRDefault="004A52EE" w:rsidP="00B8796F">
            <w:pPr>
              <w:spacing w:line="276" w:lineRule="auto"/>
              <w:jc w:val="center"/>
            </w:pPr>
            <w:r w:rsidRPr="008A64FD">
              <w:t>–</w:t>
            </w:r>
          </w:p>
        </w:tc>
        <w:tc>
          <w:tcPr>
            <w:tcW w:w="463" w:type="dxa"/>
          </w:tcPr>
          <w:p w14:paraId="670CD6FE" w14:textId="77777777" w:rsidR="004A52EE" w:rsidRPr="008A64FD" w:rsidRDefault="004A52EE" w:rsidP="00B8796F">
            <w:pPr>
              <w:spacing w:line="276" w:lineRule="auto"/>
              <w:jc w:val="center"/>
            </w:pPr>
            <w:r w:rsidRPr="008A64FD">
              <w:t>–</w:t>
            </w:r>
          </w:p>
        </w:tc>
        <w:tc>
          <w:tcPr>
            <w:tcW w:w="688" w:type="dxa"/>
          </w:tcPr>
          <w:p w14:paraId="72A0BFC9" w14:textId="77777777" w:rsidR="004A52EE" w:rsidRPr="008A64FD" w:rsidRDefault="004A52EE" w:rsidP="00B8796F">
            <w:pPr>
              <w:spacing w:line="276" w:lineRule="auto"/>
              <w:jc w:val="center"/>
            </w:pPr>
            <w:r w:rsidRPr="008A64FD">
              <w:t>–</w:t>
            </w:r>
          </w:p>
        </w:tc>
        <w:tc>
          <w:tcPr>
            <w:tcW w:w="533" w:type="dxa"/>
          </w:tcPr>
          <w:p w14:paraId="1BEA8958" w14:textId="77777777" w:rsidR="004A52EE" w:rsidRPr="008A64FD" w:rsidRDefault="004A52EE" w:rsidP="00B8796F">
            <w:pPr>
              <w:spacing w:line="276" w:lineRule="auto"/>
              <w:jc w:val="center"/>
            </w:pPr>
            <w:r w:rsidRPr="008A64FD">
              <w:t>–</w:t>
            </w:r>
          </w:p>
        </w:tc>
        <w:tc>
          <w:tcPr>
            <w:tcW w:w="688" w:type="dxa"/>
          </w:tcPr>
          <w:p w14:paraId="0FA3AA3F" w14:textId="77777777" w:rsidR="004A52EE" w:rsidRPr="008A64FD" w:rsidRDefault="004A52EE" w:rsidP="00B8796F">
            <w:pPr>
              <w:spacing w:line="276" w:lineRule="auto"/>
              <w:jc w:val="center"/>
            </w:pPr>
            <w:r w:rsidRPr="008A64FD">
              <w:t>–</w:t>
            </w:r>
          </w:p>
        </w:tc>
        <w:tc>
          <w:tcPr>
            <w:tcW w:w="582" w:type="dxa"/>
          </w:tcPr>
          <w:p w14:paraId="14C6EBFC" w14:textId="77777777" w:rsidR="004A52EE" w:rsidRPr="008A64FD" w:rsidRDefault="004A52EE" w:rsidP="00B8796F">
            <w:pPr>
              <w:spacing w:line="276" w:lineRule="auto"/>
              <w:jc w:val="center"/>
            </w:pPr>
            <w:r w:rsidRPr="008A64FD">
              <w:t>–</w:t>
            </w:r>
          </w:p>
        </w:tc>
        <w:tc>
          <w:tcPr>
            <w:tcW w:w="688" w:type="dxa"/>
          </w:tcPr>
          <w:p w14:paraId="2E57E5C2" w14:textId="77777777" w:rsidR="004A52EE" w:rsidRPr="008A64FD" w:rsidRDefault="004A52EE" w:rsidP="00B8796F">
            <w:pPr>
              <w:spacing w:line="276" w:lineRule="auto"/>
              <w:jc w:val="center"/>
            </w:pPr>
            <w:r w:rsidRPr="008A64FD">
              <w:t>–</w:t>
            </w:r>
          </w:p>
        </w:tc>
        <w:tc>
          <w:tcPr>
            <w:tcW w:w="456" w:type="dxa"/>
          </w:tcPr>
          <w:p w14:paraId="7D161AB1" w14:textId="77777777" w:rsidR="004A52EE" w:rsidRPr="008A64FD" w:rsidRDefault="004A52EE" w:rsidP="00B8796F">
            <w:pPr>
              <w:spacing w:line="276" w:lineRule="auto"/>
              <w:jc w:val="center"/>
            </w:pPr>
            <w:r w:rsidRPr="008A64FD">
              <w:t>–</w:t>
            </w:r>
          </w:p>
        </w:tc>
        <w:tc>
          <w:tcPr>
            <w:tcW w:w="688" w:type="dxa"/>
          </w:tcPr>
          <w:p w14:paraId="540AE2A0" w14:textId="77777777" w:rsidR="004A52EE" w:rsidRPr="008A64FD" w:rsidRDefault="004A52EE" w:rsidP="00B8796F">
            <w:pPr>
              <w:spacing w:line="276" w:lineRule="auto"/>
              <w:jc w:val="center"/>
            </w:pPr>
            <w:r w:rsidRPr="008A64FD">
              <w:t>–</w:t>
            </w:r>
          </w:p>
        </w:tc>
      </w:tr>
      <w:tr w:rsidR="004A52EE" w:rsidRPr="008A64FD" w14:paraId="0C7D6DB7" w14:textId="77777777" w:rsidTr="004A52EE">
        <w:trPr>
          <w:jc w:val="center"/>
        </w:trPr>
        <w:tc>
          <w:tcPr>
            <w:tcW w:w="2052" w:type="dxa"/>
          </w:tcPr>
          <w:p w14:paraId="10D9FEF6" w14:textId="77777777" w:rsidR="004A52EE" w:rsidRPr="008A64FD" w:rsidRDefault="004A52EE" w:rsidP="00B8796F">
            <w:pPr>
              <w:widowControl w:val="0"/>
              <w:suppressAutoHyphens/>
              <w:spacing w:line="276" w:lineRule="auto"/>
            </w:pPr>
            <w:r w:rsidRPr="008A64FD">
              <w:t>Ежегодная расчётная лесосека:</w:t>
            </w:r>
          </w:p>
        </w:tc>
        <w:tc>
          <w:tcPr>
            <w:tcW w:w="598" w:type="dxa"/>
          </w:tcPr>
          <w:p w14:paraId="1616CCCE" w14:textId="77777777" w:rsidR="004A52EE" w:rsidRPr="008A64FD" w:rsidRDefault="004A52EE" w:rsidP="00B8796F">
            <w:pPr>
              <w:spacing w:line="276" w:lineRule="auto"/>
              <w:jc w:val="center"/>
            </w:pPr>
            <w:r w:rsidRPr="008A64FD">
              <w:t>–</w:t>
            </w:r>
          </w:p>
        </w:tc>
        <w:tc>
          <w:tcPr>
            <w:tcW w:w="687" w:type="dxa"/>
          </w:tcPr>
          <w:p w14:paraId="03BBBF79" w14:textId="77777777" w:rsidR="004A52EE" w:rsidRPr="008A64FD" w:rsidRDefault="004A52EE" w:rsidP="00B8796F">
            <w:pPr>
              <w:spacing w:line="276" w:lineRule="auto"/>
              <w:jc w:val="center"/>
            </w:pPr>
            <w:r w:rsidRPr="008A64FD">
              <w:t>–</w:t>
            </w:r>
          </w:p>
        </w:tc>
        <w:tc>
          <w:tcPr>
            <w:tcW w:w="477" w:type="dxa"/>
          </w:tcPr>
          <w:p w14:paraId="54AD471E" w14:textId="77777777" w:rsidR="004A52EE" w:rsidRPr="008A64FD" w:rsidRDefault="004A52EE" w:rsidP="00B8796F">
            <w:pPr>
              <w:spacing w:line="276" w:lineRule="auto"/>
              <w:jc w:val="center"/>
            </w:pPr>
            <w:r w:rsidRPr="008A64FD">
              <w:t>–</w:t>
            </w:r>
          </w:p>
        </w:tc>
        <w:tc>
          <w:tcPr>
            <w:tcW w:w="688" w:type="dxa"/>
          </w:tcPr>
          <w:p w14:paraId="168E32A7" w14:textId="77777777" w:rsidR="004A52EE" w:rsidRPr="008A64FD" w:rsidRDefault="004A52EE" w:rsidP="00B8796F">
            <w:pPr>
              <w:spacing w:line="276" w:lineRule="auto"/>
              <w:jc w:val="center"/>
            </w:pPr>
            <w:r w:rsidRPr="008A64FD">
              <w:t>–</w:t>
            </w:r>
          </w:p>
        </w:tc>
        <w:tc>
          <w:tcPr>
            <w:tcW w:w="445" w:type="dxa"/>
          </w:tcPr>
          <w:p w14:paraId="6839E198" w14:textId="77777777" w:rsidR="004A52EE" w:rsidRPr="008A64FD" w:rsidRDefault="004A52EE" w:rsidP="00B8796F">
            <w:pPr>
              <w:spacing w:line="276" w:lineRule="auto"/>
              <w:jc w:val="center"/>
            </w:pPr>
            <w:r w:rsidRPr="008A64FD">
              <w:t>–</w:t>
            </w:r>
          </w:p>
        </w:tc>
        <w:tc>
          <w:tcPr>
            <w:tcW w:w="688" w:type="dxa"/>
          </w:tcPr>
          <w:p w14:paraId="0F907583" w14:textId="77777777" w:rsidR="004A52EE" w:rsidRPr="008A64FD" w:rsidRDefault="004A52EE" w:rsidP="00B8796F">
            <w:pPr>
              <w:spacing w:line="276" w:lineRule="auto"/>
              <w:jc w:val="center"/>
            </w:pPr>
            <w:r w:rsidRPr="008A64FD">
              <w:t>–</w:t>
            </w:r>
          </w:p>
        </w:tc>
        <w:tc>
          <w:tcPr>
            <w:tcW w:w="463" w:type="dxa"/>
          </w:tcPr>
          <w:p w14:paraId="33F8EEA5" w14:textId="77777777" w:rsidR="004A52EE" w:rsidRPr="008A64FD" w:rsidRDefault="004A52EE" w:rsidP="00B8796F">
            <w:pPr>
              <w:spacing w:line="276" w:lineRule="auto"/>
              <w:jc w:val="center"/>
            </w:pPr>
            <w:r w:rsidRPr="008A64FD">
              <w:t>–</w:t>
            </w:r>
          </w:p>
        </w:tc>
        <w:tc>
          <w:tcPr>
            <w:tcW w:w="688" w:type="dxa"/>
          </w:tcPr>
          <w:p w14:paraId="6FE7F16D" w14:textId="77777777" w:rsidR="004A52EE" w:rsidRPr="008A64FD" w:rsidRDefault="004A52EE" w:rsidP="00B8796F">
            <w:pPr>
              <w:spacing w:line="276" w:lineRule="auto"/>
              <w:jc w:val="center"/>
            </w:pPr>
            <w:r w:rsidRPr="008A64FD">
              <w:t>–</w:t>
            </w:r>
          </w:p>
        </w:tc>
        <w:tc>
          <w:tcPr>
            <w:tcW w:w="533" w:type="dxa"/>
          </w:tcPr>
          <w:p w14:paraId="3025D95C" w14:textId="77777777" w:rsidR="004A52EE" w:rsidRPr="008A64FD" w:rsidRDefault="004A52EE" w:rsidP="00B8796F">
            <w:pPr>
              <w:spacing w:line="276" w:lineRule="auto"/>
              <w:jc w:val="center"/>
            </w:pPr>
            <w:r w:rsidRPr="008A64FD">
              <w:t>–</w:t>
            </w:r>
          </w:p>
        </w:tc>
        <w:tc>
          <w:tcPr>
            <w:tcW w:w="688" w:type="dxa"/>
          </w:tcPr>
          <w:p w14:paraId="37107484" w14:textId="77777777" w:rsidR="004A52EE" w:rsidRPr="008A64FD" w:rsidRDefault="004A52EE" w:rsidP="00B8796F">
            <w:pPr>
              <w:spacing w:line="276" w:lineRule="auto"/>
              <w:jc w:val="center"/>
            </w:pPr>
            <w:r w:rsidRPr="008A64FD">
              <w:t>–</w:t>
            </w:r>
          </w:p>
        </w:tc>
        <w:tc>
          <w:tcPr>
            <w:tcW w:w="582" w:type="dxa"/>
          </w:tcPr>
          <w:p w14:paraId="0D52BA7B" w14:textId="77777777" w:rsidR="004A52EE" w:rsidRPr="008A64FD" w:rsidRDefault="004A52EE" w:rsidP="00B8796F">
            <w:pPr>
              <w:spacing w:line="276" w:lineRule="auto"/>
              <w:jc w:val="center"/>
            </w:pPr>
            <w:r w:rsidRPr="008A64FD">
              <w:t>–</w:t>
            </w:r>
          </w:p>
        </w:tc>
        <w:tc>
          <w:tcPr>
            <w:tcW w:w="688" w:type="dxa"/>
          </w:tcPr>
          <w:p w14:paraId="39C8C1F2" w14:textId="77777777" w:rsidR="004A52EE" w:rsidRPr="008A64FD" w:rsidRDefault="004A52EE" w:rsidP="00B8796F">
            <w:pPr>
              <w:spacing w:line="276" w:lineRule="auto"/>
              <w:jc w:val="center"/>
            </w:pPr>
            <w:r w:rsidRPr="008A64FD">
              <w:t>–</w:t>
            </w:r>
          </w:p>
        </w:tc>
        <w:tc>
          <w:tcPr>
            <w:tcW w:w="456" w:type="dxa"/>
          </w:tcPr>
          <w:p w14:paraId="65C542C5" w14:textId="77777777" w:rsidR="004A52EE" w:rsidRPr="008A64FD" w:rsidRDefault="004A52EE" w:rsidP="00B8796F">
            <w:pPr>
              <w:spacing w:line="276" w:lineRule="auto"/>
              <w:jc w:val="center"/>
            </w:pPr>
            <w:r w:rsidRPr="008A64FD">
              <w:t>–</w:t>
            </w:r>
          </w:p>
        </w:tc>
        <w:tc>
          <w:tcPr>
            <w:tcW w:w="688" w:type="dxa"/>
          </w:tcPr>
          <w:p w14:paraId="5B9F61F2" w14:textId="77777777" w:rsidR="004A52EE" w:rsidRPr="008A64FD" w:rsidRDefault="004A52EE" w:rsidP="00B8796F">
            <w:pPr>
              <w:spacing w:line="276" w:lineRule="auto"/>
              <w:jc w:val="center"/>
            </w:pPr>
            <w:r w:rsidRPr="008A64FD">
              <w:t>–</w:t>
            </w:r>
          </w:p>
        </w:tc>
      </w:tr>
      <w:tr w:rsidR="004A52EE" w:rsidRPr="008A64FD" w14:paraId="627E24FF" w14:textId="77777777" w:rsidTr="004A52EE">
        <w:trPr>
          <w:jc w:val="center"/>
        </w:trPr>
        <w:tc>
          <w:tcPr>
            <w:tcW w:w="2052" w:type="dxa"/>
          </w:tcPr>
          <w:p w14:paraId="42E6AF11" w14:textId="77777777" w:rsidR="004A52EE" w:rsidRPr="008A64FD" w:rsidRDefault="004A52EE" w:rsidP="00B8796F">
            <w:pPr>
              <w:widowControl w:val="0"/>
              <w:suppressAutoHyphens/>
              <w:spacing w:line="276" w:lineRule="auto"/>
            </w:pPr>
            <w:r w:rsidRPr="008A64FD">
              <w:t>Корневой</w:t>
            </w:r>
          </w:p>
        </w:tc>
        <w:tc>
          <w:tcPr>
            <w:tcW w:w="598" w:type="dxa"/>
          </w:tcPr>
          <w:p w14:paraId="26D6F1C0" w14:textId="77777777" w:rsidR="004A52EE" w:rsidRPr="008A64FD" w:rsidRDefault="004A52EE" w:rsidP="00B8796F">
            <w:pPr>
              <w:spacing w:line="276" w:lineRule="auto"/>
              <w:jc w:val="center"/>
            </w:pPr>
            <w:r w:rsidRPr="008A64FD">
              <w:t>–</w:t>
            </w:r>
          </w:p>
        </w:tc>
        <w:tc>
          <w:tcPr>
            <w:tcW w:w="687" w:type="dxa"/>
          </w:tcPr>
          <w:p w14:paraId="1F050CAC" w14:textId="77777777" w:rsidR="004A52EE" w:rsidRPr="008A64FD" w:rsidRDefault="004A52EE" w:rsidP="00B8796F">
            <w:pPr>
              <w:spacing w:line="276" w:lineRule="auto"/>
              <w:jc w:val="center"/>
            </w:pPr>
            <w:r w:rsidRPr="008A64FD">
              <w:t>–</w:t>
            </w:r>
          </w:p>
        </w:tc>
        <w:tc>
          <w:tcPr>
            <w:tcW w:w="477" w:type="dxa"/>
          </w:tcPr>
          <w:p w14:paraId="1FC3E59F" w14:textId="77777777" w:rsidR="004A52EE" w:rsidRPr="008A64FD" w:rsidRDefault="004A52EE" w:rsidP="00B8796F">
            <w:pPr>
              <w:spacing w:line="276" w:lineRule="auto"/>
              <w:jc w:val="center"/>
            </w:pPr>
            <w:r w:rsidRPr="008A64FD">
              <w:t>–</w:t>
            </w:r>
          </w:p>
        </w:tc>
        <w:tc>
          <w:tcPr>
            <w:tcW w:w="688" w:type="dxa"/>
          </w:tcPr>
          <w:p w14:paraId="394CD503" w14:textId="77777777" w:rsidR="004A52EE" w:rsidRPr="008A64FD" w:rsidRDefault="004A52EE" w:rsidP="00B8796F">
            <w:pPr>
              <w:spacing w:line="276" w:lineRule="auto"/>
              <w:jc w:val="center"/>
            </w:pPr>
            <w:r w:rsidRPr="008A64FD">
              <w:t>–</w:t>
            </w:r>
          </w:p>
        </w:tc>
        <w:tc>
          <w:tcPr>
            <w:tcW w:w="445" w:type="dxa"/>
          </w:tcPr>
          <w:p w14:paraId="53949C2C" w14:textId="77777777" w:rsidR="004A52EE" w:rsidRPr="008A64FD" w:rsidRDefault="004A52EE" w:rsidP="00B8796F">
            <w:pPr>
              <w:spacing w:line="276" w:lineRule="auto"/>
              <w:jc w:val="center"/>
            </w:pPr>
            <w:r w:rsidRPr="008A64FD">
              <w:t>–</w:t>
            </w:r>
          </w:p>
        </w:tc>
        <w:tc>
          <w:tcPr>
            <w:tcW w:w="688" w:type="dxa"/>
          </w:tcPr>
          <w:p w14:paraId="073813C9" w14:textId="77777777" w:rsidR="004A52EE" w:rsidRPr="008A64FD" w:rsidRDefault="004A52EE" w:rsidP="00B8796F">
            <w:pPr>
              <w:spacing w:line="276" w:lineRule="auto"/>
              <w:jc w:val="center"/>
            </w:pPr>
            <w:r w:rsidRPr="008A64FD">
              <w:t>–</w:t>
            </w:r>
          </w:p>
        </w:tc>
        <w:tc>
          <w:tcPr>
            <w:tcW w:w="463" w:type="dxa"/>
          </w:tcPr>
          <w:p w14:paraId="0D5BCAA8" w14:textId="77777777" w:rsidR="004A52EE" w:rsidRPr="008A64FD" w:rsidRDefault="004A52EE" w:rsidP="00B8796F">
            <w:pPr>
              <w:spacing w:line="276" w:lineRule="auto"/>
              <w:jc w:val="center"/>
            </w:pPr>
            <w:r w:rsidRPr="008A64FD">
              <w:t>–</w:t>
            </w:r>
          </w:p>
        </w:tc>
        <w:tc>
          <w:tcPr>
            <w:tcW w:w="688" w:type="dxa"/>
          </w:tcPr>
          <w:p w14:paraId="157A5132" w14:textId="77777777" w:rsidR="004A52EE" w:rsidRPr="008A64FD" w:rsidRDefault="004A52EE" w:rsidP="00B8796F">
            <w:pPr>
              <w:spacing w:line="276" w:lineRule="auto"/>
              <w:jc w:val="center"/>
            </w:pPr>
            <w:r w:rsidRPr="008A64FD">
              <w:t>–</w:t>
            </w:r>
          </w:p>
        </w:tc>
        <w:tc>
          <w:tcPr>
            <w:tcW w:w="533" w:type="dxa"/>
          </w:tcPr>
          <w:p w14:paraId="1089AD8E" w14:textId="77777777" w:rsidR="004A52EE" w:rsidRPr="008A64FD" w:rsidRDefault="004A52EE" w:rsidP="00B8796F">
            <w:pPr>
              <w:spacing w:line="276" w:lineRule="auto"/>
              <w:jc w:val="center"/>
            </w:pPr>
            <w:r w:rsidRPr="008A64FD">
              <w:t>–</w:t>
            </w:r>
          </w:p>
        </w:tc>
        <w:tc>
          <w:tcPr>
            <w:tcW w:w="688" w:type="dxa"/>
          </w:tcPr>
          <w:p w14:paraId="0CD3D184" w14:textId="77777777" w:rsidR="004A52EE" w:rsidRPr="008A64FD" w:rsidRDefault="004A52EE" w:rsidP="00B8796F">
            <w:pPr>
              <w:spacing w:line="276" w:lineRule="auto"/>
              <w:jc w:val="center"/>
            </w:pPr>
            <w:r w:rsidRPr="008A64FD">
              <w:t>–</w:t>
            </w:r>
          </w:p>
        </w:tc>
        <w:tc>
          <w:tcPr>
            <w:tcW w:w="582" w:type="dxa"/>
          </w:tcPr>
          <w:p w14:paraId="35197FE2" w14:textId="77777777" w:rsidR="004A52EE" w:rsidRPr="008A64FD" w:rsidRDefault="004A52EE" w:rsidP="00B8796F">
            <w:pPr>
              <w:spacing w:line="276" w:lineRule="auto"/>
              <w:jc w:val="center"/>
            </w:pPr>
            <w:r w:rsidRPr="008A64FD">
              <w:t>–</w:t>
            </w:r>
          </w:p>
        </w:tc>
        <w:tc>
          <w:tcPr>
            <w:tcW w:w="688" w:type="dxa"/>
          </w:tcPr>
          <w:p w14:paraId="2E4BCD28" w14:textId="77777777" w:rsidR="004A52EE" w:rsidRPr="008A64FD" w:rsidRDefault="004A52EE" w:rsidP="00B8796F">
            <w:pPr>
              <w:spacing w:line="276" w:lineRule="auto"/>
              <w:jc w:val="center"/>
            </w:pPr>
            <w:r w:rsidRPr="008A64FD">
              <w:t>–</w:t>
            </w:r>
          </w:p>
        </w:tc>
        <w:tc>
          <w:tcPr>
            <w:tcW w:w="456" w:type="dxa"/>
          </w:tcPr>
          <w:p w14:paraId="2D0A3905" w14:textId="77777777" w:rsidR="004A52EE" w:rsidRPr="008A64FD" w:rsidRDefault="004A52EE" w:rsidP="00B8796F">
            <w:pPr>
              <w:spacing w:line="276" w:lineRule="auto"/>
              <w:jc w:val="center"/>
            </w:pPr>
            <w:r w:rsidRPr="008A64FD">
              <w:t>–</w:t>
            </w:r>
          </w:p>
        </w:tc>
        <w:tc>
          <w:tcPr>
            <w:tcW w:w="688" w:type="dxa"/>
          </w:tcPr>
          <w:p w14:paraId="7C3A4536" w14:textId="77777777" w:rsidR="004A52EE" w:rsidRPr="008A64FD" w:rsidRDefault="004A52EE" w:rsidP="00B8796F">
            <w:pPr>
              <w:spacing w:line="276" w:lineRule="auto"/>
              <w:jc w:val="center"/>
            </w:pPr>
            <w:r w:rsidRPr="008A64FD">
              <w:t>–</w:t>
            </w:r>
          </w:p>
        </w:tc>
      </w:tr>
      <w:tr w:rsidR="004A52EE" w:rsidRPr="008A64FD" w14:paraId="20234C24" w14:textId="77777777" w:rsidTr="004A52EE">
        <w:trPr>
          <w:jc w:val="center"/>
        </w:trPr>
        <w:tc>
          <w:tcPr>
            <w:tcW w:w="2052" w:type="dxa"/>
          </w:tcPr>
          <w:p w14:paraId="1C5E388F" w14:textId="77777777" w:rsidR="004A52EE" w:rsidRPr="008A64FD" w:rsidRDefault="004A52EE" w:rsidP="00B8796F">
            <w:pPr>
              <w:widowControl w:val="0"/>
              <w:suppressAutoHyphens/>
              <w:spacing w:line="276" w:lineRule="auto"/>
            </w:pPr>
            <w:r w:rsidRPr="008A64FD">
              <w:t>Ликвид</w:t>
            </w:r>
          </w:p>
        </w:tc>
        <w:tc>
          <w:tcPr>
            <w:tcW w:w="598" w:type="dxa"/>
          </w:tcPr>
          <w:p w14:paraId="65AC8B55" w14:textId="77777777" w:rsidR="004A52EE" w:rsidRPr="008A64FD" w:rsidRDefault="004A52EE" w:rsidP="00B8796F">
            <w:pPr>
              <w:spacing w:line="276" w:lineRule="auto"/>
              <w:jc w:val="center"/>
            </w:pPr>
            <w:r w:rsidRPr="008A64FD">
              <w:t>–</w:t>
            </w:r>
          </w:p>
        </w:tc>
        <w:tc>
          <w:tcPr>
            <w:tcW w:w="687" w:type="dxa"/>
          </w:tcPr>
          <w:p w14:paraId="276A1D5D" w14:textId="77777777" w:rsidR="004A52EE" w:rsidRPr="008A64FD" w:rsidRDefault="004A52EE" w:rsidP="00B8796F">
            <w:pPr>
              <w:spacing w:line="276" w:lineRule="auto"/>
              <w:jc w:val="center"/>
            </w:pPr>
            <w:r w:rsidRPr="008A64FD">
              <w:t>–</w:t>
            </w:r>
          </w:p>
        </w:tc>
        <w:tc>
          <w:tcPr>
            <w:tcW w:w="477" w:type="dxa"/>
          </w:tcPr>
          <w:p w14:paraId="2CF53853" w14:textId="77777777" w:rsidR="004A52EE" w:rsidRPr="008A64FD" w:rsidRDefault="004A52EE" w:rsidP="00B8796F">
            <w:pPr>
              <w:spacing w:line="276" w:lineRule="auto"/>
              <w:jc w:val="center"/>
            </w:pPr>
            <w:r w:rsidRPr="008A64FD">
              <w:t>–</w:t>
            </w:r>
          </w:p>
        </w:tc>
        <w:tc>
          <w:tcPr>
            <w:tcW w:w="688" w:type="dxa"/>
          </w:tcPr>
          <w:p w14:paraId="567EA330" w14:textId="77777777" w:rsidR="004A52EE" w:rsidRPr="008A64FD" w:rsidRDefault="004A52EE" w:rsidP="00B8796F">
            <w:pPr>
              <w:spacing w:line="276" w:lineRule="auto"/>
              <w:jc w:val="center"/>
            </w:pPr>
            <w:r w:rsidRPr="008A64FD">
              <w:t>–</w:t>
            </w:r>
          </w:p>
        </w:tc>
        <w:tc>
          <w:tcPr>
            <w:tcW w:w="445" w:type="dxa"/>
          </w:tcPr>
          <w:p w14:paraId="53475CE0" w14:textId="77777777" w:rsidR="004A52EE" w:rsidRPr="008A64FD" w:rsidRDefault="004A52EE" w:rsidP="00B8796F">
            <w:pPr>
              <w:spacing w:line="276" w:lineRule="auto"/>
              <w:jc w:val="center"/>
            </w:pPr>
            <w:r w:rsidRPr="008A64FD">
              <w:t>–</w:t>
            </w:r>
          </w:p>
        </w:tc>
        <w:tc>
          <w:tcPr>
            <w:tcW w:w="688" w:type="dxa"/>
          </w:tcPr>
          <w:p w14:paraId="73C2E18D" w14:textId="77777777" w:rsidR="004A52EE" w:rsidRPr="008A64FD" w:rsidRDefault="004A52EE" w:rsidP="00B8796F">
            <w:pPr>
              <w:spacing w:line="276" w:lineRule="auto"/>
              <w:jc w:val="center"/>
            </w:pPr>
            <w:r w:rsidRPr="008A64FD">
              <w:t>–</w:t>
            </w:r>
          </w:p>
        </w:tc>
        <w:tc>
          <w:tcPr>
            <w:tcW w:w="463" w:type="dxa"/>
          </w:tcPr>
          <w:p w14:paraId="1653D8CF" w14:textId="77777777" w:rsidR="004A52EE" w:rsidRPr="008A64FD" w:rsidRDefault="004A52EE" w:rsidP="00B8796F">
            <w:pPr>
              <w:spacing w:line="276" w:lineRule="auto"/>
              <w:jc w:val="center"/>
            </w:pPr>
            <w:r w:rsidRPr="008A64FD">
              <w:t>–</w:t>
            </w:r>
          </w:p>
        </w:tc>
        <w:tc>
          <w:tcPr>
            <w:tcW w:w="688" w:type="dxa"/>
          </w:tcPr>
          <w:p w14:paraId="29B136F8" w14:textId="77777777" w:rsidR="004A52EE" w:rsidRPr="008A64FD" w:rsidRDefault="004A52EE" w:rsidP="00B8796F">
            <w:pPr>
              <w:spacing w:line="276" w:lineRule="auto"/>
              <w:jc w:val="center"/>
            </w:pPr>
            <w:r w:rsidRPr="008A64FD">
              <w:t>–</w:t>
            </w:r>
          </w:p>
        </w:tc>
        <w:tc>
          <w:tcPr>
            <w:tcW w:w="533" w:type="dxa"/>
          </w:tcPr>
          <w:p w14:paraId="0E96A3A9" w14:textId="77777777" w:rsidR="004A52EE" w:rsidRPr="008A64FD" w:rsidRDefault="004A52EE" w:rsidP="00B8796F">
            <w:pPr>
              <w:spacing w:line="276" w:lineRule="auto"/>
              <w:jc w:val="center"/>
            </w:pPr>
            <w:r w:rsidRPr="008A64FD">
              <w:t>–</w:t>
            </w:r>
          </w:p>
        </w:tc>
        <w:tc>
          <w:tcPr>
            <w:tcW w:w="688" w:type="dxa"/>
          </w:tcPr>
          <w:p w14:paraId="44113C86" w14:textId="77777777" w:rsidR="004A52EE" w:rsidRPr="008A64FD" w:rsidRDefault="004A52EE" w:rsidP="00B8796F">
            <w:pPr>
              <w:spacing w:line="276" w:lineRule="auto"/>
              <w:jc w:val="center"/>
            </w:pPr>
            <w:r w:rsidRPr="008A64FD">
              <w:t>–</w:t>
            </w:r>
          </w:p>
        </w:tc>
        <w:tc>
          <w:tcPr>
            <w:tcW w:w="582" w:type="dxa"/>
          </w:tcPr>
          <w:p w14:paraId="644BA802" w14:textId="77777777" w:rsidR="004A52EE" w:rsidRPr="008A64FD" w:rsidRDefault="004A52EE" w:rsidP="00B8796F">
            <w:pPr>
              <w:spacing w:line="276" w:lineRule="auto"/>
              <w:jc w:val="center"/>
            </w:pPr>
            <w:r w:rsidRPr="008A64FD">
              <w:t>–</w:t>
            </w:r>
          </w:p>
        </w:tc>
        <w:tc>
          <w:tcPr>
            <w:tcW w:w="688" w:type="dxa"/>
          </w:tcPr>
          <w:p w14:paraId="457951EF" w14:textId="77777777" w:rsidR="004A52EE" w:rsidRPr="008A64FD" w:rsidRDefault="004A52EE" w:rsidP="00B8796F">
            <w:pPr>
              <w:spacing w:line="276" w:lineRule="auto"/>
              <w:jc w:val="center"/>
            </w:pPr>
            <w:r w:rsidRPr="008A64FD">
              <w:t>–</w:t>
            </w:r>
          </w:p>
        </w:tc>
        <w:tc>
          <w:tcPr>
            <w:tcW w:w="456" w:type="dxa"/>
          </w:tcPr>
          <w:p w14:paraId="5A49054E" w14:textId="77777777" w:rsidR="004A52EE" w:rsidRPr="008A64FD" w:rsidRDefault="004A52EE" w:rsidP="00B8796F">
            <w:pPr>
              <w:spacing w:line="276" w:lineRule="auto"/>
              <w:jc w:val="center"/>
            </w:pPr>
            <w:r w:rsidRPr="008A64FD">
              <w:t>–</w:t>
            </w:r>
          </w:p>
        </w:tc>
        <w:tc>
          <w:tcPr>
            <w:tcW w:w="688" w:type="dxa"/>
          </w:tcPr>
          <w:p w14:paraId="3E5D661D" w14:textId="77777777" w:rsidR="004A52EE" w:rsidRPr="008A64FD" w:rsidRDefault="004A52EE" w:rsidP="00B8796F">
            <w:pPr>
              <w:spacing w:line="276" w:lineRule="auto"/>
              <w:jc w:val="center"/>
            </w:pPr>
            <w:r w:rsidRPr="008A64FD">
              <w:t>–</w:t>
            </w:r>
          </w:p>
        </w:tc>
      </w:tr>
      <w:tr w:rsidR="004A52EE" w:rsidRPr="008A64FD" w14:paraId="52330577" w14:textId="77777777" w:rsidTr="004A52EE">
        <w:trPr>
          <w:jc w:val="center"/>
        </w:trPr>
        <w:tc>
          <w:tcPr>
            <w:tcW w:w="2052" w:type="dxa"/>
          </w:tcPr>
          <w:p w14:paraId="052CC03F" w14:textId="77777777" w:rsidR="004A52EE" w:rsidRPr="008A64FD" w:rsidRDefault="004A52EE" w:rsidP="00B8796F">
            <w:pPr>
              <w:widowControl w:val="0"/>
              <w:suppressAutoHyphens/>
              <w:spacing w:line="276" w:lineRule="auto"/>
            </w:pPr>
            <w:r w:rsidRPr="008A64FD">
              <w:t>Деловая</w:t>
            </w:r>
          </w:p>
        </w:tc>
        <w:tc>
          <w:tcPr>
            <w:tcW w:w="598" w:type="dxa"/>
          </w:tcPr>
          <w:p w14:paraId="20D7E916" w14:textId="77777777" w:rsidR="004A52EE" w:rsidRPr="008A64FD" w:rsidRDefault="004A52EE" w:rsidP="00B8796F">
            <w:pPr>
              <w:spacing w:line="276" w:lineRule="auto"/>
              <w:jc w:val="center"/>
            </w:pPr>
            <w:r w:rsidRPr="008A64FD">
              <w:t>–</w:t>
            </w:r>
          </w:p>
        </w:tc>
        <w:tc>
          <w:tcPr>
            <w:tcW w:w="687" w:type="dxa"/>
          </w:tcPr>
          <w:p w14:paraId="1615AD50" w14:textId="77777777" w:rsidR="004A52EE" w:rsidRPr="008A64FD" w:rsidRDefault="004A52EE" w:rsidP="00B8796F">
            <w:pPr>
              <w:spacing w:line="276" w:lineRule="auto"/>
              <w:jc w:val="center"/>
            </w:pPr>
            <w:r w:rsidRPr="008A64FD">
              <w:t>–</w:t>
            </w:r>
          </w:p>
        </w:tc>
        <w:tc>
          <w:tcPr>
            <w:tcW w:w="477" w:type="dxa"/>
          </w:tcPr>
          <w:p w14:paraId="58A69201" w14:textId="77777777" w:rsidR="004A52EE" w:rsidRPr="008A64FD" w:rsidRDefault="004A52EE" w:rsidP="00B8796F">
            <w:pPr>
              <w:spacing w:line="276" w:lineRule="auto"/>
              <w:jc w:val="center"/>
            </w:pPr>
            <w:r w:rsidRPr="008A64FD">
              <w:t>–</w:t>
            </w:r>
          </w:p>
        </w:tc>
        <w:tc>
          <w:tcPr>
            <w:tcW w:w="688" w:type="dxa"/>
          </w:tcPr>
          <w:p w14:paraId="093C1632" w14:textId="77777777" w:rsidR="004A52EE" w:rsidRPr="008A64FD" w:rsidRDefault="004A52EE" w:rsidP="00B8796F">
            <w:pPr>
              <w:spacing w:line="276" w:lineRule="auto"/>
              <w:jc w:val="center"/>
            </w:pPr>
            <w:r w:rsidRPr="008A64FD">
              <w:t>–</w:t>
            </w:r>
          </w:p>
        </w:tc>
        <w:tc>
          <w:tcPr>
            <w:tcW w:w="445" w:type="dxa"/>
          </w:tcPr>
          <w:p w14:paraId="612C29DE" w14:textId="77777777" w:rsidR="004A52EE" w:rsidRPr="008A64FD" w:rsidRDefault="004A52EE" w:rsidP="00B8796F">
            <w:pPr>
              <w:spacing w:line="276" w:lineRule="auto"/>
              <w:jc w:val="center"/>
            </w:pPr>
            <w:r w:rsidRPr="008A64FD">
              <w:t>–</w:t>
            </w:r>
          </w:p>
        </w:tc>
        <w:tc>
          <w:tcPr>
            <w:tcW w:w="688" w:type="dxa"/>
          </w:tcPr>
          <w:p w14:paraId="764F2234" w14:textId="77777777" w:rsidR="004A52EE" w:rsidRPr="008A64FD" w:rsidRDefault="004A52EE" w:rsidP="00B8796F">
            <w:pPr>
              <w:spacing w:line="276" w:lineRule="auto"/>
              <w:jc w:val="center"/>
            </w:pPr>
            <w:r w:rsidRPr="008A64FD">
              <w:t>–</w:t>
            </w:r>
          </w:p>
        </w:tc>
        <w:tc>
          <w:tcPr>
            <w:tcW w:w="463" w:type="dxa"/>
          </w:tcPr>
          <w:p w14:paraId="54E02F0F" w14:textId="77777777" w:rsidR="004A52EE" w:rsidRPr="008A64FD" w:rsidRDefault="004A52EE" w:rsidP="00B8796F">
            <w:pPr>
              <w:spacing w:line="276" w:lineRule="auto"/>
              <w:jc w:val="center"/>
            </w:pPr>
            <w:r w:rsidRPr="008A64FD">
              <w:t>–</w:t>
            </w:r>
          </w:p>
        </w:tc>
        <w:tc>
          <w:tcPr>
            <w:tcW w:w="688" w:type="dxa"/>
          </w:tcPr>
          <w:p w14:paraId="377A2A31" w14:textId="77777777" w:rsidR="004A52EE" w:rsidRPr="008A64FD" w:rsidRDefault="004A52EE" w:rsidP="00B8796F">
            <w:pPr>
              <w:spacing w:line="276" w:lineRule="auto"/>
              <w:jc w:val="center"/>
            </w:pPr>
            <w:r w:rsidRPr="008A64FD">
              <w:t>–</w:t>
            </w:r>
          </w:p>
        </w:tc>
        <w:tc>
          <w:tcPr>
            <w:tcW w:w="533" w:type="dxa"/>
          </w:tcPr>
          <w:p w14:paraId="64B1682D" w14:textId="77777777" w:rsidR="004A52EE" w:rsidRPr="008A64FD" w:rsidRDefault="004A52EE" w:rsidP="00B8796F">
            <w:pPr>
              <w:spacing w:line="276" w:lineRule="auto"/>
              <w:jc w:val="center"/>
            </w:pPr>
            <w:r w:rsidRPr="008A64FD">
              <w:t>–</w:t>
            </w:r>
          </w:p>
        </w:tc>
        <w:tc>
          <w:tcPr>
            <w:tcW w:w="688" w:type="dxa"/>
          </w:tcPr>
          <w:p w14:paraId="04F6600A" w14:textId="77777777" w:rsidR="004A52EE" w:rsidRPr="008A64FD" w:rsidRDefault="004A52EE" w:rsidP="00B8796F">
            <w:pPr>
              <w:spacing w:line="276" w:lineRule="auto"/>
              <w:jc w:val="center"/>
            </w:pPr>
            <w:r w:rsidRPr="008A64FD">
              <w:t>–</w:t>
            </w:r>
          </w:p>
        </w:tc>
        <w:tc>
          <w:tcPr>
            <w:tcW w:w="582" w:type="dxa"/>
          </w:tcPr>
          <w:p w14:paraId="7ACF235D" w14:textId="77777777" w:rsidR="004A52EE" w:rsidRPr="008A64FD" w:rsidRDefault="004A52EE" w:rsidP="00B8796F">
            <w:pPr>
              <w:spacing w:line="276" w:lineRule="auto"/>
              <w:jc w:val="center"/>
            </w:pPr>
            <w:r w:rsidRPr="008A64FD">
              <w:t>–</w:t>
            </w:r>
          </w:p>
        </w:tc>
        <w:tc>
          <w:tcPr>
            <w:tcW w:w="688" w:type="dxa"/>
          </w:tcPr>
          <w:p w14:paraId="778CAEC7" w14:textId="77777777" w:rsidR="004A52EE" w:rsidRPr="008A64FD" w:rsidRDefault="004A52EE" w:rsidP="00B8796F">
            <w:pPr>
              <w:spacing w:line="276" w:lineRule="auto"/>
              <w:jc w:val="center"/>
            </w:pPr>
            <w:r w:rsidRPr="008A64FD">
              <w:t>–</w:t>
            </w:r>
          </w:p>
        </w:tc>
        <w:tc>
          <w:tcPr>
            <w:tcW w:w="456" w:type="dxa"/>
          </w:tcPr>
          <w:p w14:paraId="6B19FC34" w14:textId="77777777" w:rsidR="004A52EE" w:rsidRPr="008A64FD" w:rsidRDefault="004A52EE" w:rsidP="00B8796F">
            <w:pPr>
              <w:spacing w:line="276" w:lineRule="auto"/>
              <w:jc w:val="center"/>
            </w:pPr>
            <w:r w:rsidRPr="008A64FD">
              <w:t>–</w:t>
            </w:r>
          </w:p>
        </w:tc>
        <w:tc>
          <w:tcPr>
            <w:tcW w:w="688" w:type="dxa"/>
          </w:tcPr>
          <w:p w14:paraId="5EED5717" w14:textId="77777777" w:rsidR="004A52EE" w:rsidRPr="008A64FD" w:rsidRDefault="004A52EE" w:rsidP="00B8796F">
            <w:pPr>
              <w:spacing w:line="276" w:lineRule="auto"/>
              <w:jc w:val="center"/>
            </w:pPr>
            <w:r w:rsidRPr="008A64FD">
              <w:t>–</w:t>
            </w:r>
          </w:p>
        </w:tc>
      </w:tr>
    </w:tbl>
    <w:p w14:paraId="0A658698" w14:textId="77777777" w:rsidR="004A52EE" w:rsidRPr="008A64FD" w:rsidRDefault="004A52EE" w:rsidP="00B8796F">
      <w:pPr>
        <w:widowControl w:val="0"/>
        <w:suppressAutoHyphens/>
        <w:spacing w:line="276" w:lineRule="auto"/>
        <w:ind w:firstLine="709"/>
        <w:jc w:val="both"/>
        <w:rPr>
          <w:sz w:val="28"/>
          <w:szCs w:val="28"/>
        </w:rPr>
      </w:pPr>
    </w:p>
    <w:p w14:paraId="73E918F5" w14:textId="0DBBEEEE" w:rsidR="004A52EE" w:rsidRPr="008A64FD" w:rsidRDefault="004A52EE" w:rsidP="00B8796F">
      <w:pPr>
        <w:widowControl w:val="0"/>
        <w:suppressAutoHyphens/>
        <w:spacing w:line="276" w:lineRule="auto"/>
        <w:ind w:firstLine="709"/>
        <w:jc w:val="both"/>
        <w:rPr>
          <w:sz w:val="28"/>
          <w:szCs w:val="28"/>
        </w:rPr>
      </w:pPr>
      <w:r w:rsidRPr="008A64FD">
        <w:rPr>
          <w:sz w:val="28"/>
          <w:szCs w:val="28"/>
        </w:rPr>
        <w:t>Проведение сплошных рубок спелых и перестойных насаждений в целях заготовки древесины также не планируется. Расчётная лесосека для осуществления сплошных рубок спелых и перестойных лесных насаждений не приводится (таблица 2.1.</w:t>
      </w:r>
      <w:r w:rsidR="00D34348" w:rsidRPr="008A64FD">
        <w:rPr>
          <w:sz w:val="28"/>
          <w:szCs w:val="28"/>
        </w:rPr>
        <w:t>1.</w:t>
      </w:r>
      <w:r w:rsidRPr="008A64FD">
        <w:rPr>
          <w:sz w:val="28"/>
          <w:szCs w:val="28"/>
        </w:rPr>
        <w:t>2).</w:t>
      </w:r>
    </w:p>
    <w:p w14:paraId="7A91E8D0" w14:textId="77777777" w:rsidR="00B63063" w:rsidRPr="008A64FD" w:rsidRDefault="00B63063" w:rsidP="00B8796F">
      <w:pPr>
        <w:widowControl w:val="0"/>
        <w:suppressAutoHyphens/>
        <w:spacing w:line="276" w:lineRule="auto"/>
        <w:ind w:firstLine="709"/>
        <w:jc w:val="both"/>
        <w:rPr>
          <w:sz w:val="28"/>
          <w:szCs w:val="28"/>
        </w:rPr>
      </w:pPr>
    </w:p>
    <w:p w14:paraId="168B8B39" w14:textId="77777777" w:rsidR="00B63063" w:rsidRPr="008A64FD" w:rsidRDefault="00B63063" w:rsidP="00B8796F">
      <w:pPr>
        <w:widowControl w:val="0"/>
        <w:suppressAutoHyphens/>
        <w:spacing w:line="276" w:lineRule="auto"/>
        <w:ind w:firstLine="709"/>
        <w:jc w:val="both"/>
        <w:rPr>
          <w:sz w:val="28"/>
          <w:szCs w:val="28"/>
        </w:rPr>
      </w:pPr>
    </w:p>
    <w:p w14:paraId="0B4D7649" w14:textId="77777777" w:rsidR="00B63063" w:rsidRPr="008A64FD" w:rsidRDefault="00B63063" w:rsidP="00B8796F">
      <w:pPr>
        <w:widowControl w:val="0"/>
        <w:suppressAutoHyphens/>
        <w:spacing w:line="276" w:lineRule="auto"/>
        <w:ind w:firstLine="709"/>
        <w:jc w:val="both"/>
        <w:rPr>
          <w:sz w:val="28"/>
          <w:szCs w:val="28"/>
        </w:rPr>
      </w:pPr>
    </w:p>
    <w:p w14:paraId="506F617E" w14:textId="77777777" w:rsidR="004A52EE" w:rsidRPr="008A64FD" w:rsidRDefault="004A52EE" w:rsidP="00B8796F">
      <w:pPr>
        <w:widowControl w:val="0"/>
        <w:suppressAutoHyphens/>
        <w:spacing w:line="276" w:lineRule="auto"/>
        <w:jc w:val="center"/>
        <w:rPr>
          <w:sz w:val="28"/>
          <w:szCs w:val="28"/>
        </w:rPr>
      </w:pPr>
    </w:p>
    <w:p w14:paraId="7B2DD9C4" w14:textId="056C7E8C" w:rsidR="007B1728" w:rsidRDefault="004A52EE" w:rsidP="00B8796F">
      <w:pPr>
        <w:widowControl w:val="0"/>
        <w:suppressAutoHyphens/>
        <w:spacing w:line="276" w:lineRule="auto"/>
        <w:jc w:val="center"/>
        <w:rPr>
          <w:sz w:val="28"/>
          <w:szCs w:val="28"/>
        </w:rPr>
      </w:pPr>
      <w:r w:rsidRPr="008A64FD">
        <w:rPr>
          <w:sz w:val="28"/>
          <w:szCs w:val="28"/>
        </w:rPr>
        <w:t>Таблица 2.1.</w:t>
      </w:r>
      <w:r w:rsidR="00D34348" w:rsidRPr="008A64FD">
        <w:rPr>
          <w:sz w:val="28"/>
          <w:szCs w:val="28"/>
        </w:rPr>
        <w:t>1.</w:t>
      </w:r>
      <w:r w:rsidRPr="008A64FD">
        <w:rPr>
          <w:sz w:val="28"/>
          <w:szCs w:val="28"/>
        </w:rPr>
        <w:t>2 – Расчётная лесосека для осуществления сплошных рубок спелых и перестойных лесных насаждений</w:t>
      </w:r>
    </w:p>
    <w:p w14:paraId="2D91CBAB" w14:textId="77777777" w:rsidR="00493796" w:rsidRPr="008A64FD" w:rsidRDefault="00493796" w:rsidP="00B8796F">
      <w:pPr>
        <w:widowControl w:val="0"/>
        <w:suppressAutoHyphens/>
        <w:spacing w:line="276" w:lineRule="auto"/>
        <w:jc w:val="center"/>
        <w:rPr>
          <w:sz w:val="28"/>
          <w:szCs w:val="28"/>
        </w:rPr>
      </w:pPr>
    </w:p>
    <w:tbl>
      <w:tblPr>
        <w:tblW w:w="5110" w:type="pct"/>
        <w:tblLayout w:type="fixed"/>
        <w:tblCellMar>
          <w:left w:w="62" w:type="dxa"/>
          <w:right w:w="62" w:type="dxa"/>
        </w:tblCellMar>
        <w:tblLook w:val="0000" w:firstRow="0" w:lastRow="0" w:firstColumn="0" w:lastColumn="0" w:noHBand="0" w:noVBand="0"/>
      </w:tblPr>
      <w:tblGrid>
        <w:gridCol w:w="487"/>
        <w:gridCol w:w="425"/>
        <w:gridCol w:w="604"/>
        <w:gridCol w:w="302"/>
        <w:gridCol w:w="87"/>
        <w:gridCol w:w="270"/>
        <w:gridCol w:w="509"/>
        <w:gridCol w:w="237"/>
        <w:gridCol w:w="454"/>
        <w:gridCol w:w="446"/>
        <w:gridCol w:w="547"/>
        <w:gridCol w:w="412"/>
        <w:gridCol w:w="450"/>
        <w:gridCol w:w="496"/>
        <w:gridCol w:w="399"/>
        <w:gridCol w:w="399"/>
        <w:gridCol w:w="501"/>
        <w:gridCol w:w="393"/>
        <w:gridCol w:w="300"/>
        <w:gridCol w:w="327"/>
        <w:gridCol w:w="401"/>
        <w:gridCol w:w="403"/>
        <w:gridCol w:w="705"/>
        <w:gridCol w:w="503"/>
        <w:gridCol w:w="503"/>
      </w:tblGrid>
      <w:tr w:rsidR="004A52EE" w:rsidRPr="008A64FD" w14:paraId="17B6D2BA" w14:textId="77777777" w:rsidTr="00493796">
        <w:tc>
          <w:tcPr>
            <w:tcW w:w="231" w:type="pct"/>
            <w:vMerge w:val="restart"/>
            <w:tcBorders>
              <w:top w:val="single" w:sz="4" w:space="0" w:color="auto"/>
              <w:left w:val="single" w:sz="4" w:space="0" w:color="auto"/>
              <w:bottom w:val="single" w:sz="4" w:space="0" w:color="auto"/>
              <w:right w:val="single" w:sz="4" w:space="0" w:color="auto"/>
            </w:tcBorders>
            <w:textDirection w:val="btLr"/>
            <w:vAlign w:val="center"/>
          </w:tcPr>
          <w:p w14:paraId="6FA24C7E" w14:textId="77777777" w:rsidR="004A52EE" w:rsidRPr="003665AF" w:rsidRDefault="004A52EE" w:rsidP="00B8796F">
            <w:pPr>
              <w:widowControl w:val="0"/>
              <w:suppressAutoHyphens/>
              <w:autoSpaceDE w:val="0"/>
              <w:spacing w:line="276" w:lineRule="auto"/>
              <w:ind w:left="113" w:right="113"/>
              <w:jc w:val="center"/>
              <w:rPr>
                <w:sz w:val="18"/>
                <w:szCs w:val="18"/>
                <w:lang w:eastAsia="ar-SA"/>
              </w:rPr>
            </w:pPr>
            <w:proofErr w:type="spellStart"/>
            <w:r w:rsidRPr="003665AF">
              <w:rPr>
                <w:sz w:val="18"/>
                <w:szCs w:val="18"/>
                <w:lang w:eastAsia="ar-SA"/>
              </w:rPr>
              <w:t>Хозсекция</w:t>
            </w:r>
            <w:proofErr w:type="spellEnd"/>
            <w:r w:rsidRPr="003665AF">
              <w:rPr>
                <w:sz w:val="18"/>
                <w:szCs w:val="18"/>
                <w:lang w:eastAsia="ar-SA"/>
              </w:rPr>
              <w:t xml:space="preserve"> и преобладающая порода</w:t>
            </w:r>
          </w:p>
        </w:tc>
        <w:tc>
          <w:tcPr>
            <w:tcW w:w="201" w:type="pct"/>
            <w:vMerge w:val="restart"/>
            <w:tcBorders>
              <w:top w:val="single" w:sz="4" w:space="0" w:color="auto"/>
              <w:left w:val="single" w:sz="4" w:space="0" w:color="auto"/>
              <w:bottom w:val="single" w:sz="4" w:space="0" w:color="auto"/>
              <w:right w:val="single" w:sz="4" w:space="0" w:color="auto"/>
            </w:tcBorders>
            <w:textDirection w:val="btLr"/>
            <w:vAlign w:val="center"/>
          </w:tcPr>
          <w:p w14:paraId="405D7A88" w14:textId="77777777" w:rsidR="004A52EE" w:rsidRPr="003665AF" w:rsidRDefault="004A52EE" w:rsidP="00B8796F">
            <w:pPr>
              <w:widowControl w:val="0"/>
              <w:suppressAutoHyphens/>
              <w:autoSpaceDE w:val="0"/>
              <w:spacing w:line="276" w:lineRule="auto"/>
              <w:ind w:left="113" w:right="113"/>
              <w:jc w:val="center"/>
              <w:rPr>
                <w:sz w:val="18"/>
                <w:szCs w:val="18"/>
                <w:lang w:eastAsia="ar-SA"/>
              </w:rPr>
            </w:pPr>
            <w:r w:rsidRPr="003665AF">
              <w:rPr>
                <w:sz w:val="18"/>
                <w:szCs w:val="18"/>
                <w:lang w:eastAsia="ar-SA"/>
              </w:rPr>
              <w:t xml:space="preserve">Земли, покрытые лесной растительностью, </w:t>
            </w:r>
            <w:proofErr w:type="gramStart"/>
            <w:r w:rsidRPr="003665AF">
              <w:rPr>
                <w:sz w:val="18"/>
                <w:szCs w:val="18"/>
                <w:lang w:eastAsia="ar-SA"/>
              </w:rPr>
              <w:t>га</w:t>
            </w:r>
            <w:proofErr w:type="gramEnd"/>
          </w:p>
        </w:tc>
        <w:tc>
          <w:tcPr>
            <w:tcW w:w="1166" w:type="pct"/>
            <w:gridSpan w:val="7"/>
            <w:tcBorders>
              <w:top w:val="single" w:sz="4" w:space="0" w:color="auto"/>
              <w:left w:val="single" w:sz="4" w:space="0" w:color="auto"/>
              <w:bottom w:val="single" w:sz="4" w:space="0" w:color="auto"/>
              <w:right w:val="single" w:sz="4" w:space="0" w:color="auto"/>
            </w:tcBorders>
            <w:vAlign w:val="center"/>
          </w:tcPr>
          <w:p w14:paraId="5D327784"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В том числе по группам возраста</w:t>
            </w:r>
          </w:p>
        </w:tc>
        <w:tc>
          <w:tcPr>
            <w:tcW w:w="211" w:type="pct"/>
            <w:vMerge w:val="restart"/>
            <w:tcBorders>
              <w:top w:val="single" w:sz="4" w:space="0" w:color="auto"/>
              <w:left w:val="single" w:sz="4" w:space="0" w:color="auto"/>
              <w:right w:val="single" w:sz="4" w:space="0" w:color="auto"/>
            </w:tcBorders>
            <w:textDirection w:val="btLr"/>
            <w:vAlign w:val="center"/>
          </w:tcPr>
          <w:p w14:paraId="741FE10F" w14:textId="77777777" w:rsidR="004A52EE" w:rsidRPr="003665AF" w:rsidRDefault="004A52EE" w:rsidP="00B8796F">
            <w:pPr>
              <w:widowControl w:val="0"/>
              <w:suppressAutoHyphens/>
              <w:autoSpaceDE w:val="0"/>
              <w:spacing w:line="276" w:lineRule="auto"/>
              <w:ind w:left="113" w:right="113"/>
              <w:jc w:val="center"/>
              <w:rPr>
                <w:sz w:val="18"/>
                <w:szCs w:val="18"/>
                <w:lang w:eastAsia="ar-SA"/>
              </w:rPr>
            </w:pPr>
            <w:r w:rsidRPr="003665AF">
              <w:rPr>
                <w:sz w:val="18"/>
                <w:szCs w:val="18"/>
                <w:lang w:eastAsia="ar-SA"/>
              </w:rPr>
              <w:t>Запас спелых и перестойных лесных насаждений, тыс. м</w:t>
            </w:r>
            <w:r w:rsidRPr="003665AF">
              <w:rPr>
                <w:sz w:val="18"/>
                <w:szCs w:val="18"/>
                <w:vertAlign w:val="superscript"/>
                <w:lang w:eastAsia="ar-SA"/>
              </w:rPr>
              <w:t>3</w:t>
            </w:r>
          </w:p>
        </w:tc>
        <w:tc>
          <w:tcPr>
            <w:tcW w:w="259" w:type="pct"/>
            <w:vMerge w:val="restart"/>
            <w:tcBorders>
              <w:top w:val="single" w:sz="4" w:space="0" w:color="auto"/>
              <w:left w:val="single" w:sz="4" w:space="0" w:color="auto"/>
              <w:right w:val="single" w:sz="4" w:space="0" w:color="auto"/>
            </w:tcBorders>
            <w:textDirection w:val="btLr"/>
            <w:vAlign w:val="center"/>
          </w:tcPr>
          <w:p w14:paraId="060A020D" w14:textId="77777777" w:rsidR="004A52EE" w:rsidRPr="003665AF" w:rsidRDefault="004A52EE" w:rsidP="00B8796F">
            <w:pPr>
              <w:widowControl w:val="0"/>
              <w:suppressAutoHyphens/>
              <w:autoSpaceDE w:val="0"/>
              <w:spacing w:line="276" w:lineRule="auto"/>
              <w:ind w:left="113" w:right="113"/>
              <w:jc w:val="center"/>
              <w:rPr>
                <w:sz w:val="18"/>
                <w:szCs w:val="18"/>
                <w:lang w:eastAsia="ar-SA"/>
              </w:rPr>
            </w:pPr>
            <w:r w:rsidRPr="003665AF">
              <w:rPr>
                <w:sz w:val="18"/>
                <w:szCs w:val="18"/>
                <w:lang w:eastAsia="ar-SA"/>
              </w:rPr>
              <w:t>Средний запас на 1 га эксплуатационного фонда, м</w:t>
            </w:r>
            <w:r w:rsidRPr="003665AF">
              <w:rPr>
                <w:sz w:val="18"/>
                <w:szCs w:val="18"/>
                <w:vertAlign w:val="superscript"/>
                <w:lang w:eastAsia="ar-SA"/>
              </w:rPr>
              <w:t>3</w:t>
            </w:r>
          </w:p>
        </w:tc>
        <w:tc>
          <w:tcPr>
            <w:tcW w:w="195" w:type="pct"/>
            <w:vMerge w:val="restart"/>
            <w:tcBorders>
              <w:top w:val="single" w:sz="4" w:space="0" w:color="auto"/>
              <w:left w:val="single" w:sz="4" w:space="0" w:color="auto"/>
              <w:right w:val="single" w:sz="4" w:space="0" w:color="auto"/>
            </w:tcBorders>
            <w:textDirection w:val="btLr"/>
            <w:vAlign w:val="center"/>
          </w:tcPr>
          <w:p w14:paraId="48FD5B1A" w14:textId="77777777" w:rsidR="004A52EE" w:rsidRPr="003665AF" w:rsidRDefault="004A52EE" w:rsidP="00B8796F">
            <w:pPr>
              <w:widowControl w:val="0"/>
              <w:suppressAutoHyphens/>
              <w:autoSpaceDE w:val="0"/>
              <w:spacing w:line="276" w:lineRule="auto"/>
              <w:ind w:left="113" w:right="113"/>
              <w:jc w:val="center"/>
              <w:rPr>
                <w:sz w:val="18"/>
                <w:szCs w:val="18"/>
                <w:lang w:eastAsia="ar-SA"/>
              </w:rPr>
            </w:pPr>
            <w:r w:rsidRPr="003665AF">
              <w:rPr>
                <w:sz w:val="18"/>
                <w:szCs w:val="18"/>
                <w:lang w:eastAsia="ar-SA"/>
              </w:rPr>
              <w:t>Средний прирост корневой массы, тыс. м</w:t>
            </w:r>
            <w:r w:rsidRPr="003665AF">
              <w:rPr>
                <w:sz w:val="18"/>
                <w:szCs w:val="18"/>
                <w:vertAlign w:val="superscript"/>
                <w:lang w:eastAsia="ar-SA"/>
              </w:rPr>
              <w:t>3</w:t>
            </w:r>
          </w:p>
        </w:tc>
        <w:tc>
          <w:tcPr>
            <w:tcW w:w="213" w:type="pct"/>
            <w:vMerge w:val="restart"/>
            <w:tcBorders>
              <w:top w:val="single" w:sz="4" w:space="0" w:color="auto"/>
              <w:left w:val="single" w:sz="4" w:space="0" w:color="auto"/>
              <w:bottom w:val="single" w:sz="4" w:space="0" w:color="auto"/>
              <w:right w:val="single" w:sz="4" w:space="0" w:color="auto"/>
            </w:tcBorders>
            <w:textDirection w:val="btLr"/>
            <w:vAlign w:val="center"/>
          </w:tcPr>
          <w:p w14:paraId="3A9CDEFE" w14:textId="50318E61" w:rsidR="004A52EE" w:rsidRPr="003665AF" w:rsidRDefault="004A52EE" w:rsidP="00B8796F">
            <w:pPr>
              <w:widowControl w:val="0"/>
              <w:suppressAutoHyphens/>
              <w:autoSpaceDE w:val="0"/>
              <w:spacing w:line="276" w:lineRule="auto"/>
              <w:ind w:left="113" w:right="113"/>
              <w:jc w:val="center"/>
              <w:rPr>
                <w:sz w:val="18"/>
                <w:szCs w:val="18"/>
                <w:lang w:eastAsia="ar-SA"/>
              </w:rPr>
            </w:pPr>
            <w:r w:rsidRPr="003665AF">
              <w:rPr>
                <w:sz w:val="18"/>
                <w:szCs w:val="18"/>
                <w:lang w:eastAsia="ar-SA"/>
              </w:rPr>
              <w:t>Возраст рубки, лет</w:t>
            </w:r>
          </w:p>
        </w:tc>
        <w:tc>
          <w:tcPr>
            <w:tcW w:w="850" w:type="pct"/>
            <w:gridSpan w:val="4"/>
            <w:tcBorders>
              <w:top w:val="single" w:sz="4" w:space="0" w:color="auto"/>
              <w:left w:val="single" w:sz="4" w:space="0" w:color="auto"/>
              <w:bottom w:val="single" w:sz="4" w:space="0" w:color="auto"/>
              <w:right w:val="single" w:sz="4" w:space="0" w:color="auto"/>
            </w:tcBorders>
            <w:vAlign w:val="center"/>
          </w:tcPr>
          <w:p w14:paraId="2F239B5A"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 xml:space="preserve">Исчисленные расчётные лесосеки, </w:t>
            </w:r>
            <w:proofErr w:type="gramStart"/>
            <w:r w:rsidRPr="003665AF">
              <w:rPr>
                <w:sz w:val="18"/>
                <w:szCs w:val="18"/>
                <w:lang w:eastAsia="ar-SA"/>
              </w:rPr>
              <w:t>га</w:t>
            </w:r>
            <w:proofErr w:type="gramEnd"/>
          </w:p>
        </w:tc>
        <w:tc>
          <w:tcPr>
            <w:tcW w:w="864" w:type="pct"/>
            <w:gridSpan w:val="5"/>
            <w:tcBorders>
              <w:top w:val="single" w:sz="4" w:space="0" w:color="auto"/>
              <w:left w:val="single" w:sz="4" w:space="0" w:color="auto"/>
              <w:bottom w:val="single" w:sz="4" w:space="0" w:color="auto"/>
              <w:right w:val="single" w:sz="4" w:space="0" w:color="auto"/>
            </w:tcBorders>
            <w:vAlign w:val="center"/>
          </w:tcPr>
          <w:p w14:paraId="040BA6D0"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Рекомендуемая к принятию расчётная лесосека</w:t>
            </w:r>
          </w:p>
        </w:tc>
        <w:tc>
          <w:tcPr>
            <w:tcW w:w="334" w:type="pct"/>
            <w:vMerge w:val="restart"/>
            <w:tcBorders>
              <w:top w:val="single" w:sz="4" w:space="0" w:color="auto"/>
              <w:left w:val="single" w:sz="4" w:space="0" w:color="auto"/>
              <w:right w:val="single" w:sz="4" w:space="0" w:color="auto"/>
            </w:tcBorders>
            <w:textDirection w:val="btLr"/>
            <w:vAlign w:val="center"/>
          </w:tcPr>
          <w:p w14:paraId="4E0B283E" w14:textId="77777777" w:rsidR="004A52EE" w:rsidRPr="003665AF" w:rsidRDefault="004A52EE" w:rsidP="00B8796F">
            <w:pPr>
              <w:widowControl w:val="0"/>
              <w:suppressAutoHyphens/>
              <w:autoSpaceDE w:val="0"/>
              <w:spacing w:line="276" w:lineRule="auto"/>
              <w:ind w:left="113" w:right="113"/>
              <w:jc w:val="center"/>
              <w:rPr>
                <w:sz w:val="18"/>
                <w:szCs w:val="18"/>
                <w:lang w:eastAsia="ar-SA"/>
              </w:rPr>
            </w:pPr>
            <w:r w:rsidRPr="003665AF">
              <w:rPr>
                <w:sz w:val="18"/>
                <w:szCs w:val="18"/>
                <w:lang w:eastAsia="ar-SA"/>
              </w:rPr>
              <w:t>Число лет использования эксплуатационного фонда</w:t>
            </w:r>
          </w:p>
        </w:tc>
        <w:tc>
          <w:tcPr>
            <w:tcW w:w="476" w:type="pct"/>
            <w:gridSpan w:val="2"/>
            <w:tcBorders>
              <w:top w:val="single" w:sz="4" w:space="0" w:color="auto"/>
              <w:left w:val="single" w:sz="4" w:space="0" w:color="auto"/>
              <w:bottom w:val="single" w:sz="4" w:space="0" w:color="auto"/>
              <w:right w:val="single" w:sz="4" w:space="0" w:color="auto"/>
            </w:tcBorders>
            <w:vAlign w:val="center"/>
          </w:tcPr>
          <w:p w14:paraId="1D13B295"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 xml:space="preserve">Предполагаемый остаток насаждений, </w:t>
            </w:r>
            <w:proofErr w:type="gramStart"/>
            <w:r w:rsidRPr="003665AF">
              <w:rPr>
                <w:sz w:val="18"/>
                <w:szCs w:val="18"/>
                <w:lang w:eastAsia="ar-SA"/>
              </w:rPr>
              <w:t>га</w:t>
            </w:r>
            <w:proofErr w:type="gramEnd"/>
          </w:p>
        </w:tc>
      </w:tr>
      <w:tr w:rsidR="004A52EE" w:rsidRPr="008A64FD" w14:paraId="61A19DAA" w14:textId="77777777" w:rsidTr="00493796">
        <w:tc>
          <w:tcPr>
            <w:tcW w:w="231" w:type="pct"/>
            <w:vMerge/>
            <w:tcBorders>
              <w:top w:val="single" w:sz="4" w:space="0" w:color="auto"/>
              <w:left w:val="single" w:sz="4" w:space="0" w:color="auto"/>
              <w:bottom w:val="single" w:sz="4" w:space="0" w:color="auto"/>
              <w:right w:val="single" w:sz="4" w:space="0" w:color="auto"/>
            </w:tcBorders>
            <w:vAlign w:val="center"/>
          </w:tcPr>
          <w:p w14:paraId="5BBEDFD1" w14:textId="77777777" w:rsidR="004A52EE" w:rsidRPr="003665AF" w:rsidRDefault="004A52EE" w:rsidP="00B8796F">
            <w:pPr>
              <w:widowControl w:val="0"/>
              <w:suppressAutoHyphens/>
              <w:autoSpaceDE w:val="0"/>
              <w:spacing w:line="276" w:lineRule="auto"/>
              <w:ind w:firstLine="720"/>
              <w:jc w:val="center"/>
              <w:rPr>
                <w:sz w:val="18"/>
                <w:szCs w:val="18"/>
                <w:lang w:eastAsia="ar-SA"/>
              </w:rPr>
            </w:pPr>
          </w:p>
        </w:tc>
        <w:tc>
          <w:tcPr>
            <w:tcW w:w="201" w:type="pct"/>
            <w:vMerge/>
            <w:tcBorders>
              <w:top w:val="single" w:sz="4" w:space="0" w:color="auto"/>
              <w:left w:val="single" w:sz="4" w:space="0" w:color="auto"/>
              <w:bottom w:val="single" w:sz="4" w:space="0" w:color="auto"/>
              <w:right w:val="single" w:sz="4" w:space="0" w:color="auto"/>
            </w:tcBorders>
            <w:vAlign w:val="center"/>
          </w:tcPr>
          <w:p w14:paraId="449D423F" w14:textId="77777777" w:rsidR="004A52EE" w:rsidRPr="003665AF" w:rsidRDefault="004A52EE" w:rsidP="00B8796F">
            <w:pPr>
              <w:widowControl w:val="0"/>
              <w:suppressAutoHyphens/>
              <w:autoSpaceDE w:val="0"/>
              <w:spacing w:line="276" w:lineRule="auto"/>
              <w:ind w:firstLine="720"/>
              <w:jc w:val="center"/>
              <w:rPr>
                <w:sz w:val="18"/>
                <w:szCs w:val="18"/>
                <w:lang w:eastAsia="ar-SA"/>
              </w:rPr>
            </w:pPr>
          </w:p>
        </w:tc>
        <w:tc>
          <w:tcPr>
            <w:tcW w:w="286" w:type="pct"/>
            <w:vMerge w:val="restart"/>
            <w:tcBorders>
              <w:top w:val="single" w:sz="4" w:space="0" w:color="auto"/>
              <w:left w:val="single" w:sz="4" w:space="0" w:color="auto"/>
              <w:bottom w:val="single" w:sz="4" w:space="0" w:color="auto"/>
              <w:right w:val="single" w:sz="4" w:space="0" w:color="auto"/>
            </w:tcBorders>
            <w:textDirection w:val="btLr"/>
            <w:vAlign w:val="center"/>
          </w:tcPr>
          <w:p w14:paraId="60034540" w14:textId="77777777" w:rsidR="004A52EE" w:rsidRPr="003665AF" w:rsidRDefault="004A52EE" w:rsidP="00B8796F">
            <w:pPr>
              <w:widowControl w:val="0"/>
              <w:suppressAutoHyphens/>
              <w:autoSpaceDE w:val="0"/>
              <w:spacing w:line="276" w:lineRule="auto"/>
              <w:ind w:left="113" w:right="113"/>
              <w:jc w:val="center"/>
              <w:rPr>
                <w:sz w:val="18"/>
                <w:szCs w:val="18"/>
                <w:lang w:eastAsia="ar-SA"/>
              </w:rPr>
            </w:pPr>
            <w:r w:rsidRPr="003665AF">
              <w:rPr>
                <w:sz w:val="18"/>
                <w:szCs w:val="18"/>
                <w:lang w:eastAsia="ar-SA"/>
              </w:rPr>
              <w:t>молодняки</w:t>
            </w:r>
          </w:p>
        </w:tc>
        <w:tc>
          <w:tcPr>
            <w:tcW w:w="312" w:type="pct"/>
            <w:gridSpan w:val="3"/>
            <w:tcBorders>
              <w:top w:val="single" w:sz="4" w:space="0" w:color="auto"/>
              <w:left w:val="single" w:sz="4" w:space="0" w:color="auto"/>
              <w:bottom w:val="single" w:sz="4" w:space="0" w:color="auto"/>
              <w:right w:val="single" w:sz="4" w:space="0" w:color="auto"/>
            </w:tcBorders>
            <w:vAlign w:val="center"/>
          </w:tcPr>
          <w:p w14:paraId="78848455"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средневозрастные</w:t>
            </w:r>
          </w:p>
        </w:tc>
        <w:tc>
          <w:tcPr>
            <w:tcW w:w="241" w:type="pct"/>
            <w:vMerge w:val="restart"/>
            <w:tcBorders>
              <w:top w:val="single" w:sz="4" w:space="0" w:color="auto"/>
              <w:left w:val="single" w:sz="4" w:space="0" w:color="auto"/>
              <w:bottom w:val="single" w:sz="4" w:space="0" w:color="auto"/>
              <w:right w:val="single" w:sz="4" w:space="0" w:color="auto"/>
            </w:tcBorders>
            <w:textDirection w:val="btLr"/>
            <w:vAlign w:val="center"/>
          </w:tcPr>
          <w:p w14:paraId="0ED5BA27" w14:textId="77777777" w:rsidR="004A52EE" w:rsidRPr="003665AF" w:rsidRDefault="004A52EE" w:rsidP="00B8796F">
            <w:pPr>
              <w:widowControl w:val="0"/>
              <w:suppressAutoHyphens/>
              <w:autoSpaceDE w:val="0"/>
              <w:spacing w:line="276" w:lineRule="auto"/>
              <w:ind w:left="113" w:right="113"/>
              <w:jc w:val="center"/>
              <w:rPr>
                <w:sz w:val="18"/>
                <w:szCs w:val="18"/>
                <w:lang w:eastAsia="ar-SA"/>
              </w:rPr>
            </w:pPr>
            <w:r w:rsidRPr="003665AF">
              <w:rPr>
                <w:sz w:val="18"/>
                <w:szCs w:val="18"/>
                <w:lang w:eastAsia="ar-SA"/>
              </w:rPr>
              <w:t>приспевающие</w:t>
            </w:r>
          </w:p>
        </w:tc>
        <w:tc>
          <w:tcPr>
            <w:tcW w:w="327" w:type="pct"/>
            <w:gridSpan w:val="2"/>
            <w:tcBorders>
              <w:top w:val="single" w:sz="4" w:space="0" w:color="auto"/>
              <w:left w:val="single" w:sz="4" w:space="0" w:color="auto"/>
              <w:bottom w:val="single" w:sz="4" w:space="0" w:color="auto"/>
              <w:right w:val="single" w:sz="4" w:space="0" w:color="auto"/>
            </w:tcBorders>
            <w:vAlign w:val="center"/>
          </w:tcPr>
          <w:p w14:paraId="385314A7"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спелые и перестойные</w:t>
            </w:r>
          </w:p>
        </w:tc>
        <w:tc>
          <w:tcPr>
            <w:tcW w:w="211" w:type="pct"/>
            <w:vMerge/>
            <w:tcBorders>
              <w:left w:val="single" w:sz="4" w:space="0" w:color="auto"/>
              <w:right w:val="single" w:sz="4" w:space="0" w:color="auto"/>
            </w:tcBorders>
            <w:vAlign w:val="center"/>
          </w:tcPr>
          <w:p w14:paraId="664C2421" w14:textId="77777777" w:rsidR="004A52EE" w:rsidRPr="003665AF" w:rsidRDefault="004A52EE" w:rsidP="00B8796F">
            <w:pPr>
              <w:widowControl w:val="0"/>
              <w:suppressAutoHyphens/>
              <w:autoSpaceDE w:val="0"/>
              <w:spacing w:line="276" w:lineRule="auto"/>
              <w:ind w:firstLine="720"/>
              <w:jc w:val="center"/>
              <w:rPr>
                <w:sz w:val="18"/>
                <w:szCs w:val="18"/>
                <w:lang w:eastAsia="ar-SA"/>
              </w:rPr>
            </w:pPr>
          </w:p>
        </w:tc>
        <w:tc>
          <w:tcPr>
            <w:tcW w:w="259" w:type="pct"/>
            <w:vMerge/>
            <w:tcBorders>
              <w:left w:val="single" w:sz="4" w:space="0" w:color="auto"/>
              <w:right w:val="single" w:sz="4" w:space="0" w:color="auto"/>
            </w:tcBorders>
            <w:vAlign w:val="center"/>
          </w:tcPr>
          <w:p w14:paraId="1213018C" w14:textId="77777777" w:rsidR="004A52EE" w:rsidRPr="003665AF" w:rsidRDefault="004A52EE" w:rsidP="00B8796F">
            <w:pPr>
              <w:widowControl w:val="0"/>
              <w:suppressAutoHyphens/>
              <w:autoSpaceDE w:val="0"/>
              <w:spacing w:line="276" w:lineRule="auto"/>
              <w:ind w:firstLine="720"/>
              <w:jc w:val="center"/>
              <w:rPr>
                <w:sz w:val="18"/>
                <w:szCs w:val="18"/>
                <w:lang w:eastAsia="ar-SA"/>
              </w:rPr>
            </w:pPr>
          </w:p>
        </w:tc>
        <w:tc>
          <w:tcPr>
            <w:tcW w:w="195" w:type="pct"/>
            <w:vMerge/>
            <w:tcBorders>
              <w:left w:val="single" w:sz="4" w:space="0" w:color="auto"/>
              <w:right w:val="single" w:sz="4" w:space="0" w:color="auto"/>
            </w:tcBorders>
            <w:vAlign w:val="center"/>
          </w:tcPr>
          <w:p w14:paraId="7E2F1F7D" w14:textId="77777777" w:rsidR="004A52EE" w:rsidRPr="003665AF" w:rsidRDefault="004A52EE" w:rsidP="00B8796F">
            <w:pPr>
              <w:widowControl w:val="0"/>
              <w:suppressAutoHyphens/>
              <w:autoSpaceDE w:val="0"/>
              <w:spacing w:line="276" w:lineRule="auto"/>
              <w:ind w:firstLine="720"/>
              <w:jc w:val="center"/>
              <w:rPr>
                <w:sz w:val="18"/>
                <w:szCs w:val="18"/>
                <w:lang w:eastAsia="ar-SA"/>
              </w:rPr>
            </w:pPr>
          </w:p>
        </w:tc>
        <w:tc>
          <w:tcPr>
            <w:tcW w:w="213" w:type="pct"/>
            <w:vMerge/>
            <w:tcBorders>
              <w:top w:val="single" w:sz="4" w:space="0" w:color="auto"/>
              <w:left w:val="single" w:sz="4" w:space="0" w:color="auto"/>
              <w:bottom w:val="single" w:sz="4" w:space="0" w:color="auto"/>
              <w:right w:val="single" w:sz="4" w:space="0" w:color="auto"/>
            </w:tcBorders>
            <w:textDirection w:val="btLr"/>
            <w:vAlign w:val="center"/>
          </w:tcPr>
          <w:p w14:paraId="70D7F11F" w14:textId="77777777" w:rsidR="004A52EE" w:rsidRPr="003665AF" w:rsidRDefault="004A52EE" w:rsidP="00B8796F">
            <w:pPr>
              <w:widowControl w:val="0"/>
              <w:suppressAutoHyphens/>
              <w:autoSpaceDE w:val="0"/>
              <w:spacing w:line="276" w:lineRule="auto"/>
              <w:ind w:right="113" w:firstLine="720"/>
              <w:jc w:val="center"/>
              <w:rPr>
                <w:sz w:val="18"/>
                <w:szCs w:val="18"/>
                <w:lang w:eastAsia="ar-SA"/>
              </w:rPr>
            </w:pPr>
          </w:p>
        </w:tc>
        <w:tc>
          <w:tcPr>
            <w:tcW w:w="235" w:type="pct"/>
            <w:vMerge w:val="restart"/>
            <w:tcBorders>
              <w:top w:val="single" w:sz="4" w:space="0" w:color="auto"/>
              <w:left w:val="single" w:sz="4" w:space="0" w:color="auto"/>
              <w:right w:val="single" w:sz="4" w:space="0" w:color="auto"/>
            </w:tcBorders>
            <w:textDirection w:val="btLr"/>
            <w:vAlign w:val="center"/>
          </w:tcPr>
          <w:p w14:paraId="274A3610" w14:textId="77777777" w:rsidR="004A52EE" w:rsidRPr="003665AF" w:rsidRDefault="004A52EE" w:rsidP="00B8796F">
            <w:pPr>
              <w:widowControl w:val="0"/>
              <w:suppressAutoHyphens/>
              <w:autoSpaceDE w:val="0"/>
              <w:spacing w:line="276" w:lineRule="auto"/>
              <w:ind w:left="113" w:right="113"/>
              <w:jc w:val="center"/>
              <w:rPr>
                <w:sz w:val="18"/>
                <w:szCs w:val="18"/>
                <w:lang w:eastAsia="ar-SA"/>
              </w:rPr>
            </w:pPr>
            <w:r w:rsidRPr="003665AF">
              <w:rPr>
                <w:sz w:val="18"/>
                <w:szCs w:val="18"/>
                <w:lang w:eastAsia="ar-SA"/>
              </w:rPr>
              <w:t>равномерного использования</w:t>
            </w:r>
          </w:p>
        </w:tc>
        <w:tc>
          <w:tcPr>
            <w:tcW w:w="189" w:type="pct"/>
            <w:vMerge w:val="restart"/>
            <w:tcBorders>
              <w:top w:val="single" w:sz="4" w:space="0" w:color="auto"/>
              <w:left w:val="single" w:sz="4" w:space="0" w:color="auto"/>
              <w:right w:val="single" w:sz="4" w:space="0" w:color="auto"/>
            </w:tcBorders>
            <w:textDirection w:val="btLr"/>
            <w:vAlign w:val="center"/>
          </w:tcPr>
          <w:p w14:paraId="6508CAC5" w14:textId="77777777" w:rsidR="004A52EE" w:rsidRPr="003665AF" w:rsidRDefault="004A52EE" w:rsidP="00B8796F">
            <w:pPr>
              <w:widowControl w:val="0"/>
              <w:suppressAutoHyphens/>
              <w:autoSpaceDE w:val="0"/>
              <w:spacing w:line="276" w:lineRule="auto"/>
              <w:ind w:left="113" w:right="113"/>
              <w:jc w:val="center"/>
              <w:rPr>
                <w:sz w:val="18"/>
                <w:szCs w:val="18"/>
                <w:lang w:eastAsia="ar-SA"/>
              </w:rPr>
            </w:pPr>
            <w:r w:rsidRPr="003665AF">
              <w:rPr>
                <w:sz w:val="18"/>
                <w:szCs w:val="18"/>
                <w:lang w:eastAsia="ar-SA"/>
              </w:rPr>
              <w:t>2-я возрастная</w:t>
            </w:r>
          </w:p>
        </w:tc>
        <w:tc>
          <w:tcPr>
            <w:tcW w:w="189" w:type="pct"/>
            <w:vMerge w:val="restart"/>
            <w:tcBorders>
              <w:top w:val="single" w:sz="4" w:space="0" w:color="auto"/>
              <w:left w:val="single" w:sz="4" w:space="0" w:color="auto"/>
              <w:right w:val="single" w:sz="4" w:space="0" w:color="auto"/>
            </w:tcBorders>
            <w:textDirection w:val="btLr"/>
            <w:vAlign w:val="center"/>
          </w:tcPr>
          <w:p w14:paraId="1D57C1EF" w14:textId="77777777" w:rsidR="004A52EE" w:rsidRPr="003665AF" w:rsidRDefault="004A52EE" w:rsidP="00B8796F">
            <w:pPr>
              <w:widowControl w:val="0"/>
              <w:suppressAutoHyphens/>
              <w:autoSpaceDE w:val="0"/>
              <w:spacing w:line="276" w:lineRule="auto"/>
              <w:ind w:left="113" w:right="113"/>
              <w:jc w:val="center"/>
              <w:rPr>
                <w:sz w:val="18"/>
                <w:szCs w:val="18"/>
                <w:lang w:eastAsia="ar-SA"/>
              </w:rPr>
            </w:pPr>
            <w:r w:rsidRPr="003665AF">
              <w:rPr>
                <w:sz w:val="18"/>
                <w:szCs w:val="18"/>
                <w:lang w:eastAsia="ar-SA"/>
              </w:rPr>
              <w:t>1-я возрастная</w:t>
            </w:r>
          </w:p>
        </w:tc>
        <w:tc>
          <w:tcPr>
            <w:tcW w:w="237" w:type="pct"/>
            <w:vMerge w:val="restart"/>
            <w:tcBorders>
              <w:top w:val="single" w:sz="4" w:space="0" w:color="auto"/>
              <w:left w:val="single" w:sz="4" w:space="0" w:color="auto"/>
              <w:right w:val="single" w:sz="4" w:space="0" w:color="auto"/>
            </w:tcBorders>
            <w:textDirection w:val="btLr"/>
            <w:vAlign w:val="center"/>
          </w:tcPr>
          <w:p w14:paraId="4AB7A38C" w14:textId="77777777" w:rsidR="004A52EE" w:rsidRPr="003665AF" w:rsidRDefault="004A52EE" w:rsidP="00B8796F">
            <w:pPr>
              <w:widowControl w:val="0"/>
              <w:suppressAutoHyphens/>
              <w:autoSpaceDE w:val="0"/>
              <w:spacing w:line="276" w:lineRule="auto"/>
              <w:ind w:left="113" w:right="113"/>
              <w:jc w:val="center"/>
              <w:rPr>
                <w:sz w:val="18"/>
                <w:szCs w:val="18"/>
                <w:lang w:eastAsia="ar-SA"/>
              </w:rPr>
            </w:pPr>
            <w:r w:rsidRPr="003665AF">
              <w:rPr>
                <w:sz w:val="18"/>
                <w:szCs w:val="18"/>
                <w:lang w:eastAsia="ar-SA"/>
              </w:rPr>
              <w:t>интегральная</w:t>
            </w:r>
          </w:p>
        </w:tc>
        <w:tc>
          <w:tcPr>
            <w:tcW w:w="186" w:type="pct"/>
            <w:vMerge w:val="restart"/>
            <w:tcBorders>
              <w:top w:val="single" w:sz="4" w:space="0" w:color="auto"/>
              <w:left w:val="single" w:sz="4" w:space="0" w:color="auto"/>
              <w:right w:val="single" w:sz="4" w:space="0" w:color="auto"/>
            </w:tcBorders>
            <w:textDirection w:val="btLr"/>
            <w:vAlign w:val="center"/>
          </w:tcPr>
          <w:p w14:paraId="020A14C5" w14:textId="77777777" w:rsidR="004A52EE" w:rsidRPr="003665AF" w:rsidRDefault="004A52EE" w:rsidP="00B8796F">
            <w:pPr>
              <w:widowControl w:val="0"/>
              <w:suppressAutoHyphens/>
              <w:autoSpaceDE w:val="0"/>
              <w:spacing w:line="276" w:lineRule="auto"/>
              <w:ind w:left="113" w:right="113"/>
              <w:jc w:val="center"/>
              <w:rPr>
                <w:sz w:val="18"/>
                <w:szCs w:val="18"/>
                <w:lang w:eastAsia="ar-SA"/>
              </w:rPr>
            </w:pPr>
            <w:r w:rsidRPr="003665AF">
              <w:rPr>
                <w:sz w:val="18"/>
                <w:szCs w:val="18"/>
                <w:lang w:eastAsia="ar-SA"/>
              </w:rPr>
              <w:t xml:space="preserve">площадь, </w:t>
            </w:r>
            <w:proofErr w:type="gramStart"/>
            <w:r w:rsidRPr="003665AF">
              <w:rPr>
                <w:sz w:val="18"/>
                <w:szCs w:val="18"/>
                <w:lang w:eastAsia="ar-SA"/>
              </w:rPr>
              <w:t>га</w:t>
            </w:r>
            <w:proofErr w:type="gramEnd"/>
          </w:p>
        </w:tc>
        <w:tc>
          <w:tcPr>
            <w:tcW w:w="142" w:type="pct"/>
            <w:vMerge w:val="restart"/>
            <w:tcBorders>
              <w:top w:val="single" w:sz="4" w:space="0" w:color="auto"/>
              <w:left w:val="single" w:sz="4" w:space="0" w:color="auto"/>
              <w:right w:val="single" w:sz="4" w:space="0" w:color="auto"/>
            </w:tcBorders>
            <w:textDirection w:val="btLr"/>
            <w:vAlign w:val="center"/>
          </w:tcPr>
          <w:p w14:paraId="57CB740D" w14:textId="77777777" w:rsidR="004A52EE" w:rsidRPr="003665AF" w:rsidRDefault="004A52EE" w:rsidP="00B8796F">
            <w:pPr>
              <w:widowControl w:val="0"/>
              <w:suppressAutoHyphens/>
              <w:autoSpaceDE w:val="0"/>
              <w:spacing w:line="276" w:lineRule="auto"/>
              <w:ind w:left="113" w:right="113"/>
              <w:jc w:val="center"/>
              <w:rPr>
                <w:sz w:val="18"/>
                <w:szCs w:val="18"/>
                <w:lang w:eastAsia="ar-SA"/>
              </w:rPr>
            </w:pPr>
            <w:r w:rsidRPr="003665AF">
              <w:rPr>
                <w:sz w:val="18"/>
                <w:szCs w:val="18"/>
                <w:lang w:eastAsia="ar-SA"/>
              </w:rPr>
              <w:t>запас корневой, тыс. м</w:t>
            </w:r>
            <w:r w:rsidRPr="003665AF">
              <w:rPr>
                <w:sz w:val="18"/>
                <w:szCs w:val="18"/>
                <w:vertAlign w:val="superscript"/>
                <w:lang w:eastAsia="ar-SA"/>
              </w:rPr>
              <w:t>3</w:t>
            </w:r>
          </w:p>
        </w:tc>
        <w:tc>
          <w:tcPr>
            <w:tcW w:w="536" w:type="pct"/>
            <w:gridSpan w:val="3"/>
            <w:tcBorders>
              <w:top w:val="single" w:sz="4" w:space="0" w:color="auto"/>
              <w:left w:val="single" w:sz="4" w:space="0" w:color="auto"/>
              <w:bottom w:val="single" w:sz="4" w:space="0" w:color="auto"/>
              <w:right w:val="single" w:sz="4" w:space="0" w:color="auto"/>
            </w:tcBorders>
            <w:vAlign w:val="center"/>
          </w:tcPr>
          <w:p w14:paraId="332FF031"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в ликвиде</w:t>
            </w:r>
          </w:p>
        </w:tc>
        <w:tc>
          <w:tcPr>
            <w:tcW w:w="334" w:type="pct"/>
            <w:vMerge/>
            <w:tcBorders>
              <w:left w:val="single" w:sz="4" w:space="0" w:color="auto"/>
              <w:right w:val="single" w:sz="4" w:space="0" w:color="auto"/>
            </w:tcBorders>
            <w:vAlign w:val="center"/>
          </w:tcPr>
          <w:p w14:paraId="511E4DA2" w14:textId="77777777" w:rsidR="004A52EE" w:rsidRPr="003665AF" w:rsidRDefault="004A52EE" w:rsidP="00B8796F">
            <w:pPr>
              <w:widowControl w:val="0"/>
              <w:suppressAutoHyphens/>
              <w:autoSpaceDE w:val="0"/>
              <w:spacing w:line="276" w:lineRule="auto"/>
              <w:ind w:firstLine="720"/>
              <w:jc w:val="center"/>
              <w:rPr>
                <w:sz w:val="18"/>
                <w:szCs w:val="18"/>
                <w:lang w:eastAsia="ar-SA"/>
              </w:rPr>
            </w:pPr>
          </w:p>
        </w:tc>
        <w:tc>
          <w:tcPr>
            <w:tcW w:w="238" w:type="pct"/>
            <w:vMerge w:val="restart"/>
            <w:tcBorders>
              <w:top w:val="single" w:sz="4" w:space="0" w:color="auto"/>
              <w:left w:val="single" w:sz="4" w:space="0" w:color="auto"/>
              <w:right w:val="single" w:sz="4" w:space="0" w:color="auto"/>
            </w:tcBorders>
            <w:textDirection w:val="btLr"/>
            <w:vAlign w:val="center"/>
          </w:tcPr>
          <w:p w14:paraId="129524C8" w14:textId="77777777" w:rsidR="004A52EE" w:rsidRPr="003665AF" w:rsidRDefault="004A52EE" w:rsidP="00B8796F">
            <w:pPr>
              <w:widowControl w:val="0"/>
              <w:suppressAutoHyphens/>
              <w:autoSpaceDE w:val="0"/>
              <w:spacing w:line="276" w:lineRule="auto"/>
              <w:ind w:left="113" w:right="113"/>
              <w:jc w:val="center"/>
              <w:rPr>
                <w:sz w:val="18"/>
                <w:szCs w:val="18"/>
                <w:lang w:eastAsia="ar-SA"/>
              </w:rPr>
            </w:pPr>
            <w:r w:rsidRPr="003665AF">
              <w:rPr>
                <w:sz w:val="18"/>
                <w:szCs w:val="18"/>
                <w:lang w:eastAsia="ar-SA"/>
              </w:rPr>
              <w:t>приспевающих</w:t>
            </w:r>
          </w:p>
        </w:tc>
        <w:tc>
          <w:tcPr>
            <w:tcW w:w="238" w:type="pct"/>
            <w:vMerge w:val="restart"/>
            <w:tcBorders>
              <w:top w:val="single" w:sz="4" w:space="0" w:color="auto"/>
              <w:left w:val="single" w:sz="4" w:space="0" w:color="auto"/>
              <w:right w:val="single" w:sz="4" w:space="0" w:color="auto"/>
            </w:tcBorders>
            <w:textDirection w:val="btLr"/>
            <w:vAlign w:val="center"/>
          </w:tcPr>
          <w:p w14:paraId="7EB0D9D4" w14:textId="77777777" w:rsidR="004A52EE" w:rsidRPr="003665AF" w:rsidRDefault="004A52EE" w:rsidP="00B8796F">
            <w:pPr>
              <w:widowControl w:val="0"/>
              <w:suppressAutoHyphens/>
              <w:autoSpaceDE w:val="0"/>
              <w:spacing w:line="276" w:lineRule="auto"/>
              <w:ind w:left="113" w:right="113"/>
              <w:jc w:val="center"/>
              <w:rPr>
                <w:sz w:val="18"/>
                <w:szCs w:val="18"/>
                <w:lang w:eastAsia="ar-SA"/>
              </w:rPr>
            </w:pPr>
            <w:r w:rsidRPr="003665AF">
              <w:rPr>
                <w:sz w:val="18"/>
                <w:szCs w:val="18"/>
                <w:lang w:eastAsia="ar-SA"/>
              </w:rPr>
              <w:t>спелых и перестойных</w:t>
            </w:r>
          </w:p>
        </w:tc>
      </w:tr>
      <w:tr w:rsidR="004A52EE" w:rsidRPr="008A64FD" w14:paraId="73B925AC" w14:textId="77777777" w:rsidTr="00493796">
        <w:trPr>
          <w:cantSplit/>
          <w:trHeight w:val="1557"/>
        </w:trPr>
        <w:tc>
          <w:tcPr>
            <w:tcW w:w="231" w:type="pct"/>
            <w:vMerge/>
            <w:tcBorders>
              <w:top w:val="single" w:sz="4" w:space="0" w:color="auto"/>
              <w:left w:val="single" w:sz="4" w:space="0" w:color="auto"/>
              <w:bottom w:val="single" w:sz="4" w:space="0" w:color="auto"/>
              <w:right w:val="single" w:sz="4" w:space="0" w:color="auto"/>
            </w:tcBorders>
            <w:vAlign w:val="center"/>
          </w:tcPr>
          <w:p w14:paraId="102A6225" w14:textId="77777777" w:rsidR="004A52EE" w:rsidRPr="003665AF" w:rsidRDefault="004A52EE" w:rsidP="00B8796F">
            <w:pPr>
              <w:widowControl w:val="0"/>
              <w:suppressAutoHyphens/>
              <w:autoSpaceDE w:val="0"/>
              <w:spacing w:line="276" w:lineRule="auto"/>
              <w:ind w:firstLine="720"/>
              <w:jc w:val="center"/>
              <w:rPr>
                <w:sz w:val="18"/>
                <w:szCs w:val="18"/>
                <w:lang w:eastAsia="ar-SA"/>
              </w:rPr>
            </w:pPr>
          </w:p>
        </w:tc>
        <w:tc>
          <w:tcPr>
            <w:tcW w:w="201" w:type="pct"/>
            <w:vMerge/>
            <w:tcBorders>
              <w:top w:val="single" w:sz="4" w:space="0" w:color="auto"/>
              <w:left w:val="single" w:sz="4" w:space="0" w:color="auto"/>
              <w:bottom w:val="single" w:sz="4" w:space="0" w:color="auto"/>
              <w:right w:val="single" w:sz="4" w:space="0" w:color="auto"/>
            </w:tcBorders>
            <w:vAlign w:val="center"/>
          </w:tcPr>
          <w:p w14:paraId="4503E1AF" w14:textId="77777777" w:rsidR="004A52EE" w:rsidRPr="003665AF" w:rsidRDefault="004A52EE" w:rsidP="00B8796F">
            <w:pPr>
              <w:widowControl w:val="0"/>
              <w:suppressAutoHyphens/>
              <w:autoSpaceDE w:val="0"/>
              <w:spacing w:line="276" w:lineRule="auto"/>
              <w:ind w:firstLine="720"/>
              <w:jc w:val="center"/>
              <w:rPr>
                <w:sz w:val="18"/>
                <w:szCs w:val="18"/>
                <w:lang w:eastAsia="ar-SA"/>
              </w:rPr>
            </w:pPr>
          </w:p>
        </w:tc>
        <w:tc>
          <w:tcPr>
            <w:tcW w:w="286" w:type="pct"/>
            <w:vMerge/>
            <w:tcBorders>
              <w:top w:val="single" w:sz="4" w:space="0" w:color="auto"/>
              <w:left w:val="single" w:sz="4" w:space="0" w:color="auto"/>
              <w:bottom w:val="single" w:sz="4" w:space="0" w:color="auto"/>
              <w:right w:val="single" w:sz="4" w:space="0" w:color="auto"/>
            </w:tcBorders>
            <w:vAlign w:val="center"/>
          </w:tcPr>
          <w:p w14:paraId="40F5D1E9" w14:textId="77777777" w:rsidR="004A52EE" w:rsidRPr="003665AF" w:rsidRDefault="004A52EE" w:rsidP="00B8796F">
            <w:pPr>
              <w:widowControl w:val="0"/>
              <w:suppressAutoHyphens/>
              <w:autoSpaceDE w:val="0"/>
              <w:spacing w:line="276" w:lineRule="auto"/>
              <w:ind w:firstLine="720"/>
              <w:jc w:val="center"/>
              <w:rPr>
                <w:sz w:val="18"/>
                <w:szCs w:val="18"/>
                <w:lang w:eastAsia="ar-SA"/>
              </w:rPr>
            </w:pPr>
          </w:p>
        </w:tc>
        <w:tc>
          <w:tcPr>
            <w:tcW w:w="184" w:type="pct"/>
            <w:gridSpan w:val="2"/>
            <w:tcBorders>
              <w:top w:val="single" w:sz="4" w:space="0" w:color="auto"/>
              <w:left w:val="single" w:sz="4" w:space="0" w:color="auto"/>
              <w:bottom w:val="single" w:sz="4" w:space="0" w:color="auto"/>
              <w:right w:val="single" w:sz="4" w:space="0" w:color="auto"/>
            </w:tcBorders>
            <w:textDirection w:val="btLr"/>
            <w:vAlign w:val="center"/>
          </w:tcPr>
          <w:p w14:paraId="3182C198" w14:textId="646BE6D8" w:rsidR="004A52EE" w:rsidRPr="003665AF" w:rsidRDefault="00493796" w:rsidP="003665AF">
            <w:pPr>
              <w:widowControl w:val="0"/>
              <w:suppressAutoHyphens/>
              <w:autoSpaceDE w:val="0"/>
              <w:spacing w:line="276" w:lineRule="auto"/>
              <w:ind w:left="113" w:right="113"/>
              <w:rPr>
                <w:sz w:val="18"/>
                <w:szCs w:val="18"/>
                <w:lang w:eastAsia="ar-SA"/>
              </w:rPr>
            </w:pPr>
            <w:r w:rsidRPr="003665AF">
              <w:rPr>
                <w:sz w:val="18"/>
                <w:szCs w:val="18"/>
                <w:lang w:eastAsia="ar-SA"/>
              </w:rPr>
              <w:t>всего</w:t>
            </w:r>
          </w:p>
        </w:tc>
        <w:tc>
          <w:tcPr>
            <w:tcW w:w="128" w:type="pct"/>
            <w:tcBorders>
              <w:top w:val="single" w:sz="4" w:space="0" w:color="auto"/>
              <w:left w:val="single" w:sz="4" w:space="0" w:color="auto"/>
              <w:bottom w:val="single" w:sz="4" w:space="0" w:color="auto"/>
              <w:right w:val="single" w:sz="4" w:space="0" w:color="auto"/>
            </w:tcBorders>
            <w:textDirection w:val="btLr"/>
            <w:vAlign w:val="center"/>
          </w:tcPr>
          <w:p w14:paraId="0049B7EB" w14:textId="77777777" w:rsidR="004A52EE" w:rsidRPr="003665AF" w:rsidRDefault="004A52EE" w:rsidP="003665AF">
            <w:pPr>
              <w:widowControl w:val="0"/>
              <w:suppressAutoHyphens/>
              <w:autoSpaceDE w:val="0"/>
              <w:spacing w:line="276" w:lineRule="auto"/>
              <w:ind w:left="113" w:right="113"/>
              <w:rPr>
                <w:sz w:val="16"/>
                <w:szCs w:val="16"/>
                <w:lang w:eastAsia="ar-SA"/>
              </w:rPr>
            </w:pPr>
            <w:r w:rsidRPr="003665AF">
              <w:rPr>
                <w:sz w:val="16"/>
                <w:szCs w:val="16"/>
                <w:lang w:eastAsia="ar-SA"/>
              </w:rPr>
              <w:t>включено в расчет</w:t>
            </w:r>
          </w:p>
        </w:tc>
        <w:tc>
          <w:tcPr>
            <w:tcW w:w="241" w:type="pct"/>
            <w:vMerge/>
            <w:tcBorders>
              <w:top w:val="single" w:sz="4" w:space="0" w:color="auto"/>
              <w:left w:val="single" w:sz="4" w:space="0" w:color="auto"/>
              <w:bottom w:val="single" w:sz="4" w:space="0" w:color="auto"/>
              <w:right w:val="single" w:sz="4" w:space="0" w:color="auto"/>
            </w:tcBorders>
            <w:vAlign w:val="center"/>
          </w:tcPr>
          <w:p w14:paraId="272161BA" w14:textId="77777777" w:rsidR="004A52EE" w:rsidRPr="003665AF" w:rsidRDefault="004A52EE" w:rsidP="00B8796F">
            <w:pPr>
              <w:widowControl w:val="0"/>
              <w:suppressAutoHyphens/>
              <w:autoSpaceDE w:val="0"/>
              <w:spacing w:line="276" w:lineRule="auto"/>
              <w:ind w:firstLine="720"/>
              <w:jc w:val="center"/>
              <w:rPr>
                <w:sz w:val="18"/>
                <w:szCs w:val="18"/>
                <w:lang w:eastAsia="ar-SA"/>
              </w:rPr>
            </w:pPr>
          </w:p>
        </w:tc>
        <w:tc>
          <w:tcPr>
            <w:tcW w:w="112" w:type="pct"/>
            <w:tcBorders>
              <w:top w:val="single" w:sz="4" w:space="0" w:color="auto"/>
              <w:left w:val="single" w:sz="4" w:space="0" w:color="auto"/>
              <w:bottom w:val="single" w:sz="4" w:space="0" w:color="auto"/>
              <w:right w:val="single" w:sz="4" w:space="0" w:color="auto"/>
            </w:tcBorders>
            <w:textDirection w:val="btLr"/>
            <w:vAlign w:val="center"/>
          </w:tcPr>
          <w:p w14:paraId="46AEEE9E" w14:textId="77777777" w:rsidR="004A52EE" w:rsidRPr="003665AF" w:rsidRDefault="004A52EE" w:rsidP="00B8796F">
            <w:pPr>
              <w:widowControl w:val="0"/>
              <w:suppressAutoHyphens/>
              <w:autoSpaceDE w:val="0"/>
              <w:spacing w:line="276" w:lineRule="auto"/>
              <w:ind w:left="113" w:right="113"/>
              <w:jc w:val="center"/>
              <w:rPr>
                <w:sz w:val="18"/>
                <w:szCs w:val="18"/>
                <w:lang w:eastAsia="ar-SA"/>
              </w:rPr>
            </w:pPr>
            <w:r w:rsidRPr="003665AF">
              <w:rPr>
                <w:sz w:val="18"/>
                <w:szCs w:val="18"/>
                <w:lang w:eastAsia="ar-SA"/>
              </w:rPr>
              <w:t>всего</w:t>
            </w:r>
          </w:p>
        </w:tc>
        <w:tc>
          <w:tcPr>
            <w:tcW w:w="215" w:type="pct"/>
            <w:tcBorders>
              <w:top w:val="single" w:sz="4" w:space="0" w:color="auto"/>
              <w:left w:val="single" w:sz="4" w:space="0" w:color="auto"/>
              <w:bottom w:val="single" w:sz="4" w:space="0" w:color="auto"/>
              <w:right w:val="single" w:sz="4" w:space="0" w:color="auto"/>
            </w:tcBorders>
            <w:textDirection w:val="btLr"/>
            <w:vAlign w:val="center"/>
          </w:tcPr>
          <w:p w14:paraId="400507A7" w14:textId="77777777" w:rsidR="004A52EE" w:rsidRPr="003665AF" w:rsidRDefault="004A52EE" w:rsidP="00B8796F">
            <w:pPr>
              <w:widowControl w:val="0"/>
              <w:suppressAutoHyphens/>
              <w:autoSpaceDE w:val="0"/>
              <w:spacing w:line="276" w:lineRule="auto"/>
              <w:ind w:left="113" w:right="113"/>
              <w:jc w:val="center"/>
              <w:rPr>
                <w:sz w:val="18"/>
                <w:szCs w:val="18"/>
                <w:lang w:eastAsia="ar-SA"/>
              </w:rPr>
            </w:pPr>
            <w:r w:rsidRPr="003665AF">
              <w:rPr>
                <w:sz w:val="18"/>
                <w:szCs w:val="18"/>
                <w:lang w:eastAsia="ar-SA"/>
              </w:rPr>
              <w:t xml:space="preserve">в том числе </w:t>
            </w:r>
            <w:proofErr w:type="gramStart"/>
            <w:r w:rsidRPr="003665AF">
              <w:rPr>
                <w:sz w:val="18"/>
                <w:szCs w:val="18"/>
                <w:lang w:eastAsia="ar-SA"/>
              </w:rPr>
              <w:t>перестойные</w:t>
            </w:r>
            <w:proofErr w:type="gramEnd"/>
          </w:p>
        </w:tc>
        <w:tc>
          <w:tcPr>
            <w:tcW w:w="211" w:type="pct"/>
            <w:vMerge/>
            <w:tcBorders>
              <w:left w:val="single" w:sz="4" w:space="0" w:color="auto"/>
              <w:bottom w:val="single" w:sz="4" w:space="0" w:color="auto"/>
              <w:right w:val="single" w:sz="4" w:space="0" w:color="auto"/>
            </w:tcBorders>
            <w:vAlign w:val="center"/>
          </w:tcPr>
          <w:p w14:paraId="1C036CDC" w14:textId="77777777" w:rsidR="004A52EE" w:rsidRPr="003665AF" w:rsidRDefault="004A52EE" w:rsidP="00B8796F">
            <w:pPr>
              <w:widowControl w:val="0"/>
              <w:suppressAutoHyphens/>
              <w:autoSpaceDE w:val="0"/>
              <w:spacing w:line="276" w:lineRule="auto"/>
              <w:jc w:val="center"/>
              <w:rPr>
                <w:sz w:val="18"/>
                <w:szCs w:val="18"/>
                <w:lang w:eastAsia="ar-SA"/>
              </w:rPr>
            </w:pPr>
          </w:p>
        </w:tc>
        <w:tc>
          <w:tcPr>
            <w:tcW w:w="259" w:type="pct"/>
            <w:vMerge/>
            <w:tcBorders>
              <w:left w:val="single" w:sz="4" w:space="0" w:color="auto"/>
              <w:bottom w:val="single" w:sz="4" w:space="0" w:color="auto"/>
              <w:right w:val="single" w:sz="4" w:space="0" w:color="auto"/>
            </w:tcBorders>
            <w:vAlign w:val="center"/>
          </w:tcPr>
          <w:p w14:paraId="4A73E992" w14:textId="77777777" w:rsidR="004A52EE" w:rsidRPr="003665AF" w:rsidRDefault="004A52EE" w:rsidP="00B8796F">
            <w:pPr>
              <w:widowControl w:val="0"/>
              <w:suppressAutoHyphens/>
              <w:autoSpaceDE w:val="0"/>
              <w:spacing w:line="276" w:lineRule="auto"/>
              <w:jc w:val="center"/>
              <w:rPr>
                <w:sz w:val="18"/>
                <w:szCs w:val="18"/>
                <w:lang w:eastAsia="ar-SA"/>
              </w:rPr>
            </w:pPr>
          </w:p>
        </w:tc>
        <w:tc>
          <w:tcPr>
            <w:tcW w:w="195" w:type="pct"/>
            <w:vMerge/>
            <w:tcBorders>
              <w:left w:val="single" w:sz="4" w:space="0" w:color="auto"/>
              <w:bottom w:val="single" w:sz="4" w:space="0" w:color="auto"/>
              <w:right w:val="single" w:sz="4" w:space="0" w:color="auto"/>
            </w:tcBorders>
            <w:vAlign w:val="center"/>
          </w:tcPr>
          <w:p w14:paraId="5BD461FA" w14:textId="77777777" w:rsidR="004A52EE" w:rsidRPr="003665AF" w:rsidRDefault="004A52EE" w:rsidP="00B8796F">
            <w:pPr>
              <w:widowControl w:val="0"/>
              <w:suppressAutoHyphens/>
              <w:autoSpaceDE w:val="0"/>
              <w:spacing w:line="276" w:lineRule="auto"/>
              <w:jc w:val="center"/>
              <w:rPr>
                <w:sz w:val="18"/>
                <w:szCs w:val="18"/>
                <w:lang w:eastAsia="ar-SA"/>
              </w:rPr>
            </w:pPr>
          </w:p>
        </w:tc>
        <w:tc>
          <w:tcPr>
            <w:tcW w:w="213" w:type="pct"/>
            <w:tcBorders>
              <w:top w:val="single" w:sz="4" w:space="0" w:color="auto"/>
              <w:left w:val="single" w:sz="4" w:space="0" w:color="auto"/>
              <w:bottom w:val="single" w:sz="4" w:space="0" w:color="auto"/>
              <w:right w:val="single" w:sz="4" w:space="0" w:color="auto"/>
            </w:tcBorders>
            <w:textDirection w:val="btLr"/>
            <w:vAlign w:val="center"/>
          </w:tcPr>
          <w:p w14:paraId="7DBF88C9" w14:textId="0D506A46" w:rsidR="004A52EE" w:rsidRPr="003665AF" w:rsidRDefault="004A52EE" w:rsidP="00B8796F">
            <w:pPr>
              <w:widowControl w:val="0"/>
              <w:suppressAutoHyphens/>
              <w:autoSpaceDE w:val="0"/>
              <w:spacing w:line="276" w:lineRule="auto"/>
              <w:ind w:left="113" w:right="113"/>
              <w:jc w:val="center"/>
              <w:rPr>
                <w:sz w:val="18"/>
                <w:szCs w:val="18"/>
                <w:lang w:eastAsia="ar-SA"/>
              </w:rPr>
            </w:pPr>
            <w:r w:rsidRPr="003665AF">
              <w:rPr>
                <w:sz w:val="18"/>
                <w:szCs w:val="18"/>
                <w:lang w:eastAsia="ar-SA"/>
              </w:rPr>
              <w:t>Класс возраста</w:t>
            </w:r>
          </w:p>
        </w:tc>
        <w:tc>
          <w:tcPr>
            <w:tcW w:w="235" w:type="pct"/>
            <w:vMerge/>
            <w:tcBorders>
              <w:left w:val="single" w:sz="4" w:space="0" w:color="auto"/>
              <w:bottom w:val="single" w:sz="4" w:space="0" w:color="auto"/>
              <w:right w:val="single" w:sz="4" w:space="0" w:color="auto"/>
            </w:tcBorders>
            <w:vAlign w:val="center"/>
          </w:tcPr>
          <w:p w14:paraId="37EF8679" w14:textId="77777777" w:rsidR="004A52EE" w:rsidRPr="003665AF" w:rsidRDefault="004A52EE" w:rsidP="00B8796F">
            <w:pPr>
              <w:widowControl w:val="0"/>
              <w:suppressAutoHyphens/>
              <w:autoSpaceDE w:val="0"/>
              <w:spacing w:line="276" w:lineRule="auto"/>
              <w:ind w:firstLine="720"/>
              <w:jc w:val="center"/>
              <w:rPr>
                <w:sz w:val="18"/>
                <w:szCs w:val="18"/>
                <w:lang w:eastAsia="ar-SA"/>
              </w:rPr>
            </w:pPr>
          </w:p>
        </w:tc>
        <w:tc>
          <w:tcPr>
            <w:tcW w:w="189" w:type="pct"/>
            <w:vMerge/>
            <w:tcBorders>
              <w:left w:val="single" w:sz="4" w:space="0" w:color="auto"/>
              <w:bottom w:val="single" w:sz="4" w:space="0" w:color="auto"/>
              <w:right w:val="single" w:sz="4" w:space="0" w:color="auto"/>
            </w:tcBorders>
            <w:vAlign w:val="center"/>
          </w:tcPr>
          <w:p w14:paraId="7B06A8BE" w14:textId="77777777" w:rsidR="004A52EE" w:rsidRPr="003665AF" w:rsidRDefault="004A52EE" w:rsidP="00B8796F">
            <w:pPr>
              <w:widowControl w:val="0"/>
              <w:suppressAutoHyphens/>
              <w:autoSpaceDE w:val="0"/>
              <w:spacing w:line="276" w:lineRule="auto"/>
              <w:ind w:firstLine="720"/>
              <w:jc w:val="center"/>
              <w:rPr>
                <w:sz w:val="18"/>
                <w:szCs w:val="18"/>
                <w:lang w:eastAsia="ar-SA"/>
              </w:rPr>
            </w:pPr>
          </w:p>
        </w:tc>
        <w:tc>
          <w:tcPr>
            <w:tcW w:w="189" w:type="pct"/>
            <w:vMerge/>
            <w:tcBorders>
              <w:left w:val="single" w:sz="4" w:space="0" w:color="auto"/>
              <w:bottom w:val="single" w:sz="4" w:space="0" w:color="auto"/>
              <w:right w:val="single" w:sz="4" w:space="0" w:color="auto"/>
            </w:tcBorders>
            <w:vAlign w:val="center"/>
          </w:tcPr>
          <w:p w14:paraId="49848A97" w14:textId="77777777" w:rsidR="004A52EE" w:rsidRPr="003665AF" w:rsidRDefault="004A52EE" w:rsidP="00B8796F">
            <w:pPr>
              <w:widowControl w:val="0"/>
              <w:suppressAutoHyphens/>
              <w:autoSpaceDE w:val="0"/>
              <w:spacing w:line="276" w:lineRule="auto"/>
              <w:ind w:firstLine="720"/>
              <w:jc w:val="center"/>
              <w:rPr>
                <w:sz w:val="18"/>
                <w:szCs w:val="18"/>
                <w:lang w:eastAsia="ar-SA"/>
              </w:rPr>
            </w:pPr>
          </w:p>
        </w:tc>
        <w:tc>
          <w:tcPr>
            <w:tcW w:w="237" w:type="pct"/>
            <w:vMerge/>
            <w:tcBorders>
              <w:left w:val="single" w:sz="4" w:space="0" w:color="auto"/>
              <w:bottom w:val="single" w:sz="4" w:space="0" w:color="auto"/>
              <w:right w:val="single" w:sz="4" w:space="0" w:color="auto"/>
            </w:tcBorders>
            <w:vAlign w:val="center"/>
          </w:tcPr>
          <w:p w14:paraId="7CC5AF93" w14:textId="77777777" w:rsidR="004A52EE" w:rsidRPr="003665AF" w:rsidRDefault="004A52EE" w:rsidP="00B8796F">
            <w:pPr>
              <w:widowControl w:val="0"/>
              <w:suppressAutoHyphens/>
              <w:autoSpaceDE w:val="0"/>
              <w:spacing w:line="276" w:lineRule="auto"/>
              <w:ind w:firstLine="720"/>
              <w:jc w:val="center"/>
              <w:rPr>
                <w:sz w:val="18"/>
                <w:szCs w:val="18"/>
                <w:lang w:eastAsia="ar-SA"/>
              </w:rPr>
            </w:pPr>
          </w:p>
        </w:tc>
        <w:tc>
          <w:tcPr>
            <w:tcW w:w="186" w:type="pct"/>
            <w:vMerge/>
            <w:tcBorders>
              <w:left w:val="single" w:sz="4" w:space="0" w:color="auto"/>
              <w:bottom w:val="single" w:sz="4" w:space="0" w:color="auto"/>
              <w:right w:val="single" w:sz="4" w:space="0" w:color="auto"/>
            </w:tcBorders>
            <w:vAlign w:val="center"/>
          </w:tcPr>
          <w:p w14:paraId="46ED89BF" w14:textId="77777777" w:rsidR="004A52EE" w:rsidRPr="003665AF" w:rsidRDefault="004A52EE" w:rsidP="00B8796F">
            <w:pPr>
              <w:widowControl w:val="0"/>
              <w:suppressAutoHyphens/>
              <w:autoSpaceDE w:val="0"/>
              <w:spacing w:line="276" w:lineRule="auto"/>
              <w:ind w:firstLine="720"/>
              <w:jc w:val="center"/>
              <w:rPr>
                <w:sz w:val="18"/>
                <w:szCs w:val="18"/>
                <w:lang w:eastAsia="ar-SA"/>
              </w:rPr>
            </w:pPr>
          </w:p>
        </w:tc>
        <w:tc>
          <w:tcPr>
            <w:tcW w:w="142" w:type="pct"/>
            <w:vMerge/>
            <w:tcBorders>
              <w:left w:val="single" w:sz="4" w:space="0" w:color="auto"/>
              <w:bottom w:val="single" w:sz="4" w:space="0" w:color="auto"/>
              <w:right w:val="single" w:sz="4" w:space="0" w:color="auto"/>
            </w:tcBorders>
            <w:vAlign w:val="center"/>
          </w:tcPr>
          <w:p w14:paraId="21CA3B3B" w14:textId="77777777" w:rsidR="004A52EE" w:rsidRPr="003665AF" w:rsidRDefault="004A52EE" w:rsidP="00B8796F">
            <w:pPr>
              <w:widowControl w:val="0"/>
              <w:suppressAutoHyphens/>
              <w:autoSpaceDE w:val="0"/>
              <w:spacing w:line="276" w:lineRule="auto"/>
              <w:ind w:firstLine="720"/>
              <w:jc w:val="center"/>
              <w:rPr>
                <w:sz w:val="18"/>
                <w:szCs w:val="18"/>
                <w:lang w:eastAsia="ar-SA"/>
              </w:rPr>
            </w:pPr>
          </w:p>
        </w:tc>
        <w:tc>
          <w:tcPr>
            <w:tcW w:w="155" w:type="pct"/>
            <w:tcBorders>
              <w:top w:val="single" w:sz="4" w:space="0" w:color="auto"/>
              <w:left w:val="single" w:sz="4" w:space="0" w:color="auto"/>
              <w:bottom w:val="single" w:sz="4" w:space="0" w:color="auto"/>
              <w:right w:val="single" w:sz="4" w:space="0" w:color="auto"/>
            </w:tcBorders>
            <w:textDirection w:val="btLr"/>
            <w:vAlign w:val="center"/>
          </w:tcPr>
          <w:p w14:paraId="664F0DEA" w14:textId="77777777" w:rsidR="004A52EE" w:rsidRPr="003665AF" w:rsidRDefault="004A52EE" w:rsidP="00B8796F">
            <w:pPr>
              <w:widowControl w:val="0"/>
              <w:suppressAutoHyphens/>
              <w:autoSpaceDE w:val="0"/>
              <w:spacing w:line="276" w:lineRule="auto"/>
              <w:ind w:right="113"/>
              <w:jc w:val="center"/>
              <w:rPr>
                <w:sz w:val="18"/>
                <w:szCs w:val="18"/>
                <w:lang w:eastAsia="ar-SA"/>
              </w:rPr>
            </w:pPr>
            <w:r w:rsidRPr="003665AF">
              <w:rPr>
                <w:sz w:val="18"/>
                <w:szCs w:val="18"/>
                <w:lang w:eastAsia="ar-SA"/>
              </w:rPr>
              <w:t>всего</w:t>
            </w:r>
          </w:p>
        </w:tc>
        <w:tc>
          <w:tcPr>
            <w:tcW w:w="190" w:type="pct"/>
            <w:tcBorders>
              <w:top w:val="single" w:sz="4" w:space="0" w:color="auto"/>
              <w:left w:val="single" w:sz="4" w:space="0" w:color="auto"/>
              <w:bottom w:val="single" w:sz="4" w:space="0" w:color="auto"/>
              <w:right w:val="single" w:sz="4" w:space="0" w:color="auto"/>
            </w:tcBorders>
            <w:textDirection w:val="btLr"/>
            <w:vAlign w:val="center"/>
          </w:tcPr>
          <w:p w14:paraId="01D5AECA" w14:textId="77777777" w:rsidR="004A52EE" w:rsidRPr="003665AF" w:rsidRDefault="004A52EE" w:rsidP="00B8796F">
            <w:pPr>
              <w:widowControl w:val="0"/>
              <w:suppressAutoHyphens/>
              <w:autoSpaceDE w:val="0"/>
              <w:spacing w:line="276" w:lineRule="auto"/>
              <w:ind w:right="113"/>
              <w:jc w:val="center"/>
              <w:rPr>
                <w:sz w:val="18"/>
                <w:szCs w:val="18"/>
                <w:lang w:eastAsia="ar-SA"/>
              </w:rPr>
            </w:pPr>
            <w:r w:rsidRPr="003665AF">
              <w:rPr>
                <w:sz w:val="18"/>
                <w:szCs w:val="18"/>
                <w:lang w:eastAsia="ar-SA"/>
              </w:rPr>
              <w:t xml:space="preserve">в том </w:t>
            </w:r>
            <w:proofErr w:type="gramStart"/>
            <w:r w:rsidRPr="003665AF">
              <w:rPr>
                <w:sz w:val="18"/>
                <w:szCs w:val="18"/>
                <w:lang w:eastAsia="ar-SA"/>
              </w:rPr>
              <w:t>числе</w:t>
            </w:r>
            <w:proofErr w:type="gramEnd"/>
            <w:r w:rsidRPr="003665AF">
              <w:rPr>
                <w:sz w:val="18"/>
                <w:szCs w:val="18"/>
                <w:lang w:eastAsia="ar-SA"/>
              </w:rPr>
              <w:t xml:space="preserve"> деловой</w:t>
            </w:r>
          </w:p>
        </w:tc>
        <w:tc>
          <w:tcPr>
            <w:tcW w:w="191" w:type="pct"/>
            <w:tcBorders>
              <w:top w:val="single" w:sz="4" w:space="0" w:color="auto"/>
              <w:left w:val="single" w:sz="4" w:space="0" w:color="auto"/>
              <w:bottom w:val="single" w:sz="4" w:space="0" w:color="auto"/>
              <w:right w:val="single" w:sz="4" w:space="0" w:color="auto"/>
            </w:tcBorders>
            <w:textDirection w:val="btLr"/>
            <w:vAlign w:val="center"/>
          </w:tcPr>
          <w:p w14:paraId="7D9F3A9E" w14:textId="77777777" w:rsidR="004A52EE" w:rsidRPr="003665AF" w:rsidRDefault="004A52EE" w:rsidP="00B8796F">
            <w:pPr>
              <w:widowControl w:val="0"/>
              <w:suppressAutoHyphens/>
              <w:autoSpaceDE w:val="0"/>
              <w:spacing w:line="276" w:lineRule="auto"/>
              <w:ind w:right="113"/>
              <w:jc w:val="center"/>
              <w:rPr>
                <w:sz w:val="18"/>
                <w:szCs w:val="18"/>
                <w:lang w:eastAsia="ar-SA"/>
              </w:rPr>
            </w:pPr>
            <w:r w:rsidRPr="003665AF">
              <w:rPr>
                <w:sz w:val="18"/>
                <w:szCs w:val="18"/>
                <w:lang w:eastAsia="ar-SA"/>
              </w:rPr>
              <w:t>% деловой от ликвида</w:t>
            </w:r>
          </w:p>
        </w:tc>
        <w:tc>
          <w:tcPr>
            <w:tcW w:w="334" w:type="pct"/>
            <w:vMerge/>
            <w:tcBorders>
              <w:left w:val="single" w:sz="4" w:space="0" w:color="auto"/>
              <w:bottom w:val="single" w:sz="4" w:space="0" w:color="auto"/>
              <w:right w:val="single" w:sz="4" w:space="0" w:color="auto"/>
            </w:tcBorders>
            <w:vAlign w:val="center"/>
          </w:tcPr>
          <w:p w14:paraId="6098CB4A" w14:textId="77777777" w:rsidR="004A52EE" w:rsidRPr="003665AF" w:rsidRDefault="004A52EE" w:rsidP="00B8796F">
            <w:pPr>
              <w:widowControl w:val="0"/>
              <w:suppressAutoHyphens/>
              <w:autoSpaceDE w:val="0"/>
              <w:spacing w:line="276" w:lineRule="auto"/>
              <w:ind w:firstLine="720"/>
              <w:jc w:val="center"/>
              <w:rPr>
                <w:sz w:val="18"/>
                <w:szCs w:val="18"/>
                <w:lang w:eastAsia="ar-SA"/>
              </w:rPr>
            </w:pPr>
          </w:p>
        </w:tc>
        <w:tc>
          <w:tcPr>
            <w:tcW w:w="238" w:type="pct"/>
            <w:vMerge/>
            <w:tcBorders>
              <w:left w:val="single" w:sz="4" w:space="0" w:color="auto"/>
              <w:bottom w:val="single" w:sz="4" w:space="0" w:color="auto"/>
              <w:right w:val="single" w:sz="4" w:space="0" w:color="auto"/>
            </w:tcBorders>
            <w:vAlign w:val="center"/>
          </w:tcPr>
          <w:p w14:paraId="60BBCB72" w14:textId="77777777" w:rsidR="004A52EE" w:rsidRPr="003665AF" w:rsidRDefault="004A52EE" w:rsidP="00B8796F">
            <w:pPr>
              <w:widowControl w:val="0"/>
              <w:suppressAutoHyphens/>
              <w:autoSpaceDE w:val="0"/>
              <w:spacing w:line="276" w:lineRule="auto"/>
              <w:ind w:firstLine="720"/>
              <w:jc w:val="center"/>
              <w:rPr>
                <w:sz w:val="18"/>
                <w:szCs w:val="18"/>
                <w:lang w:eastAsia="ar-SA"/>
              </w:rPr>
            </w:pPr>
          </w:p>
        </w:tc>
        <w:tc>
          <w:tcPr>
            <w:tcW w:w="238" w:type="pct"/>
            <w:vMerge/>
            <w:tcBorders>
              <w:left w:val="single" w:sz="4" w:space="0" w:color="auto"/>
              <w:bottom w:val="single" w:sz="4" w:space="0" w:color="auto"/>
              <w:right w:val="single" w:sz="4" w:space="0" w:color="auto"/>
            </w:tcBorders>
            <w:vAlign w:val="center"/>
          </w:tcPr>
          <w:p w14:paraId="1F78AE08" w14:textId="77777777" w:rsidR="004A52EE" w:rsidRPr="003665AF" w:rsidRDefault="004A52EE" w:rsidP="00B8796F">
            <w:pPr>
              <w:widowControl w:val="0"/>
              <w:suppressAutoHyphens/>
              <w:autoSpaceDE w:val="0"/>
              <w:spacing w:line="276" w:lineRule="auto"/>
              <w:ind w:firstLine="720"/>
              <w:jc w:val="center"/>
              <w:rPr>
                <w:sz w:val="18"/>
                <w:szCs w:val="18"/>
                <w:lang w:eastAsia="ar-SA"/>
              </w:rPr>
            </w:pPr>
          </w:p>
        </w:tc>
      </w:tr>
      <w:tr w:rsidR="004A52EE" w:rsidRPr="008A64FD" w14:paraId="008BD72D" w14:textId="77777777" w:rsidTr="00493796">
        <w:trPr>
          <w:trHeight w:val="21"/>
        </w:trPr>
        <w:tc>
          <w:tcPr>
            <w:tcW w:w="231" w:type="pct"/>
            <w:tcBorders>
              <w:top w:val="single" w:sz="4" w:space="0" w:color="auto"/>
              <w:left w:val="single" w:sz="4" w:space="0" w:color="auto"/>
              <w:bottom w:val="single" w:sz="4" w:space="0" w:color="auto"/>
              <w:right w:val="single" w:sz="4" w:space="0" w:color="auto"/>
            </w:tcBorders>
            <w:vAlign w:val="center"/>
          </w:tcPr>
          <w:p w14:paraId="20E71D3D"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1</w:t>
            </w:r>
          </w:p>
        </w:tc>
        <w:tc>
          <w:tcPr>
            <w:tcW w:w="201" w:type="pct"/>
            <w:tcBorders>
              <w:top w:val="single" w:sz="4" w:space="0" w:color="auto"/>
              <w:left w:val="single" w:sz="4" w:space="0" w:color="auto"/>
              <w:bottom w:val="single" w:sz="4" w:space="0" w:color="auto"/>
              <w:right w:val="single" w:sz="4" w:space="0" w:color="auto"/>
            </w:tcBorders>
            <w:vAlign w:val="center"/>
          </w:tcPr>
          <w:p w14:paraId="5D597A69"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2</w:t>
            </w:r>
          </w:p>
        </w:tc>
        <w:tc>
          <w:tcPr>
            <w:tcW w:w="286" w:type="pct"/>
            <w:tcBorders>
              <w:top w:val="single" w:sz="4" w:space="0" w:color="auto"/>
              <w:left w:val="single" w:sz="4" w:space="0" w:color="auto"/>
              <w:bottom w:val="single" w:sz="4" w:space="0" w:color="auto"/>
              <w:right w:val="single" w:sz="4" w:space="0" w:color="auto"/>
            </w:tcBorders>
            <w:vAlign w:val="center"/>
          </w:tcPr>
          <w:p w14:paraId="4CB9F266"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3</w:t>
            </w:r>
          </w:p>
        </w:tc>
        <w:tc>
          <w:tcPr>
            <w:tcW w:w="184" w:type="pct"/>
            <w:gridSpan w:val="2"/>
            <w:tcBorders>
              <w:top w:val="single" w:sz="4" w:space="0" w:color="auto"/>
              <w:left w:val="single" w:sz="4" w:space="0" w:color="auto"/>
              <w:bottom w:val="single" w:sz="4" w:space="0" w:color="auto"/>
              <w:right w:val="single" w:sz="4" w:space="0" w:color="auto"/>
            </w:tcBorders>
            <w:vAlign w:val="center"/>
          </w:tcPr>
          <w:p w14:paraId="14950E3F"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4</w:t>
            </w:r>
          </w:p>
        </w:tc>
        <w:tc>
          <w:tcPr>
            <w:tcW w:w="128" w:type="pct"/>
            <w:tcBorders>
              <w:top w:val="single" w:sz="4" w:space="0" w:color="auto"/>
              <w:left w:val="single" w:sz="4" w:space="0" w:color="auto"/>
              <w:bottom w:val="single" w:sz="4" w:space="0" w:color="auto"/>
              <w:right w:val="single" w:sz="4" w:space="0" w:color="auto"/>
            </w:tcBorders>
            <w:vAlign w:val="center"/>
          </w:tcPr>
          <w:p w14:paraId="35503C89"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5</w:t>
            </w:r>
          </w:p>
        </w:tc>
        <w:tc>
          <w:tcPr>
            <w:tcW w:w="241" w:type="pct"/>
            <w:tcBorders>
              <w:top w:val="single" w:sz="4" w:space="0" w:color="auto"/>
              <w:left w:val="single" w:sz="4" w:space="0" w:color="auto"/>
              <w:bottom w:val="single" w:sz="4" w:space="0" w:color="auto"/>
              <w:right w:val="single" w:sz="4" w:space="0" w:color="auto"/>
            </w:tcBorders>
            <w:vAlign w:val="center"/>
          </w:tcPr>
          <w:p w14:paraId="622F2FB4"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6</w:t>
            </w:r>
          </w:p>
        </w:tc>
        <w:tc>
          <w:tcPr>
            <w:tcW w:w="112" w:type="pct"/>
            <w:tcBorders>
              <w:top w:val="single" w:sz="4" w:space="0" w:color="auto"/>
              <w:left w:val="single" w:sz="4" w:space="0" w:color="auto"/>
              <w:bottom w:val="single" w:sz="4" w:space="0" w:color="auto"/>
              <w:right w:val="single" w:sz="4" w:space="0" w:color="auto"/>
            </w:tcBorders>
            <w:vAlign w:val="center"/>
          </w:tcPr>
          <w:p w14:paraId="474607B9"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7</w:t>
            </w:r>
          </w:p>
        </w:tc>
        <w:tc>
          <w:tcPr>
            <w:tcW w:w="215" w:type="pct"/>
            <w:tcBorders>
              <w:top w:val="single" w:sz="4" w:space="0" w:color="auto"/>
              <w:left w:val="single" w:sz="4" w:space="0" w:color="auto"/>
              <w:bottom w:val="single" w:sz="4" w:space="0" w:color="auto"/>
              <w:right w:val="single" w:sz="4" w:space="0" w:color="auto"/>
            </w:tcBorders>
            <w:vAlign w:val="center"/>
          </w:tcPr>
          <w:p w14:paraId="64A31D4B"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8</w:t>
            </w:r>
          </w:p>
        </w:tc>
        <w:tc>
          <w:tcPr>
            <w:tcW w:w="211" w:type="pct"/>
            <w:tcBorders>
              <w:top w:val="single" w:sz="4" w:space="0" w:color="auto"/>
              <w:left w:val="single" w:sz="4" w:space="0" w:color="auto"/>
              <w:bottom w:val="single" w:sz="4" w:space="0" w:color="auto"/>
              <w:right w:val="single" w:sz="4" w:space="0" w:color="auto"/>
            </w:tcBorders>
            <w:vAlign w:val="center"/>
          </w:tcPr>
          <w:p w14:paraId="60A7C553"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9</w:t>
            </w:r>
          </w:p>
        </w:tc>
        <w:tc>
          <w:tcPr>
            <w:tcW w:w="259" w:type="pct"/>
            <w:tcBorders>
              <w:top w:val="single" w:sz="4" w:space="0" w:color="auto"/>
              <w:left w:val="single" w:sz="4" w:space="0" w:color="auto"/>
              <w:bottom w:val="single" w:sz="4" w:space="0" w:color="auto"/>
              <w:right w:val="single" w:sz="4" w:space="0" w:color="auto"/>
            </w:tcBorders>
            <w:vAlign w:val="center"/>
          </w:tcPr>
          <w:p w14:paraId="1F49DD64"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10</w:t>
            </w:r>
          </w:p>
        </w:tc>
        <w:tc>
          <w:tcPr>
            <w:tcW w:w="195" w:type="pct"/>
            <w:tcBorders>
              <w:top w:val="single" w:sz="4" w:space="0" w:color="auto"/>
              <w:left w:val="single" w:sz="4" w:space="0" w:color="auto"/>
              <w:bottom w:val="single" w:sz="4" w:space="0" w:color="auto"/>
              <w:right w:val="single" w:sz="4" w:space="0" w:color="auto"/>
            </w:tcBorders>
            <w:vAlign w:val="center"/>
          </w:tcPr>
          <w:p w14:paraId="6FBF0FCE"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11</w:t>
            </w:r>
          </w:p>
        </w:tc>
        <w:tc>
          <w:tcPr>
            <w:tcW w:w="213" w:type="pct"/>
            <w:tcBorders>
              <w:top w:val="single" w:sz="4" w:space="0" w:color="auto"/>
              <w:left w:val="single" w:sz="4" w:space="0" w:color="auto"/>
              <w:bottom w:val="single" w:sz="4" w:space="0" w:color="auto"/>
              <w:right w:val="single" w:sz="4" w:space="0" w:color="auto"/>
            </w:tcBorders>
            <w:vAlign w:val="center"/>
          </w:tcPr>
          <w:p w14:paraId="0FCE40CF"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12</w:t>
            </w:r>
          </w:p>
        </w:tc>
        <w:tc>
          <w:tcPr>
            <w:tcW w:w="235" w:type="pct"/>
            <w:tcBorders>
              <w:top w:val="single" w:sz="4" w:space="0" w:color="auto"/>
              <w:left w:val="single" w:sz="4" w:space="0" w:color="auto"/>
              <w:bottom w:val="single" w:sz="4" w:space="0" w:color="auto"/>
              <w:right w:val="single" w:sz="4" w:space="0" w:color="auto"/>
            </w:tcBorders>
            <w:vAlign w:val="center"/>
          </w:tcPr>
          <w:p w14:paraId="7698F91F"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13</w:t>
            </w:r>
          </w:p>
        </w:tc>
        <w:tc>
          <w:tcPr>
            <w:tcW w:w="189" w:type="pct"/>
            <w:tcBorders>
              <w:top w:val="single" w:sz="4" w:space="0" w:color="auto"/>
              <w:left w:val="single" w:sz="4" w:space="0" w:color="auto"/>
              <w:bottom w:val="single" w:sz="4" w:space="0" w:color="auto"/>
              <w:right w:val="single" w:sz="4" w:space="0" w:color="auto"/>
            </w:tcBorders>
            <w:vAlign w:val="center"/>
          </w:tcPr>
          <w:p w14:paraId="659A15BE"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14</w:t>
            </w:r>
          </w:p>
        </w:tc>
        <w:tc>
          <w:tcPr>
            <w:tcW w:w="189" w:type="pct"/>
            <w:tcBorders>
              <w:top w:val="single" w:sz="4" w:space="0" w:color="auto"/>
              <w:left w:val="single" w:sz="4" w:space="0" w:color="auto"/>
              <w:bottom w:val="single" w:sz="4" w:space="0" w:color="auto"/>
              <w:right w:val="single" w:sz="4" w:space="0" w:color="auto"/>
            </w:tcBorders>
            <w:vAlign w:val="center"/>
          </w:tcPr>
          <w:p w14:paraId="6341010C"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15</w:t>
            </w:r>
          </w:p>
        </w:tc>
        <w:tc>
          <w:tcPr>
            <w:tcW w:w="237" w:type="pct"/>
            <w:tcBorders>
              <w:top w:val="single" w:sz="4" w:space="0" w:color="auto"/>
              <w:left w:val="single" w:sz="4" w:space="0" w:color="auto"/>
              <w:bottom w:val="single" w:sz="4" w:space="0" w:color="auto"/>
              <w:right w:val="single" w:sz="4" w:space="0" w:color="auto"/>
            </w:tcBorders>
            <w:vAlign w:val="center"/>
          </w:tcPr>
          <w:p w14:paraId="4FD22032"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16</w:t>
            </w:r>
          </w:p>
        </w:tc>
        <w:tc>
          <w:tcPr>
            <w:tcW w:w="186" w:type="pct"/>
            <w:tcBorders>
              <w:top w:val="single" w:sz="4" w:space="0" w:color="auto"/>
              <w:left w:val="single" w:sz="4" w:space="0" w:color="auto"/>
              <w:bottom w:val="single" w:sz="4" w:space="0" w:color="auto"/>
              <w:right w:val="single" w:sz="4" w:space="0" w:color="auto"/>
            </w:tcBorders>
            <w:vAlign w:val="center"/>
          </w:tcPr>
          <w:p w14:paraId="4B29FB26"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17</w:t>
            </w:r>
          </w:p>
        </w:tc>
        <w:tc>
          <w:tcPr>
            <w:tcW w:w="142" w:type="pct"/>
            <w:tcBorders>
              <w:top w:val="single" w:sz="4" w:space="0" w:color="auto"/>
              <w:left w:val="single" w:sz="4" w:space="0" w:color="auto"/>
              <w:bottom w:val="single" w:sz="4" w:space="0" w:color="auto"/>
              <w:right w:val="single" w:sz="4" w:space="0" w:color="auto"/>
            </w:tcBorders>
            <w:vAlign w:val="center"/>
          </w:tcPr>
          <w:p w14:paraId="2494CA9B"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18</w:t>
            </w:r>
          </w:p>
        </w:tc>
        <w:tc>
          <w:tcPr>
            <w:tcW w:w="155" w:type="pct"/>
            <w:tcBorders>
              <w:top w:val="single" w:sz="4" w:space="0" w:color="auto"/>
              <w:left w:val="single" w:sz="4" w:space="0" w:color="auto"/>
              <w:bottom w:val="single" w:sz="4" w:space="0" w:color="auto"/>
              <w:right w:val="single" w:sz="4" w:space="0" w:color="auto"/>
            </w:tcBorders>
            <w:vAlign w:val="center"/>
          </w:tcPr>
          <w:p w14:paraId="7B2D6210"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19</w:t>
            </w:r>
          </w:p>
        </w:tc>
        <w:tc>
          <w:tcPr>
            <w:tcW w:w="190" w:type="pct"/>
            <w:tcBorders>
              <w:top w:val="single" w:sz="4" w:space="0" w:color="auto"/>
              <w:left w:val="single" w:sz="4" w:space="0" w:color="auto"/>
              <w:bottom w:val="single" w:sz="4" w:space="0" w:color="auto"/>
              <w:right w:val="single" w:sz="4" w:space="0" w:color="auto"/>
            </w:tcBorders>
            <w:vAlign w:val="center"/>
          </w:tcPr>
          <w:p w14:paraId="17180424"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20</w:t>
            </w:r>
          </w:p>
        </w:tc>
        <w:tc>
          <w:tcPr>
            <w:tcW w:w="191" w:type="pct"/>
            <w:tcBorders>
              <w:top w:val="single" w:sz="4" w:space="0" w:color="auto"/>
              <w:left w:val="single" w:sz="4" w:space="0" w:color="auto"/>
              <w:bottom w:val="single" w:sz="4" w:space="0" w:color="auto"/>
              <w:right w:val="single" w:sz="4" w:space="0" w:color="auto"/>
            </w:tcBorders>
            <w:vAlign w:val="center"/>
          </w:tcPr>
          <w:p w14:paraId="0F63842A"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21</w:t>
            </w:r>
          </w:p>
        </w:tc>
        <w:tc>
          <w:tcPr>
            <w:tcW w:w="334" w:type="pct"/>
            <w:tcBorders>
              <w:top w:val="single" w:sz="4" w:space="0" w:color="auto"/>
              <w:left w:val="single" w:sz="4" w:space="0" w:color="auto"/>
              <w:bottom w:val="single" w:sz="4" w:space="0" w:color="auto"/>
              <w:right w:val="single" w:sz="4" w:space="0" w:color="auto"/>
            </w:tcBorders>
            <w:vAlign w:val="center"/>
          </w:tcPr>
          <w:p w14:paraId="77D203BD"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22</w:t>
            </w:r>
          </w:p>
        </w:tc>
        <w:tc>
          <w:tcPr>
            <w:tcW w:w="238" w:type="pct"/>
            <w:tcBorders>
              <w:top w:val="single" w:sz="4" w:space="0" w:color="auto"/>
              <w:left w:val="single" w:sz="4" w:space="0" w:color="auto"/>
              <w:bottom w:val="single" w:sz="4" w:space="0" w:color="auto"/>
              <w:right w:val="single" w:sz="4" w:space="0" w:color="auto"/>
            </w:tcBorders>
            <w:vAlign w:val="center"/>
          </w:tcPr>
          <w:p w14:paraId="4EE66A9C"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23</w:t>
            </w:r>
          </w:p>
        </w:tc>
        <w:tc>
          <w:tcPr>
            <w:tcW w:w="238" w:type="pct"/>
            <w:tcBorders>
              <w:top w:val="single" w:sz="4" w:space="0" w:color="auto"/>
              <w:left w:val="single" w:sz="4" w:space="0" w:color="auto"/>
              <w:bottom w:val="single" w:sz="4" w:space="0" w:color="auto"/>
              <w:right w:val="single" w:sz="4" w:space="0" w:color="auto"/>
            </w:tcBorders>
            <w:vAlign w:val="center"/>
          </w:tcPr>
          <w:p w14:paraId="7894D3BC"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24</w:t>
            </w:r>
          </w:p>
        </w:tc>
      </w:tr>
      <w:tr w:rsidR="004A52EE" w:rsidRPr="008A64FD" w14:paraId="66BD6104" w14:textId="77777777" w:rsidTr="00B63063">
        <w:trPr>
          <w:trHeight w:val="16"/>
        </w:trPr>
        <w:tc>
          <w:tcPr>
            <w:tcW w:w="5000" w:type="pct"/>
            <w:gridSpan w:val="25"/>
            <w:tcBorders>
              <w:top w:val="single" w:sz="4" w:space="0" w:color="auto"/>
              <w:left w:val="single" w:sz="4" w:space="0" w:color="auto"/>
              <w:bottom w:val="single" w:sz="4" w:space="0" w:color="auto"/>
              <w:right w:val="single" w:sz="4" w:space="0" w:color="auto"/>
            </w:tcBorders>
            <w:vAlign w:val="center"/>
          </w:tcPr>
          <w:p w14:paraId="0FCA80D7" w14:textId="77777777" w:rsidR="004A52EE" w:rsidRPr="003665AF" w:rsidRDefault="004A52EE" w:rsidP="00B8796F">
            <w:pPr>
              <w:widowControl w:val="0"/>
              <w:suppressAutoHyphens/>
              <w:autoSpaceDE w:val="0"/>
              <w:spacing w:line="276" w:lineRule="auto"/>
              <w:jc w:val="center"/>
              <w:rPr>
                <w:sz w:val="18"/>
                <w:szCs w:val="18"/>
                <w:lang w:eastAsia="ar-SA"/>
              </w:rPr>
            </w:pPr>
            <w:r w:rsidRPr="003665AF">
              <w:rPr>
                <w:sz w:val="18"/>
                <w:szCs w:val="18"/>
                <w:lang w:eastAsia="ar-SA"/>
              </w:rPr>
              <w:t>Сплошные рубки</w:t>
            </w:r>
          </w:p>
        </w:tc>
      </w:tr>
      <w:tr w:rsidR="004A52EE" w:rsidRPr="008A64FD" w14:paraId="26BEF0A4" w14:textId="77777777" w:rsidTr="00493796">
        <w:trPr>
          <w:trHeight w:val="17"/>
        </w:trPr>
        <w:tc>
          <w:tcPr>
            <w:tcW w:w="231" w:type="pct"/>
            <w:tcBorders>
              <w:top w:val="single" w:sz="4" w:space="0" w:color="auto"/>
              <w:left w:val="single" w:sz="4" w:space="0" w:color="auto"/>
              <w:bottom w:val="single" w:sz="4" w:space="0" w:color="auto"/>
              <w:right w:val="single" w:sz="4" w:space="0" w:color="auto"/>
            </w:tcBorders>
          </w:tcPr>
          <w:p w14:paraId="0A3FC28A" w14:textId="77777777" w:rsidR="004A52EE" w:rsidRPr="003665AF" w:rsidRDefault="004A52EE" w:rsidP="00B8796F">
            <w:pPr>
              <w:spacing w:line="276" w:lineRule="auto"/>
              <w:jc w:val="center"/>
              <w:rPr>
                <w:sz w:val="18"/>
                <w:szCs w:val="18"/>
              </w:rPr>
            </w:pPr>
            <w:r w:rsidRPr="003665AF">
              <w:rPr>
                <w:sz w:val="18"/>
                <w:szCs w:val="18"/>
              </w:rPr>
              <w:t>–</w:t>
            </w:r>
          </w:p>
        </w:tc>
        <w:tc>
          <w:tcPr>
            <w:tcW w:w="201" w:type="pct"/>
            <w:tcBorders>
              <w:top w:val="single" w:sz="4" w:space="0" w:color="auto"/>
              <w:left w:val="single" w:sz="4" w:space="0" w:color="auto"/>
              <w:bottom w:val="single" w:sz="4" w:space="0" w:color="auto"/>
              <w:right w:val="single" w:sz="4" w:space="0" w:color="auto"/>
            </w:tcBorders>
          </w:tcPr>
          <w:p w14:paraId="4B16EF77" w14:textId="77777777" w:rsidR="004A52EE" w:rsidRPr="003665AF" w:rsidRDefault="004A52EE" w:rsidP="00B8796F">
            <w:pPr>
              <w:spacing w:line="276" w:lineRule="auto"/>
              <w:jc w:val="center"/>
              <w:rPr>
                <w:sz w:val="18"/>
                <w:szCs w:val="18"/>
              </w:rPr>
            </w:pPr>
            <w:r w:rsidRPr="003665AF">
              <w:rPr>
                <w:sz w:val="18"/>
                <w:szCs w:val="18"/>
              </w:rPr>
              <w:t>–</w:t>
            </w:r>
          </w:p>
        </w:tc>
        <w:tc>
          <w:tcPr>
            <w:tcW w:w="286" w:type="pct"/>
            <w:tcBorders>
              <w:top w:val="single" w:sz="4" w:space="0" w:color="auto"/>
              <w:left w:val="single" w:sz="4" w:space="0" w:color="auto"/>
              <w:bottom w:val="single" w:sz="4" w:space="0" w:color="auto"/>
              <w:right w:val="single" w:sz="4" w:space="0" w:color="auto"/>
            </w:tcBorders>
          </w:tcPr>
          <w:p w14:paraId="49ED7F12" w14:textId="77777777" w:rsidR="004A52EE" w:rsidRPr="003665AF" w:rsidRDefault="004A52EE" w:rsidP="00B8796F">
            <w:pPr>
              <w:spacing w:line="276" w:lineRule="auto"/>
              <w:jc w:val="center"/>
              <w:rPr>
                <w:sz w:val="18"/>
                <w:szCs w:val="18"/>
              </w:rPr>
            </w:pPr>
            <w:r w:rsidRPr="003665AF">
              <w:rPr>
                <w:sz w:val="18"/>
                <w:szCs w:val="18"/>
              </w:rPr>
              <w:t>–</w:t>
            </w:r>
          </w:p>
        </w:tc>
        <w:tc>
          <w:tcPr>
            <w:tcW w:w="143" w:type="pct"/>
            <w:tcBorders>
              <w:top w:val="single" w:sz="4" w:space="0" w:color="auto"/>
              <w:left w:val="single" w:sz="4" w:space="0" w:color="auto"/>
              <w:bottom w:val="single" w:sz="4" w:space="0" w:color="auto"/>
              <w:right w:val="single" w:sz="4" w:space="0" w:color="auto"/>
            </w:tcBorders>
          </w:tcPr>
          <w:p w14:paraId="3730C363" w14:textId="77777777" w:rsidR="004A52EE" w:rsidRPr="003665AF" w:rsidRDefault="004A52EE" w:rsidP="00B8796F">
            <w:pPr>
              <w:spacing w:line="276" w:lineRule="auto"/>
              <w:jc w:val="center"/>
              <w:rPr>
                <w:sz w:val="18"/>
                <w:szCs w:val="18"/>
              </w:rPr>
            </w:pPr>
            <w:r w:rsidRPr="003665AF">
              <w:rPr>
                <w:sz w:val="18"/>
                <w:szCs w:val="18"/>
              </w:rPr>
              <w:t>–</w:t>
            </w:r>
          </w:p>
        </w:tc>
        <w:tc>
          <w:tcPr>
            <w:tcW w:w="169" w:type="pct"/>
            <w:gridSpan w:val="2"/>
            <w:tcBorders>
              <w:top w:val="single" w:sz="4" w:space="0" w:color="auto"/>
              <w:left w:val="single" w:sz="4" w:space="0" w:color="auto"/>
              <w:bottom w:val="single" w:sz="4" w:space="0" w:color="auto"/>
              <w:right w:val="single" w:sz="4" w:space="0" w:color="auto"/>
            </w:tcBorders>
          </w:tcPr>
          <w:p w14:paraId="64C46B61" w14:textId="77777777" w:rsidR="004A52EE" w:rsidRPr="003665AF" w:rsidRDefault="004A52EE" w:rsidP="00B8796F">
            <w:pPr>
              <w:spacing w:line="276" w:lineRule="auto"/>
              <w:jc w:val="center"/>
              <w:rPr>
                <w:sz w:val="18"/>
                <w:szCs w:val="18"/>
              </w:rPr>
            </w:pPr>
            <w:r w:rsidRPr="003665AF">
              <w:rPr>
                <w:sz w:val="18"/>
                <w:szCs w:val="18"/>
              </w:rPr>
              <w:t>–</w:t>
            </w:r>
          </w:p>
        </w:tc>
        <w:tc>
          <w:tcPr>
            <w:tcW w:w="241" w:type="pct"/>
            <w:tcBorders>
              <w:top w:val="single" w:sz="4" w:space="0" w:color="auto"/>
              <w:left w:val="single" w:sz="4" w:space="0" w:color="auto"/>
              <w:bottom w:val="single" w:sz="4" w:space="0" w:color="auto"/>
              <w:right w:val="single" w:sz="4" w:space="0" w:color="auto"/>
            </w:tcBorders>
          </w:tcPr>
          <w:p w14:paraId="5E584DD7" w14:textId="77777777" w:rsidR="004A52EE" w:rsidRPr="003665AF" w:rsidRDefault="004A52EE" w:rsidP="00B8796F">
            <w:pPr>
              <w:spacing w:line="276" w:lineRule="auto"/>
              <w:jc w:val="center"/>
              <w:rPr>
                <w:sz w:val="18"/>
                <w:szCs w:val="18"/>
              </w:rPr>
            </w:pPr>
            <w:r w:rsidRPr="003665AF">
              <w:rPr>
                <w:sz w:val="18"/>
                <w:szCs w:val="18"/>
              </w:rPr>
              <w:t>–</w:t>
            </w:r>
          </w:p>
        </w:tc>
        <w:tc>
          <w:tcPr>
            <w:tcW w:w="112" w:type="pct"/>
            <w:tcBorders>
              <w:top w:val="single" w:sz="4" w:space="0" w:color="auto"/>
              <w:left w:val="single" w:sz="4" w:space="0" w:color="auto"/>
              <w:bottom w:val="single" w:sz="4" w:space="0" w:color="auto"/>
              <w:right w:val="single" w:sz="4" w:space="0" w:color="auto"/>
            </w:tcBorders>
          </w:tcPr>
          <w:p w14:paraId="7CAF16A1" w14:textId="77777777" w:rsidR="004A52EE" w:rsidRPr="003665AF" w:rsidRDefault="004A52EE" w:rsidP="00B8796F">
            <w:pPr>
              <w:spacing w:line="276" w:lineRule="auto"/>
              <w:jc w:val="center"/>
              <w:rPr>
                <w:sz w:val="18"/>
                <w:szCs w:val="18"/>
              </w:rPr>
            </w:pPr>
            <w:r w:rsidRPr="003665AF">
              <w:rPr>
                <w:sz w:val="18"/>
                <w:szCs w:val="18"/>
              </w:rPr>
              <w:t>–</w:t>
            </w:r>
          </w:p>
        </w:tc>
        <w:tc>
          <w:tcPr>
            <w:tcW w:w="215" w:type="pct"/>
            <w:tcBorders>
              <w:top w:val="single" w:sz="4" w:space="0" w:color="auto"/>
              <w:left w:val="single" w:sz="4" w:space="0" w:color="auto"/>
              <w:bottom w:val="single" w:sz="4" w:space="0" w:color="auto"/>
              <w:right w:val="single" w:sz="4" w:space="0" w:color="auto"/>
            </w:tcBorders>
          </w:tcPr>
          <w:p w14:paraId="64042369" w14:textId="77777777" w:rsidR="004A52EE" w:rsidRPr="003665AF" w:rsidRDefault="004A52EE" w:rsidP="00B8796F">
            <w:pPr>
              <w:spacing w:line="276" w:lineRule="auto"/>
              <w:jc w:val="center"/>
              <w:rPr>
                <w:sz w:val="18"/>
                <w:szCs w:val="18"/>
              </w:rPr>
            </w:pPr>
            <w:r w:rsidRPr="003665AF">
              <w:rPr>
                <w:sz w:val="18"/>
                <w:szCs w:val="18"/>
              </w:rPr>
              <w:t>–</w:t>
            </w:r>
          </w:p>
        </w:tc>
        <w:tc>
          <w:tcPr>
            <w:tcW w:w="211" w:type="pct"/>
            <w:tcBorders>
              <w:top w:val="single" w:sz="4" w:space="0" w:color="auto"/>
              <w:left w:val="single" w:sz="4" w:space="0" w:color="auto"/>
              <w:bottom w:val="single" w:sz="4" w:space="0" w:color="auto"/>
              <w:right w:val="single" w:sz="4" w:space="0" w:color="auto"/>
            </w:tcBorders>
          </w:tcPr>
          <w:p w14:paraId="0DCF55FA" w14:textId="77777777" w:rsidR="004A52EE" w:rsidRPr="003665AF" w:rsidRDefault="004A52EE" w:rsidP="00B8796F">
            <w:pPr>
              <w:spacing w:line="276" w:lineRule="auto"/>
              <w:jc w:val="center"/>
              <w:rPr>
                <w:sz w:val="18"/>
                <w:szCs w:val="18"/>
              </w:rPr>
            </w:pPr>
            <w:r w:rsidRPr="003665AF">
              <w:rPr>
                <w:sz w:val="18"/>
                <w:szCs w:val="18"/>
              </w:rPr>
              <w:t>–</w:t>
            </w:r>
          </w:p>
        </w:tc>
        <w:tc>
          <w:tcPr>
            <w:tcW w:w="259" w:type="pct"/>
            <w:tcBorders>
              <w:top w:val="single" w:sz="4" w:space="0" w:color="auto"/>
              <w:left w:val="single" w:sz="4" w:space="0" w:color="auto"/>
              <w:bottom w:val="single" w:sz="4" w:space="0" w:color="auto"/>
              <w:right w:val="single" w:sz="4" w:space="0" w:color="auto"/>
            </w:tcBorders>
          </w:tcPr>
          <w:p w14:paraId="662221B3" w14:textId="77777777" w:rsidR="004A52EE" w:rsidRPr="003665AF" w:rsidRDefault="004A52EE" w:rsidP="00B8796F">
            <w:pPr>
              <w:spacing w:line="276" w:lineRule="auto"/>
              <w:jc w:val="center"/>
              <w:rPr>
                <w:sz w:val="18"/>
                <w:szCs w:val="18"/>
              </w:rPr>
            </w:pPr>
            <w:r w:rsidRPr="003665AF">
              <w:rPr>
                <w:sz w:val="18"/>
                <w:szCs w:val="18"/>
              </w:rPr>
              <w:t>–</w:t>
            </w:r>
          </w:p>
        </w:tc>
        <w:tc>
          <w:tcPr>
            <w:tcW w:w="195" w:type="pct"/>
            <w:tcBorders>
              <w:top w:val="single" w:sz="4" w:space="0" w:color="auto"/>
              <w:left w:val="single" w:sz="4" w:space="0" w:color="auto"/>
              <w:bottom w:val="single" w:sz="4" w:space="0" w:color="auto"/>
              <w:right w:val="single" w:sz="4" w:space="0" w:color="auto"/>
            </w:tcBorders>
          </w:tcPr>
          <w:p w14:paraId="4673AD9D" w14:textId="77777777" w:rsidR="004A52EE" w:rsidRPr="003665AF" w:rsidRDefault="004A52EE" w:rsidP="00B8796F">
            <w:pPr>
              <w:spacing w:line="276" w:lineRule="auto"/>
              <w:jc w:val="center"/>
              <w:rPr>
                <w:sz w:val="18"/>
                <w:szCs w:val="18"/>
              </w:rPr>
            </w:pPr>
            <w:r w:rsidRPr="003665AF">
              <w:rPr>
                <w:sz w:val="18"/>
                <w:szCs w:val="18"/>
              </w:rPr>
              <w:t>–</w:t>
            </w:r>
          </w:p>
        </w:tc>
        <w:tc>
          <w:tcPr>
            <w:tcW w:w="213" w:type="pct"/>
            <w:tcBorders>
              <w:top w:val="single" w:sz="4" w:space="0" w:color="auto"/>
              <w:left w:val="single" w:sz="4" w:space="0" w:color="auto"/>
              <w:bottom w:val="single" w:sz="4" w:space="0" w:color="auto"/>
              <w:right w:val="single" w:sz="4" w:space="0" w:color="auto"/>
            </w:tcBorders>
          </w:tcPr>
          <w:p w14:paraId="5ED834DA" w14:textId="77777777" w:rsidR="004A52EE" w:rsidRPr="003665AF" w:rsidRDefault="004A52EE" w:rsidP="00B8796F">
            <w:pPr>
              <w:spacing w:line="276" w:lineRule="auto"/>
              <w:jc w:val="center"/>
              <w:rPr>
                <w:sz w:val="18"/>
                <w:szCs w:val="18"/>
              </w:rPr>
            </w:pPr>
            <w:r w:rsidRPr="003665AF">
              <w:rPr>
                <w:sz w:val="18"/>
                <w:szCs w:val="18"/>
              </w:rPr>
              <w:t>–</w:t>
            </w:r>
          </w:p>
        </w:tc>
        <w:tc>
          <w:tcPr>
            <w:tcW w:w="235" w:type="pct"/>
            <w:tcBorders>
              <w:top w:val="single" w:sz="4" w:space="0" w:color="auto"/>
              <w:left w:val="single" w:sz="4" w:space="0" w:color="auto"/>
              <w:bottom w:val="single" w:sz="4" w:space="0" w:color="auto"/>
              <w:right w:val="single" w:sz="4" w:space="0" w:color="auto"/>
            </w:tcBorders>
          </w:tcPr>
          <w:p w14:paraId="277080B7" w14:textId="77777777" w:rsidR="004A52EE" w:rsidRPr="003665AF" w:rsidRDefault="004A52EE" w:rsidP="00B8796F">
            <w:pPr>
              <w:spacing w:line="276" w:lineRule="auto"/>
              <w:jc w:val="center"/>
              <w:rPr>
                <w:sz w:val="18"/>
                <w:szCs w:val="18"/>
              </w:rPr>
            </w:pPr>
            <w:r w:rsidRPr="003665AF">
              <w:rPr>
                <w:sz w:val="18"/>
                <w:szCs w:val="18"/>
              </w:rPr>
              <w:t>–</w:t>
            </w:r>
          </w:p>
        </w:tc>
        <w:tc>
          <w:tcPr>
            <w:tcW w:w="189" w:type="pct"/>
            <w:tcBorders>
              <w:top w:val="single" w:sz="4" w:space="0" w:color="auto"/>
              <w:left w:val="single" w:sz="4" w:space="0" w:color="auto"/>
              <w:bottom w:val="single" w:sz="4" w:space="0" w:color="auto"/>
              <w:right w:val="single" w:sz="4" w:space="0" w:color="auto"/>
            </w:tcBorders>
          </w:tcPr>
          <w:p w14:paraId="2206A714" w14:textId="77777777" w:rsidR="004A52EE" w:rsidRPr="003665AF" w:rsidRDefault="004A52EE" w:rsidP="00B8796F">
            <w:pPr>
              <w:spacing w:line="276" w:lineRule="auto"/>
              <w:jc w:val="center"/>
              <w:rPr>
                <w:sz w:val="18"/>
                <w:szCs w:val="18"/>
              </w:rPr>
            </w:pPr>
            <w:r w:rsidRPr="003665AF">
              <w:rPr>
                <w:sz w:val="18"/>
                <w:szCs w:val="18"/>
              </w:rPr>
              <w:t>–</w:t>
            </w:r>
          </w:p>
        </w:tc>
        <w:tc>
          <w:tcPr>
            <w:tcW w:w="189" w:type="pct"/>
            <w:tcBorders>
              <w:top w:val="single" w:sz="4" w:space="0" w:color="auto"/>
              <w:left w:val="single" w:sz="4" w:space="0" w:color="auto"/>
              <w:bottom w:val="single" w:sz="4" w:space="0" w:color="auto"/>
              <w:right w:val="single" w:sz="4" w:space="0" w:color="auto"/>
            </w:tcBorders>
          </w:tcPr>
          <w:p w14:paraId="74445F63" w14:textId="77777777" w:rsidR="004A52EE" w:rsidRPr="003665AF" w:rsidRDefault="004A52EE" w:rsidP="00B8796F">
            <w:pPr>
              <w:spacing w:line="276" w:lineRule="auto"/>
              <w:jc w:val="center"/>
              <w:rPr>
                <w:sz w:val="18"/>
                <w:szCs w:val="18"/>
              </w:rPr>
            </w:pPr>
            <w:r w:rsidRPr="003665AF">
              <w:rPr>
                <w:sz w:val="18"/>
                <w:szCs w:val="18"/>
              </w:rPr>
              <w:t>–</w:t>
            </w:r>
          </w:p>
        </w:tc>
        <w:tc>
          <w:tcPr>
            <w:tcW w:w="237" w:type="pct"/>
            <w:tcBorders>
              <w:top w:val="single" w:sz="4" w:space="0" w:color="auto"/>
              <w:left w:val="single" w:sz="4" w:space="0" w:color="auto"/>
              <w:bottom w:val="single" w:sz="4" w:space="0" w:color="auto"/>
              <w:right w:val="single" w:sz="4" w:space="0" w:color="auto"/>
            </w:tcBorders>
          </w:tcPr>
          <w:p w14:paraId="7E0C50D9" w14:textId="77777777" w:rsidR="004A52EE" w:rsidRPr="003665AF" w:rsidRDefault="004A52EE" w:rsidP="00B8796F">
            <w:pPr>
              <w:spacing w:line="276" w:lineRule="auto"/>
              <w:jc w:val="center"/>
              <w:rPr>
                <w:sz w:val="18"/>
                <w:szCs w:val="18"/>
              </w:rPr>
            </w:pPr>
            <w:r w:rsidRPr="003665AF">
              <w:rPr>
                <w:sz w:val="18"/>
                <w:szCs w:val="18"/>
              </w:rPr>
              <w:t>–</w:t>
            </w:r>
          </w:p>
        </w:tc>
        <w:tc>
          <w:tcPr>
            <w:tcW w:w="186" w:type="pct"/>
            <w:tcBorders>
              <w:top w:val="single" w:sz="4" w:space="0" w:color="auto"/>
              <w:left w:val="single" w:sz="4" w:space="0" w:color="auto"/>
              <w:bottom w:val="single" w:sz="4" w:space="0" w:color="auto"/>
              <w:right w:val="single" w:sz="4" w:space="0" w:color="auto"/>
            </w:tcBorders>
          </w:tcPr>
          <w:p w14:paraId="398686A6" w14:textId="77777777" w:rsidR="004A52EE" w:rsidRPr="003665AF" w:rsidRDefault="004A52EE" w:rsidP="00B8796F">
            <w:pPr>
              <w:spacing w:line="276" w:lineRule="auto"/>
              <w:jc w:val="center"/>
              <w:rPr>
                <w:sz w:val="18"/>
                <w:szCs w:val="18"/>
              </w:rPr>
            </w:pPr>
            <w:r w:rsidRPr="003665AF">
              <w:rPr>
                <w:sz w:val="18"/>
                <w:szCs w:val="18"/>
              </w:rPr>
              <w:t>–</w:t>
            </w:r>
          </w:p>
        </w:tc>
        <w:tc>
          <w:tcPr>
            <w:tcW w:w="142" w:type="pct"/>
            <w:tcBorders>
              <w:top w:val="single" w:sz="4" w:space="0" w:color="auto"/>
              <w:left w:val="single" w:sz="4" w:space="0" w:color="auto"/>
              <w:bottom w:val="single" w:sz="4" w:space="0" w:color="auto"/>
              <w:right w:val="single" w:sz="4" w:space="0" w:color="auto"/>
            </w:tcBorders>
          </w:tcPr>
          <w:p w14:paraId="78E864D8" w14:textId="77777777" w:rsidR="004A52EE" w:rsidRPr="003665AF" w:rsidRDefault="004A52EE" w:rsidP="00B8796F">
            <w:pPr>
              <w:spacing w:line="276" w:lineRule="auto"/>
              <w:jc w:val="center"/>
              <w:rPr>
                <w:sz w:val="18"/>
                <w:szCs w:val="18"/>
              </w:rPr>
            </w:pPr>
            <w:r w:rsidRPr="003665AF">
              <w:rPr>
                <w:sz w:val="18"/>
                <w:szCs w:val="18"/>
              </w:rPr>
              <w:t>–</w:t>
            </w:r>
          </w:p>
        </w:tc>
        <w:tc>
          <w:tcPr>
            <w:tcW w:w="155" w:type="pct"/>
            <w:tcBorders>
              <w:top w:val="single" w:sz="4" w:space="0" w:color="auto"/>
              <w:left w:val="single" w:sz="4" w:space="0" w:color="auto"/>
              <w:bottom w:val="single" w:sz="4" w:space="0" w:color="auto"/>
              <w:right w:val="single" w:sz="4" w:space="0" w:color="auto"/>
            </w:tcBorders>
          </w:tcPr>
          <w:p w14:paraId="0671AACF" w14:textId="77777777" w:rsidR="004A52EE" w:rsidRPr="003665AF" w:rsidRDefault="004A52EE" w:rsidP="00B8796F">
            <w:pPr>
              <w:spacing w:line="276" w:lineRule="auto"/>
              <w:jc w:val="center"/>
              <w:rPr>
                <w:sz w:val="18"/>
                <w:szCs w:val="18"/>
              </w:rPr>
            </w:pPr>
            <w:r w:rsidRPr="003665AF">
              <w:rPr>
                <w:sz w:val="18"/>
                <w:szCs w:val="18"/>
              </w:rPr>
              <w:t>–</w:t>
            </w:r>
          </w:p>
        </w:tc>
        <w:tc>
          <w:tcPr>
            <w:tcW w:w="190" w:type="pct"/>
            <w:tcBorders>
              <w:top w:val="single" w:sz="4" w:space="0" w:color="auto"/>
              <w:left w:val="single" w:sz="4" w:space="0" w:color="auto"/>
              <w:bottom w:val="single" w:sz="4" w:space="0" w:color="auto"/>
              <w:right w:val="single" w:sz="4" w:space="0" w:color="auto"/>
            </w:tcBorders>
          </w:tcPr>
          <w:p w14:paraId="51B26FE2" w14:textId="77777777" w:rsidR="004A52EE" w:rsidRPr="003665AF" w:rsidRDefault="004A52EE" w:rsidP="00B8796F">
            <w:pPr>
              <w:spacing w:line="276" w:lineRule="auto"/>
              <w:jc w:val="center"/>
              <w:rPr>
                <w:sz w:val="18"/>
                <w:szCs w:val="18"/>
              </w:rPr>
            </w:pPr>
            <w:r w:rsidRPr="003665AF">
              <w:rPr>
                <w:sz w:val="18"/>
                <w:szCs w:val="18"/>
              </w:rPr>
              <w:t>–</w:t>
            </w:r>
          </w:p>
        </w:tc>
        <w:tc>
          <w:tcPr>
            <w:tcW w:w="191" w:type="pct"/>
            <w:tcBorders>
              <w:top w:val="single" w:sz="4" w:space="0" w:color="auto"/>
              <w:left w:val="single" w:sz="4" w:space="0" w:color="auto"/>
              <w:bottom w:val="single" w:sz="4" w:space="0" w:color="auto"/>
              <w:right w:val="single" w:sz="4" w:space="0" w:color="auto"/>
            </w:tcBorders>
          </w:tcPr>
          <w:p w14:paraId="457B2324" w14:textId="77777777" w:rsidR="004A52EE" w:rsidRPr="003665AF" w:rsidRDefault="004A52EE" w:rsidP="00B8796F">
            <w:pPr>
              <w:spacing w:line="276" w:lineRule="auto"/>
              <w:jc w:val="center"/>
              <w:rPr>
                <w:sz w:val="18"/>
                <w:szCs w:val="18"/>
              </w:rPr>
            </w:pPr>
            <w:r w:rsidRPr="003665AF">
              <w:rPr>
                <w:sz w:val="18"/>
                <w:szCs w:val="18"/>
              </w:rPr>
              <w:t>–</w:t>
            </w:r>
          </w:p>
        </w:tc>
        <w:tc>
          <w:tcPr>
            <w:tcW w:w="334" w:type="pct"/>
            <w:tcBorders>
              <w:top w:val="single" w:sz="4" w:space="0" w:color="auto"/>
              <w:left w:val="single" w:sz="4" w:space="0" w:color="auto"/>
              <w:bottom w:val="single" w:sz="4" w:space="0" w:color="auto"/>
              <w:right w:val="single" w:sz="4" w:space="0" w:color="auto"/>
            </w:tcBorders>
          </w:tcPr>
          <w:p w14:paraId="20000774" w14:textId="77777777" w:rsidR="004A52EE" w:rsidRPr="003665AF" w:rsidRDefault="004A52EE" w:rsidP="00B8796F">
            <w:pPr>
              <w:spacing w:line="276" w:lineRule="auto"/>
              <w:jc w:val="center"/>
              <w:rPr>
                <w:sz w:val="18"/>
                <w:szCs w:val="18"/>
              </w:rPr>
            </w:pPr>
            <w:r w:rsidRPr="003665AF">
              <w:rPr>
                <w:sz w:val="18"/>
                <w:szCs w:val="18"/>
              </w:rPr>
              <w:t>–</w:t>
            </w:r>
          </w:p>
        </w:tc>
        <w:tc>
          <w:tcPr>
            <w:tcW w:w="238" w:type="pct"/>
            <w:tcBorders>
              <w:top w:val="single" w:sz="4" w:space="0" w:color="auto"/>
              <w:left w:val="single" w:sz="4" w:space="0" w:color="auto"/>
              <w:bottom w:val="single" w:sz="4" w:space="0" w:color="auto"/>
              <w:right w:val="single" w:sz="4" w:space="0" w:color="auto"/>
            </w:tcBorders>
          </w:tcPr>
          <w:p w14:paraId="3C2AABC8" w14:textId="77777777" w:rsidR="004A52EE" w:rsidRPr="003665AF" w:rsidRDefault="004A52EE" w:rsidP="00B8796F">
            <w:pPr>
              <w:spacing w:line="276" w:lineRule="auto"/>
              <w:jc w:val="center"/>
              <w:rPr>
                <w:sz w:val="18"/>
                <w:szCs w:val="18"/>
              </w:rPr>
            </w:pPr>
            <w:r w:rsidRPr="003665AF">
              <w:rPr>
                <w:sz w:val="18"/>
                <w:szCs w:val="18"/>
              </w:rPr>
              <w:t>–</w:t>
            </w:r>
          </w:p>
        </w:tc>
        <w:tc>
          <w:tcPr>
            <w:tcW w:w="238" w:type="pct"/>
            <w:tcBorders>
              <w:top w:val="single" w:sz="4" w:space="0" w:color="auto"/>
              <w:left w:val="single" w:sz="4" w:space="0" w:color="auto"/>
              <w:bottom w:val="single" w:sz="4" w:space="0" w:color="auto"/>
              <w:right w:val="single" w:sz="4" w:space="0" w:color="auto"/>
            </w:tcBorders>
          </w:tcPr>
          <w:p w14:paraId="4C0CEBCD" w14:textId="77777777" w:rsidR="004A52EE" w:rsidRPr="003665AF" w:rsidRDefault="004A52EE" w:rsidP="00B8796F">
            <w:pPr>
              <w:spacing w:line="276" w:lineRule="auto"/>
              <w:jc w:val="center"/>
              <w:rPr>
                <w:sz w:val="18"/>
                <w:szCs w:val="18"/>
              </w:rPr>
            </w:pPr>
            <w:r w:rsidRPr="003665AF">
              <w:rPr>
                <w:sz w:val="18"/>
                <w:szCs w:val="18"/>
              </w:rPr>
              <w:t>–</w:t>
            </w:r>
          </w:p>
        </w:tc>
      </w:tr>
      <w:tr w:rsidR="004A52EE" w:rsidRPr="008A64FD" w14:paraId="34DE37B5" w14:textId="77777777" w:rsidTr="00493796">
        <w:tc>
          <w:tcPr>
            <w:tcW w:w="231" w:type="pct"/>
            <w:tcBorders>
              <w:top w:val="single" w:sz="4" w:space="0" w:color="auto"/>
              <w:left w:val="single" w:sz="4" w:space="0" w:color="auto"/>
              <w:bottom w:val="single" w:sz="4" w:space="0" w:color="auto"/>
              <w:right w:val="single" w:sz="4" w:space="0" w:color="auto"/>
            </w:tcBorders>
          </w:tcPr>
          <w:p w14:paraId="06227CE7" w14:textId="77777777" w:rsidR="004A52EE" w:rsidRPr="003665AF" w:rsidRDefault="004A52EE" w:rsidP="00B8796F">
            <w:pPr>
              <w:spacing w:line="276" w:lineRule="auto"/>
              <w:jc w:val="center"/>
              <w:rPr>
                <w:sz w:val="18"/>
                <w:szCs w:val="18"/>
              </w:rPr>
            </w:pPr>
            <w:r w:rsidRPr="003665AF">
              <w:rPr>
                <w:sz w:val="18"/>
                <w:szCs w:val="18"/>
              </w:rPr>
              <w:t>–</w:t>
            </w:r>
          </w:p>
        </w:tc>
        <w:tc>
          <w:tcPr>
            <w:tcW w:w="201" w:type="pct"/>
            <w:tcBorders>
              <w:top w:val="single" w:sz="4" w:space="0" w:color="auto"/>
              <w:left w:val="single" w:sz="4" w:space="0" w:color="auto"/>
              <w:bottom w:val="single" w:sz="4" w:space="0" w:color="auto"/>
              <w:right w:val="single" w:sz="4" w:space="0" w:color="auto"/>
            </w:tcBorders>
          </w:tcPr>
          <w:p w14:paraId="741E5BAB" w14:textId="77777777" w:rsidR="004A52EE" w:rsidRPr="003665AF" w:rsidRDefault="004A52EE" w:rsidP="00B8796F">
            <w:pPr>
              <w:spacing w:line="276" w:lineRule="auto"/>
              <w:jc w:val="center"/>
              <w:rPr>
                <w:sz w:val="18"/>
                <w:szCs w:val="18"/>
              </w:rPr>
            </w:pPr>
            <w:r w:rsidRPr="003665AF">
              <w:rPr>
                <w:sz w:val="18"/>
                <w:szCs w:val="18"/>
              </w:rPr>
              <w:t>–</w:t>
            </w:r>
          </w:p>
        </w:tc>
        <w:tc>
          <w:tcPr>
            <w:tcW w:w="286" w:type="pct"/>
            <w:tcBorders>
              <w:top w:val="single" w:sz="4" w:space="0" w:color="auto"/>
              <w:left w:val="single" w:sz="4" w:space="0" w:color="auto"/>
              <w:bottom w:val="single" w:sz="4" w:space="0" w:color="auto"/>
              <w:right w:val="single" w:sz="4" w:space="0" w:color="auto"/>
            </w:tcBorders>
          </w:tcPr>
          <w:p w14:paraId="4BAFA056" w14:textId="77777777" w:rsidR="004A52EE" w:rsidRPr="003665AF" w:rsidRDefault="004A52EE" w:rsidP="00B8796F">
            <w:pPr>
              <w:spacing w:line="276" w:lineRule="auto"/>
              <w:jc w:val="center"/>
              <w:rPr>
                <w:sz w:val="18"/>
                <w:szCs w:val="18"/>
              </w:rPr>
            </w:pPr>
            <w:r w:rsidRPr="003665AF">
              <w:rPr>
                <w:sz w:val="18"/>
                <w:szCs w:val="18"/>
              </w:rPr>
              <w:t>–</w:t>
            </w:r>
          </w:p>
        </w:tc>
        <w:tc>
          <w:tcPr>
            <w:tcW w:w="143" w:type="pct"/>
            <w:tcBorders>
              <w:top w:val="single" w:sz="4" w:space="0" w:color="auto"/>
              <w:left w:val="single" w:sz="4" w:space="0" w:color="auto"/>
              <w:bottom w:val="single" w:sz="4" w:space="0" w:color="auto"/>
              <w:right w:val="single" w:sz="4" w:space="0" w:color="auto"/>
            </w:tcBorders>
          </w:tcPr>
          <w:p w14:paraId="2BA6EEC4" w14:textId="77777777" w:rsidR="004A52EE" w:rsidRPr="003665AF" w:rsidRDefault="004A52EE" w:rsidP="00B8796F">
            <w:pPr>
              <w:spacing w:line="276" w:lineRule="auto"/>
              <w:jc w:val="center"/>
              <w:rPr>
                <w:sz w:val="18"/>
                <w:szCs w:val="18"/>
              </w:rPr>
            </w:pPr>
            <w:r w:rsidRPr="003665AF">
              <w:rPr>
                <w:sz w:val="18"/>
                <w:szCs w:val="18"/>
              </w:rPr>
              <w:t>–</w:t>
            </w:r>
          </w:p>
        </w:tc>
        <w:tc>
          <w:tcPr>
            <w:tcW w:w="169" w:type="pct"/>
            <w:gridSpan w:val="2"/>
            <w:tcBorders>
              <w:top w:val="single" w:sz="4" w:space="0" w:color="auto"/>
              <w:left w:val="single" w:sz="4" w:space="0" w:color="auto"/>
              <w:bottom w:val="single" w:sz="4" w:space="0" w:color="auto"/>
              <w:right w:val="single" w:sz="4" w:space="0" w:color="auto"/>
            </w:tcBorders>
          </w:tcPr>
          <w:p w14:paraId="3E22A1C8" w14:textId="77777777" w:rsidR="004A52EE" w:rsidRPr="003665AF" w:rsidRDefault="004A52EE" w:rsidP="00B8796F">
            <w:pPr>
              <w:spacing w:line="276" w:lineRule="auto"/>
              <w:jc w:val="center"/>
              <w:rPr>
                <w:sz w:val="18"/>
                <w:szCs w:val="18"/>
              </w:rPr>
            </w:pPr>
            <w:r w:rsidRPr="003665AF">
              <w:rPr>
                <w:sz w:val="18"/>
                <w:szCs w:val="18"/>
              </w:rPr>
              <w:t>–</w:t>
            </w:r>
          </w:p>
        </w:tc>
        <w:tc>
          <w:tcPr>
            <w:tcW w:w="241" w:type="pct"/>
            <w:tcBorders>
              <w:top w:val="single" w:sz="4" w:space="0" w:color="auto"/>
              <w:left w:val="single" w:sz="4" w:space="0" w:color="auto"/>
              <w:bottom w:val="single" w:sz="4" w:space="0" w:color="auto"/>
              <w:right w:val="single" w:sz="4" w:space="0" w:color="auto"/>
            </w:tcBorders>
          </w:tcPr>
          <w:p w14:paraId="51A5418F" w14:textId="77777777" w:rsidR="004A52EE" w:rsidRPr="003665AF" w:rsidRDefault="004A52EE" w:rsidP="00B8796F">
            <w:pPr>
              <w:spacing w:line="276" w:lineRule="auto"/>
              <w:jc w:val="center"/>
              <w:rPr>
                <w:sz w:val="18"/>
                <w:szCs w:val="18"/>
              </w:rPr>
            </w:pPr>
            <w:r w:rsidRPr="003665AF">
              <w:rPr>
                <w:sz w:val="18"/>
                <w:szCs w:val="18"/>
              </w:rPr>
              <w:t>–</w:t>
            </w:r>
          </w:p>
        </w:tc>
        <w:tc>
          <w:tcPr>
            <w:tcW w:w="112" w:type="pct"/>
            <w:tcBorders>
              <w:top w:val="single" w:sz="4" w:space="0" w:color="auto"/>
              <w:left w:val="single" w:sz="4" w:space="0" w:color="auto"/>
              <w:bottom w:val="single" w:sz="4" w:space="0" w:color="auto"/>
              <w:right w:val="single" w:sz="4" w:space="0" w:color="auto"/>
            </w:tcBorders>
          </w:tcPr>
          <w:p w14:paraId="4BD0E4DD" w14:textId="77777777" w:rsidR="004A52EE" w:rsidRPr="003665AF" w:rsidRDefault="004A52EE" w:rsidP="00B8796F">
            <w:pPr>
              <w:spacing w:line="276" w:lineRule="auto"/>
              <w:jc w:val="center"/>
              <w:rPr>
                <w:sz w:val="18"/>
                <w:szCs w:val="18"/>
              </w:rPr>
            </w:pPr>
            <w:r w:rsidRPr="003665AF">
              <w:rPr>
                <w:sz w:val="18"/>
                <w:szCs w:val="18"/>
              </w:rPr>
              <w:t>–</w:t>
            </w:r>
          </w:p>
        </w:tc>
        <w:tc>
          <w:tcPr>
            <w:tcW w:w="215" w:type="pct"/>
            <w:tcBorders>
              <w:top w:val="single" w:sz="4" w:space="0" w:color="auto"/>
              <w:left w:val="single" w:sz="4" w:space="0" w:color="auto"/>
              <w:bottom w:val="single" w:sz="4" w:space="0" w:color="auto"/>
              <w:right w:val="single" w:sz="4" w:space="0" w:color="auto"/>
            </w:tcBorders>
          </w:tcPr>
          <w:p w14:paraId="27E8CAED" w14:textId="77777777" w:rsidR="004A52EE" w:rsidRPr="003665AF" w:rsidRDefault="004A52EE" w:rsidP="00B8796F">
            <w:pPr>
              <w:spacing w:line="276" w:lineRule="auto"/>
              <w:jc w:val="center"/>
              <w:rPr>
                <w:sz w:val="18"/>
                <w:szCs w:val="18"/>
              </w:rPr>
            </w:pPr>
            <w:r w:rsidRPr="003665AF">
              <w:rPr>
                <w:sz w:val="18"/>
                <w:szCs w:val="18"/>
              </w:rPr>
              <w:t>–</w:t>
            </w:r>
          </w:p>
        </w:tc>
        <w:tc>
          <w:tcPr>
            <w:tcW w:w="211" w:type="pct"/>
            <w:tcBorders>
              <w:top w:val="single" w:sz="4" w:space="0" w:color="auto"/>
              <w:left w:val="single" w:sz="4" w:space="0" w:color="auto"/>
              <w:bottom w:val="single" w:sz="4" w:space="0" w:color="auto"/>
              <w:right w:val="single" w:sz="4" w:space="0" w:color="auto"/>
            </w:tcBorders>
          </w:tcPr>
          <w:p w14:paraId="28BDBB5E" w14:textId="77777777" w:rsidR="004A52EE" w:rsidRPr="003665AF" w:rsidRDefault="004A52EE" w:rsidP="00B8796F">
            <w:pPr>
              <w:spacing w:line="276" w:lineRule="auto"/>
              <w:jc w:val="center"/>
              <w:rPr>
                <w:sz w:val="18"/>
                <w:szCs w:val="18"/>
              </w:rPr>
            </w:pPr>
            <w:r w:rsidRPr="003665AF">
              <w:rPr>
                <w:sz w:val="18"/>
                <w:szCs w:val="18"/>
              </w:rPr>
              <w:t>–</w:t>
            </w:r>
          </w:p>
        </w:tc>
        <w:tc>
          <w:tcPr>
            <w:tcW w:w="259" w:type="pct"/>
            <w:tcBorders>
              <w:top w:val="single" w:sz="4" w:space="0" w:color="auto"/>
              <w:left w:val="single" w:sz="4" w:space="0" w:color="auto"/>
              <w:bottom w:val="single" w:sz="4" w:space="0" w:color="auto"/>
              <w:right w:val="single" w:sz="4" w:space="0" w:color="auto"/>
            </w:tcBorders>
          </w:tcPr>
          <w:p w14:paraId="11C9D3C0" w14:textId="77777777" w:rsidR="004A52EE" w:rsidRPr="003665AF" w:rsidRDefault="004A52EE" w:rsidP="00B8796F">
            <w:pPr>
              <w:spacing w:line="276" w:lineRule="auto"/>
              <w:jc w:val="center"/>
              <w:rPr>
                <w:sz w:val="18"/>
                <w:szCs w:val="18"/>
              </w:rPr>
            </w:pPr>
            <w:r w:rsidRPr="003665AF">
              <w:rPr>
                <w:sz w:val="18"/>
                <w:szCs w:val="18"/>
              </w:rPr>
              <w:t>–</w:t>
            </w:r>
          </w:p>
        </w:tc>
        <w:tc>
          <w:tcPr>
            <w:tcW w:w="195" w:type="pct"/>
            <w:tcBorders>
              <w:top w:val="single" w:sz="4" w:space="0" w:color="auto"/>
              <w:left w:val="single" w:sz="4" w:space="0" w:color="auto"/>
              <w:bottom w:val="single" w:sz="4" w:space="0" w:color="auto"/>
              <w:right w:val="single" w:sz="4" w:space="0" w:color="auto"/>
            </w:tcBorders>
          </w:tcPr>
          <w:p w14:paraId="06CD34FC" w14:textId="77777777" w:rsidR="004A52EE" w:rsidRPr="003665AF" w:rsidRDefault="004A52EE" w:rsidP="00B8796F">
            <w:pPr>
              <w:spacing w:line="276" w:lineRule="auto"/>
              <w:jc w:val="center"/>
              <w:rPr>
                <w:sz w:val="18"/>
                <w:szCs w:val="18"/>
              </w:rPr>
            </w:pPr>
            <w:r w:rsidRPr="003665AF">
              <w:rPr>
                <w:sz w:val="18"/>
                <w:szCs w:val="18"/>
              </w:rPr>
              <w:t>–</w:t>
            </w:r>
          </w:p>
        </w:tc>
        <w:tc>
          <w:tcPr>
            <w:tcW w:w="213" w:type="pct"/>
            <w:tcBorders>
              <w:top w:val="single" w:sz="4" w:space="0" w:color="auto"/>
              <w:left w:val="single" w:sz="4" w:space="0" w:color="auto"/>
              <w:bottom w:val="single" w:sz="4" w:space="0" w:color="auto"/>
              <w:right w:val="single" w:sz="4" w:space="0" w:color="auto"/>
            </w:tcBorders>
          </w:tcPr>
          <w:p w14:paraId="09765EEC" w14:textId="77777777" w:rsidR="004A52EE" w:rsidRPr="003665AF" w:rsidRDefault="004A52EE" w:rsidP="00B8796F">
            <w:pPr>
              <w:spacing w:line="276" w:lineRule="auto"/>
              <w:jc w:val="center"/>
              <w:rPr>
                <w:sz w:val="18"/>
                <w:szCs w:val="18"/>
              </w:rPr>
            </w:pPr>
            <w:r w:rsidRPr="003665AF">
              <w:rPr>
                <w:sz w:val="18"/>
                <w:szCs w:val="18"/>
              </w:rPr>
              <w:t>–</w:t>
            </w:r>
          </w:p>
        </w:tc>
        <w:tc>
          <w:tcPr>
            <w:tcW w:w="235" w:type="pct"/>
            <w:tcBorders>
              <w:top w:val="single" w:sz="4" w:space="0" w:color="auto"/>
              <w:left w:val="single" w:sz="4" w:space="0" w:color="auto"/>
              <w:bottom w:val="single" w:sz="4" w:space="0" w:color="auto"/>
              <w:right w:val="single" w:sz="4" w:space="0" w:color="auto"/>
            </w:tcBorders>
          </w:tcPr>
          <w:p w14:paraId="1D244021" w14:textId="77777777" w:rsidR="004A52EE" w:rsidRPr="003665AF" w:rsidRDefault="004A52EE" w:rsidP="00B8796F">
            <w:pPr>
              <w:spacing w:line="276" w:lineRule="auto"/>
              <w:jc w:val="center"/>
              <w:rPr>
                <w:sz w:val="18"/>
                <w:szCs w:val="18"/>
              </w:rPr>
            </w:pPr>
            <w:r w:rsidRPr="003665AF">
              <w:rPr>
                <w:sz w:val="18"/>
                <w:szCs w:val="18"/>
              </w:rPr>
              <w:t>–</w:t>
            </w:r>
          </w:p>
        </w:tc>
        <w:tc>
          <w:tcPr>
            <w:tcW w:w="189" w:type="pct"/>
            <w:tcBorders>
              <w:top w:val="single" w:sz="4" w:space="0" w:color="auto"/>
              <w:left w:val="single" w:sz="4" w:space="0" w:color="auto"/>
              <w:bottom w:val="single" w:sz="4" w:space="0" w:color="auto"/>
              <w:right w:val="single" w:sz="4" w:space="0" w:color="auto"/>
            </w:tcBorders>
          </w:tcPr>
          <w:p w14:paraId="12BCF4E7" w14:textId="77777777" w:rsidR="004A52EE" w:rsidRPr="003665AF" w:rsidRDefault="004A52EE" w:rsidP="00B8796F">
            <w:pPr>
              <w:spacing w:line="276" w:lineRule="auto"/>
              <w:jc w:val="center"/>
              <w:rPr>
                <w:sz w:val="18"/>
                <w:szCs w:val="18"/>
              </w:rPr>
            </w:pPr>
            <w:r w:rsidRPr="003665AF">
              <w:rPr>
                <w:sz w:val="18"/>
                <w:szCs w:val="18"/>
              </w:rPr>
              <w:t>–</w:t>
            </w:r>
          </w:p>
        </w:tc>
        <w:tc>
          <w:tcPr>
            <w:tcW w:w="189" w:type="pct"/>
            <w:tcBorders>
              <w:top w:val="single" w:sz="4" w:space="0" w:color="auto"/>
              <w:left w:val="single" w:sz="4" w:space="0" w:color="auto"/>
              <w:bottom w:val="single" w:sz="4" w:space="0" w:color="auto"/>
              <w:right w:val="single" w:sz="4" w:space="0" w:color="auto"/>
            </w:tcBorders>
          </w:tcPr>
          <w:p w14:paraId="760BFD42" w14:textId="77777777" w:rsidR="004A52EE" w:rsidRPr="003665AF" w:rsidRDefault="004A52EE" w:rsidP="00B8796F">
            <w:pPr>
              <w:spacing w:line="276" w:lineRule="auto"/>
              <w:jc w:val="center"/>
              <w:rPr>
                <w:sz w:val="18"/>
                <w:szCs w:val="18"/>
              </w:rPr>
            </w:pPr>
            <w:r w:rsidRPr="003665AF">
              <w:rPr>
                <w:sz w:val="18"/>
                <w:szCs w:val="18"/>
              </w:rPr>
              <w:t>–</w:t>
            </w:r>
          </w:p>
        </w:tc>
        <w:tc>
          <w:tcPr>
            <w:tcW w:w="237" w:type="pct"/>
            <w:tcBorders>
              <w:top w:val="single" w:sz="4" w:space="0" w:color="auto"/>
              <w:left w:val="single" w:sz="4" w:space="0" w:color="auto"/>
              <w:bottom w:val="single" w:sz="4" w:space="0" w:color="auto"/>
              <w:right w:val="single" w:sz="4" w:space="0" w:color="auto"/>
            </w:tcBorders>
          </w:tcPr>
          <w:p w14:paraId="44FFC7C9" w14:textId="77777777" w:rsidR="004A52EE" w:rsidRPr="003665AF" w:rsidRDefault="004A52EE" w:rsidP="00B8796F">
            <w:pPr>
              <w:spacing w:line="276" w:lineRule="auto"/>
              <w:jc w:val="center"/>
              <w:rPr>
                <w:sz w:val="18"/>
                <w:szCs w:val="18"/>
              </w:rPr>
            </w:pPr>
            <w:r w:rsidRPr="003665AF">
              <w:rPr>
                <w:sz w:val="18"/>
                <w:szCs w:val="18"/>
              </w:rPr>
              <w:t>–</w:t>
            </w:r>
          </w:p>
        </w:tc>
        <w:tc>
          <w:tcPr>
            <w:tcW w:w="186" w:type="pct"/>
            <w:tcBorders>
              <w:top w:val="single" w:sz="4" w:space="0" w:color="auto"/>
              <w:left w:val="single" w:sz="4" w:space="0" w:color="auto"/>
              <w:bottom w:val="single" w:sz="4" w:space="0" w:color="auto"/>
              <w:right w:val="single" w:sz="4" w:space="0" w:color="auto"/>
            </w:tcBorders>
          </w:tcPr>
          <w:p w14:paraId="23A038C5" w14:textId="77777777" w:rsidR="004A52EE" w:rsidRPr="003665AF" w:rsidRDefault="004A52EE" w:rsidP="00B8796F">
            <w:pPr>
              <w:spacing w:line="276" w:lineRule="auto"/>
              <w:jc w:val="center"/>
              <w:rPr>
                <w:sz w:val="18"/>
                <w:szCs w:val="18"/>
              </w:rPr>
            </w:pPr>
            <w:r w:rsidRPr="003665AF">
              <w:rPr>
                <w:sz w:val="18"/>
                <w:szCs w:val="18"/>
              </w:rPr>
              <w:t>–</w:t>
            </w:r>
          </w:p>
        </w:tc>
        <w:tc>
          <w:tcPr>
            <w:tcW w:w="142" w:type="pct"/>
            <w:tcBorders>
              <w:top w:val="single" w:sz="4" w:space="0" w:color="auto"/>
              <w:left w:val="single" w:sz="4" w:space="0" w:color="auto"/>
              <w:bottom w:val="single" w:sz="4" w:space="0" w:color="auto"/>
              <w:right w:val="single" w:sz="4" w:space="0" w:color="auto"/>
            </w:tcBorders>
          </w:tcPr>
          <w:p w14:paraId="54AEB3BC" w14:textId="77777777" w:rsidR="004A52EE" w:rsidRPr="003665AF" w:rsidRDefault="004A52EE" w:rsidP="00B8796F">
            <w:pPr>
              <w:spacing w:line="276" w:lineRule="auto"/>
              <w:jc w:val="center"/>
              <w:rPr>
                <w:sz w:val="18"/>
                <w:szCs w:val="18"/>
              </w:rPr>
            </w:pPr>
            <w:r w:rsidRPr="003665AF">
              <w:rPr>
                <w:sz w:val="18"/>
                <w:szCs w:val="18"/>
              </w:rPr>
              <w:t>–</w:t>
            </w:r>
          </w:p>
        </w:tc>
        <w:tc>
          <w:tcPr>
            <w:tcW w:w="155" w:type="pct"/>
            <w:tcBorders>
              <w:top w:val="single" w:sz="4" w:space="0" w:color="auto"/>
              <w:left w:val="single" w:sz="4" w:space="0" w:color="auto"/>
              <w:bottom w:val="single" w:sz="4" w:space="0" w:color="auto"/>
              <w:right w:val="single" w:sz="4" w:space="0" w:color="auto"/>
            </w:tcBorders>
          </w:tcPr>
          <w:p w14:paraId="4D3208CA" w14:textId="77777777" w:rsidR="004A52EE" w:rsidRPr="003665AF" w:rsidRDefault="004A52EE" w:rsidP="00B8796F">
            <w:pPr>
              <w:spacing w:line="276" w:lineRule="auto"/>
              <w:jc w:val="center"/>
              <w:rPr>
                <w:sz w:val="18"/>
                <w:szCs w:val="18"/>
              </w:rPr>
            </w:pPr>
            <w:r w:rsidRPr="003665AF">
              <w:rPr>
                <w:sz w:val="18"/>
                <w:szCs w:val="18"/>
              </w:rPr>
              <w:t>–</w:t>
            </w:r>
          </w:p>
        </w:tc>
        <w:tc>
          <w:tcPr>
            <w:tcW w:w="190" w:type="pct"/>
            <w:tcBorders>
              <w:top w:val="single" w:sz="4" w:space="0" w:color="auto"/>
              <w:left w:val="single" w:sz="4" w:space="0" w:color="auto"/>
              <w:bottom w:val="single" w:sz="4" w:space="0" w:color="auto"/>
              <w:right w:val="single" w:sz="4" w:space="0" w:color="auto"/>
            </w:tcBorders>
          </w:tcPr>
          <w:p w14:paraId="138810E4" w14:textId="77777777" w:rsidR="004A52EE" w:rsidRPr="003665AF" w:rsidRDefault="004A52EE" w:rsidP="00B8796F">
            <w:pPr>
              <w:spacing w:line="276" w:lineRule="auto"/>
              <w:jc w:val="center"/>
              <w:rPr>
                <w:sz w:val="18"/>
                <w:szCs w:val="18"/>
              </w:rPr>
            </w:pPr>
            <w:r w:rsidRPr="003665AF">
              <w:rPr>
                <w:sz w:val="18"/>
                <w:szCs w:val="18"/>
              </w:rPr>
              <w:t>–</w:t>
            </w:r>
          </w:p>
        </w:tc>
        <w:tc>
          <w:tcPr>
            <w:tcW w:w="191" w:type="pct"/>
            <w:tcBorders>
              <w:top w:val="single" w:sz="4" w:space="0" w:color="auto"/>
              <w:left w:val="single" w:sz="4" w:space="0" w:color="auto"/>
              <w:bottom w:val="single" w:sz="4" w:space="0" w:color="auto"/>
              <w:right w:val="single" w:sz="4" w:space="0" w:color="auto"/>
            </w:tcBorders>
          </w:tcPr>
          <w:p w14:paraId="65FCB6B2" w14:textId="77777777" w:rsidR="004A52EE" w:rsidRPr="003665AF" w:rsidRDefault="004A52EE" w:rsidP="00B8796F">
            <w:pPr>
              <w:spacing w:line="276" w:lineRule="auto"/>
              <w:jc w:val="center"/>
              <w:rPr>
                <w:sz w:val="18"/>
                <w:szCs w:val="18"/>
              </w:rPr>
            </w:pPr>
            <w:r w:rsidRPr="003665AF">
              <w:rPr>
                <w:sz w:val="18"/>
                <w:szCs w:val="18"/>
              </w:rPr>
              <w:t>–</w:t>
            </w:r>
          </w:p>
        </w:tc>
        <w:tc>
          <w:tcPr>
            <w:tcW w:w="334" w:type="pct"/>
            <w:tcBorders>
              <w:top w:val="single" w:sz="4" w:space="0" w:color="auto"/>
              <w:left w:val="single" w:sz="4" w:space="0" w:color="auto"/>
              <w:bottom w:val="single" w:sz="4" w:space="0" w:color="auto"/>
              <w:right w:val="single" w:sz="4" w:space="0" w:color="auto"/>
            </w:tcBorders>
          </w:tcPr>
          <w:p w14:paraId="2AF9A986" w14:textId="77777777" w:rsidR="004A52EE" w:rsidRPr="003665AF" w:rsidRDefault="004A52EE" w:rsidP="00B8796F">
            <w:pPr>
              <w:spacing w:line="276" w:lineRule="auto"/>
              <w:jc w:val="center"/>
              <w:rPr>
                <w:sz w:val="18"/>
                <w:szCs w:val="18"/>
              </w:rPr>
            </w:pPr>
            <w:r w:rsidRPr="003665AF">
              <w:rPr>
                <w:sz w:val="18"/>
                <w:szCs w:val="18"/>
              </w:rPr>
              <w:t>–</w:t>
            </w:r>
          </w:p>
        </w:tc>
        <w:tc>
          <w:tcPr>
            <w:tcW w:w="238" w:type="pct"/>
            <w:tcBorders>
              <w:top w:val="single" w:sz="4" w:space="0" w:color="auto"/>
              <w:left w:val="single" w:sz="4" w:space="0" w:color="auto"/>
              <w:bottom w:val="single" w:sz="4" w:space="0" w:color="auto"/>
              <w:right w:val="single" w:sz="4" w:space="0" w:color="auto"/>
            </w:tcBorders>
          </w:tcPr>
          <w:p w14:paraId="46E951DF" w14:textId="77777777" w:rsidR="004A52EE" w:rsidRPr="003665AF" w:rsidRDefault="004A52EE" w:rsidP="00B8796F">
            <w:pPr>
              <w:spacing w:line="276" w:lineRule="auto"/>
              <w:jc w:val="center"/>
              <w:rPr>
                <w:sz w:val="18"/>
                <w:szCs w:val="18"/>
              </w:rPr>
            </w:pPr>
            <w:r w:rsidRPr="003665AF">
              <w:rPr>
                <w:sz w:val="18"/>
                <w:szCs w:val="18"/>
              </w:rPr>
              <w:t>–</w:t>
            </w:r>
          </w:p>
        </w:tc>
        <w:tc>
          <w:tcPr>
            <w:tcW w:w="238" w:type="pct"/>
            <w:tcBorders>
              <w:top w:val="single" w:sz="4" w:space="0" w:color="auto"/>
              <w:left w:val="single" w:sz="4" w:space="0" w:color="auto"/>
              <w:bottom w:val="single" w:sz="4" w:space="0" w:color="auto"/>
              <w:right w:val="single" w:sz="4" w:space="0" w:color="auto"/>
            </w:tcBorders>
          </w:tcPr>
          <w:p w14:paraId="7FF6A9D4" w14:textId="77777777" w:rsidR="004A52EE" w:rsidRPr="003665AF" w:rsidRDefault="004A52EE" w:rsidP="00B8796F">
            <w:pPr>
              <w:spacing w:line="276" w:lineRule="auto"/>
              <w:jc w:val="center"/>
              <w:rPr>
                <w:sz w:val="18"/>
                <w:szCs w:val="18"/>
              </w:rPr>
            </w:pPr>
            <w:r w:rsidRPr="003665AF">
              <w:rPr>
                <w:sz w:val="18"/>
                <w:szCs w:val="18"/>
              </w:rPr>
              <w:t>–</w:t>
            </w:r>
          </w:p>
        </w:tc>
      </w:tr>
      <w:tr w:rsidR="004A52EE" w:rsidRPr="008A64FD" w14:paraId="7F4AA145" w14:textId="77777777" w:rsidTr="00493796">
        <w:tc>
          <w:tcPr>
            <w:tcW w:w="231" w:type="pct"/>
            <w:tcBorders>
              <w:top w:val="single" w:sz="4" w:space="0" w:color="auto"/>
              <w:left w:val="single" w:sz="4" w:space="0" w:color="auto"/>
              <w:bottom w:val="single" w:sz="4" w:space="0" w:color="auto"/>
              <w:right w:val="single" w:sz="4" w:space="0" w:color="auto"/>
            </w:tcBorders>
          </w:tcPr>
          <w:p w14:paraId="4C0BE0D0" w14:textId="77777777" w:rsidR="004A52EE" w:rsidRPr="003665AF" w:rsidRDefault="004A52EE" w:rsidP="00B8796F">
            <w:pPr>
              <w:spacing w:line="276" w:lineRule="auto"/>
              <w:jc w:val="center"/>
              <w:rPr>
                <w:sz w:val="18"/>
                <w:szCs w:val="18"/>
              </w:rPr>
            </w:pPr>
            <w:r w:rsidRPr="003665AF">
              <w:rPr>
                <w:sz w:val="18"/>
                <w:szCs w:val="18"/>
              </w:rPr>
              <w:t>–</w:t>
            </w:r>
          </w:p>
        </w:tc>
        <w:tc>
          <w:tcPr>
            <w:tcW w:w="201" w:type="pct"/>
            <w:tcBorders>
              <w:top w:val="single" w:sz="4" w:space="0" w:color="auto"/>
              <w:left w:val="single" w:sz="4" w:space="0" w:color="auto"/>
              <w:bottom w:val="single" w:sz="4" w:space="0" w:color="auto"/>
              <w:right w:val="single" w:sz="4" w:space="0" w:color="auto"/>
            </w:tcBorders>
          </w:tcPr>
          <w:p w14:paraId="7EBC5F07" w14:textId="77777777" w:rsidR="004A52EE" w:rsidRPr="003665AF" w:rsidRDefault="004A52EE" w:rsidP="00B8796F">
            <w:pPr>
              <w:spacing w:line="276" w:lineRule="auto"/>
              <w:jc w:val="center"/>
              <w:rPr>
                <w:sz w:val="18"/>
                <w:szCs w:val="18"/>
              </w:rPr>
            </w:pPr>
            <w:r w:rsidRPr="003665AF">
              <w:rPr>
                <w:sz w:val="18"/>
                <w:szCs w:val="18"/>
              </w:rPr>
              <w:t>–</w:t>
            </w:r>
          </w:p>
        </w:tc>
        <w:tc>
          <w:tcPr>
            <w:tcW w:w="286" w:type="pct"/>
            <w:tcBorders>
              <w:top w:val="single" w:sz="4" w:space="0" w:color="auto"/>
              <w:left w:val="single" w:sz="4" w:space="0" w:color="auto"/>
              <w:bottom w:val="single" w:sz="4" w:space="0" w:color="auto"/>
              <w:right w:val="single" w:sz="4" w:space="0" w:color="auto"/>
            </w:tcBorders>
          </w:tcPr>
          <w:p w14:paraId="1B969D16" w14:textId="77777777" w:rsidR="004A52EE" w:rsidRPr="003665AF" w:rsidRDefault="004A52EE" w:rsidP="00B8796F">
            <w:pPr>
              <w:spacing w:line="276" w:lineRule="auto"/>
              <w:jc w:val="center"/>
              <w:rPr>
                <w:sz w:val="18"/>
                <w:szCs w:val="18"/>
              </w:rPr>
            </w:pPr>
            <w:r w:rsidRPr="003665AF">
              <w:rPr>
                <w:sz w:val="18"/>
                <w:szCs w:val="18"/>
              </w:rPr>
              <w:t>–</w:t>
            </w:r>
          </w:p>
        </w:tc>
        <w:tc>
          <w:tcPr>
            <w:tcW w:w="143" w:type="pct"/>
            <w:tcBorders>
              <w:top w:val="single" w:sz="4" w:space="0" w:color="auto"/>
              <w:left w:val="single" w:sz="4" w:space="0" w:color="auto"/>
              <w:bottom w:val="single" w:sz="4" w:space="0" w:color="auto"/>
              <w:right w:val="single" w:sz="4" w:space="0" w:color="auto"/>
            </w:tcBorders>
          </w:tcPr>
          <w:p w14:paraId="7C150D1C" w14:textId="77777777" w:rsidR="004A52EE" w:rsidRPr="003665AF" w:rsidRDefault="004A52EE" w:rsidP="00B8796F">
            <w:pPr>
              <w:spacing w:line="276" w:lineRule="auto"/>
              <w:jc w:val="center"/>
              <w:rPr>
                <w:sz w:val="18"/>
                <w:szCs w:val="18"/>
              </w:rPr>
            </w:pPr>
            <w:r w:rsidRPr="003665AF">
              <w:rPr>
                <w:sz w:val="18"/>
                <w:szCs w:val="18"/>
              </w:rPr>
              <w:t>–</w:t>
            </w:r>
          </w:p>
        </w:tc>
        <w:tc>
          <w:tcPr>
            <w:tcW w:w="169" w:type="pct"/>
            <w:gridSpan w:val="2"/>
            <w:tcBorders>
              <w:top w:val="single" w:sz="4" w:space="0" w:color="auto"/>
              <w:left w:val="single" w:sz="4" w:space="0" w:color="auto"/>
              <w:bottom w:val="single" w:sz="4" w:space="0" w:color="auto"/>
              <w:right w:val="single" w:sz="4" w:space="0" w:color="auto"/>
            </w:tcBorders>
          </w:tcPr>
          <w:p w14:paraId="4EA4ED3F" w14:textId="77777777" w:rsidR="004A52EE" w:rsidRPr="003665AF" w:rsidRDefault="004A52EE" w:rsidP="00B8796F">
            <w:pPr>
              <w:spacing w:line="276" w:lineRule="auto"/>
              <w:jc w:val="center"/>
              <w:rPr>
                <w:sz w:val="18"/>
                <w:szCs w:val="18"/>
              </w:rPr>
            </w:pPr>
            <w:r w:rsidRPr="003665AF">
              <w:rPr>
                <w:sz w:val="18"/>
                <w:szCs w:val="18"/>
              </w:rPr>
              <w:t>–</w:t>
            </w:r>
          </w:p>
        </w:tc>
        <w:tc>
          <w:tcPr>
            <w:tcW w:w="241" w:type="pct"/>
            <w:tcBorders>
              <w:top w:val="single" w:sz="4" w:space="0" w:color="auto"/>
              <w:left w:val="single" w:sz="4" w:space="0" w:color="auto"/>
              <w:bottom w:val="single" w:sz="4" w:space="0" w:color="auto"/>
              <w:right w:val="single" w:sz="4" w:space="0" w:color="auto"/>
            </w:tcBorders>
          </w:tcPr>
          <w:p w14:paraId="282E7051" w14:textId="77777777" w:rsidR="004A52EE" w:rsidRPr="003665AF" w:rsidRDefault="004A52EE" w:rsidP="00B8796F">
            <w:pPr>
              <w:spacing w:line="276" w:lineRule="auto"/>
              <w:jc w:val="center"/>
              <w:rPr>
                <w:sz w:val="18"/>
                <w:szCs w:val="18"/>
              </w:rPr>
            </w:pPr>
            <w:r w:rsidRPr="003665AF">
              <w:rPr>
                <w:sz w:val="18"/>
                <w:szCs w:val="18"/>
              </w:rPr>
              <w:t>–</w:t>
            </w:r>
          </w:p>
        </w:tc>
        <w:tc>
          <w:tcPr>
            <w:tcW w:w="112" w:type="pct"/>
            <w:tcBorders>
              <w:top w:val="single" w:sz="4" w:space="0" w:color="auto"/>
              <w:left w:val="single" w:sz="4" w:space="0" w:color="auto"/>
              <w:bottom w:val="single" w:sz="4" w:space="0" w:color="auto"/>
              <w:right w:val="single" w:sz="4" w:space="0" w:color="auto"/>
            </w:tcBorders>
          </w:tcPr>
          <w:p w14:paraId="18979285" w14:textId="77777777" w:rsidR="004A52EE" w:rsidRPr="003665AF" w:rsidRDefault="004A52EE" w:rsidP="00B8796F">
            <w:pPr>
              <w:spacing w:line="276" w:lineRule="auto"/>
              <w:jc w:val="center"/>
              <w:rPr>
                <w:sz w:val="18"/>
                <w:szCs w:val="18"/>
              </w:rPr>
            </w:pPr>
            <w:r w:rsidRPr="003665AF">
              <w:rPr>
                <w:sz w:val="18"/>
                <w:szCs w:val="18"/>
              </w:rPr>
              <w:t>–</w:t>
            </w:r>
          </w:p>
        </w:tc>
        <w:tc>
          <w:tcPr>
            <w:tcW w:w="215" w:type="pct"/>
            <w:tcBorders>
              <w:top w:val="single" w:sz="4" w:space="0" w:color="auto"/>
              <w:left w:val="single" w:sz="4" w:space="0" w:color="auto"/>
              <w:bottom w:val="single" w:sz="4" w:space="0" w:color="auto"/>
              <w:right w:val="single" w:sz="4" w:space="0" w:color="auto"/>
            </w:tcBorders>
          </w:tcPr>
          <w:p w14:paraId="09DCA98C" w14:textId="77777777" w:rsidR="004A52EE" w:rsidRPr="003665AF" w:rsidRDefault="004A52EE" w:rsidP="00B8796F">
            <w:pPr>
              <w:spacing w:line="276" w:lineRule="auto"/>
              <w:jc w:val="center"/>
              <w:rPr>
                <w:sz w:val="18"/>
                <w:szCs w:val="18"/>
              </w:rPr>
            </w:pPr>
            <w:r w:rsidRPr="003665AF">
              <w:rPr>
                <w:sz w:val="18"/>
                <w:szCs w:val="18"/>
              </w:rPr>
              <w:t>–</w:t>
            </w:r>
          </w:p>
        </w:tc>
        <w:tc>
          <w:tcPr>
            <w:tcW w:w="211" w:type="pct"/>
            <w:tcBorders>
              <w:top w:val="single" w:sz="4" w:space="0" w:color="auto"/>
              <w:left w:val="single" w:sz="4" w:space="0" w:color="auto"/>
              <w:bottom w:val="single" w:sz="4" w:space="0" w:color="auto"/>
              <w:right w:val="single" w:sz="4" w:space="0" w:color="auto"/>
            </w:tcBorders>
          </w:tcPr>
          <w:p w14:paraId="7161204C" w14:textId="77777777" w:rsidR="004A52EE" w:rsidRPr="003665AF" w:rsidRDefault="004A52EE" w:rsidP="00B8796F">
            <w:pPr>
              <w:spacing w:line="276" w:lineRule="auto"/>
              <w:jc w:val="center"/>
              <w:rPr>
                <w:sz w:val="18"/>
                <w:szCs w:val="18"/>
              </w:rPr>
            </w:pPr>
            <w:r w:rsidRPr="003665AF">
              <w:rPr>
                <w:sz w:val="18"/>
                <w:szCs w:val="18"/>
              </w:rPr>
              <w:t>–</w:t>
            </w:r>
          </w:p>
        </w:tc>
        <w:tc>
          <w:tcPr>
            <w:tcW w:w="259" w:type="pct"/>
            <w:tcBorders>
              <w:top w:val="single" w:sz="4" w:space="0" w:color="auto"/>
              <w:left w:val="single" w:sz="4" w:space="0" w:color="auto"/>
              <w:bottom w:val="single" w:sz="4" w:space="0" w:color="auto"/>
              <w:right w:val="single" w:sz="4" w:space="0" w:color="auto"/>
            </w:tcBorders>
          </w:tcPr>
          <w:p w14:paraId="3620E58B" w14:textId="77777777" w:rsidR="004A52EE" w:rsidRPr="003665AF" w:rsidRDefault="004A52EE" w:rsidP="00B8796F">
            <w:pPr>
              <w:spacing w:line="276" w:lineRule="auto"/>
              <w:jc w:val="center"/>
              <w:rPr>
                <w:sz w:val="18"/>
                <w:szCs w:val="18"/>
              </w:rPr>
            </w:pPr>
            <w:r w:rsidRPr="003665AF">
              <w:rPr>
                <w:sz w:val="18"/>
                <w:szCs w:val="18"/>
              </w:rPr>
              <w:t>–</w:t>
            </w:r>
          </w:p>
        </w:tc>
        <w:tc>
          <w:tcPr>
            <w:tcW w:w="195" w:type="pct"/>
            <w:tcBorders>
              <w:top w:val="single" w:sz="4" w:space="0" w:color="auto"/>
              <w:left w:val="single" w:sz="4" w:space="0" w:color="auto"/>
              <w:bottom w:val="single" w:sz="4" w:space="0" w:color="auto"/>
              <w:right w:val="single" w:sz="4" w:space="0" w:color="auto"/>
            </w:tcBorders>
          </w:tcPr>
          <w:p w14:paraId="2712C88F" w14:textId="77777777" w:rsidR="004A52EE" w:rsidRPr="003665AF" w:rsidRDefault="004A52EE" w:rsidP="00B8796F">
            <w:pPr>
              <w:spacing w:line="276" w:lineRule="auto"/>
              <w:jc w:val="center"/>
              <w:rPr>
                <w:sz w:val="18"/>
                <w:szCs w:val="18"/>
              </w:rPr>
            </w:pPr>
            <w:r w:rsidRPr="003665AF">
              <w:rPr>
                <w:sz w:val="18"/>
                <w:szCs w:val="18"/>
              </w:rPr>
              <w:t>–</w:t>
            </w:r>
          </w:p>
        </w:tc>
        <w:tc>
          <w:tcPr>
            <w:tcW w:w="213" w:type="pct"/>
            <w:tcBorders>
              <w:top w:val="single" w:sz="4" w:space="0" w:color="auto"/>
              <w:left w:val="single" w:sz="4" w:space="0" w:color="auto"/>
              <w:bottom w:val="single" w:sz="4" w:space="0" w:color="auto"/>
              <w:right w:val="single" w:sz="4" w:space="0" w:color="auto"/>
            </w:tcBorders>
          </w:tcPr>
          <w:p w14:paraId="16A4DF3B" w14:textId="77777777" w:rsidR="004A52EE" w:rsidRPr="003665AF" w:rsidRDefault="004A52EE" w:rsidP="00B8796F">
            <w:pPr>
              <w:spacing w:line="276" w:lineRule="auto"/>
              <w:jc w:val="center"/>
              <w:rPr>
                <w:sz w:val="18"/>
                <w:szCs w:val="18"/>
              </w:rPr>
            </w:pPr>
            <w:r w:rsidRPr="003665AF">
              <w:rPr>
                <w:sz w:val="18"/>
                <w:szCs w:val="18"/>
              </w:rPr>
              <w:t>–</w:t>
            </w:r>
          </w:p>
        </w:tc>
        <w:tc>
          <w:tcPr>
            <w:tcW w:w="235" w:type="pct"/>
            <w:tcBorders>
              <w:top w:val="single" w:sz="4" w:space="0" w:color="auto"/>
              <w:left w:val="single" w:sz="4" w:space="0" w:color="auto"/>
              <w:bottom w:val="single" w:sz="4" w:space="0" w:color="auto"/>
              <w:right w:val="single" w:sz="4" w:space="0" w:color="auto"/>
            </w:tcBorders>
          </w:tcPr>
          <w:p w14:paraId="4E14A6A3" w14:textId="77777777" w:rsidR="004A52EE" w:rsidRPr="003665AF" w:rsidRDefault="004A52EE" w:rsidP="00B8796F">
            <w:pPr>
              <w:spacing w:line="276" w:lineRule="auto"/>
              <w:jc w:val="center"/>
              <w:rPr>
                <w:sz w:val="18"/>
                <w:szCs w:val="18"/>
              </w:rPr>
            </w:pPr>
            <w:r w:rsidRPr="003665AF">
              <w:rPr>
                <w:sz w:val="18"/>
                <w:szCs w:val="18"/>
              </w:rPr>
              <w:t>–</w:t>
            </w:r>
          </w:p>
        </w:tc>
        <w:tc>
          <w:tcPr>
            <w:tcW w:w="189" w:type="pct"/>
            <w:tcBorders>
              <w:top w:val="single" w:sz="4" w:space="0" w:color="auto"/>
              <w:left w:val="single" w:sz="4" w:space="0" w:color="auto"/>
              <w:bottom w:val="single" w:sz="4" w:space="0" w:color="auto"/>
              <w:right w:val="single" w:sz="4" w:space="0" w:color="auto"/>
            </w:tcBorders>
          </w:tcPr>
          <w:p w14:paraId="09498AA4" w14:textId="77777777" w:rsidR="004A52EE" w:rsidRPr="003665AF" w:rsidRDefault="004A52EE" w:rsidP="00B8796F">
            <w:pPr>
              <w:spacing w:line="276" w:lineRule="auto"/>
              <w:jc w:val="center"/>
              <w:rPr>
                <w:sz w:val="18"/>
                <w:szCs w:val="18"/>
              </w:rPr>
            </w:pPr>
            <w:r w:rsidRPr="003665AF">
              <w:rPr>
                <w:sz w:val="18"/>
                <w:szCs w:val="18"/>
              </w:rPr>
              <w:t>–</w:t>
            </w:r>
          </w:p>
        </w:tc>
        <w:tc>
          <w:tcPr>
            <w:tcW w:w="189" w:type="pct"/>
            <w:tcBorders>
              <w:top w:val="single" w:sz="4" w:space="0" w:color="auto"/>
              <w:left w:val="single" w:sz="4" w:space="0" w:color="auto"/>
              <w:bottom w:val="single" w:sz="4" w:space="0" w:color="auto"/>
              <w:right w:val="single" w:sz="4" w:space="0" w:color="auto"/>
            </w:tcBorders>
          </w:tcPr>
          <w:p w14:paraId="65587DBB" w14:textId="77777777" w:rsidR="004A52EE" w:rsidRPr="003665AF" w:rsidRDefault="004A52EE" w:rsidP="00B8796F">
            <w:pPr>
              <w:spacing w:line="276" w:lineRule="auto"/>
              <w:jc w:val="center"/>
              <w:rPr>
                <w:sz w:val="18"/>
                <w:szCs w:val="18"/>
              </w:rPr>
            </w:pPr>
            <w:r w:rsidRPr="003665AF">
              <w:rPr>
                <w:sz w:val="18"/>
                <w:szCs w:val="18"/>
              </w:rPr>
              <w:t>–</w:t>
            </w:r>
          </w:p>
        </w:tc>
        <w:tc>
          <w:tcPr>
            <w:tcW w:w="237" w:type="pct"/>
            <w:tcBorders>
              <w:top w:val="single" w:sz="4" w:space="0" w:color="auto"/>
              <w:left w:val="single" w:sz="4" w:space="0" w:color="auto"/>
              <w:bottom w:val="single" w:sz="4" w:space="0" w:color="auto"/>
              <w:right w:val="single" w:sz="4" w:space="0" w:color="auto"/>
            </w:tcBorders>
          </w:tcPr>
          <w:p w14:paraId="0EDC6C11" w14:textId="77777777" w:rsidR="004A52EE" w:rsidRPr="003665AF" w:rsidRDefault="004A52EE" w:rsidP="00B8796F">
            <w:pPr>
              <w:spacing w:line="276" w:lineRule="auto"/>
              <w:jc w:val="center"/>
              <w:rPr>
                <w:sz w:val="18"/>
                <w:szCs w:val="18"/>
              </w:rPr>
            </w:pPr>
            <w:r w:rsidRPr="003665AF">
              <w:rPr>
                <w:sz w:val="18"/>
                <w:szCs w:val="18"/>
              </w:rPr>
              <w:t>–</w:t>
            </w:r>
          </w:p>
        </w:tc>
        <w:tc>
          <w:tcPr>
            <w:tcW w:w="186" w:type="pct"/>
            <w:tcBorders>
              <w:top w:val="single" w:sz="4" w:space="0" w:color="auto"/>
              <w:left w:val="single" w:sz="4" w:space="0" w:color="auto"/>
              <w:bottom w:val="single" w:sz="4" w:space="0" w:color="auto"/>
              <w:right w:val="single" w:sz="4" w:space="0" w:color="auto"/>
            </w:tcBorders>
          </w:tcPr>
          <w:p w14:paraId="392A88B1" w14:textId="77777777" w:rsidR="004A52EE" w:rsidRPr="003665AF" w:rsidRDefault="004A52EE" w:rsidP="00B8796F">
            <w:pPr>
              <w:spacing w:line="276" w:lineRule="auto"/>
              <w:jc w:val="center"/>
              <w:rPr>
                <w:sz w:val="18"/>
                <w:szCs w:val="18"/>
              </w:rPr>
            </w:pPr>
            <w:r w:rsidRPr="003665AF">
              <w:rPr>
                <w:sz w:val="18"/>
                <w:szCs w:val="18"/>
              </w:rPr>
              <w:t>–</w:t>
            </w:r>
          </w:p>
        </w:tc>
        <w:tc>
          <w:tcPr>
            <w:tcW w:w="142" w:type="pct"/>
            <w:tcBorders>
              <w:top w:val="single" w:sz="4" w:space="0" w:color="auto"/>
              <w:left w:val="single" w:sz="4" w:space="0" w:color="auto"/>
              <w:bottom w:val="single" w:sz="4" w:space="0" w:color="auto"/>
              <w:right w:val="single" w:sz="4" w:space="0" w:color="auto"/>
            </w:tcBorders>
          </w:tcPr>
          <w:p w14:paraId="2FCAB0D7" w14:textId="77777777" w:rsidR="004A52EE" w:rsidRPr="003665AF" w:rsidRDefault="004A52EE" w:rsidP="00B8796F">
            <w:pPr>
              <w:spacing w:line="276" w:lineRule="auto"/>
              <w:jc w:val="center"/>
              <w:rPr>
                <w:sz w:val="18"/>
                <w:szCs w:val="18"/>
              </w:rPr>
            </w:pPr>
            <w:r w:rsidRPr="003665AF">
              <w:rPr>
                <w:sz w:val="18"/>
                <w:szCs w:val="18"/>
              </w:rPr>
              <w:t>–</w:t>
            </w:r>
          </w:p>
        </w:tc>
        <w:tc>
          <w:tcPr>
            <w:tcW w:w="155" w:type="pct"/>
            <w:tcBorders>
              <w:top w:val="single" w:sz="4" w:space="0" w:color="auto"/>
              <w:left w:val="single" w:sz="4" w:space="0" w:color="auto"/>
              <w:bottom w:val="single" w:sz="4" w:space="0" w:color="auto"/>
              <w:right w:val="single" w:sz="4" w:space="0" w:color="auto"/>
            </w:tcBorders>
          </w:tcPr>
          <w:p w14:paraId="0DEEE6F9" w14:textId="77777777" w:rsidR="004A52EE" w:rsidRPr="003665AF" w:rsidRDefault="004A52EE" w:rsidP="00B8796F">
            <w:pPr>
              <w:spacing w:line="276" w:lineRule="auto"/>
              <w:jc w:val="center"/>
              <w:rPr>
                <w:sz w:val="18"/>
                <w:szCs w:val="18"/>
              </w:rPr>
            </w:pPr>
            <w:r w:rsidRPr="003665AF">
              <w:rPr>
                <w:sz w:val="18"/>
                <w:szCs w:val="18"/>
              </w:rPr>
              <w:t>–</w:t>
            </w:r>
          </w:p>
        </w:tc>
        <w:tc>
          <w:tcPr>
            <w:tcW w:w="190" w:type="pct"/>
            <w:tcBorders>
              <w:top w:val="single" w:sz="4" w:space="0" w:color="auto"/>
              <w:left w:val="single" w:sz="4" w:space="0" w:color="auto"/>
              <w:bottom w:val="single" w:sz="4" w:space="0" w:color="auto"/>
              <w:right w:val="single" w:sz="4" w:space="0" w:color="auto"/>
            </w:tcBorders>
          </w:tcPr>
          <w:p w14:paraId="211FA125" w14:textId="77777777" w:rsidR="004A52EE" w:rsidRPr="003665AF" w:rsidRDefault="004A52EE" w:rsidP="00B8796F">
            <w:pPr>
              <w:spacing w:line="276" w:lineRule="auto"/>
              <w:jc w:val="center"/>
              <w:rPr>
                <w:sz w:val="18"/>
                <w:szCs w:val="18"/>
              </w:rPr>
            </w:pPr>
            <w:r w:rsidRPr="003665AF">
              <w:rPr>
                <w:sz w:val="18"/>
                <w:szCs w:val="18"/>
              </w:rPr>
              <w:t>–</w:t>
            </w:r>
          </w:p>
        </w:tc>
        <w:tc>
          <w:tcPr>
            <w:tcW w:w="191" w:type="pct"/>
            <w:tcBorders>
              <w:top w:val="single" w:sz="4" w:space="0" w:color="auto"/>
              <w:left w:val="single" w:sz="4" w:space="0" w:color="auto"/>
              <w:bottom w:val="single" w:sz="4" w:space="0" w:color="auto"/>
              <w:right w:val="single" w:sz="4" w:space="0" w:color="auto"/>
            </w:tcBorders>
          </w:tcPr>
          <w:p w14:paraId="5575D53E" w14:textId="77777777" w:rsidR="004A52EE" w:rsidRPr="003665AF" w:rsidRDefault="004A52EE" w:rsidP="00B8796F">
            <w:pPr>
              <w:spacing w:line="276" w:lineRule="auto"/>
              <w:jc w:val="center"/>
              <w:rPr>
                <w:sz w:val="18"/>
                <w:szCs w:val="18"/>
              </w:rPr>
            </w:pPr>
            <w:r w:rsidRPr="003665AF">
              <w:rPr>
                <w:sz w:val="18"/>
                <w:szCs w:val="18"/>
              </w:rPr>
              <w:t>–</w:t>
            </w:r>
          </w:p>
        </w:tc>
        <w:tc>
          <w:tcPr>
            <w:tcW w:w="334" w:type="pct"/>
            <w:tcBorders>
              <w:top w:val="single" w:sz="4" w:space="0" w:color="auto"/>
              <w:left w:val="single" w:sz="4" w:space="0" w:color="auto"/>
              <w:bottom w:val="single" w:sz="4" w:space="0" w:color="auto"/>
              <w:right w:val="single" w:sz="4" w:space="0" w:color="auto"/>
            </w:tcBorders>
          </w:tcPr>
          <w:p w14:paraId="24828C55" w14:textId="77777777" w:rsidR="004A52EE" w:rsidRPr="003665AF" w:rsidRDefault="004A52EE" w:rsidP="00B8796F">
            <w:pPr>
              <w:spacing w:line="276" w:lineRule="auto"/>
              <w:jc w:val="center"/>
              <w:rPr>
                <w:sz w:val="18"/>
                <w:szCs w:val="18"/>
              </w:rPr>
            </w:pPr>
            <w:r w:rsidRPr="003665AF">
              <w:rPr>
                <w:sz w:val="18"/>
                <w:szCs w:val="18"/>
              </w:rPr>
              <w:t>–</w:t>
            </w:r>
          </w:p>
        </w:tc>
        <w:tc>
          <w:tcPr>
            <w:tcW w:w="238" w:type="pct"/>
            <w:tcBorders>
              <w:top w:val="single" w:sz="4" w:space="0" w:color="auto"/>
              <w:left w:val="single" w:sz="4" w:space="0" w:color="auto"/>
              <w:bottom w:val="single" w:sz="4" w:space="0" w:color="auto"/>
              <w:right w:val="single" w:sz="4" w:space="0" w:color="auto"/>
            </w:tcBorders>
          </w:tcPr>
          <w:p w14:paraId="3F4E666E" w14:textId="77777777" w:rsidR="004A52EE" w:rsidRPr="003665AF" w:rsidRDefault="004A52EE" w:rsidP="00B8796F">
            <w:pPr>
              <w:spacing w:line="276" w:lineRule="auto"/>
              <w:jc w:val="center"/>
              <w:rPr>
                <w:sz w:val="18"/>
                <w:szCs w:val="18"/>
              </w:rPr>
            </w:pPr>
            <w:r w:rsidRPr="003665AF">
              <w:rPr>
                <w:sz w:val="18"/>
                <w:szCs w:val="18"/>
              </w:rPr>
              <w:t>–</w:t>
            </w:r>
          </w:p>
        </w:tc>
        <w:tc>
          <w:tcPr>
            <w:tcW w:w="238" w:type="pct"/>
            <w:tcBorders>
              <w:top w:val="single" w:sz="4" w:space="0" w:color="auto"/>
              <w:left w:val="single" w:sz="4" w:space="0" w:color="auto"/>
              <w:bottom w:val="single" w:sz="4" w:space="0" w:color="auto"/>
              <w:right w:val="single" w:sz="4" w:space="0" w:color="auto"/>
            </w:tcBorders>
          </w:tcPr>
          <w:p w14:paraId="3DBC63BA" w14:textId="77777777" w:rsidR="004A52EE" w:rsidRPr="003665AF" w:rsidRDefault="004A52EE" w:rsidP="00B8796F">
            <w:pPr>
              <w:spacing w:line="276" w:lineRule="auto"/>
              <w:jc w:val="center"/>
              <w:rPr>
                <w:sz w:val="18"/>
                <w:szCs w:val="18"/>
              </w:rPr>
            </w:pPr>
            <w:r w:rsidRPr="003665AF">
              <w:rPr>
                <w:sz w:val="18"/>
                <w:szCs w:val="18"/>
              </w:rPr>
              <w:t>–</w:t>
            </w:r>
          </w:p>
        </w:tc>
      </w:tr>
    </w:tbl>
    <w:p w14:paraId="6D19D7F0" w14:textId="77777777" w:rsidR="004A52EE" w:rsidRPr="008A64FD" w:rsidRDefault="004A52EE" w:rsidP="00B8796F">
      <w:pPr>
        <w:widowControl w:val="0"/>
        <w:suppressAutoHyphens/>
        <w:spacing w:line="276" w:lineRule="auto"/>
        <w:ind w:firstLine="709"/>
        <w:jc w:val="both"/>
        <w:rPr>
          <w:sz w:val="28"/>
          <w:szCs w:val="28"/>
        </w:rPr>
      </w:pPr>
    </w:p>
    <w:p w14:paraId="137E0668" w14:textId="77777777" w:rsidR="004A52EE" w:rsidRPr="008A64FD" w:rsidRDefault="004A52EE" w:rsidP="00B8796F">
      <w:pPr>
        <w:widowControl w:val="0"/>
        <w:suppressAutoHyphens/>
        <w:spacing w:line="276" w:lineRule="auto"/>
        <w:ind w:firstLine="709"/>
        <w:jc w:val="both"/>
        <w:rPr>
          <w:sz w:val="28"/>
          <w:szCs w:val="28"/>
        </w:rPr>
      </w:pPr>
      <w:r w:rsidRPr="008A64FD">
        <w:rPr>
          <w:sz w:val="28"/>
          <w:szCs w:val="28"/>
        </w:rPr>
        <w:t>В связи с этим Нормативы рубок спелых и перестойных насаждений с целью заготовки древесины не приводятся.</w:t>
      </w:r>
    </w:p>
    <w:p w14:paraId="3E296399" w14:textId="078C26E0" w:rsidR="004A52EE" w:rsidRPr="008A64FD" w:rsidRDefault="004A52EE" w:rsidP="00B8796F">
      <w:pPr>
        <w:spacing w:line="276" w:lineRule="auto"/>
        <w:rPr>
          <w:sz w:val="28"/>
          <w:szCs w:val="28"/>
          <w:lang w:eastAsia="en-US"/>
        </w:rPr>
      </w:pPr>
    </w:p>
    <w:p w14:paraId="184DD2D6" w14:textId="07304898" w:rsidR="004A52EE" w:rsidRPr="008A64FD" w:rsidRDefault="004A52EE" w:rsidP="00B8796F">
      <w:pPr>
        <w:spacing w:line="276" w:lineRule="auto"/>
        <w:ind w:firstLine="709"/>
        <w:jc w:val="center"/>
        <w:rPr>
          <w:b/>
          <w:sz w:val="28"/>
          <w:szCs w:val="28"/>
        </w:rPr>
      </w:pPr>
      <w:r w:rsidRPr="008A64FD">
        <w:rPr>
          <w:b/>
          <w:sz w:val="28"/>
          <w:szCs w:val="28"/>
        </w:rPr>
        <w:t>2.1.2 Расчётная лесосека (ежегодный допустимый объем изъятия древесины) для осуществления рубок средневозрастных, приспевающих, спелых, перестойных лесных насаждениях при уходе за лесами</w:t>
      </w:r>
    </w:p>
    <w:p w14:paraId="625DABFC" w14:textId="77777777" w:rsidR="004A52EE" w:rsidRPr="008A64FD" w:rsidRDefault="004A52EE" w:rsidP="00B8796F">
      <w:pPr>
        <w:spacing w:line="276" w:lineRule="auto"/>
        <w:ind w:firstLine="709"/>
        <w:jc w:val="center"/>
        <w:rPr>
          <w:b/>
          <w:sz w:val="28"/>
          <w:szCs w:val="28"/>
        </w:rPr>
      </w:pPr>
    </w:p>
    <w:p w14:paraId="0F8FAD69" w14:textId="1C9C30AB" w:rsidR="007B1728" w:rsidRPr="008A64FD" w:rsidRDefault="007B1728" w:rsidP="00B8796F">
      <w:pPr>
        <w:shd w:val="clear" w:color="auto" w:fill="FFFFFF"/>
        <w:spacing w:line="276" w:lineRule="auto"/>
        <w:ind w:firstLine="709"/>
        <w:jc w:val="both"/>
        <w:rPr>
          <w:sz w:val="28"/>
          <w:szCs w:val="28"/>
          <w:lang w:val="x-none" w:eastAsia="x-none"/>
        </w:rPr>
      </w:pPr>
      <w:r w:rsidRPr="008A64FD">
        <w:rPr>
          <w:sz w:val="28"/>
          <w:szCs w:val="28"/>
          <w:lang w:val="x-none" w:eastAsia="x-none"/>
        </w:rPr>
        <w:t>Целями рубок ухода за лесом являются: улучшение породного состава лесных насаждений; повышение качества и устойчивости лесных насаждений; сохранение и усиление защитных, водоохранных, санитарно-гигиенических и других полезных свойств леса; сокращение сроков выращивания технически спелой древесины; рациональное использование ресурсов древесины.</w:t>
      </w:r>
    </w:p>
    <w:p w14:paraId="15FC47CD" w14:textId="77777777" w:rsidR="007B1728" w:rsidRPr="008A64FD" w:rsidRDefault="007B1728" w:rsidP="00B8796F">
      <w:pPr>
        <w:shd w:val="clear" w:color="auto" w:fill="FFFFFF"/>
        <w:spacing w:line="276" w:lineRule="auto"/>
        <w:ind w:firstLine="709"/>
        <w:jc w:val="both"/>
        <w:rPr>
          <w:sz w:val="28"/>
          <w:szCs w:val="28"/>
          <w:lang w:val="x-none" w:eastAsia="x-none"/>
        </w:rPr>
      </w:pPr>
      <w:r w:rsidRPr="008A64FD">
        <w:rPr>
          <w:sz w:val="28"/>
          <w:szCs w:val="28"/>
          <w:lang w:val="x-none" w:eastAsia="x-none"/>
        </w:rPr>
        <w:t>Правила ухода за лесами утверждены приказом Минприроды России от 30.07.2020 № 534, в соответствии со ст</w:t>
      </w:r>
      <w:r w:rsidRPr="008A64FD">
        <w:rPr>
          <w:sz w:val="28"/>
          <w:szCs w:val="28"/>
          <w:lang w:eastAsia="x-none"/>
        </w:rPr>
        <w:t>атьей</w:t>
      </w:r>
      <w:r w:rsidRPr="008A64FD">
        <w:rPr>
          <w:sz w:val="28"/>
          <w:szCs w:val="28"/>
          <w:lang w:val="x-none" w:eastAsia="x-none"/>
        </w:rPr>
        <w:t xml:space="preserve"> 64 </w:t>
      </w:r>
      <w:r w:rsidRPr="008A64FD">
        <w:rPr>
          <w:sz w:val="28"/>
          <w:szCs w:val="28"/>
          <w:lang w:eastAsia="x-none"/>
        </w:rPr>
        <w:t>Лесного кодекса РФ</w:t>
      </w:r>
      <w:r w:rsidRPr="008A64FD">
        <w:rPr>
          <w:sz w:val="28"/>
          <w:szCs w:val="28"/>
          <w:lang w:val="x-none" w:eastAsia="x-none"/>
        </w:rPr>
        <w:t>.</w:t>
      </w:r>
    </w:p>
    <w:p w14:paraId="0A5B2EDC" w14:textId="77777777" w:rsidR="007B1728" w:rsidRPr="008A64FD" w:rsidRDefault="007B1728" w:rsidP="00B8796F">
      <w:pPr>
        <w:spacing w:line="276" w:lineRule="auto"/>
        <w:ind w:firstLine="709"/>
        <w:jc w:val="both"/>
        <w:rPr>
          <w:sz w:val="28"/>
          <w:szCs w:val="28"/>
        </w:rPr>
      </w:pPr>
      <w:r w:rsidRPr="008A64FD">
        <w:rPr>
          <w:sz w:val="28"/>
          <w:szCs w:val="28"/>
        </w:rPr>
        <w:t>В защитных лесах мероприятия по уходу за лесами направлены на достижение целей сохранения средообразующих, водоохранных, защитных, санитарно-гигиенических, оздоровительных и иных полезных функций.</w:t>
      </w:r>
    </w:p>
    <w:p w14:paraId="672167EA" w14:textId="5B13774E" w:rsidR="007B1728" w:rsidRPr="008A64FD" w:rsidRDefault="007B1728" w:rsidP="00B8796F">
      <w:pPr>
        <w:spacing w:line="276" w:lineRule="auto"/>
        <w:ind w:firstLine="709"/>
        <w:jc w:val="both"/>
        <w:rPr>
          <w:spacing w:val="-2"/>
          <w:sz w:val="28"/>
          <w:szCs w:val="28"/>
        </w:rPr>
      </w:pPr>
      <w:r w:rsidRPr="008A64FD">
        <w:rPr>
          <w:sz w:val="28"/>
          <w:szCs w:val="28"/>
        </w:rPr>
        <w:t xml:space="preserve">В лесах, расположенных в водоохранных зонах; лесах, выполняющих функции защиты природных и иных объектов, ценных лесах и лесах, расположенных на особо защитных участках лесов, уход осуществляется путём проведения рубок </w:t>
      </w:r>
      <w:r w:rsidRPr="008A64FD">
        <w:rPr>
          <w:sz w:val="28"/>
          <w:szCs w:val="28"/>
        </w:rPr>
        <w:lastRenderedPageBreak/>
        <w:t>ухода и иных мероприятий, предусмотренных Правилами ухода за лесами от 30.07.2020 № 534.</w:t>
      </w:r>
    </w:p>
    <w:p w14:paraId="079C6C7B" w14:textId="20DF685F" w:rsidR="007B1728" w:rsidRPr="008A64FD" w:rsidRDefault="007B1728" w:rsidP="00B8796F">
      <w:pPr>
        <w:spacing w:line="276" w:lineRule="auto"/>
        <w:ind w:firstLine="708"/>
        <w:jc w:val="both"/>
        <w:rPr>
          <w:sz w:val="28"/>
          <w:szCs w:val="28"/>
        </w:rPr>
      </w:pPr>
      <w:r w:rsidRPr="008A64FD">
        <w:rPr>
          <w:sz w:val="28"/>
          <w:szCs w:val="28"/>
        </w:rPr>
        <w:t>В зависимости от возраста лесных насаждений и целей ухода осуществляются следующие виды рубок ухода за лесами:</w:t>
      </w:r>
    </w:p>
    <w:p w14:paraId="1D724C0F" w14:textId="77777777" w:rsidR="006D384E" w:rsidRPr="008A64FD" w:rsidRDefault="006D384E" w:rsidP="00B8796F">
      <w:pPr>
        <w:spacing w:line="276" w:lineRule="auto"/>
        <w:ind w:firstLine="708"/>
        <w:jc w:val="both"/>
        <w:rPr>
          <w:sz w:val="28"/>
          <w:szCs w:val="28"/>
        </w:rPr>
      </w:pPr>
      <w:r w:rsidRPr="008A64FD">
        <w:rPr>
          <w:sz w:val="28"/>
          <w:szCs w:val="28"/>
        </w:rPr>
        <w:t>– рубки осветления, направленные на улучшение породного и качественного состава молодняков и условий роста деревьев целевой или целевых древесных пород;</w:t>
      </w:r>
    </w:p>
    <w:p w14:paraId="242A3B02" w14:textId="77777777" w:rsidR="006D384E" w:rsidRPr="008A64FD" w:rsidRDefault="006D384E" w:rsidP="00B8796F">
      <w:pPr>
        <w:spacing w:line="276" w:lineRule="auto"/>
        <w:ind w:firstLine="708"/>
        <w:jc w:val="both"/>
        <w:rPr>
          <w:sz w:val="28"/>
          <w:szCs w:val="28"/>
        </w:rPr>
      </w:pPr>
      <w:r w:rsidRPr="008A64FD">
        <w:rPr>
          <w:sz w:val="28"/>
          <w:szCs w:val="28"/>
        </w:rPr>
        <w:t>– рубки прочистки, направленные на регулирование густоты лесных насаждений и улучшение условий роста деревьев целевой или целевых древесных пород, а также на продолжение формирования породного и качественного состава молодняков;</w:t>
      </w:r>
    </w:p>
    <w:p w14:paraId="16FA5073" w14:textId="040B4134" w:rsidR="007B1728" w:rsidRPr="008A64FD" w:rsidRDefault="006D384E" w:rsidP="00B8796F">
      <w:pPr>
        <w:spacing w:line="276" w:lineRule="auto"/>
        <w:ind w:firstLine="708"/>
        <w:jc w:val="both"/>
        <w:rPr>
          <w:sz w:val="28"/>
          <w:szCs w:val="28"/>
        </w:rPr>
      </w:pPr>
      <w:r w:rsidRPr="008A64FD">
        <w:rPr>
          <w:sz w:val="28"/>
          <w:szCs w:val="28"/>
        </w:rPr>
        <w:t xml:space="preserve">– </w:t>
      </w:r>
      <w:r w:rsidR="007B1728" w:rsidRPr="008A64FD">
        <w:rPr>
          <w:sz w:val="28"/>
          <w:szCs w:val="28"/>
        </w:rPr>
        <w:t>рубки прореживания, направленные на создание в лесных насаждениях благоприятных условий для формирования стволов и крон лучших деревьев;</w:t>
      </w:r>
    </w:p>
    <w:p w14:paraId="1BED143C" w14:textId="77777777" w:rsidR="007B1728" w:rsidRPr="008A64FD" w:rsidRDefault="007B1728" w:rsidP="00985B26">
      <w:pPr>
        <w:numPr>
          <w:ilvl w:val="0"/>
          <w:numId w:val="33"/>
        </w:numPr>
        <w:tabs>
          <w:tab w:val="left" w:pos="993"/>
        </w:tabs>
        <w:spacing w:line="276" w:lineRule="auto"/>
        <w:ind w:left="0" w:firstLine="709"/>
        <w:jc w:val="both"/>
        <w:rPr>
          <w:sz w:val="28"/>
          <w:szCs w:val="28"/>
        </w:rPr>
      </w:pPr>
      <w:r w:rsidRPr="008A64FD">
        <w:rPr>
          <w:sz w:val="28"/>
          <w:szCs w:val="28"/>
        </w:rPr>
        <w:t>проходные рубки, направленные на создание благоприятных условий роста лучших деревьев, увеличения их прироста, продолжения (завершения) формирования структуры насаждений;</w:t>
      </w:r>
    </w:p>
    <w:p w14:paraId="712E0E12" w14:textId="77777777" w:rsidR="007B1728" w:rsidRPr="008A64FD" w:rsidRDefault="007B1728" w:rsidP="00985B26">
      <w:pPr>
        <w:numPr>
          <w:ilvl w:val="0"/>
          <w:numId w:val="33"/>
        </w:numPr>
        <w:tabs>
          <w:tab w:val="left" w:pos="993"/>
        </w:tabs>
        <w:spacing w:line="276" w:lineRule="auto"/>
        <w:ind w:left="0" w:firstLine="709"/>
        <w:jc w:val="both"/>
        <w:rPr>
          <w:sz w:val="28"/>
          <w:szCs w:val="28"/>
        </w:rPr>
      </w:pPr>
      <w:r w:rsidRPr="008A64FD">
        <w:rPr>
          <w:sz w:val="28"/>
          <w:szCs w:val="28"/>
        </w:rPr>
        <w:t>рубки сохранения лесных насаждений, проводимые в спелых и перестойных древостоях в целях сохранения, поддержания их в состоянии эффективного выполнения целевых функций, накопления качественной древесины, увеличения плодоношения;</w:t>
      </w:r>
    </w:p>
    <w:p w14:paraId="0EDEC54C" w14:textId="77777777" w:rsidR="007B1728" w:rsidRPr="008A64FD" w:rsidRDefault="007B1728" w:rsidP="00985B26">
      <w:pPr>
        <w:numPr>
          <w:ilvl w:val="0"/>
          <w:numId w:val="33"/>
        </w:numPr>
        <w:tabs>
          <w:tab w:val="left" w:pos="993"/>
        </w:tabs>
        <w:spacing w:line="276" w:lineRule="auto"/>
        <w:ind w:left="0" w:firstLine="709"/>
        <w:jc w:val="both"/>
        <w:rPr>
          <w:sz w:val="28"/>
          <w:szCs w:val="28"/>
        </w:rPr>
      </w:pPr>
      <w:r w:rsidRPr="008A64FD">
        <w:rPr>
          <w:sz w:val="28"/>
          <w:szCs w:val="28"/>
        </w:rPr>
        <w:t>рубки обновления лесных насаждений, проводимые в перестойных древостоях, спелых и в утрачивающих целевые функции приспевающих древостоях с целью создания благоприятных условий для роста молодых перспективных деревьев, имеющихся в насаждении, появляющихся в связи с содействием возобновлению леса и проведением рубок лесных насаждений, проводимых в целях ухода за лесными насаждениями;</w:t>
      </w:r>
    </w:p>
    <w:p w14:paraId="1343B8B9" w14:textId="77777777" w:rsidR="007B1728" w:rsidRPr="008A64FD" w:rsidRDefault="007B1728" w:rsidP="00985B26">
      <w:pPr>
        <w:numPr>
          <w:ilvl w:val="0"/>
          <w:numId w:val="33"/>
        </w:numPr>
        <w:tabs>
          <w:tab w:val="left" w:pos="993"/>
        </w:tabs>
        <w:spacing w:line="276" w:lineRule="auto"/>
        <w:ind w:left="0" w:firstLine="709"/>
        <w:jc w:val="both"/>
        <w:rPr>
          <w:sz w:val="28"/>
          <w:szCs w:val="28"/>
        </w:rPr>
      </w:pPr>
      <w:r w:rsidRPr="008A64FD">
        <w:rPr>
          <w:sz w:val="28"/>
          <w:szCs w:val="28"/>
        </w:rPr>
        <w:t>рубки переформирования лесных насаждений, проводимые в сформировавшихся средневозрастных и более старшего возраста древостоях с целью коренного изменения их состава, структуры, строения путём регулирования соотношения составляющих насаждение элементов леса и создания благоприятных условий роста деревьев целевых пород, поколений, ярусов;</w:t>
      </w:r>
    </w:p>
    <w:p w14:paraId="281248F5" w14:textId="77777777" w:rsidR="007B1728" w:rsidRPr="008A64FD" w:rsidRDefault="007B1728" w:rsidP="00985B26">
      <w:pPr>
        <w:numPr>
          <w:ilvl w:val="0"/>
          <w:numId w:val="33"/>
        </w:numPr>
        <w:tabs>
          <w:tab w:val="left" w:pos="993"/>
        </w:tabs>
        <w:spacing w:line="276" w:lineRule="auto"/>
        <w:ind w:left="0" w:firstLine="709"/>
        <w:jc w:val="both"/>
        <w:rPr>
          <w:sz w:val="28"/>
          <w:szCs w:val="28"/>
        </w:rPr>
      </w:pPr>
      <w:r w:rsidRPr="008A64FD">
        <w:rPr>
          <w:sz w:val="28"/>
          <w:szCs w:val="28"/>
        </w:rPr>
        <w:t>рубки реконструкции, проводимые в целях удаления малоценных лесных насаждений или их частей для подготовки условий для проведения посадки, посева ценных лесообразующих пород, мер содействия естественному возобновлению леса;</w:t>
      </w:r>
    </w:p>
    <w:p w14:paraId="608597DF" w14:textId="77777777" w:rsidR="007B1728" w:rsidRPr="008A64FD" w:rsidRDefault="007B1728" w:rsidP="00985B26">
      <w:pPr>
        <w:numPr>
          <w:ilvl w:val="0"/>
          <w:numId w:val="33"/>
        </w:numPr>
        <w:tabs>
          <w:tab w:val="left" w:pos="993"/>
        </w:tabs>
        <w:spacing w:line="276" w:lineRule="auto"/>
        <w:ind w:left="0" w:firstLine="709"/>
        <w:jc w:val="both"/>
        <w:rPr>
          <w:sz w:val="28"/>
          <w:szCs w:val="28"/>
        </w:rPr>
      </w:pPr>
      <w:r w:rsidRPr="008A64FD">
        <w:rPr>
          <w:sz w:val="28"/>
          <w:szCs w:val="28"/>
        </w:rPr>
        <w:t>ландшафтные рубки, направленные на формирование, сохранение, обновление, реконструкцию лесопарковых ландшафтов и повышение их эстетической, оздоровительной ценности и устойчивости;</w:t>
      </w:r>
    </w:p>
    <w:p w14:paraId="0020410C" w14:textId="77777777" w:rsidR="007B1728" w:rsidRPr="008A64FD" w:rsidRDefault="007B1728" w:rsidP="00985B26">
      <w:pPr>
        <w:numPr>
          <w:ilvl w:val="0"/>
          <w:numId w:val="33"/>
        </w:numPr>
        <w:tabs>
          <w:tab w:val="left" w:pos="993"/>
        </w:tabs>
        <w:spacing w:line="276" w:lineRule="auto"/>
        <w:ind w:left="0" w:firstLine="709"/>
        <w:jc w:val="both"/>
        <w:rPr>
          <w:sz w:val="28"/>
          <w:szCs w:val="28"/>
        </w:rPr>
      </w:pPr>
      <w:r w:rsidRPr="008A64FD">
        <w:rPr>
          <w:sz w:val="28"/>
          <w:szCs w:val="28"/>
        </w:rPr>
        <w:t xml:space="preserve">рубки единичных деревьев, в том числе семенников, выполнивших свою функцию, должна осуществляться при рубках осветления, рубках прочистки, а </w:t>
      </w:r>
      <w:r w:rsidRPr="008A64FD">
        <w:rPr>
          <w:sz w:val="28"/>
          <w:szCs w:val="28"/>
        </w:rPr>
        <w:lastRenderedPageBreak/>
        <w:t>также выполняться как отдельное мероприятие, если она не проводилась в процессе рубок осветления, рубок прочистки.</w:t>
      </w:r>
    </w:p>
    <w:p w14:paraId="0010BE9B" w14:textId="267C4993" w:rsidR="007B1728" w:rsidRPr="008A64FD" w:rsidRDefault="007B1728" w:rsidP="00B8796F">
      <w:pPr>
        <w:widowControl w:val="0"/>
        <w:suppressAutoHyphens/>
        <w:spacing w:line="276" w:lineRule="auto"/>
        <w:ind w:firstLine="709"/>
        <w:jc w:val="both"/>
        <w:rPr>
          <w:sz w:val="28"/>
          <w:szCs w:val="28"/>
        </w:rPr>
      </w:pPr>
      <w:r w:rsidRPr="008A64FD">
        <w:rPr>
          <w:sz w:val="28"/>
          <w:szCs w:val="28"/>
        </w:rPr>
        <w:t>Рубки лесных насаждений проводятся согласно Правилам ухода за лесами, утверждённым Приказом Минприроды России от 30.07.2020 № 534.</w:t>
      </w:r>
    </w:p>
    <w:p w14:paraId="7EF5B746" w14:textId="77777777" w:rsidR="00A65912" w:rsidRPr="008A64FD" w:rsidRDefault="00A65912" w:rsidP="00A65912">
      <w:pPr>
        <w:spacing w:line="276" w:lineRule="auto"/>
        <w:ind w:firstLine="709"/>
        <w:jc w:val="both"/>
        <w:rPr>
          <w:sz w:val="28"/>
          <w:szCs w:val="28"/>
        </w:rPr>
      </w:pPr>
      <w:r w:rsidRPr="008A64FD">
        <w:rPr>
          <w:sz w:val="28"/>
          <w:szCs w:val="28"/>
        </w:rPr>
        <w:t xml:space="preserve">Ввиду </w:t>
      </w:r>
      <w:proofErr w:type="spellStart"/>
      <w:r w:rsidRPr="008A64FD">
        <w:rPr>
          <w:sz w:val="28"/>
          <w:szCs w:val="28"/>
        </w:rPr>
        <w:t>отсутвия</w:t>
      </w:r>
      <w:proofErr w:type="spellEnd"/>
      <w:r w:rsidRPr="008A64FD">
        <w:rPr>
          <w:sz w:val="28"/>
          <w:szCs w:val="28"/>
        </w:rPr>
        <w:t xml:space="preserve"> норматива по рубкам ухода в </w:t>
      </w:r>
      <w:r w:rsidRPr="008A64FD">
        <w:rPr>
          <w:sz w:val="28"/>
          <w:szCs w:val="28"/>
          <w:lang w:eastAsia="x-none"/>
        </w:rPr>
        <w:t xml:space="preserve">дальневосточном районе </w:t>
      </w:r>
      <w:proofErr w:type="spellStart"/>
      <w:r w:rsidRPr="008A64FD">
        <w:rPr>
          <w:sz w:val="28"/>
          <w:szCs w:val="28"/>
          <w:lang w:eastAsia="x-none"/>
        </w:rPr>
        <w:t>притундровых</w:t>
      </w:r>
      <w:proofErr w:type="spellEnd"/>
      <w:r w:rsidRPr="008A64FD">
        <w:rPr>
          <w:sz w:val="28"/>
          <w:szCs w:val="28"/>
          <w:lang w:eastAsia="x-none"/>
        </w:rPr>
        <w:t xml:space="preserve"> лесов и </w:t>
      </w:r>
      <w:proofErr w:type="spellStart"/>
      <w:r w:rsidRPr="008A64FD">
        <w:rPr>
          <w:sz w:val="28"/>
          <w:szCs w:val="28"/>
          <w:lang w:eastAsia="x-none"/>
        </w:rPr>
        <w:t>редкостойной</w:t>
      </w:r>
      <w:proofErr w:type="spellEnd"/>
      <w:r w:rsidRPr="008A64FD">
        <w:rPr>
          <w:sz w:val="28"/>
          <w:szCs w:val="28"/>
          <w:lang w:eastAsia="x-none"/>
        </w:rPr>
        <w:t xml:space="preserve"> тайги </w:t>
      </w:r>
      <w:r w:rsidRPr="008A64FD">
        <w:rPr>
          <w:sz w:val="28"/>
          <w:szCs w:val="28"/>
          <w:lang w:val="x-none" w:eastAsia="x-none"/>
        </w:rPr>
        <w:t>Российской Федерации</w:t>
      </w:r>
      <w:r w:rsidRPr="008A64FD">
        <w:rPr>
          <w:sz w:val="28"/>
          <w:szCs w:val="28"/>
          <w:lang w:eastAsia="x-none"/>
        </w:rPr>
        <w:t>,</w:t>
      </w:r>
      <w:r w:rsidRPr="008A64FD">
        <w:rPr>
          <w:sz w:val="28"/>
          <w:szCs w:val="28"/>
          <w:lang w:val="x-none" w:eastAsia="x-none"/>
        </w:rPr>
        <w:t xml:space="preserve"> </w:t>
      </w:r>
      <w:r w:rsidRPr="008A64FD">
        <w:rPr>
          <w:sz w:val="28"/>
          <w:szCs w:val="28"/>
          <w:lang w:eastAsia="x-none"/>
        </w:rPr>
        <w:t xml:space="preserve">зона </w:t>
      </w:r>
      <w:proofErr w:type="spellStart"/>
      <w:r w:rsidRPr="008A64FD">
        <w:rPr>
          <w:sz w:val="28"/>
          <w:szCs w:val="28"/>
          <w:lang w:eastAsia="x-none"/>
        </w:rPr>
        <w:t>притундровых</w:t>
      </w:r>
      <w:proofErr w:type="spellEnd"/>
      <w:r w:rsidRPr="008A64FD">
        <w:rPr>
          <w:sz w:val="28"/>
          <w:szCs w:val="28"/>
          <w:lang w:eastAsia="x-none"/>
        </w:rPr>
        <w:t xml:space="preserve"> лесов и </w:t>
      </w:r>
      <w:proofErr w:type="spellStart"/>
      <w:r w:rsidRPr="008A64FD">
        <w:rPr>
          <w:sz w:val="28"/>
          <w:szCs w:val="28"/>
          <w:lang w:eastAsia="x-none"/>
        </w:rPr>
        <w:t>редкостойной</w:t>
      </w:r>
      <w:proofErr w:type="spellEnd"/>
      <w:r w:rsidRPr="008A64FD">
        <w:rPr>
          <w:sz w:val="28"/>
          <w:szCs w:val="28"/>
          <w:lang w:eastAsia="x-none"/>
        </w:rPr>
        <w:t xml:space="preserve"> тайги и сложности произрастания насаждений, р</w:t>
      </w:r>
      <w:r w:rsidRPr="008A64FD">
        <w:rPr>
          <w:sz w:val="28"/>
          <w:szCs w:val="28"/>
        </w:rPr>
        <w:t>асчётная лесосека для заготовки древесины в средневозрастных, приспевающих, спелых и перестойных лесных насаждениях при уходе за лесами не приводится (таблица 2.1.2.1)</w:t>
      </w:r>
    </w:p>
    <w:p w14:paraId="1D6D0312" w14:textId="0DDFCDF7" w:rsidR="007B1728" w:rsidRDefault="007B1728" w:rsidP="00B8796F">
      <w:pPr>
        <w:widowControl w:val="0"/>
        <w:suppressAutoHyphens/>
        <w:spacing w:line="276" w:lineRule="auto"/>
        <w:ind w:firstLine="709"/>
        <w:jc w:val="both"/>
        <w:rPr>
          <w:sz w:val="28"/>
          <w:szCs w:val="28"/>
        </w:rPr>
      </w:pPr>
      <w:r w:rsidRPr="008A64FD">
        <w:rPr>
          <w:sz w:val="28"/>
          <w:szCs w:val="28"/>
        </w:rPr>
        <w:t xml:space="preserve">Рубки реконструкции и рубка единичных деревьев как отдельные виды ухода за лесом настоящим лесохозяйственным регламентом не планируются, однако </w:t>
      </w:r>
      <w:proofErr w:type="spellStart"/>
      <w:r w:rsidRPr="008A64FD">
        <w:rPr>
          <w:sz w:val="28"/>
          <w:szCs w:val="28"/>
        </w:rPr>
        <w:t>фаутные</w:t>
      </w:r>
      <w:proofErr w:type="spellEnd"/>
      <w:r w:rsidRPr="008A64FD">
        <w:rPr>
          <w:sz w:val="28"/>
          <w:szCs w:val="28"/>
        </w:rPr>
        <w:t xml:space="preserve"> и теряющие биологическую устойчивость по другим причинам деревья должны убираться из состава древостоя в рамках санитарно-оздоровительных мероприятий, описанных ниже.</w:t>
      </w:r>
    </w:p>
    <w:p w14:paraId="6A901354" w14:textId="77777777" w:rsidR="004052C2" w:rsidRPr="008A64FD" w:rsidRDefault="004052C2" w:rsidP="00B8796F">
      <w:pPr>
        <w:widowControl w:val="0"/>
        <w:suppressAutoHyphens/>
        <w:spacing w:line="276" w:lineRule="auto"/>
        <w:ind w:firstLine="709"/>
        <w:jc w:val="both"/>
        <w:rPr>
          <w:sz w:val="28"/>
          <w:szCs w:val="28"/>
        </w:rPr>
      </w:pPr>
    </w:p>
    <w:p w14:paraId="230E5DA2" w14:textId="77777777" w:rsidR="004052C2" w:rsidRPr="004052C2" w:rsidRDefault="004052C2" w:rsidP="004052C2">
      <w:pPr>
        <w:spacing w:line="276" w:lineRule="auto"/>
        <w:jc w:val="center"/>
        <w:rPr>
          <w:b/>
          <w:sz w:val="28"/>
          <w:szCs w:val="28"/>
        </w:rPr>
      </w:pPr>
      <w:r w:rsidRPr="004052C2">
        <w:rPr>
          <w:b/>
          <w:sz w:val="28"/>
          <w:szCs w:val="28"/>
        </w:rPr>
        <w:t>2.1.3 Расчётная лесосека (ежегодный допустимый объем изъятия древесины) при всех видах рубок</w:t>
      </w:r>
    </w:p>
    <w:p w14:paraId="792AC26D" w14:textId="77777777" w:rsidR="004052C2" w:rsidRPr="004052C2" w:rsidRDefault="004052C2" w:rsidP="004052C2">
      <w:pPr>
        <w:spacing w:line="276" w:lineRule="auto"/>
        <w:jc w:val="center"/>
        <w:rPr>
          <w:b/>
          <w:sz w:val="28"/>
          <w:szCs w:val="28"/>
        </w:rPr>
      </w:pPr>
    </w:p>
    <w:p w14:paraId="7871C0BC" w14:textId="77777777" w:rsidR="004052C2" w:rsidRPr="004052C2" w:rsidRDefault="004052C2" w:rsidP="004052C2">
      <w:pPr>
        <w:spacing w:line="276" w:lineRule="auto"/>
        <w:jc w:val="center"/>
        <w:rPr>
          <w:sz w:val="28"/>
          <w:szCs w:val="28"/>
        </w:rPr>
      </w:pPr>
      <w:r w:rsidRPr="004052C2">
        <w:rPr>
          <w:sz w:val="28"/>
          <w:szCs w:val="28"/>
        </w:rPr>
        <w:t>Общая расчётная лесосека складывается из ежегодных допустимых объёмов изъятия древесины:</w:t>
      </w:r>
    </w:p>
    <w:p w14:paraId="3EFBF74A" w14:textId="4041B56A" w:rsidR="004052C2" w:rsidRPr="004052C2" w:rsidRDefault="004052C2" w:rsidP="004052C2">
      <w:pPr>
        <w:spacing w:line="276" w:lineRule="auto"/>
        <w:ind w:firstLine="708"/>
        <w:rPr>
          <w:sz w:val="28"/>
          <w:szCs w:val="28"/>
        </w:rPr>
      </w:pPr>
      <w:r>
        <w:rPr>
          <w:sz w:val="28"/>
          <w:szCs w:val="28"/>
        </w:rPr>
        <w:t xml:space="preserve">- </w:t>
      </w:r>
      <w:r w:rsidRPr="004052C2">
        <w:rPr>
          <w:sz w:val="28"/>
          <w:szCs w:val="28"/>
        </w:rPr>
        <w:t>при рубке спелых и перестойных лесных насаждений;</w:t>
      </w:r>
    </w:p>
    <w:p w14:paraId="634AA99F" w14:textId="2F0C6CAA" w:rsidR="004052C2" w:rsidRPr="004052C2" w:rsidRDefault="004052C2" w:rsidP="004052C2">
      <w:pPr>
        <w:spacing w:line="276" w:lineRule="auto"/>
        <w:ind w:firstLine="708"/>
        <w:rPr>
          <w:sz w:val="28"/>
          <w:szCs w:val="28"/>
        </w:rPr>
      </w:pPr>
      <w:r>
        <w:rPr>
          <w:sz w:val="28"/>
          <w:szCs w:val="28"/>
        </w:rPr>
        <w:t xml:space="preserve">- </w:t>
      </w:r>
      <w:r w:rsidRPr="004052C2">
        <w:rPr>
          <w:sz w:val="28"/>
          <w:szCs w:val="28"/>
        </w:rPr>
        <w:t>при рубке лесных насаждений при уходе за лесами;</w:t>
      </w:r>
    </w:p>
    <w:p w14:paraId="425A2D80" w14:textId="1088972D" w:rsidR="004052C2" w:rsidRPr="004052C2" w:rsidRDefault="004052C2" w:rsidP="004052C2">
      <w:pPr>
        <w:spacing w:line="276" w:lineRule="auto"/>
        <w:ind w:firstLine="708"/>
        <w:rPr>
          <w:sz w:val="28"/>
          <w:szCs w:val="28"/>
        </w:rPr>
      </w:pPr>
      <w:r>
        <w:rPr>
          <w:sz w:val="28"/>
          <w:szCs w:val="28"/>
        </w:rPr>
        <w:t xml:space="preserve">- </w:t>
      </w:r>
      <w:r w:rsidRPr="004052C2">
        <w:rPr>
          <w:sz w:val="28"/>
          <w:szCs w:val="28"/>
        </w:rPr>
        <w:t>при рубке повреждённых и погибших лесных насаждений;</w:t>
      </w:r>
    </w:p>
    <w:p w14:paraId="18906131" w14:textId="37D8452E" w:rsidR="004052C2" w:rsidRPr="004052C2" w:rsidRDefault="004052C2" w:rsidP="004052C2">
      <w:pPr>
        <w:spacing w:line="276" w:lineRule="auto"/>
        <w:ind w:firstLine="708"/>
        <w:rPr>
          <w:sz w:val="28"/>
          <w:szCs w:val="28"/>
        </w:rPr>
      </w:pPr>
      <w:r>
        <w:rPr>
          <w:sz w:val="28"/>
          <w:szCs w:val="28"/>
        </w:rPr>
        <w:t xml:space="preserve">- </w:t>
      </w:r>
      <w:r w:rsidRPr="004052C2">
        <w:rPr>
          <w:sz w:val="28"/>
          <w:szCs w:val="28"/>
        </w:rPr>
        <w:t>при рубке лесных насаждений на лесных участках, предназначенных для строительства, реконструкции и эксплуатации объектов лесной, лесоперерабатывающей инфраструктуры и объектов, не связанных с созданием лесной инфраструктуры.</w:t>
      </w:r>
    </w:p>
    <w:p w14:paraId="75ED5888" w14:textId="77777777" w:rsidR="004052C2" w:rsidRPr="004052C2" w:rsidRDefault="004052C2" w:rsidP="004052C2">
      <w:pPr>
        <w:spacing w:line="276" w:lineRule="auto"/>
        <w:jc w:val="center"/>
        <w:rPr>
          <w:sz w:val="28"/>
          <w:szCs w:val="28"/>
        </w:rPr>
      </w:pPr>
      <w:r w:rsidRPr="004052C2">
        <w:rPr>
          <w:sz w:val="28"/>
          <w:szCs w:val="28"/>
        </w:rPr>
        <w:t xml:space="preserve">Расчётная лесосека при всех видах рубок приведена в таблице 2.1.3.1.     </w:t>
      </w:r>
    </w:p>
    <w:p w14:paraId="2D6A6167" w14:textId="77777777" w:rsidR="004052C2" w:rsidRPr="004052C2" w:rsidRDefault="004052C2" w:rsidP="004052C2">
      <w:pPr>
        <w:spacing w:line="276" w:lineRule="auto"/>
        <w:jc w:val="center"/>
        <w:rPr>
          <w:sz w:val="28"/>
          <w:szCs w:val="28"/>
        </w:rPr>
      </w:pPr>
    </w:p>
    <w:p w14:paraId="652779F8" w14:textId="77777777" w:rsidR="004052C2" w:rsidRPr="00DA32F0" w:rsidRDefault="004052C2" w:rsidP="004052C2">
      <w:pPr>
        <w:spacing w:line="276" w:lineRule="auto"/>
        <w:jc w:val="center"/>
        <w:rPr>
          <w:b/>
          <w:sz w:val="28"/>
          <w:szCs w:val="28"/>
        </w:rPr>
      </w:pPr>
      <w:r w:rsidRPr="00DA32F0">
        <w:rPr>
          <w:b/>
          <w:sz w:val="28"/>
          <w:szCs w:val="28"/>
        </w:rPr>
        <w:t>2.1.4 Возрасты рубок</w:t>
      </w:r>
    </w:p>
    <w:p w14:paraId="367EF8DC" w14:textId="77777777" w:rsidR="004052C2" w:rsidRPr="004052C2" w:rsidRDefault="004052C2" w:rsidP="004052C2">
      <w:pPr>
        <w:spacing w:line="276" w:lineRule="auto"/>
        <w:jc w:val="center"/>
        <w:rPr>
          <w:sz w:val="28"/>
          <w:szCs w:val="28"/>
        </w:rPr>
      </w:pPr>
    </w:p>
    <w:p w14:paraId="401DDAA0" w14:textId="77777777" w:rsidR="004052C2" w:rsidRDefault="004052C2" w:rsidP="00DA32F0">
      <w:pPr>
        <w:spacing w:line="276" w:lineRule="auto"/>
        <w:ind w:firstLine="708"/>
        <w:jc w:val="both"/>
        <w:rPr>
          <w:sz w:val="28"/>
          <w:szCs w:val="28"/>
        </w:rPr>
      </w:pPr>
      <w:r w:rsidRPr="004052C2">
        <w:rPr>
          <w:sz w:val="28"/>
          <w:szCs w:val="28"/>
        </w:rPr>
        <w:t>Возрасты рубок в спелых и перестойных лесных насаждениях городских лесов г. Губкина приняты в соответствии с приказом Федерального агентства лесного хозяйства от 09.04.2015 № 105 «Об установлении возрастов рубок» применительно к району Лесостепного района европейской части Российской Федерации лесостепной зоны (таблица 2.1.4.1).</w:t>
      </w:r>
    </w:p>
    <w:p w14:paraId="7D46828A" w14:textId="77777777" w:rsidR="00DA32F0" w:rsidRDefault="00DA32F0" w:rsidP="00DA32F0">
      <w:pPr>
        <w:spacing w:line="276" w:lineRule="auto"/>
        <w:jc w:val="both"/>
        <w:rPr>
          <w:sz w:val="28"/>
          <w:szCs w:val="28"/>
        </w:rPr>
      </w:pPr>
    </w:p>
    <w:p w14:paraId="150AD562" w14:textId="77777777" w:rsidR="00DA32F0" w:rsidRPr="004052C2" w:rsidRDefault="00DA32F0" w:rsidP="004052C2">
      <w:pPr>
        <w:spacing w:line="276" w:lineRule="auto"/>
        <w:jc w:val="center"/>
        <w:rPr>
          <w:sz w:val="28"/>
          <w:szCs w:val="28"/>
        </w:rPr>
      </w:pPr>
    </w:p>
    <w:p w14:paraId="4EC9D753" w14:textId="2D7FB16E" w:rsidR="00692DF4" w:rsidRPr="008A64FD" w:rsidRDefault="00692DF4" w:rsidP="004052C2">
      <w:pPr>
        <w:spacing w:line="276" w:lineRule="auto"/>
        <w:jc w:val="center"/>
        <w:rPr>
          <w:sz w:val="28"/>
          <w:szCs w:val="28"/>
        </w:rPr>
        <w:sectPr w:rsidR="00692DF4" w:rsidRPr="008A64FD" w:rsidSect="00E536C5">
          <w:headerReference w:type="default" r:id="rId10"/>
          <w:footerReference w:type="default" r:id="rId11"/>
          <w:pgSz w:w="11910" w:h="16840"/>
          <w:pgMar w:top="1134" w:right="567" w:bottom="1134" w:left="1134" w:header="454" w:footer="890" w:gutter="0"/>
          <w:pgNumType w:start="2"/>
          <w:cols w:space="720"/>
          <w:docGrid w:linePitch="326"/>
        </w:sectPr>
      </w:pPr>
    </w:p>
    <w:p w14:paraId="6D118B1F" w14:textId="2E3F73E3" w:rsidR="00F470AD" w:rsidRPr="008A64FD" w:rsidRDefault="00645C90" w:rsidP="00B8796F">
      <w:pPr>
        <w:pStyle w:val="a5"/>
        <w:spacing w:line="276" w:lineRule="auto"/>
        <w:ind w:firstLine="0"/>
        <w:jc w:val="center"/>
      </w:pPr>
      <w:r w:rsidRPr="008A64FD">
        <w:lastRenderedPageBreak/>
        <w:t xml:space="preserve">Таблица </w:t>
      </w:r>
      <w:r w:rsidR="00FE3E0E" w:rsidRPr="008A64FD">
        <w:rPr>
          <w:spacing w:val="-5"/>
        </w:rPr>
        <w:t>2.1.2</w:t>
      </w:r>
      <w:r w:rsidR="00720AD7" w:rsidRPr="008A64FD">
        <w:rPr>
          <w:spacing w:val="-5"/>
        </w:rPr>
        <w:t>.</w:t>
      </w:r>
      <w:r w:rsidR="007B1728" w:rsidRPr="008A64FD">
        <w:rPr>
          <w:spacing w:val="-5"/>
        </w:rPr>
        <w:t>1</w:t>
      </w:r>
      <w:r w:rsidR="00395C7D" w:rsidRPr="008A64FD">
        <w:t xml:space="preserve"> – Расчё</w:t>
      </w:r>
      <w:r w:rsidR="003679F2" w:rsidRPr="008A64FD">
        <w:t>тная</w:t>
      </w:r>
      <w:r w:rsidR="003679F2" w:rsidRPr="008A64FD">
        <w:rPr>
          <w:spacing w:val="-3"/>
        </w:rPr>
        <w:t xml:space="preserve"> </w:t>
      </w:r>
      <w:r w:rsidR="003679F2" w:rsidRPr="008A64FD">
        <w:t>лесосека</w:t>
      </w:r>
      <w:r w:rsidR="003679F2" w:rsidRPr="008A64FD">
        <w:rPr>
          <w:spacing w:val="-6"/>
        </w:rPr>
        <w:t xml:space="preserve"> </w:t>
      </w:r>
      <w:r w:rsidR="003679F2" w:rsidRPr="008A64FD">
        <w:t>(ежегодный</w:t>
      </w:r>
      <w:r w:rsidR="003679F2" w:rsidRPr="008A64FD">
        <w:rPr>
          <w:spacing w:val="-6"/>
        </w:rPr>
        <w:t xml:space="preserve"> </w:t>
      </w:r>
      <w:r w:rsidR="003679F2" w:rsidRPr="008A64FD">
        <w:t>допустимый</w:t>
      </w:r>
      <w:r w:rsidR="003679F2" w:rsidRPr="008A64FD">
        <w:rPr>
          <w:spacing w:val="-3"/>
        </w:rPr>
        <w:t xml:space="preserve"> </w:t>
      </w:r>
      <w:r w:rsidR="003679F2" w:rsidRPr="008A64FD">
        <w:t>объем</w:t>
      </w:r>
      <w:r w:rsidR="003679F2" w:rsidRPr="008A64FD">
        <w:rPr>
          <w:spacing w:val="-3"/>
        </w:rPr>
        <w:t xml:space="preserve"> </w:t>
      </w:r>
      <w:r w:rsidR="003679F2" w:rsidRPr="008A64FD">
        <w:t>изъятия</w:t>
      </w:r>
      <w:r w:rsidR="003679F2" w:rsidRPr="008A64FD">
        <w:rPr>
          <w:spacing w:val="-3"/>
        </w:rPr>
        <w:t xml:space="preserve"> </w:t>
      </w:r>
      <w:r w:rsidR="003679F2" w:rsidRPr="008A64FD">
        <w:t xml:space="preserve">древесины) </w:t>
      </w:r>
      <w:proofErr w:type="gramStart"/>
      <w:r w:rsidR="003679F2" w:rsidRPr="008A64FD">
        <w:t>в</w:t>
      </w:r>
      <w:proofErr w:type="gramEnd"/>
      <w:r w:rsidR="003679F2" w:rsidRPr="008A64FD">
        <w:rPr>
          <w:spacing w:val="-4"/>
        </w:rPr>
        <w:t xml:space="preserve"> </w:t>
      </w:r>
      <w:r w:rsidR="003679F2" w:rsidRPr="008A64FD">
        <w:t>средневозрастных,</w:t>
      </w:r>
      <w:r w:rsidR="003679F2" w:rsidRPr="008A64FD">
        <w:rPr>
          <w:spacing w:val="-4"/>
        </w:rPr>
        <w:t xml:space="preserve"> </w:t>
      </w:r>
      <w:r w:rsidR="003679F2" w:rsidRPr="008A64FD">
        <w:t>приспевающих,</w:t>
      </w:r>
      <w:r w:rsidR="003679F2" w:rsidRPr="008A64FD">
        <w:rPr>
          <w:spacing w:val="-4"/>
        </w:rPr>
        <w:t xml:space="preserve"> </w:t>
      </w:r>
      <w:r w:rsidR="003679F2" w:rsidRPr="008A64FD">
        <w:t>спелых, перестойных лесных насаждений при уходе за лесами</w:t>
      </w:r>
    </w:p>
    <w:tbl>
      <w:tblPr>
        <w:tblW w:w="5000" w:type="pct"/>
        <w:jc w:val="center"/>
        <w:tblCellMar>
          <w:left w:w="28" w:type="dxa"/>
          <w:right w:w="28" w:type="dxa"/>
        </w:tblCellMar>
        <w:tblLook w:val="04A0" w:firstRow="1" w:lastRow="0" w:firstColumn="1" w:lastColumn="0" w:noHBand="0" w:noVBand="1"/>
      </w:tblPr>
      <w:tblGrid>
        <w:gridCol w:w="759"/>
        <w:gridCol w:w="3322"/>
        <w:gridCol w:w="1065"/>
        <w:gridCol w:w="1755"/>
        <w:gridCol w:w="1349"/>
        <w:gridCol w:w="1390"/>
        <w:gridCol w:w="2021"/>
        <w:gridCol w:w="1601"/>
        <w:gridCol w:w="1201"/>
        <w:gridCol w:w="1297"/>
      </w:tblGrid>
      <w:tr w:rsidR="00CA111C" w:rsidRPr="008A64FD" w14:paraId="21261EF2" w14:textId="77777777" w:rsidTr="00EF39BD">
        <w:trPr>
          <w:jc w:val="center"/>
        </w:trPr>
        <w:tc>
          <w:tcPr>
            <w:tcW w:w="264"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293F7A2" w14:textId="77777777" w:rsidR="00CA111C" w:rsidRPr="008A64FD" w:rsidRDefault="00CA111C" w:rsidP="00EF39BD">
            <w:pPr>
              <w:jc w:val="center"/>
              <w:rPr>
                <w:color w:val="000000"/>
              </w:rPr>
            </w:pPr>
            <w:r w:rsidRPr="008A64FD">
              <w:rPr>
                <w:color w:val="000000"/>
              </w:rPr>
              <w:t xml:space="preserve">№ </w:t>
            </w:r>
            <w:proofErr w:type="spellStart"/>
            <w:r w:rsidRPr="008A64FD">
              <w:rPr>
                <w:color w:val="000000"/>
              </w:rPr>
              <w:t>п.п</w:t>
            </w:r>
            <w:proofErr w:type="spellEnd"/>
            <w:r w:rsidRPr="008A64FD">
              <w:rPr>
                <w:color w:val="000000"/>
              </w:rPr>
              <w:t>.</w:t>
            </w:r>
          </w:p>
        </w:tc>
        <w:tc>
          <w:tcPr>
            <w:tcW w:w="1077"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518FB2A1" w14:textId="77777777" w:rsidR="00CA111C" w:rsidRPr="008A64FD" w:rsidRDefault="00CA111C" w:rsidP="00EF39BD">
            <w:pPr>
              <w:jc w:val="center"/>
              <w:rPr>
                <w:color w:val="000000"/>
              </w:rPr>
            </w:pPr>
            <w:r w:rsidRPr="008A64FD">
              <w:rPr>
                <w:color w:val="000000"/>
              </w:rPr>
              <w:t>Показатели</w:t>
            </w:r>
          </w:p>
        </w:tc>
        <w:tc>
          <w:tcPr>
            <w:tcW w:w="361" w:type="pct"/>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0C4ADD9" w14:textId="77777777" w:rsidR="00CA111C" w:rsidRPr="008A64FD" w:rsidRDefault="00CA111C" w:rsidP="00EF39BD">
            <w:pPr>
              <w:jc w:val="center"/>
              <w:rPr>
                <w:color w:val="000000"/>
              </w:rPr>
            </w:pPr>
            <w:r w:rsidRPr="008A64FD">
              <w:rPr>
                <w:color w:val="000000"/>
              </w:rPr>
              <w:t>Ед. изм.</w:t>
            </w:r>
          </w:p>
        </w:tc>
        <w:tc>
          <w:tcPr>
            <w:tcW w:w="3298" w:type="pct"/>
            <w:gridSpan w:val="7"/>
            <w:tcBorders>
              <w:top w:val="single" w:sz="4" w:space="0" w:color="auto"/>
              <w:left w:val="nil"/>
              <w:bottom w:val="single" w:sz="4" w:space="0" w:color="auto"/>
              <w:right w:val="single" w:sz="4" w:space="0" w:color="auto"/>
            </w:tcBorders>
            <w:shd w:val="clear" w:color="000000" w:fill="FFFFFF"/>
            <w:vAlign w:val="center"/>
            <w:hideMark/>
          </w:tcPr>
          <w:p w14:paraId="644E0BC3" w14:textId="77777777" w:rsidR="00CA111C" w:rsidRPr="008A64FD" w:rsidRDefault="00CA111C" w:rsidP="00EF39BD">
            <w:pPr>
              <w:jc w:val="center"/>
              <w:rPr>
                <w:color w:val="000000"/>
              </w:rPr>
            </w:pPr>
            <w:r w:rsidRPr="008A64FD">
              <w:rPr>
                <w:color w:val="000000"/>
              </w:rPr>
              <w:t>Виды ухода за лесами</w:t>
            </w:r>
          </w:p>
        </w:tc>
      </w:tr>
      <w:tr w:rsidR="00CA111C" w:rsidRPr="008A64FD" w14:paraId="470A9174" w14:textId="77777777" w:rsidTr="00EF39BD">
        <w:trPr>
          <w:jc w:val="center"/>
        </w:trPr>
        <w:tc>
          <w:tcPr>
            <w:tcW w:w="264" w:type="pct"/>
            <w:vMerge/>
            <w:tcBorders>
              <w:top w:val="single" w:sz="4" w:space="0" w:color="auto"/>
              <w:left w:val="single" w:sz="4" w:space="0" w:color="auto"/>
              <w:bottom w:val="single" w:sz="4" w:space="0" w:color="auto"/>
              <w:right w:val="single" w:sz="4" w:space="0" w:color="auto"/>
            </w:tcBorders>
            <w:vAlign w:val="center"/>
            <w:hideMark/>
          </w:tcPr>
          <w:p w14:paraId="4E7DDAFE" w14:textId="77777777" w:rsidR="00CA111C" w:rsidRPr="008A64FD" w:rsidRDefault="00CA111C" w:rsidP="00EF39BD">
            <w:pPr>
              <w:rPr>
                <w:color w:val="000000"/>
              </w:rPr>
            </w:pPr>
          </w:p>
        </w:tc>
        <w:tc>
          <w:tcPr>
            <w:tcW w:w="1077" w:type="pct"/>
            <w:vMerge/>
            <w:tcBorders>
              <w:top w:val="single" w:sz="4" w:space="0" w:color="auto"/>
              <w:left w:val="single" w:sz="4" w:space="0" w:color="auto"/>
              <w:bottom w:val="single" w:sz="4" w:space="0" w:color="auto"/>
              <w:right w:val="single" w:sz="4" w:space="0" w:color="auto"/>
            </w:tcBorders>
            <w:vAlign w:val="center"/>
            <w:hideMark/>
          </w:tcPr>
          <w:p w14:paraId="4D471B23" w14:textId="77777777" w:rsidR="00CA111C" w:rsidRPr="008A64FD" w:rsidRDefault="00CA111C" w:rsidP="00EF39BD">
            <w:pPr>
              <w:rPr>
                <w:color w:val="000000"/>
              </w:rPr>
            </w:pPr>
          </w:p>
        </w:tc>
        <w:tc>
          <w:tcPr>
            <w:tcW w:w="361" w:type="pct"/>
            <w:vMerge/>
            <w:tcBorders>
              <w:top w:val="single" w:sz="4" w:space="0" w:color="auto"/>
              <w:left w:val="single" w:sz="4" w:space="0" w:color="auto"/>
              <w:bottom w:val="single" w:sz="4" w:space="0" w:color="auto"/>
              <w:right w:val="single" w:sz="4" w:space="0" w:color="auto"/>
            </w:tcBorders>
            <w:vAlign w:val="center"/>
            <w:hideMark/>
          </w:tcPr>
          <w:p w14:paraId="3BE8F7E4" w14:textId="77777777" w:rsidR="00CA111C" w:rsidRPr="008A64FD" w:rsidRDefault="00CA111C" w:rsidP="00EF39BD">
            <w:pPr>
              <w:rPr>
                <w:color w:val="000000"/>
              </w:rPr>
            </w:pPr>
          </w:p>
        </w:tc>
        <w:tc>
          <w:tcPr>
            <w:tcW w:w="580" w:type="pct"/>
            <w:tcBorders>
              <w:top w:val="nil"/>
              <w:left w:val="nil"/>
              <w:bottom w:val="single" w:sz="4" w:space="0" w:color="auto"/>
              <w:right w:val="single" w:sz="4" w:space="0" w:color="auto"/>
            </w:tcBorders>
            <w:shd w:val="clear" w:color="000000" w:fill="FFFFFF"/>
            <w:vAlign w:val="center"/>
            <w:hideMark/>
          </w:tcPr>
          <w:p w14:paraId="737AA810" w14:textId="77777777" w:rsidR="00CA111C" w:rsidRPr="008A64FD" w:rsidRDefault="00CA111C" w:rsidP="00EF39BD">
            <w:pPr>
              <w:jc w:val="center"/>
              <w:rPr>
                <w:color w:val="000000"/>
              </w:rPr>
            </w:pPr>
            <w:r w:rsidRPr="008A64FD">
              <w:rPr>
                <w:color w:val="000000"/>
              </w:rPr>
              <w:t>прореживания</w:t>
            </w:r>
          </w:p>
        </w:tc>
        <w:tc>
          <w:tcPr>
            <w:tcW w:w="451" w:type="pct"/>
            <w:tcBorders>
              <w:top w:val="nil"/>
              <w:left w:val="nil"/>
              <w:bottom w:val="single" w:sz="4" w:space="0" w:color="auto"/>
              <w:right w:val="single" w:sz="4" w:space="0" w:color="auto"/>
            </w:tcBorders>
            <w:shd w:val="clear" w:color="000000" w:fill="FFFFFF"/>
            <w:vAlign w:val="center"/>
            <w:hideMark/>
          </w:tcPr>
          <w:p w14:paraId="438E5D88" w14:textId="77777777" w:rsidR="00CA111C" w:rsidRPr="008A64FD" w:rsidRDefault="00CA111C" w:rsidP="00EF39BD">
            <w:pPr>
              <w:jc w:val="center"/>
              <w:rPr>
                <w:color w:val="000000"/>
              </w:rPr>
            </w:pPr>
            <w:r w:rsidRPr="008A64FD">
              <w:rPr>
                <w:color w:val="000000"/>
              </w:rPr>
              <w:t>проходные</w:t>
            </w:r>
          </w:p>
        </w:tc>
        <w:tc>
          <w:tcPr>
            <w:tcW w:w="464" w:type="pct"/>
            <w:tcBorders>
              <w:top w:val="nil"/>
              <w:left w:val="nil"/>
              <w:bottom w:val="single" w:sz="4" w:space="0" w:color="auto"/>
              <w:right w:val="single" w:sz="4" w:space="0" w:color="auto"/>
            </w:tcBorders>
            <w:shd w:val="clear" w:color="000000" w:fill="FFFFFF"/>
            <w:vAlign w:val="center"/>
            <w:hideMark/>
          </w:tcPr>
          <w:p w14:paraId="47A6FDA7" w14:textId="77777777" w:rsidR="00CA111C" w:rsidRPr="008A64FD" w:rsidRDefault="00CA111C" w:rsidP="00EF39BD">
            <w:pPr>
              <w:jc w:val="center"/>
              <w:rPr>
                <w:color w:val="000000"/>
              </w:rPr>
            </w:pPr>
            <w:r w:rsidRPr="008A64FD">
              <w:rPr>
                <w:color w:val="000000"/>
              </w:rPr>
              <w:t>рубки обновления</w:t>
            </w:r>
          </w:p>
        </w:tc>
        <w:tc>
          <w:tcPr>
            <w:tcW w:w="464" w:type="pct"/>
            <w:tcBorders>
              <w:top w:val="nil"/>
              <w:left w:val="nil"/>
              <w:bottom w:val="single" w:sz="4" w:space="0" w:color="auto"/>
              <w:right w:val="single" w:sz="4" w:space="0" w:color="auto"/>
            </w:tcBorders>
            <w:shd w:val="clear" w:color="000000" w:fill="FFFFFF"/>
            <w:vAlign w:val="center"/>
            <w:hideMark/>
          </w:tcPr>
          <w:p w14:paraId="6C5DC1F0" w14:textId="69167D34" w:rsidR="00CA111C" w:rsidRPr="008A64FD" w:rsidRDefault="00CA111C" w:rsidP="00EF39BD">
            <w:pPr>
              <w:jc w:val="center"/>
              <w:rPr>
                <w:color w:val="000000"/>
              </w:rPr>
            </w:pPr>
            <w:r w:rsidRPr="008A64FD">
              <w:rPr>
                <w:color w:val="000000"/>
              </w:rPr>
              <w:t xml:space="preserve">рубки </w:t>
            </w:r>
            <w:r w:rsidR="00811F1A" w:rsidRPr="008A64FD">
              <w:rPr>
                <w:color w:val="000000"/>
              </w:rPr>
              <w:t>переформирования</w:t>
            </w:r>
          </w:p>
        </w:tc>
        <w:tc>
          <w:tcPr>
            <w:tcW w:w="500" w:type="pct"/>
            <w:tcBorders>
              <w:top w:val="nil"/>
              <w:left w:val="nil"/>
              <w:bottom w:val="single" w:sz="4" w:space="0" w:color="auto"/>
              <w:right w:val="single" w:sz="4" w:space="0" w:color="auto"/>
            </w:tcBorders>
            <w:shd w:val="clear" w:color="000000" w:fill="FFFFFF"/>
            <w:vAlign w:val="center"/>
            <w:hideMark/>
          </w:tcPr>
          <w:p w14:paraId="63E5FEF5" w14:textId="77777777" w:rsidR="00CA111C" w:rsidRPr="008A64FD" w:rsidRDefault="00CA111C" w:rsidP="00EF39BD">
            <w:pPr>
              <w:jc w:val="center"/>
              <w:rPr>
                <w:color w:val="000000"/>
              </w:rPr>
            </w:pPr>
            <w:r w:rsidRPr="008A64FD">
              <w:rPr>
                <w:color w:val="000000"/>
              </w:rPr>
              <w:t>рубки реконструкции</w:t>
            </w:r>
          </w:p>
        </w:tc>
        <w:tc>
          <w:tcPr>
            <w:tcW w:w="391" w:type="pct"/>
            <w:tcBorders>
              <w:top w:val="nil"/>
              <w:left w:val="nil"/>
              <w:bottom w:val="single" w:sz="4" w:space="0" w:color="auto"/>
              <w:right w:val="single" w:sz="4" w:space="0" w:color="auto"/>
            </w:tcBorders>
            <w:shd w:val="clear" w:color="000000" w:fill="FFFFFF"/>
            <w:vAlign w:val="center"/>
            <w:hideMark/>
          </w:tcPr>
          <w:p w14:paraId="0972F711" w14:textId="77777777" w:rsidR="00CA111C" w:rsidRPr="008A64FD" w:rsidRDefault="00CA111C" w:rsidP="00EF39BD">
            <w:pPr>
              <w:jc w:val="center"/>
              <w:rPr>
                <w:color w:val="000000"/>
              </w:rPr>
            </w:pPr>
            <w:r w:rsidRPr="008A64FD">
              <w:rPr>
                <w:color w:val="000000"/>
              </w:rPr>
              <w:t>рубка единичных деревьев</w:t>
            </w:r>
          </w:p>
        </w:tc>
        <w:tc>
          <w:tcPr>
            <w:tcW w:w="448" w:type="pct"/>
            <w:tcBorders>
              <w:top w:val="nil"/>
              <w:left w:val="nil"/>
              <w:bottom w:val="single" w:sz="4" w:space="0" w:color="auto"/>
              <w:right w:val="single" w:sz="4" w:space="0" w:color="auto"/>
            </w:tcBorders>
            <w:shd w:val="clear" w:color="000000" w:fill="FFFFFF"/>
            <w:vAlign w:val="center"/>
            <w:hideMark/>
          </w:tcPr>
          <w:p w14:paraId="1A7CF688" w14:textId="77777777" w:rsidR="00CA111C" w:rsidRPr="008A64FD" w:rsidRDefault="00CA111C" w:rsidP="00EF39BD">
            <w:pPr>
              <w:jc w:val="center"/>
              <w:rPr>
                <w:color w:val="000000"/>
              </w:rPr>
            </w:pPr>
            <w:r w:rsidRPr="008A64FD">
              <w:rPr>
                <w:color w:val="000000"/>
              </w:rPr>
              <w:t>итого</w:t>
            </w:r>
          </w:p>
        </w:tc>
      </w:tr>
      <w:tr w:rsidR="00CA111C" w:rsidRPr="008A64FD" w14:paraId="69F69341" w14:textId="77777777" w:rsidTr="00EF39BD">
        <w:trPr>
          <w:jc w:val="center"/>
        </w:trPr>
        <w:tc>
          <w:tcPr>
            <w:tcW w:w="264" w:type="pct"/>
            <w:tcBorders>
              <w:top w:val="nil"/>
              <w:left w:val="single" w:sz="4" w:space="0" w:color="auto"/>
              <w:bottom w:val="single" w:sz="4" w:space="0" w:color="auto"/>
              <w:right w:val="single" w:sz="4" w:space="0" w:color="auto"/>
            </w:tcBorders>
            <w:shd w:val="clear" w:color="000000" w:fill="FFFFFF"/>
            <w:vAlign w:val="center"/>
            <w:hideMark/>
          </w:tcPr>
          <w:p w14:paraId="7B7AE501" w14:textId="77777777" w:rsidR="00CA111C" w:rsidRPr="008A64FD" w:rsidRDefault="00CA111C" w:rsidP="00EF39BD">
            <w:pPr>
              <w:jc w:val="center"/>
              <w:rPr>
                <w:color w:val="000000"/>
              </w:rPr>
            </w:pPr>
            <w:r w:rsidRPr="008A64FD">
              <w:rPr>
                <w:color w:val="000000"/>
              </w:rPr>
              <w:t>1</w:t>
            </w:r>
          </w:p>
        </w:tc>
        <w:tc>
          <w:tcPr>
            <w:tcW w:w="1077" w:type="pct"/>
            <w:tcBorders>
              <w:top w:val="nil"/>
              <w:left w:val="nil"/>
              <w:bottom w:val="single" w:sz="4" w:space="0" w:color="auto"/>
              <w:right w:val="single" w:sz="4" w:space="0" w:color="auto"/>
            </w:tcBorders>
            <w:shd w:val="clear" w:color="000000" w:fill="FFFFFF"/>
            <w:vAlign w:val="center"/>
            <w:hideMark/>
          </w:tcPr>
          <w:p w14:paraId="34B05DB6" w14:textId="77777777" w:rsidR="00CA111C" w:rsidRPr="008A64FD" w:rsidRDefault="00CA111C" w:rsidP="00EF39BD">
            <w:pPr>
              <w:jc w:val="center"/>
              <w:rPr>
                <w:color w:val="000000"/>
              </w:rPr>
            </w:pPr>
            <w:r w:rsidRPr="008A64FD">
              <w:rPr>
                <w:color w:val="000000"/>
              </w:rPr>
              <w:t>2</w:t>
            </w:r>
          </w:p>
        </w:tc>
        <w:tc>
          <w:tcPr>
            <w:tcW w:w="361" w:type="pct"/>
            <w:tcBorders>
              <w:top w:val="nil"/>
              <w:left w:val="nil"/>
              <w:bottom w:val="single" w:sz="4" w:space="0" w:color="auto"/>
              <w:right w:val="single" w:sz="4" w:space="0" w:color="auto"/>
            </w:tcBorders>
            <w:shd w:val="clear" w:color="000000" w:fill="FFFFFF"/>
            <w:vAlign w:val="center"/>
            <w:hideMark/>
          </w:tcPr>
          <w:p w14:paraId="6D07DCD1" w14:textId="77777777" w:rsidR="00CA111C" w:rsidRPr="008A64FD" w:rsidRDefault="00CA111C" w:rsidP="00EF39BD">
            <w:pPr>
              <w:jc w:val="center"/>
              <w:rPr>
                <w:color w:val="000000"/>
              </w:rPr>
            </w:pPr>
            <w:r w:rsidRPr="008A64FD">
              <w:rPr>
                <w:color w:val="000000"/>
              </w:rPr>
              <w:t>3</w:t>
            </w:r>
          </w:p>
        </w:tc>
        <w:tc>
          <w:tcPr>
            <w:tcW w:w="580" w:type="pct"/>
            <w:tcBorders>
              <w:top w:val="nil"/>
              <w:left w:val="nil"/>
              <w:bottom w:val="single" w:sz="4" w:space="0" w:color="auto"/>
              <w:right w:val="single" w:sz="4" w:space="0" w:color="auto"/>
            </w:tcBorders>
            <w:shd w:val="clear" w:color="000000" w:fill="FFFFFF"/>
            <w:vAlign w:val="center"/>
            <w:hideMark/>
          </w:tcPr>
          <w:p w14:paraId="61AF25A0" w14:textId="77777777" w:rsidR="00CA111C" w:rsidRPr="008A64FD" w:rsidRDefault="00CA111C" w:rsidP="00EF39BD">
            <w:pPr>
              <w:jc w:val="center"/>
              <w:rPr>
                <w:color w:val="000000"/>
              </w:rPr>
            </w:pPr>
            <w:r w:rsidRPr="008A64FD">
              <w:rPr>
                <w:color w:val="000000"/>
              </w:rPr>
              <w:t>5</w:t>
            </w:r>
          </w:p>
        </w:tc>
        <w:tc>
          <w:tcPr>
            <w:tcW w:w="451" w:type="pct"/>
            <w:tcBorders>
              <w:top w:val="nil"/>
              <w:left w:val="nil"/>
              <w:bottom w:val="single" w:sz="4" w:space="0" w:color="auto"/>
              <w:right w:val="single" w:sz="4" w:space="0" w:color="auto"/>
            </w:tcBorders>
            <w:shd w:val="clear" w:color="000000" w:fill="FFFFFF"/>
            <w:vAlign w:val="center"/>
            <w:hideMark/>
          </w:tcPr>
          <w:p w14:paraId="174353F4" w14:textId="77777777" w:rsidR="00CA111C" w:rsidRPr="008A64FD" w:rsidRDefault="00CA111C" w:rsidP="00EF39BD">
            <w:pPr>
              <w:jc w:val="center"/>
              <w:rPr>
                <w:color w:val="000000"/>
              </w:rPr>
            </w:pPr>
            <w:r w:rsidRPr="008A64FD">
              <w:rPr>
                <w:color w:val="000000"/>
              </w:rPr>
              <w:t>6</w:t>
            </w:r>
          </w:p>
        </w:tc>
        <w:tc>
          <w:tcPr>
            <w:tcW w:w="464" w:type="pct"/>
            <w:tcBorders>
              <w:top w:val="nil"/>
              <w:left w:val="nil"/>
              <w:bottom w:val="single" w:sz="4" w:space="0" w:color="auto"/>
              <w:right w:val="single" w:sz="4" w:space="0" w:color="auto"/>
            </w:tcBorders>
            <w:shd w:val="clear" w:color="000000" w:fill="FFFFFF"/>
            <w:vAlign w:val="center"/>
            <w:hideMark/>
          </w:tcPr>
          <w:p w14:paraId="0CF86F8A" w14:textId="77777777" w:rsidR="00CA111C" w:rsidRPr="008A64FD" w:rsidRDefault="00CA111C" w:rsidP="00EF39BD">
            <w:pPr>
              <w:jc w:val="center"/>
              <w:rPr>
                <w:color w:val="000000"/>
              </w:rPr>
            </w:pPr>
            <w:r w:rsidRPr="008A64FD">
              <w:rPr>
                <w:color w:val="000000"/>
              </w:rPr>
              <w:t>7</w:t>
            </w:r>
          </w:p>
        </w:tc>
        <w:tc>
          <w:tcPr>
            <w:tcW w:w="464" w:type="pct"/>
            <w:tcBorders>
              <w:top w:val="nil"/>
              <w:left w:val="nil"/>
              <w:bottom w:val="single" w:sz="4" w:space="0" w:color="auto"/>
              <w:right w:val="single" w:sz="4" w:space="0" w:color="auto"/>
            </w:tcBorders>
            <w:shd w:val="clear" w:color="000000" w:fill="FFFFFF"/>
            <w:vAlign w:val="center"/>
            <w:hideMark/>
          </w:tcPr>
          <w:p w14:paraId="31DBC7F1" w14:textId="77777777" w:rsidR="00CA111C" w:rsidRPr="008A64FD" w:rsidRDefault="00CA111C" w:rsidP="00EF39BD">
            <w:pPr>
              <w:jc w:val="center"/>
              <w:rPr>
                <w:color w:val="000000"/>
              </w:rPr>
            </w:pPr>
            <w:r w:rsidRPr="008A64FD">
              <w:rPr>
                <w:color w:val="000000"/>
              </w:rPr>
              <w:t>8</w:t>
            </w:r>
          </w:p>
        </w:tc>
        <w:tc>
          <w:tcPr>
            <w:tcW w:w="500" w:type="pct"/>
            <w:tcBorders>
              <w:top w:val="nil"/>
              <w:left w:val="nil"/>
              <w:bottom w:val="single" w:sz="4" w:space="0" w:color="auto"/>
              <w:right w:val="single" w:sz="4" w:space="0" w:color="auto"/>
            </w:tcBorders>
            <w:shd w:val="clear" w:color="000000" w:fill="FFFFFF"/>
            <w:vAlign w:val="center"/>
            <w:hideMark/>
          </w:tcPr>
          <w:p w14:paraId="579234FA" w14:textId="77777777" w:rsidR="00CA111C" w:rsidRPr="008A64FD" w:rsidRDefault="00CA111C" w:rsidP="00EF39BD">
            <w:pPr>
              <w:jc w:val="center"/>
              <w:rPr>
                <w:color w:val="000000"/>
              </w:rPr>
            </w:pPr>
            <w:r w:rsidRPr="008A64FD">
              <w:rPr>
                <w:color w:val="000000"/>
              </w:rPr>
              <w:t>9</w:t>
            </w:r>
          </w:p>
        </w:tc>
        <w:tc>
          <w:tcPr>
            <w:tcW w:w="391" w:type="pct"/>
            <w:tcBorders>
              <w:top w:val="nil"/>
              <w:left w:val="nil"/>
              <w:bottom w:val="single" w:sz="4" w:space="0" w:color="auto"/>
              <w:right w:val="single" w:sz="4" w:space="0" w:color="auto"/>
            </w:tcBorders>
            <w:shd w:val="clear" w:color="000000" w:fill="FFFFFF"/>
            <w:vAlign w:val="center"/>
            <w:hideMark/>
          </w:tcPr>
          <w:p w14:paraId="1F073F27" w14:textId="77777777" w:rsidR="00CA111C" w:rsidRPr="008A64FD" w:rsidRDefault="00CA111C" w:rsidP="00EF39BD">
            <w:pPr>
              <w:jc w:val="center"/>
              <w:rPr>
                <w:color w:val="000000"/>
              </w:rPr>
            </w:pPr>
            <w:r w:rsidRPr="008A64FD">
              <w:rPr>
                <w:color w:val="000000"/>
              </w:rPr>
              <w:t>10</w:t>
            </w:r>
          </w:p>
        </w:tc>
        <w:tc>
          <w:tcPr>
            <w:tcW w:w="448" w:type="pct"/>
            <w:tcBorders>
              <w:top w:val="nil"/>
              <w:left w:val="nil"/>
              <w:bottom w:val="single" w:sz="4" w:space="0" w:color="auto"/>
              <w:right w:val="single" w:sz="4" w:space="0" w:color="auto"/>
            </w:tcBorders>
            <w:shd w:val="clear" w:color="000000" w:fill="FFFFFF"/>
            <w:vAlign w:val="center"/>
            <w:hideMark/>
          </w:tcPr>
          <w:p w14:paraId="740E76F5" w14:textId="77777777" w:rsidR="00CA111C" w:rsidRPr="008A64FD" w:rsidRDefault="00CA111C" w:rsidP="00EF39BD">
            <w:pPr>
              <w:jc w:val="center"/>
              <w:rPr>
                <w:color w:val="000000"/>
              </w:rPr>
            </w:pPr>
            <w:r w:rsidRPr="008A64FD">
              <w:rPr>
                <w:color w:val="000000"/>
              </w:rPr>
              <w:t>11</w:t>
            </w:r>
          </w:p>
        </w:tc>
      </w:tr>
      <w:tr w:rsidR="00CA111C" w:rsidRPr="008A64FD" w14:paraId="3CFEF333" w14:textId="77777777" w:rsidTr="00EF39BD">
        <w:trPr>
          <w:jc w:val="center"/>
        </w:trPr>
        <w:tc>
          <w:tcPr>
            <w:tcW w:w="5000" w:type="pct"/>
            <w:gridSpan w:val="10"/>
            <w:tcBorders>
              <w:top w:val="single" w:sz="4" w:space="0" w:color="auto"/>
              <w:left w:val="single" w:sz="4" w:space="0" w:color="auto"/>
              <w:bottom w:val="single" w:sz="4" w:space="0" w:color="auto"/>
              <w:right w:val="single" w:sz="4" w:space="0" w:color="auto"/>
            </w:tcBorders>
            <w:shd w:val="clear" w:color="000000" w:fill="FFFFFF"/>
            <w:hideMark/>
          </w:tcPr>
          <w:p w14:paraId="337C275D" w14:textId="6BABFA5E" w:rsidR="00CA111C" w:rsidRPr="008A64FD" w:rsidRDefault="00CA111C" w:rsidP="00EF39BD">
            <w:pPr>
              <w:jc w:val="center"/>
              <w:rPr>
                <w:b/>
                <w:bCs/>
                <w:color w:val="000000"/>
              </w:rPr>
            </w:pPr>
            <w:r w:rsidRPr="008A64FD">
              <w:rPr>
                <w:b/>
                <w:bCs/>
                <w:color w:val="000000"/>
              </w:rPr>
              <w:t>Городские леса</w:t>
            </w:r>
            <w:r w:rsidR="00CE29A3" w:rsidRPr="008A64FD">
              <w:rPr>
                <w:b/>
                <w:bCs/>
                <w:color w:val="000000"/>
              </w:rPr>
              <w:t xml:space="preserve"> г. Губкина</w:t>
            </w:r>
          </w:p>
        </w:tc>
      </w:tr>
      <w:tr w:rsidR="00CA111C" w:rsidRPr="008A64FD" w14:paraId="68C2E293" w14:textId="77777777" w:rsidTr="00EF39BD">
        <w:trPr>
          <w:jc w:val="center"/>
        </w:trPr>
        <w:tc>
          <w:tcPr>
            <w:tcW w:w="5000" w:type="pct"/>
            <w:gridSpan w:val="10"/>
            <w:tcBorders>
              <w:top w:val="single" w:sz="4" w:space="0" w:color="auto"/>
              <w:left w:val="single" w:sz="4" w:space="0" w:color="auto"/>
              <w:bottom w:val="single" w:sz="4" w:space="0" w:color="auto"/>
              <w:right w:val="single" w:sz="4" w:space="0" w:color="auto"/>
            </w:tcBorders>
            <w:shd w:val="clear" w:color="000000" w:fill="FFFFFF"/>
            <w:hideMark/>
          </w:tcPr>
          <w:p w14:paraId="1BC4D242" w14:textId="2338B9A3" w:rsidR="00CA111C" w:rsidRPr="008A64FD" w:rsidRDefault="00CA111C" w:rsidP="00EF39BD">
            <w:pPr>
              <w:jc w:val="center"/>
              <w:rPr>
                <w:b/>
                <w:bCs/>
                <w:color w:val="000000"/>
              </w:rPr>
            </w:pPr>
            <w:r w:rsidRPr="008A64FD">
              <w:rPr>
                <w:b/>
                <w:bCs/>
                <w:color w:val="000000"/>
              </w:rPr>
              <w:t xml:space="preserve">Хозяйство: </w:t>
            </w:r>
            <w:r w:rsidR="00381260" w:rsidRPr="008A64FD">
              <w:rPr>
                <w:b/>
                <w:bCs/>
                <w:color w:val="000000"/>
              </w:rPr>
              <w:t>Твердолиственные</w:t>
            </w:r>
          </w:p>
        </w:tc>
      </w:tr>
      <w:tr w:rsidR="00CA111C" w:rsidRPr="008A64FD" w14:paraId="66F6694F" w14:textId="77777777" w:rsidTr="00EF39BD">
        <w:trPr>
          <w:jc w:val="center"/>
        </w:trPr>
        <w:tc>
          <w:tcPr>
            <w:tcW w:w="5000" w:type="pct"/>
            <w:gridSpan w:val="10"/>
            <w:tcBorders>
              <w:top w:val="single" w:sz="4" w:space="0" w:color="auto"/>
              <w:left w:val="single" w:sz="4" w:space="0" w:color="auto"/>
              <w:bottom w:val="single" w:sz="4" w:space="0" w:color="auto"/>
              <w:right w:val="single" w:sz="4" w:space="0" w:color="auto"/>
            </w:tcBorders>
            <w:shd w:val="clear" w:color="000000" w:fill="FFFFFF"/>
            <w:hideMark/>
          </w:tcPr>
          <w:p w14:paraId="177B0EE0" w14:textId="5B148A62" w:rsidR="00CA111C" w:rsidRPr="008A64FD" w:rsidRDefault="00381260" w:rsidP="00EF39BD">
            <w:pPr>
              <w:jc w:val="center"/>
              <w:rPr>
                <w:b/>
                <w:bCs/>
                <w:color w:val="000000"/>
              </w:rPr>
            </w:pPr>
            <w:r w:rsidRPr="008A64FD">
              <w:rPr>
                <w:b/>
                <w:bCs/>
                <w:color w:val="000000"/>
              </w:rPr>
              <w:t>Дуб</w:t>
            </w:r>
          </w:p>
        </w:tc>
      </w:tr>
      <w:tr w:rsidR="00E04BFC" w:rsidRPr="008A64FD" w14:paraId="4EC51117" w14:textId="77777777" w:rsidTr="00EF39BD">
        <w:trPr>
          <w:jc w:val="center"/>
        </w:trPr>
        <w:tc>
          <w:tcPr>
            <w:tcW w:w="264" w:type="pct"/>
            <w:vMerge w:val="restart"/>
            <w:tcBorders>
              <w:top w:val="nil"/>
              <w:left w:val="single" w:sz="4" w:space="0" w:color="auto"/>
              <w:bottom w:val="single" w:sz="4" w:space="0" w:color="auto"/>
              <w:right w:val="single" w:sz="4" w:space="0" w:color="auto"/>
            </w:tcBorders>
            <w:shd w:val="clear" w:color="000000" w:fill="FFFFFF"/>
            <w:hideMark/>
          </w:tcPr>
          <w:p w14:paraId="1632F5E9" w14:textId="77777777" w:rsidR="00E04BFC" w:rsidRPr="008A64FD" w:rsidRDefault="00E04BFC" w:rsidP="00E04BFC">
            <w:pPr>
              <w:jc w:val="center"/>
              <w:rPr>
                <w:color w:val="000000"/>
              </w:rPr>
            </w:pPr>
            <w:r w:rsidRPr="008A64FD">
              <w:rPr>
                <w:color w:val="000000"/>
              </w:rPr>
              <w:t>1</w:t>
            </w:r>
          </w:p>
        </w:tc>
        <w:tc>
          <w:tcPr>
            <w:tcW w:w="1077" w:type="pct"/>
            <w:vMerge w:val="restart"/>
            <w:tcBorders>
              <w:top w:val="nil"/>
              <w:left w:val="single" w:sz="4" w:space="0" w:color="auto"/>
              <w:bottom w:val="single" w:sz="4" w:space="0" w:color="auto"/>
              <w:right w:val="single" w:sz="4" w:space="0" w:color="auto"/>
            </w:tcBorders>
            <w:shd w:val="clear" w:color="000000" w:fill="FFFFFF"/>
            <w:hideMark/>
          </w:tcPr>
          <w:p w14:paraId="3C10A8F0" w14:textId="77777777" w:rsidR="00E04BFC" w:rsidRPr="008A64FD" w:rsidRDefault="00E04BFC" w:rsidP="00E04BFC">
            <w:pPr>
              <w:rPr>
                <w:color w:val="000000"/>
              </w:rPr>
            </w:pPr>
            <w:r w:rsidRPr="008A64FD">
              <w:rPr>
                <w:color w:val="000000"/>
              </w:rPr>
              <w:t xml:space="preserve">Выявленный фонд по лесоводственным требованиям </w:t>
            </w:r>
          </w:p>
        </w:tc>
        <w:tc>
          <w:tcPr>
            <w:tcW w:w="361" w:type="pct"/>
            <w:tcBorders>
              <w:top w:val="nil"/>
              <w:left w:val="nil"/>
              <w:bottom w:val="single" w:sz="4" w:space="0" w:color="auto"/>
              <w:right w:val="single" w:sz="4" w:space="0" w:color="auto"/>
            </w:tcBorders>
            <w:shd w:val="clear" w:color="000000" w:fill="FFFFFF"/>
            <w:hideMark/>
          </w:tcPr>
          <w:p w14:paraId="662DC8FD" w14:textId="77777777" w:rsidR="00E04BFC" w:rsidRPr="008A64FD" w:rsidRDefault="00E04BFC" w:rsidP="00E04BFC">
            <w:pPr>
              <w:jc w:val="center"/>
              <w:rPr>
                <w:color w:val="000000"/>
              </w:rPr>
            </w:pPr>
            <w:r w:rsidRPr="008A64FD">
              <w:rPr>
                <w:color w:val="000000"/>
              </w:rPr>
              <w:t>га</w:t>
            </w:r>
          </w:p>
        </w:tc>
        <w:tc>
          <w:tcPr>
            <w:tcW w:w="580" w:type="pct"/>
            <w:tcBorders>
              <w:top w:val="nil"/>
              <w:left w:val="nil"/>
              <w:bottom w:val="single" w:sz="4" w:space="0" w:color="auto"/>
              <w:right w:val="single" w:sz="4" w:space="0" w:color="auto"/>
            </w:tcBorders>
            <w:shd w:val="clear" w:color="000000" w:fill="FFFFFF"/>
            <w:hideMark/>
          </w:tcPr>
          <w:p w14:paraId="05848EE5" w14:textId="09C5B3F5" w:rsidR="00E04BFC" w:rsidRPr="008A64FD" w:rsidRDefault="00E04BFC" w:rsidP="00E04BFC">
            <w:pPr>
              <w:jc w:val="center"/>
              <w:rPr>
                <w:color w:val="000000"/>
              </w:rPr>
            </w:pPr>
            <w:r w:rsidRPr="008A64FD">
              <w:rPr>
                <w:color w:val="000000"/>
              </w:rPr>
              <w:t>0</w:t>
            </w:r>
          </w:p>
        </w:tc>
        <w:tc>
          <w:tcPr>
            <w:tcW w:w="451" w:type="pct"/>
            <w:tcBorders>
              <w:top w:val="nil"/>
              <w:left w:val="nil"/>
              <w:bottom w:val="single" w:sz="4" w:space="0" w:color="auto"/>
              <w:right w:val="single" w:sz="4" w:space="0" w:color="auto"/>
            </w:tcBorders>
            <w:shd w:val="clear" w:color="000000" w:fill="FFFFFF"/>
            <w:hideMark/>
          </w:tcPr>
          <w:p w14:paraId="496A99C5" w14:textId="7788E1A6"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1999E559" w14:textId="39BC9EEB"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40004573" w14:textId="3A82F57D" w:rsidR="00E04BFC" w:rsidRPr="008A64FD" w:rsidRDefault="00E04BFC" w:rsidP="00E04BFC">
            <w:pPr>
              <w:jc w:val="center"/>
              <w:rPr>
                <w:color w:val="000000"/>
              </w:rPr>
            </w:pPr>
            <w:r w:rsidRPr="008A64FD">
              <w:rPr>
                <w:color w:val="000000"/>
              </w:rPr>
              <w:t>0</w:t>
            </w:r>
          </w:p>
        </w:tc>
        <w:tc>
          <w:tcPr>
            <w:tcW w:w="500" w:type="pct"/>
            <w:tcBorders>
              <w:top w:val="nil"/>
              <w:left w:val="nil"/>
              <w:bottom w:val="single" w:sz="4" w:space="0" w:color="auto"/>
              <w:right w:val="single" w:sz="4" w:space="0" w:color="auto"/>
            </w:tcBorders>
            <w:shd w:val="clear" w:color="000000" w:fill="FFFFFF"/>
            <w:hideMark/>
          </w:tcPr>
          <w:p w14:paraId="65751681" w14:textId="1136B15D" w:rsidR="00E04BFC" w:rsidRPr="008A64FD" w:rsidRDefault="00E04BFC" w:rsidP="00E04BFC">
            <w:pPr>
              <w:jc w:val="center"/>
              <w:rPr>
                <w:color w:val="000000"/>
              </w:rPr>
            </w:pPr>
            <w:r w:rsidRPr="008A64FD">
              <w:rPr>
                <w:color w:val="000000"/>
              </w:rPr>
              <w:t>0</w:t>
            </w:r>
          </w:p>
        </w:tc>
        <w:tc>
          <w:tcPr>
            <w:tcW w:w="391" w:type="pct"/>
            <w:tcBorders>
              <w:top w:val="nil"/>
              <w:left w:val="nil"/>
              <w:bottom w:val="single" w:sz="4" w:space="0" w:color="auto"/>
              <w:right w:val="single" w:sz="4" w:space="0" w:color="auto"/>
            </w:tcBorders>
            <w:shd w:val="clear" w:color="000000" w:fill="FFFFFF"/>
            <w:hideMark/>
          </w:tcPr>
          <w:p w14:paraId="57ED48E0" w14:textId="0E1922F8" w:rsidR="00E04BFC" w:rsidRPr="008A64FD" w:rsidRDefault="00E04BFC" w:rsidP="00E04BFC">
            <w:pPr>
              <w:jc w:val="center"/>
              <w:rPr>
                <w:color w:val="000000"/>
              </w:rPr>
            </w:pPr>
            <w:r w:rsidRPr="008A64FD">
              <w:rPr>
                <w:color w:val="000000"/>
              </w:rPr>
              <w:t>0</w:t>
            </w:r>
          </w:p>
        </w:tc>
        <w:tc>
          <w:tcPr>
            <w:tcW w:w="448" w:type="pct"/>
            <w:tcBorders>
              <w:top w:val="nil"/>
              <w:left w:val="nil"/>
              <w:bottom w:val="single" w:sz="4" w:space="0" w:color="auto"/>
              <w:right w:val="single" w:sz="4" w:space="0" w:color="auto"/>
            </w:tcBorders>
            <w:shd w:val="clear" w:color="000000" w:fill="FFFFFF"/>
            <w:hideMark/>
          </w:tcPr>
          <w:p w14:paraId="45119670" w14:textId="5E4F4A6A" w:rsidR="00E04BFC" w:rsidRPr="008A64FD" w:rsidRDefault="00E04BFC" w:rsidP="00E04BFC">
            <w:pPr>
              <w:jc w:val="center"/>
              <w:rPr>
                <w:color w:val="000000"/>
              </w:rPr>
            </w:pPr>
            <w:r w:rsidRPr="008A64FD">
              <w:rPr>
                <w:color w:val="000000"/>
              </w:rPr>
              <w:t>0</w:t>
            </w:r>
          </w:p>
        </w:tc>
      </w:tr>
      <w:tr w:rsidR="00E04BFC" w:rsidRPr="008A64FD" w14:paraId="7A966281" w14:textId="77777777" w:rsidTr="00EF39BD">
        <w:trPr>
          <w:jc w:val="center"/>
        </w:trPr>
        <w:tc>
          <w:tcPr>
            <w:tcW w:w="264" w:type="pct"/>
            <w:vMerge/>
            <w:tcBorders>
              <w:top w:val="nil"/>
              <w:left w:val="single" w:sz="4" w:space="0" w:color="auto"/>
              <w:bottom w:val="single" w:sz="4" w:space="0" w:color="auto"/>
              <w:right w:val="single" w:sz="4" w:space="0" w:color="auto"/>
            </w:tcBorders>
            <w:vAlign w:val="center"/>
            <w:hideMark/>
          </w:tcPr>
          <w:p w14:paraId="792D875A" w14:textId="77777777" w:rsidR="00E04BFC" w:rsidRPr="008A64FD" w:rsidRDefault="00E04BFC" w:rsidP="00E04BFC">
            <w:pPr>
              <w:rPr>
                <w:color w:val="000000"/>
              </w:rPr>
            </w:pPr>
          </w:p>
        </w:tc>
        <w:tc>
          <w:tcPr>
            <w:tcW w:w="1077" w:type="pct"/>
            <w:vMerge/>
            <w:tcBorders>
              <w:top w:val="nil"/>
              <w:left w:val="single" w:sz="4" w:space="0" w:color="auto"/>
              <w:bottom w:val="single" w:sz="4" w:space="0" w:color="auto"/>
              <w:right w:val="single" w:sz="4" w:space="0" w:color="auto"/>
            </w:tcBorders>
            <w:vAlign w:val="center"/>
            <w:hideMark/>
          </w:tcPr>
          <w:p w14:paraId="62AE8C64" w14:textId="77777777" w:rsidR="00E04BFC" w:rsidRPr="008A64FD" w:rsidRDefault="00E04BFC" w:rsidP="00E04BFC">
            <w:pPr>
              <w:rPr>
                <w:color w:val="000000"/>
              </w:rPr>
            </w:pPr>
          </w:p>
        </w:tc>
        <w:tc>
          <w:tcPr>
            <w:tcW w:w="361" w:type="pct"/>
            <w:tcBorders>
              <w:top w:val="nil"/>
              <w:left w:val="nil"/>
              <w:bottom w:val="single" w:sz="4" w:space="0" w:color="auto"/>
              <w:right w:val="single" w:sz="4" w:space="0" w:color="auto"/>
            </w:tcBorders>
            <w:shd w:val="clear" w:color="000000" w:fill="FFFFFF"/>
            <w:hideMark/>
          </w:tcPr>
          <w:p w14:paraId="5D4CCC8A" w14:textId="77777777" w:rsidR="00E04BFC" w:rsidRPr="008A64FD" w:rsidRDefault="00E04BFC" w:rsidP="00E04BFC">
            <w:pPr>
              <w:jc w:val="center"/>
              <w:rPr>
                <w:color w:val="000000"/>
              </w:rPr>
            </w:pPr>
            <w:proofErr w:type="spellStart"/>
            <w:r w:rsidRPr="008A64FD">
              <w:rPr>
                <w:color w:val="000000"/>
              </w:rPr>
              <w:t>дес</w:t>
            </w:r>
            <w:proofErr w:type="spellEnd"/>
            <w:r w:rsidRPr="008A64FD">
              <w:rPr>
                <w:color w:val="000000"/>
              </w:rPr>
              <w:t xml:space="preserve"> </w:t>
            </w:r>
            <w:proofErr w:type="spellStart"/>
            <w:r w:rsidRPr="008A64FD">
              <w:rPr>
                <w:color w:val="000000"/>
              </w:rPr>
              <w:t>кбм</w:t>
            </w:r>
            <w:proofErr w:type="spellEnd"/>
          </w:p>
        </w:tc>
        <w:tc>
          <w:tcPr>
            <w:tcW w:w="580" w:type="pct"/>
            <w:tcBorders>
              <w:top w:val="nil"/>
              <w:left w:val="nil"/>
              <w:bottom w:val="single" w:sz="4" w:space="0" w:color="auto"/>
              <w:right w:val="single" w:sz="4" w:space="0" w:color="auto"/>
            </w:tcBorders>
            <w:shd w:val="clear" w:color="000000" w:fill="FFFFFF"/>
            <w:hideMark/>
          </w:tcPr>
          <w:p w14:paraId="664FBFC5" w14:textId="00CA8660" w:rsidR="00E04BFC" w:rsidRPr="008A64FD" w:rsidRDefault="00E04BFC" w:rsidP="00E04BFC">
            <w:pPr>
              <w:jc w:val="center"/>
              <w:rPr>
                <w:color w:val="000000"/>
              </w:rPr>
            </w:pPr>
            <w:r w:rsidRPr="008A64FD">
              <w:rPr>
                <w:color w:val="000000"/>
              </w:rPr>
              <w:t>0</w:t>
            </w:r>
          </w:p>
        </w:tc>
        <w:tc>
          <w:tcPr>
            <w:tcW w:w="451" w:type="pct"/>
            <w:tcBorders>
              <w:top w:val="nil"/>
              <w:left w:val="nil"/>
              <w:bottom w:val="single" w:sz="4" w:space="0" w:color="auto"/>
              <w:right w:val="single" w:sz="4" w:space="0" w:color="auto"/>
            </w:tcBorders>
            <w:shd w:val="clear" w:color="000000" w:fill="FFFFFF"/>
            <w:hideMark/>
          </w:tcPr>
          <w:p w14:paraId="1C7CC927" w14:textId="5D202856"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7A3D95CF" w14:textId="1533EB47"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27A932B1" w14:textId="0D478A9F" w:rsidR="00E04BFC" w:rsidRPr="008A64FD" w:rsidRDefault="00E04BFC" w:rsidP="00E04BFC">
            <w:pPr>
              <w:jc w:val="center"/>
              <w:rPr>
                <w:color w:val="000000"/>
              </w:rPr>
            </w:pPr>
            <w:r w:rsidRPr="008A64FD">
              <w:rPr>
                <w:color w:val="000000"/>
              </w:rPr>
              <w:t>0</w:t>
            </w:r>
          </w:p>
        </w:tc>
        <w:tc>
          <w:tcPr>
            <w:tcW w:w="500" w:type="pct"/>
            <w:tcBorders>
              <w:top w:val="nil"/>
              <w:left w:val="nil"/>
              <w:bottom w:val="single" w:sz="4" w:space="0" w:color="auto"/>
              <w:right w:val="single" w:sz="4" w:space="0" w:color="auto"/>
            </w:tcBorders>
            <w:shd w:val="clear" w:color="000000" w:fill="FFFFFF"/>
            <w:hideMark/>
          </w:tcPr>
          <w:p w14:paraId="210A79F5" w14:textId="59D95FED" w:rsidR="00E04BFC" w:rsidRPr="008A64FD" w:rsidRDefault="00E04BFC" w:rsidP="00E04BFC">
            <w:pPr>
              <w:jc w:val="center"/>
              <w:rPr>
                <w:color w:val="000000"/>
              </w:rPr>
            </w:pPr>
            <w:r w:rsidRPr="008A64FD">
              <w:rPr>
                <w:color w:val="000000"/>
              </w:rPr>
              <w:t>0</w:t>
            </w:r>
          </w:p>
        </w:tc>
        <w:tc>
          <w:tcPr>
            <w:tcW w:w="391" w:type="pct"/>
            <w:tcBorders>
              <w:top w:val="nil"/>
              <w:left w:val="nil"/>
              <w:bottom w:val="single" w:sz="4" w:space="0" w:color="auto"/>
              <w:right w:val="single" w:sz="4" w:space="0" w:color="auto"/>
            </w:tcBorders>
            <w:shd w:val="clear" w:color="000000" w:fill="FFFFFF"/>
            <w:hideMark/>
          </w:tcPr>
          <w:p w14:paraId="29F574B0" w14:textId="606DD303" w:rsidR="00E04BFC" w:rsidRPr="008A64FD" w:rsidRDefault="00E04BFC" w:rsidP="00E04BFC">
            <w:pPr>
              <w:jc w:val="center"/>
              <w:rPr>
                <w:color w:val="000000"/>
              </w:rPr>
            </w:pPr>
            <w:r w:rsidRPr="008A64FD">
              <w:rPr>
                <w:color w:val="000000"/>
              </w:rPr>
              <w:t>0</w:t>
            </w:r>
          </w:p>
        </w:tc>
        <w:tc>
          <w:tcPr>
            <w:tcW w:w="448" w:type="pct"/>
            <w:tcBorders>
              <w:top w:val="nil"/>
              <w:left w:val="nil"/>
              <w:bottom w:val="single" w:sz="4" w:space="0" w:color="auto"/>
              <w:right w:val="single" w:sz="4" w:space="0" w:color="auto"/>
            </w:tcBorders>
            <w:shd w:val="clear" w:color="000000" w:fill="FFFFFF"/>
            <w:hideMark/>
          </w:tcPr>
          <w:p w14:paraId="488A3EC2" w14:textId="03E852EC" w:rsidR="00E04BFC" w:rsidRPr="008A64FD" w:rsidRDefault="00E04BFC" w:rsidP="00E04BFC">
            <w:pPr>
              <w:jc w:val="center"/>
              <w:rPr>
                <w:color w:val="000000"/>
              </w:rPr>
            </w:pPr>
            <w:r w:rsidRPr="008A64FD">
              <w:rPr>
                <w:color w:val="000000"/>
              </w:rPr>
              <w:t>0</w:t>
            </w:r>
          </w:p>
        </w:tc>
      </w:tr>
      <w:tr w:rsidR="00E04BFC" w:rsidRPr="008A64FD" w14:paraId="6E7C3863" w14:textId="77777777" w:rsidTr="00EF39BD">
        <w:trPr>
          <w:jc w:val="center"/>
        </w:trPr>
        <w:tc>
          <w:tcPr>
            <w:tcW w:w="264" w:type="pct"/>
            <w:tcBorders>
              <w:top w:val="nil"/>
              <w:left w:val="single" w:sz="4" w:space="0" w:color="auto"/>
              <w:bottom w:val="single" w:sz="4" w:space="0" w:color="auto"/>
              <w:right w:val="single" w:sz="4" w:space="0" w:color="auto"/>
            </w:tcBorders>
            <w:shd w:val="clear" w:color="000000" w:fill="FFFFFF"/>
            <w:hideMark/>
          </w:tcPr>
          <w:p w14:paraId="764DDA62" w14:textId="77777777" w:rsidR="00E04BFC" w:rsidRPr="008A64FD" w:rsidRDefault="00E04BFC" w:rsidP="00E04BFC">
            <w:pPr>
              <w:jc w:val="center"/>
              <w:rPr>
                <w:color w:val="000000"/>
              </w:rPr>
            </w:pPr>
            <w:r w:rsidRPr="008A64FD">
              <w:rPr>
                <w:color w:val="000000"/>
              </w:rPr>
              <w:t>2</w:t>
            </w:r>
          </w:p>
        </w:tc>
        <w:tc>
          <w:tcPr>
            <w:tcW w:w="1077" w:type="pct"/>
            <w:tcBorders>
              <w:top w:val="nil"/>
              <w:left w:val="nil"/>
              <w:bottom w:val="single" w:sz="4" w:space="0" w:color="auto"/>
              <w:right w:val="single" w:sz="4" w:space="0" w:color="auto"/>
            </w:tcBorders>
            <w:shd w:val="clear" w:color="000000" w:fill="FFFFFF"/>
            <w:hideMark/>
          </w:tcPr>
          <w:p w14:paraId="23BFD49E" w14:textId="77777777" w:rsidR="00E04BFC" w:rsidRPr="008A64FD" w:rsidRDefault="00E04BFC" w:rsidP="00E04BFC">
            <w:pPr>
              <w:rPr>
                <w:color w:val="000000"/>
              </w:rPr>
            </w:pPr>
            <w:r w:rsidRPr="008A64FD">
              <w:rPr>
                <w:color w:val="000000"/>
              </w:rPr>
              <w:t>Срок повторяемости</w:t>
            </w:r>
          </w:p>
        </w:tc>
        <w:tc>
          <w:tcPr>
            <w:tcW w:w="361" w:type="pct"/>
            <w:tcBorders>
              <w:top w:val="nil"/>
              <w:left w:val="nil"/>
              <w:bottom w:val="single" w:sz="4" w:space="0" w:color="auto"/>
              <w:right w:val="single" w:sz="4" w:space="0" w:color="auto"/>
            </w:tcBorders>
            <w:shd w:val="clear" w:color="000000" w:fill="FFFFFF"/>
            <w:hideMark/>
          </w:tcPr>
          <w:p w14:paraId="114C8459" w14:textId="77777777" w:rsidR="00E04BFC" w:rsidRPr="008A64FD" w:rsidRDefault="00E04BFC" w:rsidP="00E04BFC">
            <w:pPr>
              <w:jc w:val="center"/>
              <w:rPr>
                <w:color w:val="000000"/>
              </w:rPr>
            </w:pPr>
            <w:r w:rsidRPr="008A64FD">
              <w:rPr>
                <w:color w:val="000000"/>
              </w:rPr>
              <w:t>лет</w:t>
            </w:r>
          </w:p>
        </w:tc>
        <w:tc>
          <w:tcPr>
            <w:tcW w:w="580" w:type="pct"/>
            <w:tcBorders>
              <w:top w:val="nil"/>
              <w:left w:val="nil"/>
              <w:bottom w:val="single" w:sz="4" w:space="0" w:color="auto"/>
              <w:right w:val="single" w:sz="4" w:space="0" w:color="auto"/>
            </w:tcBorders>
            <w:shd w:val="clear" w:color="000000" w:fill="FFFFFF"/>
            <w:hideMark/>
          </w:tcPr>
          <w:p w14:paraId="3F7E00BB" w14:textId="183A8174" w:rsidR="00E04BFC" w:rsidRPr="008A64FD" w:rsidRDefault="00E04BFC" w:rsidP="00E04BFC">
            <w:pPr>
              <w:jc w:val="center"/>
              <w:rPr>
                <w:color w:val="000000"/>
              </w:rPr>
            </w:pPr>
            <w:r w:rsidRPr="008A64FD">
              <w:rPr>
                <w:color w:val="000000"/>
              </w:rPr>
              <w:t>0</w:t>
            </w:r>
          </w:p>
        </w:tc>
        <w:tc>
          <w:tcPr>
            <w:tcW w:w="451" w:type="pct"/>
            <w:tcBorders>
              <w:top w:val="nil"/>
              <w:left w:val="nil"/>
              <w:bottom w:val="single" w:sz="4" w:space="0" w:color="auto"/>
              <w:right w:val="single" w:sz="4" w:space="0" w:color="auto"/>
            </w:tcBorders>
            <w:shd w:val="clear" w:color="000000" w:fill="FFFFFF"/>
            <w:hideMark/>
          </w:tcPr>
          <w:p w14:paraId="5FEEDAD3" w14:textId="7BAECC3C"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694DC923" w14:textId="3787D4B5"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682A208D" w14:textId="155BB2E4" w:rsidR="00E04BFC" w:rsidRPr="008A64FD" w:rsidRDefault="00E04BFC" w:rsidP="00E04BFC">
            <w:pPr>
              <w:jc w:val="center"/>
              <w:rPr>
                <w:color w:val="000000"/>
              </w:rPr>
            </w:pPr>
            <w:r w:rsidRPr="008A64FD">
              <w:rPr>
                <w:color w:val="000000"/>
              </w:rPr>
              <w:t>0</w:t>
            </w:r>
          </w:p>
        </w:tc>
        <w:tc>
          <w:tcPr>
            <w:tcW w:w="500" w:type="pct"/>
            <w:tcBorders>
              <w:top w:val="nil"/>
              <w:left w:val="nil"/>
              <w:bottom w:val="single" w:sz="4" w:space="0" w:color="auto"/>
              <w:right w:val="single" w:sz="4" w:space="0" w:color="auto"/>
            </w:tcBorders>
            <w:shd w:val="clear" w:color="000000" w:fill="FFFFFF"/>
            <w:hideMark/>
          </w:tcPr>
          <w:p w14:paraId="332F9D16" w14:textId="146D05B0" w:rsidR="00E04BFC" w:rsidRPr="008A64FD" w:rsidRDefault="00E04BFC" w:rsidP="00E04BFC">
            <w:pPr>
              <w:jc w:val="center"/>
              <w:rPr>
                <w:color w:val="000000"/>
              </w:rPr>
            </w:pPr>
            <w:r w:rsidRPr="008A64FD">
              <w:rPr>
                <w:color w:val="000000"/>
              </w:rPr>
              <w:t>0</w:t>
            </w:r>
          </w:p>
        </w:tc>
        <w:tc>
          <w:tcPr>
            <w:tcW w:w="391" w:type="pct"/>
            <w:tcBorders>
              <w:top w:val="nil"/>
              <w:left w:val="nil"/>
              <w:bottom w:val="single" w:sz="4" w:space="0" w:color="auto"/>
              <w:right w:val="single" w:sz="4" w:space="0" w:color="auto"/>
            </w:tcBorders>
            <w:shd w:val="clear" w:color="000000" w:fill="FFFFFF"/>
            <w:hideMark/>
          </w:tcPr>
          <w:p w14:paraId="44AA22FE" w14:textId="22936903" w:rsidR="00E04BFC" w:rsidRPr="008A64FD" w:rsidRDefault="00E04BFC" w:rsidP="00E04BFC">
            <w:pPr>
              <w:jc w:val="center"/>
              <w:rPr>
                <w:color w:val="000000"/>
              </w:rPr>
            </w:pPr>
            <w:r w:rsidRPr="008A64FD">
              <w:rPr>
                <w:color w:val="000000"/>
              </w:rPr>
              <w:t>0</w:t>
            </w:r>
          </w:p>
        </w:tc>
        <w:tc>
          <w:tcPr>
            <w:tcW w:w="448" w:type="pct"/>
            <w:tcBorders>
              <w:top w:val="nil"/>
              <w:left w:val="nil"/>
              <w:bottom w:val="single" w:sz="4" w:space="0" w:color="auto"/>
              <w:right w:val="single" w:sz="4" w:space="0" w:color="auto"/>
            </w:tcBorders>
            <w:shd w:val="clear" w:color="000000" w:fill="FFFFFF"/>
            <w:hideMark/>
          </w:tcPr>
          <w:p w14:paraId="4E0D477C" w14:textId="626AF3A2" w:rsidR="00E04BFC" w:rsidRPr="008A64FD" w:rsidRDefault="00E04BFC" w:rsidP="00E04BFC">
            <w:pPr>
              <w:jc w:val="center"/>
              <w:rPr>
                <w:color w:val="000000"/>
              </w:rPr>
            </w:pPr>
            <w:r w:rsidRPr="008A64FD">
              <w:rPr>
                <w:color w:val="000000"/>
              </w:rPr>
              <w:t>0</w:t>
            </w:r>
          </w:p>
        </w:tc>
      </w:tr>
      <w:tr w:rsidR="00E04BFC" w:rsidRPr="008A64FD" w14:paraId="245B18C4" w14:textId="77777777" w:rsidTr="00EF39BD">
        <w:trPr>
          <w:jc w:val="center"/>
        </w:trPr>
        <w:tc>
          <w:tcPr>
            <w:tcW w:w="264" w:type="pct"/>
            <w:vMerge w:val="restart"/>
            <w:tcBorders>
              <w:top w:val="nil"/>
              <w:left w:val="single" w:sz="4" w:space="0" w:color="auto"/>
              <w:bottom w:val="single" w:sz="4" w:space="0" w:color="auto"/>
              <w:right w:val="single" w:sz="4" w:space="0" w:color="auto"/>
            </w:tcBorders>
            <w:shd w:val="clear" w:color="000000" w:fill="FFFFFF"/>
            <w:hideMark/>
          </w:tcPr>
          <w:p w14:paraId="2E8C0DB9" w14:textId="77777777" w:rsidR="00E04BFC" w:rsidRPr="008A64FD" w:rsidRDefault="00E04BFC" w:rsidP="00E04BFC">
            <w:pPr>
              <w:jc w:val="center"/>
              <w:rPr>
                <w:color w:val="000000"/>
              </w:rPr>
            </w:pPr>
            <w:r w:rsidRPr="008A64FD">
              <w:rPr>
                <w:color w:val="000000"/>
              </w:rPr>
              <w:t>3</w:t>
            </w:r>
          </w:p>
        </w:tc>
        <w:tc>
          <w:tcPr>
            <w:tcW w:w="1077" w:type="pct"/>
            <w:tcBorders>
              <w:top w:val="nil"/>
              <w:left w:val="nil"/>
              <w:bottom w:val="single" w:sz="4" w:space="0" w:color="auto"/>
              <w:right w:val="single" w:sz="4" w:space="0" w:color="auto"/>
            </w:tcBorders>
            <w:shd w:val="clear" w:color="000000" w:fill="FFFFFF"/>
            <w:hideMark/>
          </w:tcPr>
          <w:p w14:paraId="4DF75171" w14:textId="77777777" w:rsidR="00E04BFC" w:rsidRPr="008A64FD" w:rsidRDefault="00E04BFC" w:rsidP="00E04BFC">
            <w:pPr>
              <w:rPr>
                <w:color w:val="000000"/>
              </w:rPr>
            </w:pPr>
            <w:r w:rsidRPr="008A64FD">
              <w:rPr>
                <w:color w:val="000000"/>
              </w:rPr>
              <w:t>Ежегодный размер пользования:</w:t>
            </w:r>
          </w:p>
        </w:tc>
        <w:tc>
          <w:tcPr>
            <w:tcW w:w="361" w:type="pct"/>
            <w:tcBorders>
              <w:top w:val="nil"/>
              <w:left w:val="nil"/>
              <w:bottom w:val="single" w:sz="4" w:space="0" w:color="auto"/>
              <w:right w:val="single" w:sz="4" w:space="0" w:color="auto"/>
            </w:tcBorders>
            <w:shd w:val="clear" w:color="000000" w:fill="FFFFFF"/>
            <w:hideMark/>
          </w:tcPr>
          <w:p w14:paraId="23FC30B9" w14:textId="77777777" w:rsidR="00E04BFC" w:rsidRPr="008A64FD" w:rsidRDefault="00E04BFC" w:rsidP="00E04BFC">
            <w:pPr>
              <w:rPr>
                <w:color w:val="000000"/>
              </w:rPr>
            </w:pPr>
            <w:r w:rsidRPr="008A64FD">
              <w:rPr>
                <w:color w:val="000000"/>
              </w:rPr>
              <w:t> </w:t>
            </w:r>
          </w:p>
        </w:tc>
        <w:tc>
          <w:tcPr>
            <w:tcW w:w="580" w:type="pct"/>
            <w:tcBorders>
              <w:top w:val="nil"/>
              <w:left w:val="nil"/>
              <w:bottom w:val="single" w:sz="4" w:space="0" w:color="auto"/>
              <w:right w:val="single" w:sz="4" w:space="0" w:color="auto"/>
            </w:tcBorders>
            <w:shd w:val="clear" w:color="000000" w:fill="FFFFFF"/>
            <w:hideMark/>
          </w:tcPr>
          <w:p w14:paraId="1CE5E66D" w14:textId="6502CA8C" w:rsidR="00E04BFC" w:rsidRPr="008A64FD" w:rsidRDefault="00E04BFC" w:rsidP="00E04BFC">
            <w:pPr>
              <w:jc w:val="center"/>
              <w:rPr>
                <w:color w:val="000000"/>
              </w:rPr>
            </w:pPr>
            <w:r w:rsidRPr="008A64FD">
              <w:rPr>
                <w:color w:val="000000"/>
              </w:rPr>
              <w:t>0</w:t>
            </w:r>
          </w:p>
        </w:tc>
        <w:tc>
          <w:tcPr>
            <w:tcW w:w="451" w:type="pct"/>
            <w:tcBorders>
              <w:top w:val="nil"/>
              <w:left w:val="nil"/>
              <w:bottom w:val="single" w:sz="4" w:space="0" w:color="auto"/>
              <w:right w:val="single" w:sz="4" w:space="0" w:color="auto"/>
            </w:tcBorders>
            <w:shd w:val="clear" w:color="000000" w:fill="FFFFFF"/>
            <w:hideMark/>
          </w:tcPr>
          <w:p w14:paraId="3AC5A66F" w14:textId="10BDF92A"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4B8ECB10" w14:textId="726CDD0C"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4010FD61" w14:textId="354DEC14" w:rsidR="00E04BFC" w:rsidRPr="008A64FD" w:rsidRDefault="00E04BFC" w:rsidP="00E04BFC">
            <w:pPr>
              <w:jc w:val="center"/>
              <w:rPr>
                <w:color w:val="000000"/>
              </w:rPr>
            </w:pPr>
            <w:r w:rsidRPr="008A64FD">
              <w:rPr>
                <w:color w:val="000000"/>
              </w:rPr>
              <w:t>0</w:t>
            </w:r>
          </w:p>
        </w:tc>
        <w:tc>
          <w:tcPr>
            <w:tcW w:w="500" w:type="pct"/>
            <w:tcBorders>
              <w:top w:val="nil"/>
              <w:left w:val="nil"/>
              <w:bottom w:val="single" w:sz="4" w:space="0" w:color="auto"/>
              <w:right w:val="single" w:sz="4" w:space="0" w:color="auto"/>
            </w:tcBorders>
            <w:shd w:val="clear" w:color="000000" w:fill="FFFFFF"/>
            <w:hideMark/>
          </w:tcPr>
          <w:p w14:paraId="66D54089" w14:textId="05176E72" w:rsidR="00E04BFC" w:rsidRPr="008A64FD" w:rsidRDefault="00E04BFC" w:rsidP="00E04BFC">
            <w:pPr>
              <w:jc w:val="center"/>
              <w:rPr>
                <w:color w:val="000000"/>
              </w:rPr>
            </w:pPr>
            <w:r w:rsidRPr="008A64FD">
              <w:rPr>
                <w:color w:val="000000"/>
              </w:rPr>
              <w:t>0</w:t>
            </w:r>
          </w:p>
        </w:tc>
        <w:tc>
          <w:tcPr>
            <w:tcW w:w="391" w:type="pct"/>
            <w:tcBorders>
              <w:top w:val="nil"/>
              <w:left w:val="nil"/>
              <w:bottom w:val="single" w:sz="4" w:space="0" w:color="auto"/>
              <w:right w:val="single" w:sz="4" w:space="0" w:color="auto"/>
            </w:tcBorders>
            <w:shd w:val="clear" w:color="000000" w:fill="FFFFFF"/>
            <w:hideMark/>
          </w:tcPr>
          <w:p w14:paraId="1E19C0DB" w14:textId="35793835" w:rsidR="00E04BFC" w:rsidRPr="008A64FD" w:rsidRDefault="00E04BFC" w:rsidP="00E04BFC">
            <w:pPr>
              <w:jc w:val="center"/>
              <w:rPr>
                <w:color w:val="000000"/>
              </w:rPr>
            </w:pPr>
            <w:r w:rsidRPr="008A64FD">
              <w:rPr>
                <w:color w:val="000000"/>
              </w:rPr>
              <w:t>0</w:t>
            </w:r>
          </w:p>
        </w:tc>
        <w:tc>
          <w:tcPr>
            <w:tcW w:w="448" w:type="pct"/>
            <w:tcBorders>
              <w:top w:val="nil"/>
              <w:left w:val="nil"/>
              <w:bottom w:val="single" w:sz="4" w:space="0" w:color="auto"/>
              <w:right w:val="single" w:sz="4" w:space="0" w:color="auto"/>
            </w:tcBorders>
            <w:shd w:val="clear" w:color="000000" w:fill="FFFFFF"/>
            <w:hideMark/>
          </w:tcPr>
          <w:p w14:paraId="5D08596A" w14:textId="037611F6" w:rsidR="00E04BFC" w:rsidRPr="008A64FD" w:rsidRDefault="00E04BFC" w:rsidP="00E04BFC">
            <w:pPr>
              <w:jc w:val="center"/>
              <w:rPr>
                <w:color w:val="000000"/>
              </w:rPr>
            </w:pPr>
            <w:r w:rsidRPr="008A64FD">
              <w:rPr>
                <w:color w:val="000000"/>
              </w:rPr>
              <w:t>0</w:t>
            </w:r>
          </w:p>
        </w:tc>
      </w:tr>
      <w:tr w:rsidR="00E04BFC" w:rsidRPr="008A64FD" w14:paraId="078DFFB4" w14:textId="77777777" w:rsidTr="00EF39BD">
        <w:trPr>
          <w:jc w:val="center"/>
        </w:trPr>
        <w:tc>
          <w:tcPr>
            <w:tcW w:w="264" w:type="pct"/>
            <w:vMerge/>
            <w:tcBorders>
              <w:top w:val="nil"/>
              <w:left w:val="single" w:sz="4" w:space="0" w:color="auto"/>
              <w:bottom w:val="single" w:sz="4" w:space="0" w:color="auto"/>
              <w:right w:val="single" w:sz="4" w:space="0" w:color="auto"/>
            </w:tcBorders>
            <w:vAlign w:val="center"/>
            <w:hideMark/>
          </w:tcPr>
          <w:p w14:paraId="55D1E833" w14:textId="77777777" w:rsidR="00E04BFC" w:rsidRPr="008A64FD" w:rsidRDefault="00E04BFC" w:rsidP="00E04BFC">
            <w:pPr>
              <w:rPr>
                <w:color w:val="000000"/>
              </w:rPr>
            </w:pPr>
          </w:p>
        </w:tc>
        <w:tc>
          <w:tcPr>
            <w:tcW w:w="1077" w:type="pct"/>
            <w:tcBorders>
              <w:top w:val="nil"/>
              <w:left w:val="nil"/>
              <w:bottom w:val="single" w:sz="4" w:space="0" w:color="auto"/>
              <w:right w:val="single" w:sz="4" w:space="0" w:color="auto"/>
            </w:tcBorders>
            <w:shd w:val="clear" w:color="000000" w:fill="FFFFFF"/>
            <w:hideMark/>
          </w:tcPr>
          <w:p w14:paraId="70C5D3ED" w14:textId="77777777" w:rsidR="00E04BFC" w:rsidRPr="008A64FD" w:rsidRDefault="00E04BFC" w:rsidP="00E04BFC">
            <w:pPr>
              <w:rPr>
                <w:color w:val="000000"/>
              </w:rPr>
            </w:pPr>
            <w:r w:rsidRPr="008A64FD">
              <w:rPr>
                <w:color w:val="000000"/>
              </w:rPr>
              <w:t>площадь</w:t>
            </w:r>
          </w:p>
        </w:tc>
        <w:tc>
          <w:tcPr>
            <w:tcW w:w="361" w:type="pct"/>
            <w:tcBorders>
              <w:top w:val="nil"/>
              <w:left w:val="nil"/>
              <w:bottom w:val="single" w:sz="4" w:space="0" w:color="auto"/>
              <w:right w:val="single" w:sz="4" w:space="0" w:color="auto"/>
            </w:tcBorders>
            <w:shd w:val="clear" w:color="000000" w:fill="FFFFFF"/>
            <w:hideMark/>
          </w:tcPr>
          <w:p w14:paraId="70601E69" w14:textId="77777777" w:rsidR="00E04BFC" w:rsidRPr="008A64FD" w:rsidRDefault="00E04BFC" w:rsidP="00E04BFC">
            <w:pPr>
              <w:jc w:val="center"/>
              <w:rPr>
                <w:color w:val="000000"/>
              </w:rPr>
            </w:pPr>
            <w:r w:rsidRPr="008A64FD">
              <w:rPr>
                <w:color w:val="000000"/>
              </w:rPr>
              <w:t>га</w:t>
            </w:r>
          </w:p>
        </w:tc>
        <w:tc>
          <w:tcPr>
            <w:tcW w:w="580" w:type="pct"/>
            <w:tcBorders>
              <w:top w:val="nil"/>
              <w:left w:val="nil"/>
              <w:bottom w:val="single" w:sz="4" w:space="0" w:color="auto"/>
              <w:right w:val="single" w:sz="4" w:space="0" w:color="auto"/>
            </w:tcBorders>
            <w:shd w:val="clear" w:color="000000" w:fill="FFFFFF"/>
            <w:hideMark/>
          </w:tcPr>
          <w:p w14:paraId="327B90F7" w14:textId="13E5588B" w:rsidR="00E04BFC" w:rsidRPr="008A64FD" w:rsidRDefault="00E04BFC" w:rsidP="00E04BFC">
            <w:pPr>
              <w:jc w:val="center"/>
              <w:rPr>
                <w:color w:val="000000"/>
              </w:rPr>
            </w:pPr>
            <w:r w:rsidRPr="008A64FD">
              <w:rPr>
                <w:color w:val="000000"/>
              </w:rPr>
              <w:t>0</w:t>
            </w:r>
          </w:p>
        </w:tc>
        <w:tc>
          <w:tcPr>
            <w:tcW w:w="451" w:type="pct"/>
            <w:tcBorders>
              <w:top w:val="nil"/>
              <w:left w:val="nil"/>
              <w:bottom w:val="single" w:sz="4" w:space="0" w:color="auto"/>
              <w:right w:val="single" w:sz="4" w:space="0" w:color="auto"/>
            </w:tcBorders>
            <w:shd w:val="clear" w:color="000000" w:fill="FFFFFF"/>
            <w:hideMark/>
          </w:tcPr>
          <w:p w14:paraId="49752015" w14:textId="7033BFCB"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2D5CA2FE" w14:textId="38D22510"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55E5AA30" w14:textId="3DC9919F" w:rsidR="00E04BFC" w:rsidRPr="008A64FD" w:rsidRDefault="00E04BFC" w:rsidP="00E04BFC">
            <w:pPr>
              <w:jc w:val="center"/>
              <w:rPr>
                <w:color w:val="000000"/>
              </w:rPr>
            </w:pPr>
            <w:r w:rsidRPr="008A64FD">
              <w:rPr>
                <w:color w:val="000000"/>
              </w:rPr>
              <w:t>0</w:t>
            </w:r>
          </w:p>
        </w:tc>
        <w:tc>
          <w:tcPr>
            <w:tcW w:w="500" w:type="pct"/>
            <w:tcBorders>
              <w:top w:val="nil"/>
              <w:left w:val="nil"/>
              <w:bottom w:val="single" w:sz="4" w:space="0" w:color="auto"/>
              <w:right w:val="single" w:sz="4" w:space="0" w:color="auto"/>
            </w:tcBorders>
            <w:shd w:val="clear" w:color="000000" w:fill="FFFFFF"/>
            <w:hideMark/>
          </w:tcPr>
          <w:p w14:paraId="66BECAF4" w14:textId="40C1862E" w:rsidR="00E04BFC" w:rsidRPr="008A64FD" w:rsidRDefault="00E04BFC" w:rsidP="00E04BFC">
            <w:pPr>
              <w:jc w:val="center"/>
              <w:rPr>
                <w:color w:val="000000"/>
              </w:rPr>
            </w:pPr>
            <w:r w:rsidRPr="008A64FD">
              <w:rPr>
                <w:color w:val="000000"/>
              </w:rPr>
              <w:t>0</w:t>
            </w:r>
          </w:p>
        </w:tc>
        <w:tc>
          <w:tcPr>
            <w:tcW w:w="391" w:type="pct"/>
            <w:tcBorders>
              <w:top w:val="nil"/>
              <w:left w:val="nil"/>
              <w:bottom w:val="single" w:sz="4" w:space="0" w:color="auto"/>
              <w:right w:val="single" w:sz="4" w:space="0" w:color="auto"/>
            </w:tcBorders>
            <w:shd w:val="clear" w:color="000000" w:fill="FFFFFF"/>
            <w:hideMark/>
          </w:tcPr>
          <w:p w14:paraId="407CD279" w14:textId="4AC95B71" w:rsidR="00E04BFC" w:rsidRPr="008A64FD" w:rsidRDefault="00E04BFC" w:rsidP="00E04BFC">
            <w:pPr>
              <w:jc w:val="center"/>
              <w:rPr>
                <w:color w:val="000000"/>
              </w:rPr>
            </w:pPr>
            <w:r w:rsidRPr="008A64FD">
              <w:rPr>
                <w:color w:val="000000"/>
              </w:rPr>
              <w:t>0</w:t>
            </w:r>
          </w:p>
        </w:tc>
        <w:tc>
          <w:tcPr>
            <w:tcW w:w="448" w:type="pct"/>
            <w:tcBorders>
              <w:top w:val="nil"/>
              <w:left w:val="nil"/>
              <w:bottom w:val="single" w:sz="4" w:space="0" w:color="auto"/>
              <w:right w:val="single" w:sz="4" w:space="0" w:color="auto"/>
            </w:tcBorders>
            <w:shd w:val="clear" w:color="000000" w:fill="FFFFFF"/>
            <w:hideMark/>
          </w:tcPr>
          <w:p w14:paraId="0FA35203" w14:textId="6955F30F" w:rsidR="00E04BFC" w:rsidRPr="008A64FD" w:rsidRDefault="00E04BFC" w:rsidP="00E04BFC">
            <w:pPr>
              <w:jc w:val="center"/>
              <w:rPr>
                <w:color w:val="000000"/>
              </w:rPr>
            </w:pPr>
            <w:r w:rsidRPr="008A64FD">
              <w:rPr>
                <w:color w:val="000000"/>
              </w:rPr>
              <w:t>0</w:t>
            </w:r>
          </w:p>
        </w:tc>
      </w:tr>
      <w:tr w:rsidR="00E04BFC" w:rsidRPr="008A64FD" w14:paraId="2AD3DB32" w14:textId="77777777" w:rsidTr="00EF39BD">
        <w:trPr>
          <w:jc w:val="center"/>
        </w:trPr>
        <w:tc>
          <w:tcPr>
            <w:tcW w:w="264" w:type="pct"/>
            <w:vMerge/>
            <w:tcBorders>
              <w:top w:val="nil"/>
              <w:left w:val="single" w:sz="4" w:space="0" w:color="auto"/>
              <w:bottom w:val="single" w:sz="4" w:space="0" w:color="auto"/>
              <w:right w:val="single" w:sz="4" w:space="0" w:color="auto"/>
            </w:tcBorders>
            <w:vAlign w:val="center"/>
            <w:hideMark/>
          </w:tcPr>
          <w:p w14:paraId="6D976239" w14:textId="77777777" w:rsidR="00E04BFC" w:rsidRPr="008A64FD" w:rsidRDefault="00E04BFC" w:rsidP="00E04BFC">
            <w:pPr>
              <w:rPr>
                <w:color w:val="000000"/>
              </w:rPr>
            </w:pPr>
          </w:p>
        </w:tc>
        <w:tc>
          <w:tcPr>
            <w:tcW w:w="1077" w:type="pct"/>
            <w:tcBorders>
              <w:top w:val="nil"/>
              <w:left w:val="nil"/>
              <w:bottom w:val="single" w:sz="4" w:space="0" w:color="auto"/>
              <w:right w:val="single" w:sz="4" w:space="0" w:color="auto"/>
            </w:tcBorders>
            <w:shd w:val="clear" w:color="000000" w:fill="FFFFFF"/>
            <w:hideMark/>
          </w:tcPr>
          <w:p w14:paraId="63A009A2" w14:textId="77777777" w:rsidR="00E04BFC" w:rsidRPr="008A64FD" w:rsidRDefault="00E04BFC" w:rsidP="00E04BFC">
            <w:pPr>
              <w:rPr>
                <w:color w:val="000000"/>
              </w:rPr>
            </w:pPr>
            <w:r w:rsidRPr="008A64FD">
              <w:rPr>
                <w:color w:val="000000"/>
              </w:rPr>
              <w:t>выбираемый запас:</w:t>
            </w:r>
          </w:p>
        </w:tc>
        <w:tc>
          <w:tcPr>
            <w:tcW w:w="361" w:type="pct"/>
            <w:tcBorders>
              <w:top w:val="nil"/>
              <w:left w:val="nil"/>
              <w:bottom w:val="single" w:sz="4" w:space="0" w:color="auto"/>
              <w:right w:val="single" w:sz="4" w:space="0" w:color="auto"/>
            </w:tcBorders>
            <w:shd w:val="clear" w:color="000000" w:fill="FFFFFF"/>
            <w:hideMark/>
          </w:tcPr>
          <w:p w14:paraId="0D9E7F78" w14:textId="77777777" w:rsidR="00E04BFC" w:rsidRPr="008A64FD" w:rsidRDefault="00E04BFC" w:rsidP="00E04BFC">
            <w:pPr>
              <w:rPr>
                <w:color w:val="000000"/>
              </w:rPr>
            </w:pPr>
            <w:r w:rsidRPr="008A64FD">
              <w:rPr>
                <w:color w:val="000000"/>
              </w:rPr>
              <w:t> </w:t>
            </w:r>
          </w:p>
        </w:tc>
        <w:tc>
          <w:tcPr>
            <w:tcW w:w="580" w:type="pct"/>
            <w:tcBorders>
              <w:top w:val="nil"/>
              <w:left w:val="nil"/>
              <w:bottom w:val="single" w:sz="4" w:space="0" w:color="auto"/>
              <w:right w:val="single" w:sz="4" w:space="0" w:color="auto"/>
            </w:tcBorders>
            <w:shd w:val="clear" w:color="000000" w:fill="FFFFFF"/>
            <w:hideMark/>
          </w:tcPr>
          <w:p w14:paraId="148CDC7D" w14:textId="09464734" w:rsidR="00E04BFC" w:rsidRPr="008A64FD" w:rsidRDefault="00E04BFC" w:rsidP="00E04BFC">
            <w:pPr>
              <w:jc w:val="center"/>
              <w:rPr>
                <w:color w:val="000000"/>
              </w:rPr>
            </w:pPr>
            <w:r w:rsidRPr="008A64FD">
              <w:rPr>
                <w:color w:val="000000"/>
              </w:rPr>
              <w:t>0</w:t>
            </w:r>
          </w:p>
        </w:tc>
        <w:tc>
          <w:tcPr>
            <w:tcW w:w="451" w:type="pct"/>
            <w:tcBorders>
              <w:top w:val="nil"/>
              <w:left w:val="nil"/>
              <w:bottom w:val="single" w:sz="4" w:space="0" w:color="auto"/>
              <w:right w:val="single" w:sz="4" w:space="0" w:color="auto"/>
            </w:tcBorders>
            <w:shd w:val="clear" w:color="000000" w:fill="FFFFFF"/>
            <w:hideMark/>
          </w:tcPr>
          <w:p w14:paraId="7AF35C3B" w14:textId="37B6E675"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652645CF" w14:textId="10E0E244"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0850F224" w14:textId="6ACDDF1E" w:rsidR="00E04BFC" w:rsidRPr="008A64FD" w:rsidRDefault="00E04BFC" w:rsidP="00E04BFC">
            <w:pPr>
              <w:jc w:val="center"/>
              <w:rPr>
                <w:color w:val="000000"/>
              </w:rPr>
            </w:pPr>
            <w:r w:rsidRPr="008A64FD">
              <w:rPr>
                <w:color w:val="000000"/>
              </w:rPr>
              <w:t>0</w:t>
            </w:r>
          </w:p>
        </w:tc>
        <w:tc>
          <w:tcPr>
            <w:tcW w:w="500" w:type="pct"/>
            <w:tcBorders>
              <w:top w:val="nil"/>
              <w:left w:val="nil"/>
              <w:bottom w:val="single" w:sz="4" w:space="0" w:color="auto"/>
              <w:right w:val="single" w:sz="4" w:space="0" w:color="auto"/>
            </w:tcBorders>
            <w:shd w:val="clear" w:color="000000" w:fill="FFFFFF"/>
            <w:hideMark/>
          </w:tcPr>
          <w:p w14:paraId="2465FDAF" w14:textId="0E4E9255" w:rsidR="00E04BFC" w:rsidRPr="008A64FD" w:rsidRDefault="00E04BFC" w:rsidP="00E04BFC">
            <w:pPr>
              <w:jc w:val="center"/>
              <w:rPr>
                <w:color w:val="000000"/>
              </w:rPr>
            </w:pPr>
            <w:r w:rsidRPr="008A64FD">
              <w:rPr>
                <w:color w:val="000000"/>
              </w:rPr>
              <w:t>0</w:t>
            </w:r>
          </w:p>
        </w:tc>
        <w:tc>
          <w:tcPr>
            <w:tcW w:w="391" w:type="pct"/>
            <w:tcBorders>
              <w:top w:val="nil"/>
              <w:left w:val="nil"/>
              <w:bottom w:val="single" w:sz="4" w:space="0" w:color="auto"/>
              <w:right w:val="single" w:sz="4" w:space="0" w:color="auto"/>
            </w:tcBorders>
            <w:shd w:val="clear" w:color="000000" w:fill="FFFFFF"/>
            <w:hideMark/>
          </w:tcPr>
          <w:p w14:paraId="77C1FBA9" w14:textId="263D1466" w:rsidR="00E04BFC" w:rsidRPr="008A64FD" w:rsidRDefault="00E04BFC" w:rsidP="00E04BFC">
            <w:pPr>
              <w:jc w:val="center"/>
              <w:rPr>
                <w:color w:val="000000"/>
              </w:rPr>
            </w:pPr>
            <w:r w:rsidRPr="008A64FD">
              <w:rPr>
                <w:color w:val="000000"/>
              </w:rPr>
              <w:t>0</w:t>
            </w:r>
          </w:p>
        </w:tc>
        <w:tc>
          <w:tcPr>
            <w:tcW w:w="448" w:type="pct"/>
            <w:tcBorders>
              <w:top w:val="nil"/>
              <w:left w:val="nil"/>
              <w:bottom w:val="single" w:sz="4" w:space="0" w:color="auto"/>
              <w:right w:val="single" w:sz="4" w:space="0" w:color="auto"/>
            </w:tcBorders>
            <w:shd w:val="clear" w:color="000000" w:fill="FFFFFF"/>
            <w:hideMark/>
          </w:tcPr>
          <w:p w14:paraId="67E08179" w14:textId="28936A5A" w:rsidR="00E04BFC" w:rsidRPr="008A64FD" w:rsidRDefault="00E04BFC" w:rsidP="00E04BFC">
            <w:pPr>
              <w:jc w:val="center"/>
              <w:rPr>
                <w:color w:val="000000"/>
              </w:rPr>
            </w:pPr>
            <w:r w:rsidRPr="008A64FD">
              <w:rPr>
                <w:color w:val="000000"/>
              </w:rPr>
              <w:t>0</w:t>
            </w:r>
          </w:p>
        </w:tc>
      </w:tr>
      <w:tr w:rsidR="00E04BFC" w:rsidRPr="008A64FD" w14:paraId="4D2DB6FD" w14:textId="77777777" w:rsidTr="00EF39BD">
        <w:trPr>
          <w:jc w:val="center"/>
        </w:trPr>
        <w:tc>
          <w:tcPr>
            <w:tcW w:w="264" w:type="pct"/>
            <w:vMerge/>
            <w:tcBorders>
              <w:top w:val="nil"/>
              <w:left w:val="single" w:sz="4" w:space="0" w:color="auto"/>
              <w:bottom w:val="single" w:sz="4" w:space="0" w:color="auto"/>
              <w:right w:val="single" w:sz="4" w:space="0" w:color="auto"/>
            </w:tcBorders>
            <w:vAlign w:val="center"/>
            <w:hideMark/>
          </w:tcPr>
          <w:p w14:paraId="1C8CD7A5" w14:textId="77777777" w:rsidR="00E04BFC" w:rsidRPr="008A64FD" w:rsidRDefault="00E04BFC" w:rsidP="00E04BFC">
            <w:pPr>
              <w:rPr>
                <w:color w:val="000000"/>
              </w:rPr>
            </w:pPr>
          </w:p>
        </w:tc>
        <w:tc>
          <w:tcPr>
            <w:tcW w:w="1077" w:type="pct"/>
            <w:tcBorders>
              <w:top w:val="nil"/>
              <w:left w:val="nil"/>
              <w:bottom w:val="single" w:sz="4" w:space="0" w:color="auto"/>
              <w:right w:val="single" w:sz="4" w:space="0" w:color="auto"/>
            </w:tcBorders>
            <w:shd w:val="clear" w:color="000000" w:fill="FFFFFF"/>
            <w:hideMark/>
          </w:tcPr>
          <w:p w14:paraId="62399D8C" w14:textId="77777777" w:rsidR="00E04BFC" w:rsidRPr="008A64FD" w:rsidRDefault="00E04BFC" w:rsidP="00E04BFC">
            <w:pPr>
              <w:rPr>
                <w:color w:val="000000"/>
              </w:rPr>
            </w:pPr>
            <w:r w:rsidRPr="008A64FD">
              <w:rPr>
                <w:color w:val="000000"/>
              </w:rPr>
              <w:t>корневой</w:t>
            </w:r>
          </w:p>
        </w:tc>
        <w:tc>
          <w:tcPr>
            <w:tcW w:w="361" w:type="pct"/>
            <w:vMerge w:val="restart"/>
            <w:tcBorders>
              <w:top w:val="nil"/>
              <w:left w:val="single" w:sz="4" w:space="0" w:color="auto"/>
              <w:bottom w:val="single" w:sz="4" w:space="0" w:color="auto"/>
              <w:right w:val="single" w:sz="4" w:space="0" w:color="auto"/>
            </w:tcBorders>
            <w:shd w:val="clear" w:color="000000" w:fill="FFFFFF"/>
            <w:hideMark/>
          </w:tcPr>
          <w:p w14:paraId="575DDE12" w14:textId="77777777" w:rsidR="00E04BFC" w:rsidRPr="008A64FD" w:rsidRDefault="00E04BFC" w:rsidP="00E04BFC">
            <w:pPr>
              <w:jc w:val="center"/>
              <w:rPr>
                <w:color w:val="000000"/>
              </w:rPr>
            </w:pPr>
            <w:proofErr w:type="spellStart"/>
            <w:r w:rsidRPr="008A64FD">
              <w:rPr>
                <w:color w:val="000000"/>
              </w:rPr>
              <w:t>дес</w:t>
            </w:r>
            <w:proofErr w:type="spellEnd"/>
            <w:r w:rsidRPr="008A64FD">
              <w:rPr>
                <w:color w:val="000000"/>
              </w:rPr>
              <w:t xml:space="preserve"> </w:t>
            </w:r>
            <w:proofErr w:type="spellStart"/>
            <w:r w:rsidRPr="008A64FD">
              <w:rPr>
                <w:color w:val="000000"/>
              </w:rPr>
              <w:t>кбм</w:t>
            </w:r>
            <w:proofErr w:type="spellEnd"/>
          </w:p>
        </w:tc>
        <w:tc>
          <w:tcPr>
            <w:tcW w:w="580" w:type="pct"/>
            <w:tcBorders>
              <w:top w:val="nil"/>
              <w:left w:val="nil"/>
              <w:bottom w:val="single" w:sz="4" w:space="0" w:color="auto"/>
              <w:right w:val="single" w:sz="4" w:space="0" w:color="auto"/>
            </w:tcBorders>
            <w:shd w:val="clear" w:color="000000" w:fill="FFFFFF"/>
            <w:hideMark/>
          </w:tcPr>
          <w:p w14:paraId="471D4D0D" w14:textId="1E2A4039" w:rsidR="00E04BFC" w:rsidRPr="008A64FD" w:rsidRDefault="00E04BFC" w:rsidP="00E04BFC">
            <w:pPr>
              <w:jc w:val="center"/>
              <w:rPr>
                <w:color w:val="000000"/>
              </w:rPr>
            </w:pPr>
            <w:r w:rsidRPr="008A64FD">
              <w:rPr>
                <w:color w:val="000000"/>
              </w:rPr>
              <w:t>0</w:t>
            </w:r>
          </w:p>
        </w:tc>
        <w:tc>
          <w:tcPr>
            <w:tcW w:w="451" w:type="pct"/>
            <w:tcBorders>
              <w:top w:val="nil"/>
              <w:left w:val="nil"/>
              <w:bottom w:val="single" w:sz="4" w:space="0" w:color="auto"/>
              <w:right w:val="single" w:sz="4" w:space="0" w:color="auto"/>
            </w:tcBorders>
            <w:shd w:val="clear" w:color="000000" w:fill="FFFFFF"/>
            <w:hideMark/>
          </w:tcPr>
          <w:p w14:paraId="4A21D6DF" w14:textId="58EA0833"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0F3CF91D" w14:textId="3D51C043"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312D87AE" w14:textId="3F0F24EC" w:rsidR="00E04BFC" w:rsidRPr="008A64FD" w:rsidRDefault="00E04BFC" w:rsidP="00E04BFC">
            <w:pPr>
              <w:jc w:val="center"/>
              <w:rPr>
                <w:color w:val="000000"/>
              </w:rPr>
            </w:pPr>
            <w:r w:rsidRPr="008A64FD">
              <w:rPr>
                <w:color w:val="000000"/>
              </w:rPr>
              <w:t>0</w:t>
            </w:r>
          </w:p>
        </w:tc>
        <w:tc>
          <w:tcPr>
            <w:tcW w:w="500" w:type="pct"/>
            <w:tcBorders>
              <w:top w:val="nil"/>
              <w:left w:val="nil"/>
              <w:bottom w:val="single" w:sz="4" w:space="0" w:color="auto"/>
              <w:right w:val="single" w:sz="4" w:space="0" w:color="auto"/>
            </w:tcBorders>
            <w:shd w:val="clear" w:color="000000" w:fill="FFFFFF"/>
            <w:hideMark/>
          </w:tcPr>
          <w:p w14:paraId="3ABAF641" w14:textId="67DFAACB" w:rsidR="00E04BFC" w:rsidRPr="008A64FD" w:rsidRDefault="00E04BFC" w:rsidP="00E04BFC">
            <w:pPr>
              <w:jc w:val="center"/>
              <w:rPr>
                <w:color w:val="000000"/>
              </w:rPr>
            </w:pPr>
            <w:r w:rsidRPr="008A64FD">
              <w:rPr>
                <w:color w:val="000000"/>
              </w:rPr>
              <w:t>0</w:t>
            </w:r>
          </w:p>
        </w:tc>
        <w:tc>
          <w:tcPr>
            <w:tcW w:w="391" w:type="pct"/>
            <w:tcBorders>
              <w:top w:val="nil"/>
              <w:left w:val="nil"/>
              <w:bottom w:val="single" w:sz="4" w:space="0" w:color="auto"/>
              <w:right w:val="single" w:sz="4" w:space="0" w:color="auto"/>
            </w:tcBorders>
            <w:shd w:val="clear" w:color="000000" w:fill="FFFFFF"/>
            <w:hideMark/>
          </w:tcPr>
          <w:p w14:paraId="3185DF80" w14:textId="27C817EC" w:rsidR="00E04BFC" w:rsidRPr="008A64FD" w:rsidRDefault="00E04BFC" w:rsidP="00E04BFC">
            <w:pPr>
              <w:jc w:val="center"/>
              <w:rPr>
                <w:color w:val="000000"/>
              </w:rPr>
            </w:pPr>
            <w:r w:rsidRPr="008A64FD">
              <w:rPr>
                <w:color w:val="000000"/>
              </w:rPr>
              <w:t>0</w:t>
            </w:r>
          </w:p>
        </w:tc>
        <w:tc>
          <w:tcPr>
            <w:tcW w:w="448" w:type="pct"/>
            <w:tcBorders>
              <w:top w:val="nil"/>
              <w:left w:val="nil"/>
              <w:bottom w:val="single" w:sz="4" w:space="0" w:color="auto"/>
              <w:right w:val="single" w:sz="4" w:space="0" w:color="auto"/>
            </w:tcBorders>
            <w:shd w:val="clear" w:color="000000" w:fill="FFFFFF"/>
            <w:hideMark/>
          </w:tcPr>
          <w:p w14:paraId="77DBFAB4" w14:textId="1F8B9E94" w:rsidR="00E04BFC" w:rsidRPr="008A64FD" w:rsidRDefault="00E04BFC" w:rsidP="00E04BFC">
            <w:pPr>
              <w:jc w:val="center"/>
              <w:rPr>
                <w:color w:val="000000"/>
              </w:rPr>
            </w:pPr>
            <w:r w:rsidRPr="008A64FD">
              <w:rPr>
                <w:color w:val="000000"/>
              </w:rPr>
              <w:t>0</w:t>
            </w:r>
          </w:p>
        </w:tc>
      </w:tr>
      <w:tr w:rsidR="00E04BFC" w:rsidRPr="008A64FD" w14:paraId="060C0411" w14:textId="77777777" w:rsidTr="00EF39BD">
        <w:trPr>
          <w:jc w:val="center"/>
        </w:trPr>
        <w:tc>
          <w:tcPr>
            <w:tcW w:w="264" w:type="pct"/>
            <w:vMerge/>
            <w:tcBorders>
              <w:top w:val="nil"/>
              <w:left w:val="single" w:sz="4" w:space="0" w:color="auto"/>
              <w:bottom w:val="single" w:sz="4" w:space="0" w:color="auto"/>
              <w:right w:val="single" w:sz="4" w:space="0" w:color="auto"/>
            </w:tcBorders>
            <w:vAlign w:val="center"/>
            <w:hideMark/>
          </w:tcPr>
          <w:p w14:paraId="6DD1DB74" w14:textId="77777777" w:rsidR="00E04BFC" w:rsidRPr="008A64FD" w:rsidRDefault="00E04BFC" w:rsidP="00E04BFC">
            <w:pPr>
              <w:rPr>
                <w:color w:val="000000"/>
              </w:rPr>
            </w:pPr>
          </w:p>
        </w:tc>
        <w:tc>
          <w:tcPr>
            <w:tcW w:w="1077" w:type="pct"/>
            <w:tcBorders>
              <w:top w:val="nil"/>
              <w:left w:val="nil"/>
              <w:bottom w:val="single" w:sz="4" w:space="0" w:color="auto"/>
              <w:right w:val="single" w:sz="4" w:space="0" w:color="auto"/>
            </w:tcBorders>
            <w:shd w:val="clear" w:color="000000" w:fill="FFFFFF"/>
            <w:hideMark/>
          </w:tcPr>
          <w:p w14:paraId="26DCDF49" w14:textId="77777777" w:rsidR="00E04BFC" w:rsidRPr="008A64FD" w:rsidRDefault="00E04BFC" w:rsidP="00E04BFC">
            <w:pPr>
              <w:rPr>
                <w:color w:val="000000"/>
              </w:rPr>
            </w:pPr>
            <w:r w:rsidRPr="008A64FD">
              <w:rPr>
                <w:color w:val="000000"/>
              </w:rPr>
              <w:t>ликвидный</w:t>
            </w:r>
          </w:p>
        </w:tc>
        <w:tc>
          <w:tcPr>
            <w:tcW w:w="361" w:type="pct"/>
            <w:vMerge/>
            <w:tcBorders>
              <w:top w:val="nil"/>
              <w:left w:val="single" w:sz="4" w:space="0" w:color="auto"/>
              <w:bottom w:val="single" w:sz="4" w:space="0" w:color="auto"/>
              <w:right w:val="single" w:sz="4" w:space="0" w:color="auto"/>
            </w:tcBorders>
            <w:vAlign w:val="center"/>
            <w:hideMark/>
          </w:tcPr>
          <w:p w14:paraId="026ECDF6" w14:textId="77777777" w:rsidR="00E04BFC" w:rsidRPr="008A64FD" w:rsidRDefault="00E04BFC" w:rsidP="00E04BFC">
            <w:pPr>
              <w:rPr>
                <w:color w:val="000000"/>
              </w:rPr>
            </w:pPr>
          </w:p>
        </w:tc>
        <w:tc>
          <w:tcPr>
            <w:tcW w:w="580" w:type="pct"/>
            <w:tcBorders>
              <w:top w:val="nil"/>
              <w:left w:val="nil"/>
              <w:bottom w:val="single" w:sz="4" w:space="0" w:color="auto"/>
              <w:right w:val="single" w:sz="4" w:space="0" w:color="auto"/>
            </w:tcBorders>
            <w:shd w:val="clear" w:color="000000" w:fill="FFFFFF"/>
            <w:hideMark/>
          </w:tcPr>
          <w:p w14:paraId="6FE0130E" w14:textId="3A011C06" w:rsidR="00E04BFC" w:rsidRPr="008A64FD" w:rsidRDefault="00E04BFC" w:rsidP="00E04BFC">
            <w:pPr>
              <w:jc w:val="center"/>
              <w:rPr>
                <w:color w:val="000000"/>
              </w:rPr>
            </w:pPr>
            <w:r w:rsidRPr="008A64FD">
              <w:rPr>
                <w:color w:val="000000"/>
              </w:rPr>
              <w:t>0</w:t>
            </w:r>
          </w:p>
        </w:tc>
        <w:tc>
          <w:tcPr>
            <w:tcW w:w="451" w:type="pct"/>
            <w:tcBorders>
              <w:top w:val="nil"/>
              <w:left w:val="nil"/>
              <w:bottom w:val="single" w:sz="4" w:space="0" w:color="auto"/>
              <w:right w:val="single" w:sz="4" w:space="0" w:color="auto"/>
            </w:tcBorders>
            <w:shd w:val="clear" w:color="000000" w:fill="FFFFFF"/>
            <w:hideMark/>
          </w:tcPr>
          <w:p w14:paraId="0248053D" w14:textId="0CC36BFF"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1FFDB706" w14:textId="1962BC6B"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63632E0E" w14:textId="31170EC4" w:rsidR="00E04BFC" w:rsidRPr="008A64FD" w:rsidRDefault="00E04BFC" w:rsidP="00E04BFC">
            <w:pPr>
              <w:jc w:val="center"/>
              <w:rPr>
                <w:color w:val="000000"/>
              </w:rPr>
            </w:pPr>
            <w:r w:rsidRPr="008A64FD">
              <w:rPr>
                <w:color w:val="000000"/>
              </w:rPr>
              <w:t>0</w:t>
            </w:r>
          </w:p>
        </w:tc>
        <w:tc>
          <w:tcPr>
            <w:tcW w:w="500" w:type="pct"/>
            <w:tcBorders>
              <w:top w:val="nil"/>
              <w:left w:val="nil"/>
              <w:bottom w:val="single" w:sz="4" w:space="0" w:color="auto"/>
              <w:right w:val="single" w:sz="4" w:space="0" w:color="auto"/>
            </w:tcBorders>
            <w:shd w:val="clear" w:color="000000" w:fill="FFFFFF"/>
            <w:hideMark/>
          </w:tcPr>
          <w:p w14:paraId="6EEACDDD" w14:textId="6FC122EA" w:rsidR="00E04BFC" w:rsidRPr="008A64FD" w:rsidRDefault="00E04BFC" w:rsidP="00E04BFC">
            <w:pPr>
              <w:jc w:val="center"/>
              <w:rPr>
                <w:color w:val="000000"/>
              </w:rPr>
            </w:pPr>
            <w:r w:rsidRPr="008A64FD">
              <w:rPr>
                <w:color w:val="000000"/>
              </w:rPr>
              <w:t>0</w:t>
            </w:r>
          </w:p>
        </w:tc>
        <w:tc>
          <w:tcPr>
            <w:tcW w:w="391" w:type="pct"/>
            <w:tcBorders>
              <w:top w:val="nil"/>
              <w:left w:val="nil"/>
              <w:bottom w:val="single" w:sz="4" w:space="0" w:color="auto"/>
              <w:right w:val="single" w:sz="4" w:space="0" w:color="auto"/>
            </w:tcBorders>
            <w:shd w:val="clear" w:color="000000" w:fill="FFFFFF"/>
            <w:hideMark/>
          </w:tcPr>
          <w:p w14:paraId="40E87E03" w14:textId="3E9E88D6" w:rsidR="00E04BFC" w:rsidRPr="008A64FD" w:rsidRDefault="00E04BFC" w:rsidP="00E04BFC">
            <w:pPr>
              <w:jc w:val="center"/>
              <w:rPr>
                <w:color w:val="000000"/>
              </w:rPr>
            </w:pPr>
            <w:r w:rsidRPr="008A64FD">
              <w:rPr>
                <w:color w:val="000000"/>
              </w:rPr>
              <w:t>0</w:t>
            </w:r>
          </w:p>
        </w:tc>
        <w:tc>
          <w:tcPr>
            <w:tcW w:w="448" w:type="pct"/>
            <w:tcBorders>
              <w:top w:val="nil"/>
              <w:left w:val="nil"/>
              <w:bottom w:val="single" w:sz="4" w:space="0" w:color="auto"/>
              <w:right w:val="single" w:sz="4" w:space="0" w:color="auto"/>
            </w:tcBorders>
            <w:shd w:val="clear" w:color="000000" w:fill="FFFFFF"/>
            <w:hideMark/>
          </w:tcPr>
          <w:p w14:paraId="32371421" w14:textId="612D2782" w:rsidR="00E04BFC" w:rsidRPr="008A64FD" w:rsidRDefault="00E04BFC" w:rsidP="00E04BFC">
            <w:pPr>
              <w:jc w:val="center"/>
              <w:rPr>
                <w:color w:val="000000"/>
              </w:rPr>
            </w:pPr>
            <w:r w:rsidRPr="008A64FD">
              <w:rPr>
                <w:color w:val="000000"/>
              </w:rPr>
              <w:t>0</w:t>
            </w:r>
          </w:p>
        </w:tc>
      </w:tr>
      <w:tr w:rsidR="00E04BFC" w:rsidRPr="008A64FD" w14:paraId="018A6935" w14:textId="77777777" w:rsidTr="00EF39BD">
        <w:trPr>
          <w:jc w:val="center"/>
        </w:trPr>
        <w:tc>
          <w:tcPr>
            <w:tcW w:w="264" w:type="pct"/>
            <w:vMerge/>
            <w:tcBorders>
              <w:top w:val="nil"/>
              <w:left w:val="single" w:sz="4" w:space="0" w:color="auto"/>
              <w:bottom w:val="single" w:sz="4" w:space="0" w:color="auto"/>
              <w:right w:val="single" w:sz="4" w:space="0" w:color="auto"/>
            </w:tcBorders>
            <w:vAlign w:val="center"/>
            <w:hideMark/>
          </w:tcPr>
          <w:p w14:paraId="1604BDFF" w14:textId="77777777" w:rsidR="00E04BFC" w:rsidRPr="008A64FD" w:rsidRDefault="00E04BFC" w:rsidP="00E04BFC">
            <w:pPr>
              <w:rPr>
                <w:color w:val="000000"/>
              </w:rPr>
            </w:pPr>
          </w:p>
        </w:tc>
        <w:tc>
          <w:tcPr>
            <w:tcW w:w="1077" w:type="pct"/>
            <w:tcBorders>
              <w:top w:val="nil"/>
              <w:left w:val="nil"/>
              <w:bottom w:val="single" w:sz="4" w:space="0" w:color="auto"/>
              <w:right w:val="single" w:sz="4" w:space="0" w:color="auto"/>
            </w:tcBorders>
            <w:shd w:val="clear" w:color="000000" w:fill="FFFFFF"/>
            <w:hideMark/>
          </w:tcPr>
          <w:p w14:paraId="4EF98D7E" w14:textId="77777777" w:rsidR="00E04BFC" w:rsidRPr="008A64FD" w:rsidRDefault="00E04BFC" w:rsidP="00E04BFC">
            <w:pPr>
              <w:rPr>
                <w:color w:val="000000"/>
              </w:rPr>
            </w:pPr>
            <w:r w:rsidRPr="008A64FD">
              <w:rPr>
                <w:color w:val="000000"/>
              </w:rPr>
              <w:t>деловой</w:t>
            </w:r>
          </w:p>
        </w:tc>
        <w:tc>
          <w:tcPr>
            <w:tcW w:w="361" w:type="pct"/>
            <w:vMerge/>
            <w:tcBorders>
              <w:top w:val="nil"/>
              <w:left w:val="single" w:sz="4" w:space="0" w:color="auto"/>
              <w:bottom w:val="single" w:sz="4" w:space="0" w:color="auto"/>
              <w:right w:val="single" w:sz="4" w:space="0" w:color="auto"/>
            </w:tcBorders>
            <w:vAlign w:val="center"/>
            <w:hideMark/>
          </w:tcPr>
          <w:p w14:paraId="56B5FAE8" w14:textId="77777777" w:rsidR="00E04BFC" w:rsidRPr="008A64FD" w:rsidRDefault="00E04BFC" w:rsidP="00E04BFC">
            <w:pPr>
              <w:rPr>
                <w:color w:val="000000"/>
              </w:rPr>
            </w:pPr>
          </w:p>
        </w:tc>
        <w:tc>
          <w:tcPr>
            <w:tcW w:w="580" w:type="pct"/>
            <w:tcBorders>
              <w:top w:val="nil"/>
              <w:left w:val="nil"/>
              <w:bottom w:val="single" w:sz="4" w:space="0" w:color="auto"/>
              <w:right w:val="single" w:sz="4" w:space="0" w:color="auto"/>
            </w:tcBorders>
            <w:shd w:val="clear" w:color="000000" w:fill="FFFFFF"/>
            <w:hideMark/>
          </w:tcPr>
          <w:p w14:paraId="1E6771D9" w14:textId="36A7B510" w:rsidR="00E04BFC" w:rsidRPr="008A64FD" w:rsidRDefault="00E04BFC" w:rsidP="00E04BFC">
            <w:pPr>
              <w:jc w:val="center"/>
              <w:rPr>
                <w:color w:val="000000"/>
              </w:rPr>
            </w:pPr>
            <w:r w:rsidRPr="008A64FD">
              <w:rPr>
                <w:color w:val="000000"/>
              </w:rPr>
              <w:t>0</w:t>
            </w:r>
          </w:p>
        </w:tc>
        <w:tc>
          <w:tcPr>
            <w:tcW w:w="451" w:type="pct"/>
            <w:tcBorders>
              <w:top w:val="nil"/>
              <w:left w:val="nil"/>
              <w:bottom w:val="single" w:sz="4" w:space="0" w:color="auto"/>
              <w:right w:val="single" w:sz="4" w:space="0" w:color="auto"/>
            </w:tcBorders>
            <w:shd w:val="clear" w:color="000000" w:fill="FFFFFF"/>
            <w:hideMark/>
          </w:tcPr>
          <w:p w14:paraId="018743F7" w14:textId="2AB77AD9"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3D46FBB3" w14:textId="51FD3666"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6732D8DE" w14:textId="3C011C12" w:rsidR="00E04BFC" w:rsidRPr="008A64FD" w:rsidRDefault="00E04BFC" w:rsidP="00E04BFC">
            <w:pPr>
              <w:jc w:val="center"/>
              <w:rPr>
                <w:color w:val="000000"/>
              </w:rPr>
            </w:pPr>
            <w:r w:rsidRPr="008A64FD">
              <w:rPr>
                <w:color w:val="000000"/>
              </w:rPr>
              <w:t>0</w:t>
            </w:r>
          </w:p>
        </w:tc>
        <w:tc>
          <w:tcPr>
            <w:tcW w:w="500" w:type="pct"/>
            <w:tcBorders>
              <w:top w:val="nil"/>
              <w:left w:val="nil"/>
              <w:bottom w:val="single" w:sz="4" w:space="0" w:color="auto"/>
              <w:right w:val="single" w:sz="4" w:space="0" w:color="auto"/>
            </w:tcBorders>
            <w:shd w:val="clear" w:color="000000" w:fill="FFFFFF"/>
            <w:hideMark/>
          </w:tcPr>
          <w:p w14:paraId="24B6B5F6" w14:textId="4E732386" w:rsidR="00E04BFC" w:rsidRPr="008A64FD" w:rsidRDefault="00E04BFC" w:rsidP="00E04BFC">
            <w:pPr>
              <w:jc w:val="center"/>
              <w:rPr>
                <w:color w:val="000000"/>
              </w:rPr>
            </w:pPr>
            <w:r w:rsidRPr="008A64FD">
              <w:rPr>
                <w:color w:val="000000"/>
              </w:rPr>
              <w:t>0</w:t>
            </w:r>
          </w:p>
        </w:tc>
        <w:tc>
          <w:tcPr>
            <w:tcW w:w="391" w:type="pct"/>
            <w:tcBorders>
              <w:top w:val="nil"/>
              <w:left w:val="nil"/>
              <w:bottom w:val="single" w:sz="4" w:space="0" w:color="auto"/>
              <w:right w:val="single" w:sz="4" w:space="0" w:color="auto"/>
            </w:tcBorders>
            <w:shd w:val="clear" w:color="000000" w:fill="FFFFFF"/>
            <w:hideMark/>
          </w:tcPr>
          <w:p w14:paraId="106F54C5" w14:textId="54427543" w:rsidR="00E04BFC" w:rsidRPr="008A64FD" w:rsidRDefault="00E04BFC" w:rsidP="00E04BFC">
            <w:pPr>
              <w:jc w:val="center"/>
              <w:rPr>
                <w:color w:val="000000"/>
              </w:rPr>
            </w:pPr>
            <w:r w:rsidRPr="008A64FD">
              <w:rPr>
                <w:color w:val="000000"/>
              </w:rPr>
              <w:t>0</w:t>
            </w:r>
          </w:p>
        </w:tc>
        <w:tc>
          <w:tcPr>
            <w:tcW w:w="448" w:type="pct"/>
            <w:tcBorders>
              <w:top w:val="nil"/>
              <w:left w:val="nil"/>
              <w:bottom w:val="single" w:sz="4" w:space="0" w:color="auto"/>
              <w:right w:val="single" w:sz="4" w:space="0" w:color="auto"/>
            </w:tcBorders>
            <w:shd w:val="clear" w:color="000000" w:fill="FFFFFF"/>
            <w:hideMark/>
          </w:tcPr>
          <w:p w14:paraId="1A13B819" w14:textId="0184D17E" w:rsidR="00E04BFC" w:rsidRPr="008A64FD" w:rsidRDefault="00E04BFC" w:rsidP="00E04BFC">
            <w:pPr>
              <w:jc w:val="center"/>
              <w:rPr>
                <w:color w:val="000000"/>
              </w:rPr>
            </w:pPr>
            <w:r w:rsidRPr="008A64FD">
              <w:rPr>
                <w:color w:val="000000"/>
              </w:rPr>
              <w:t>0</w:t>
            </w:r>
          </w:p>
        </w:tc>
      </w:tr>
      <w:tr w:rsidR="00CA111C" w:rsidRPr="008A64FD" w14:paraId="3EA4D76F" w14:textId="77777777" w:rsidTr="00EF39BD">
        <w:trPr>
          <w:jc w:val="center"/>
        </w:trPr>
        <w:tc>
          <w:tcPr>
            <w:tcW w:w="5000" w:type="pct"/>
            <w:gridSpan w:val="10"/>
            <w:tcBorders>
              <w:top w:val="single" w:sz="4" w:space="0" w:color="auto"/>
              <w:left w:val="single" w:sz="4" w:space="0" w:color="auto"/>
              <w:bottom w:val="single" w:sz="4" w:space="0" w:color="auto"/>
              <w:right w:val="single" w:sz="4" w:space="0" w:color="auto"/>
            </w:tcBorders>
            <w:shd w:val="clear" w:color="000000" w:fill="FFFFFF"/>
            <w:hideMark/>
          </w:tcPr>
          <w:p w14:paraId="35F2CCBA" w14:textId="0AA1E748" w:rsidR="00CA111C" w:rsidRPr="008A64FD" w:rsidRDefault="00CA111C" w:rsidP="00EF39BD">
            <w:pPr>
              <w:jc w:val="center"/>
              <w:rPr>
                <w:color w:val="000000"/>
              </w:rPr>
            </w:pPr>
            <w:r w:rsidRPr="008A64FD">
              <w:rPr>
                <w:color w:val="000000"/>
              </w:rPr>
              <w:t xml:space="preserve">Итого по хозяйству: </w:t>
            </w:r>
            <w:r w:rsidR="00381260" w:rsidRPr="008A64FD">
              <w:rPr>
                <w:color w:val="000000"/>
              </w:rPr>
              <w:t>Твердолиственные</w:t>
            </w:r>
          </w:p>
        </w:tc>
      </w:tr>
      <w:tr w:rsidR="00E04BFC" w:rsidRPr="008A64FD" w14:paraId="3D1BEE48" w14:textId="77777777" w:rsidTr="00EF39BD">
        <w:trPr>
          <w:jc w:val="center"/>
        </w:trPr>
        <w:tc>
          <w:tcPr>
            <w:tcW w:w="264" w:type="pct"/>
            <w:vMerge w:val="restart"/>
            <w:tcBorders>
              <w:top w:val="nil"/>
              <w:left w:val="single" w:sz="4" w:space="0" w:color="auto"/>
              <w:bottom w:val="single" w:sz="4" w:space="0" w:color="auto"/>
              <w:right w:val="single" w:sz="4" w:space="0" w:color="auto"/>
            </w:tcBorders>
            <w:shd w:val="clear" w:color="000000" w:fill="FFFFFF"/>
            <w:hideMark/>
          </w:tcPr>
          <w:p w14:paraId="54E996CA" w14:textId="77777777" w:rsidR="00E04BFC" w:rsidRPr="008A64FD" w:rsidRDefault="00E04BFC" w:rsidP="00E04BFC">
            <w:pPr>
              <w:jc w:val="center"/>
              <w:rPr>
                <w:color w:val="000000"/>
              </w:rPr>
            </w:pPr>
            <w:r w:rsidRPr="008A64FD">
              <w:rPr>
                <w:color w:val="000000"/>
              </w:rPr>
              <w:t>1</w:t>
            </w:r>
          </w:p>
        </w:tc>
        <w:tc>
          <w:tcPr>
            <w:tcW w:w="1077" w:type="pct"/>
            <w:vMerge w:val="restart"/>
            <w:tcBorders>
              <w:top w:val="nil"/>
              <w:left w:val="single" w:sz="4" w:space="0" w:color="auto"/>
              <w:bottom w:val="single" w:sz="4" w:space="0" w:color="auto"/>
              <w:right w:val="single" w:sz="4" w:space="0" w:color="auto"/>
            </w:tcBorders>
            <w:shd w:val="clear" w:color="000000" w:fill="FFFFFF"/>
            <w:hideMark/>
          </w:tcPr>
          <w:p w14:paraId="204A9894" w14:textId="77777777" w:rsidR="00E04BFC" w:rsidRPr="008A64FD" w:rsidRDefault="00E04BFC" w:rsidP="00E04BFC">
            <w:pPr>
              <w:rPr>
                <w:color w:val="000000"/>
              </w:rPr>
            </w:pPr>
            <w:r w:rsidRPr="008A64FD">
              <w:rPr>
                <w:color w:val="000000"/>
              </w:rPr>
              <w:t xml:space="preserve">Выявленный фонд по лесоводственным требованиям </w:t>
            </w:r>
          </w:p>
        </w:tc>
        <w:tc>
          <w:tcPr>
            <w:tcW w:w="361" w:type="pct"/>
            <w:tcBorders>
              <w:top w:val="nil"/>
              <w:left w:val="nil"/>
              <w:bottom w:val="single" w:sz="4" w:space="0" w:color="auto"/>
              <w:right w:val="single" w:sz="4" w:space="0" w:color="auto"/>
            </w:tcBorders>
            <w:shd w:val="clear" w:color="000000" w:fill="FFFFFF"/>
            <w:hideMark/>
          </w:tcPr>
          <w:p w14:paraId="68CC2D65" w14:textId="77777777" w:rsidR="00E04BFC" w:rsidRPr="008A64FD" w:rsidRDefault="00E04BFC" w:rsidP="00E04BFC">
            <w:pPr>
              <w:jc w:val="center"/>
              <w:rPr>
                <w:color w:val="000000"/>
              </w:rPr>
            </w:pPr>
            <w:r w:rsidRPr="008A64FD">
              <w:rPr>
                <w:color w:val="000000"/>
              </w:rPr>
              <w:t>га</w:t>
            </w:r>
          </w:p>
        </w:tc>
        <w:tc>
          <w:tcPr>
            <w:tcW w:w="580" w:type="pct"/>
            <w:tcBorders>
              <w:top w:val="nil"/>
              <w:left w:val="nil"/>
              <w:bottom w:val="single" w:sz="4" w:space="0" w:color="auto"/>
              <w:right w:val="single" w:sz="4" w:space="0" w:color="auto"/>
            </w:tcBorders>
            <w:shd w:val="clear" w:color="000000" w:fill="FFFFFF"/>
            <w:hideMark/>
          </w:tcPr>
          <w:p w14:paraId="7BF66E67" w14:textId="5DFB3041" w:rsidR="00E04BFC" w:rsidRPr="008A64FD" w:rsidRDefault="00E04BFC" w:rsidP="00E04BFC">
            <w:pPr>
              <w:jc w:val="center"/>
              <w:rPr>
                <w:color w:val="000000"/>
              </w:rPr>
            </w:pPr>
            <w:r w:rsidRPr="008A64FD">
              <w:rPr>
                <w:color w:val="000000"/>
              </w:rPr>
              <w:t>0</w:t>
            </w:r>
          </w:p>
        </w:tc>
        <w:tc>
          <w:tcPr>
            <w:tcW w:w="451" w:type="pct"/>
            <w:tcBorders>
              <w:top w:val="nil"/>
              <w:left w:val="nil"/>
              <w:bottom w:val="single" w:sz="4" w:space="0" w:color="auto"/>
              <w:right w:val="single" w:sz="4" w:space="0" w:color="auto"/>
            </w:tcBorders>
            <w:shd w:val="clear" w:color="000000" w:fill="FFFFFF"/>
            <w:hideMark/>
          </w:tcPr>
          <w:p w14:paraId="37F66925" w14:textId="5DC3EC81"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032C7082" w14:textId="15E4DFBF"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5AE4EA51" w14:textId="2542B601" w:rsidR="00E04BFC" w:rsidRPr="008A64FD" w:rsidRDefault="00E04BFC" w:rsidP="00E04BFC">
            <w:pPr>
              <w:jc w:val="center"/>
              <w:rPr>
                <w:color w:val="000000"/>
              </w:rPr>
            </w:pPr>
            <w:r w:rsidRPr="008A64FD">
              <w:rPr>
                <w:color w:val="000000"/>
              </w:rPr>
              <w:t>0</w:t>
            </w:r>
          </w:p>
        </w:tc>
        <w:tc>
          <w:tcPr>
            <w:tcW w:w="500" w:type="pct"/>
            <w:tcBorders>
              <w:top w:val="nil"/>
              <w:left w:val="nil"/>
              <w:bottom w:val="single" w:sz="4" w:space="0" w:color="auto"/>
              <w:right w:val="single" w:sz="4" w:space="0" w:color="auto"/>
            </w:tcBorders>
            <w:shd w:val="clear" w:color="000000" w:fill="FFFFFF"/>
            <w:hideMark/>
          </w:tcPr>
          <w:p w14:paraId="1AFDFD06" w14:textId="23D25903" w:rsidR="00E04BFC" w:rsidRPr="008A64FD" w:rsidRDefault="00E04BFC" w:rsidP="00E04BFC">
            <w:pPr>
              <w:jc w:val="center"/>
              <w:rPr>
                <w:color w:val="000000"/>
              </w:rPr>
            </w:pPr>
            <w:r w:rsidRPr="008A64FD">
              <w:rPr>
                <w:color w:val="000000"/>
              </w:rPr>
              <w:t>0</w:t>
            </w:r>
          </w:p>
        </w:tc>
        <w:tc>
          <w:tcPr>
            <w:tcW w:w="391" w:type="pct"/>
            <w:tcBorders>
              <w:top w:val="nil"/>
              <w:left w:val="nil"/>
              <w:bottom w:val="single" w:sz="4" w:space="0" w:color="auto"/>
              <w:right w:val="single" w:sz="4" w:space="0" w:color="auto"/>
            </w:tcBorders>
            <w:shd w:val="clear" w:color="000000" w:fill="FFFFFF"/>
            <w:hideMark/>
          </w:tcPr>
          <w:p w14:paraId="1CE08043" w14:textId="36A38D41" w:rsidR="00E04BFC" w:rsidRPr="008A64FD" w:rsidRDefault="00E04BFC" w:rsidP="00E04BFC">
            <w:pPr>
              <w:jc w:val="center"/>
              <w:rPr>
                <w:color w:val="000000"/>
              </w:rPr>
            </w:pPr>
            <w:r w:rsidRPr="008A64FD">
              <w:rPr>
                <w:color w:val="000000"/>
              </w:rPr>
              <w:t>0</w:t>
            </w:r>
          </w:p>
        </w:tc>
        <w:tc>
          <w:tcPr>
            <w:tcW w:w="448" w:type="pct"/>
            <w:tcBorders>
              <w:top w:val="nil"/>
              <w:left w:val="nil"/>
              <w:bottom w:val="single" w:sz="4" w:space="0" w:color="auto"/>
              <w:right w:val="single" w:sz="4" w:space="0" w:color="auto"/>
            </w:tcBorders>
            <w:shd w:val="clear" w:color="000000" w:fill="FFFFFF"/>
            <w:hideMark/>
          </w:tcPr>
          <w:p w14:paraId="6BA53CD7" w14:textId="211B1389" w:rsidR="00E04BFC" w:rsidRPr="008A64FD" w:rsidRDefault="00E04BFC" w:rsidP="00E04BFC">
            <w:pPr>
              <w:jc w:val="center"/>
              <w:rPr>
                <w:color w:val="000000"/>
              </w:rPr>
            </w:pPr>
            <w:r w:rsidRPr="008A64FD">
              <w:rPr>
                <w:color w:val="000000"/>
              </w:rPr>
              <w:t>0</w:t>
            </w:r>
          </w:p>
        </w:tc>
      </w:tr>
      <w:tr w:rsidR="00E04BFC" w:rsidRPr="008A64FD" w14:paraId="2240D580" w14:textId="77777777" w:rsidTr="00EF39BD">
        <w:trPr>
          <w:jc w:val="center"/>
        </w:trPr>
        <w:tc>
          <w:tcPr>
            <w:tcW w:w="264" w:type="pct"/>
            <w:vMerge/>
            <w:tcBorders>
              <w:top w:val="nil"/>
              <w:left w:val="single" w:sz="4" w:space="0" w:color="auto"/>
              <w:bottom w:val="single" w:sz="4" w:space="0" w:color="auto"/>
              <w:right w:val="single" w:sz="4" w:space="0" w:color="auto"/>
            </w:tcBorders>
            <w:vAlign w:val="center"/>
            <w:hideMark/>
          </w:tcPr>
          <w:p w14:paraId="73910277" w14:textId="77777777" w:rsidR="00E04BFC" w:rsidRPr="008A64FD" w:rsidRDefault="00E04BFC" w:rsidP="00E04BFC">
            <w:pPr>
              <w:rPr>
                <w:color w:val="000000"/>
              </w:rPr>
            </w:pPr>
          </w:p>
        </w:tc>
        <w:tc>
          <w:tcPr>
            <w:tcW w:w="1077" w:type="pct"/>
            <w:vMerge/>
            <w:tcBorders>
              <w:top w:val="nil"/>
              <w:left w:val="single" w:sz="4" w:space="0" w:color="auto"/>
              <w:bottom w:val="single" w:sz="4" w:space="0" w:color="auto"/>
              <w:right w:val="single" w:sz="4" w:space="0" w:color="auto"/>
            </w:tcBorders>
            <w:vAlign w:val="center"/>
            <w:hideMark/>
          </w:tcPr>
          <w:p w14:paraId="1D1885EB" w14:textId="77777777" w:rsidR="00E04BFC" w:rsidRPr="008A64FD" w:rsidRDefault="00E04BFC" w:rsidP="00E04BFC">
            <w:pPr>
              <w:rPr>
                <w:color w:val="000000"/>
              </w:rPr>
            </w:pPr>
          </w:p>
        </w:tc>
        <w:tc>
          <w:tcPr>
            <w:tcW w:w="361" w:type="pct"/>
            <w:tcBorders>
              <w:top w:val="nil"/>
              <w:left w:val="nil"/>
              <w:bottom w:val="single" w:sz="4" w:space="0" w:color="auto"/>
              <w:right w:val="single" w:sz="4" w:space="0" w:color="auto"/>
            </w:tcBorders>
            <w:shd w:val="clear" w:color="000000" w:fill="FFFFFF"/>
            <w:hideMark/>
          </w:tcPr>
          <w:p w14:paraId="50D6576B" w14:textId="77777777" w:rsidR="00E04BFC" w:rsidRPr="008A64FD" w:rsidRDefault="00E04BFC" w:rsidP="00E04BFC">
            <w:pPr>
              <w:jc w:val="center"/>
              <w:rPr>
                <w:color w:val="000000"/>
              </w:rPr>
            </w:pPr>
            <w:proofErr w:type="spellStart"/>
            <w:r w:rsidRPr="008A64FD">
              <w:rPr>
                <w:color w:val="000000"/>
              </w:rPr>
              <w:t>дес</w:t>
            </w:r>
            <w:proofErr w:type="spellEnd"/>
            <w:r w:rsidRPr="008A64FD">
              <w:rPr>
                <w:color w:val="000000"/>
              </w:rPr>
              <w:t xml:space="preserve"> </w:t>
            </w:r>
            <w:proofErr w:type="spellStart"/>
            <w:r w:rsidRPr="008A64FD">
              <w:rPr>
                <w:color w:val="000000"/>
              </w:rPr>
              <w:t>кбм</w:t>
            </w:r>
            <w:proofErr w:type="spellEnd"/>
          </w:p>
        </w:tc>
        <w:tc>
          <w:tcPr>
            <w:tcW w:w="580" w:type="pct"/>
            <w:tcBorders>
              <w:top w:val="nil"/>
              <w:left w:val="nil"/>
              <w:bottom w:val="single" w:sz="4" w:space="0" w:color="auto"/>
              <w:right w:val="single" w:sz="4" w:space="0" w:color="auto"/>
            </w:tcBorders>
            <w:shd w:val="clear" w:color="000000" w:fill="FFFFFF"/>
            <w:hideMark/>
          </w:tcPr>
          <w:p w14:paraId="49E495E9" w14:textId="10CE530C" w:rsidR="00E04BFC" w:rsidRPr="008A64FD" w:rsidRDefault="00E04BFC" w:rsidP="00E04BFC">
            <w:pPr>
              <w:jc w:val="center"/>
              <w:rPr>
                <w:color w:val="000000"/>
              </w:rPr>
            </w:pPr>
            <w:r w:rsidRPr="008A64FD">
              <w:rPr>
                <w:color w:val="000000"/>
              </w:rPr>
              <w:t>0</w:t>
            </w:r>
          </w:p>
        </w:tc>
        <w:tc>
          <w:tcPr>
            <w:tcW w:w="451" w:type="pct"/>
            <w:tcBorders>
              <w:top w:val="nil"/>
              <w:left w:val="nil"/>
              <w:bottom w:val="single" w:sz="4" w:space="0" w:color="auto"/>
              <w:right w:val="single" w:sz="4" w:space="0" w:color="auto"/>
            </w:tcBorders>
            <w:shd w:val="clear" w:color="000000" w:fill="FFFFFF"/>
            <w:hideMark/>
          </w:tcPr>
          <w:p w14:paraId="6157F704" w14:textId="0B79AFEC"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06AC3976" w14:textId="08C2D24D"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182511A7" w14:textId="6F2941E3" w:rsidR="00E04BFC" w:rsidRPr="008A64FD" w:rsidRDefault="00E04BFC" w:rsidP="00E04BFC">
            <w:pPr>
              <w:jc w:val="center"/>
              <w:rPr>
                <w:color w:val="000000"/>
              </w:rPr>
            </w:pPr>
            <w:r w:rsidRPr="008A64FD">
              <w:rPr>
                <w:color w:val="000000"/>
              </w:rPr>
              <w:t>0</w:t>
            </w:r>
          </w:p>
        </w:tc>
        <w:tc>
          <w:tcPr>
            <w:tcW w:w="500" w:type="pct"/>
            <w:tcBorders>
              <w:top w:val="nil"/>
              <w:left w:val="nil"/>
              <w:bottom w:val="single" w:sz="4" w:space="0" w:color="auto"/>
              <w:right w:val="single" w:sz="4" w:space="0" w:color="auto"/>
            </w:tcBorders>
            <w:shd w:val="clear" w:color="000000" w:fill="FFFFFF"/>
            <w:hideMark/>
          </w:tcPr>
          <w:p w14:paraId="6122E678" w14:textId="3039DA0C" w:rsidR="00E04BFC" w:rsidRPr="008A64FD" w:rsidRDefault="00E04BFC" w:rsidP="00E04BFC">
            <w:pPr>
              <w:jc w:val="center"/>
              <w:rPr>
                <w:color w:val="000000"/>
              </w:rPr>
            </w:pPr>
            <w:r w:rsidRPr="008A64FD">
              <w:rPr>
                <w:color w:val="000000"/>
              </w:rPr>
              <w:t>0</w:t>
            </w:r>
          </w:p>
        </w:tc>
        <w:tc>
          <w:tcPr>
            <w:tcW w:w="391" w:type="pct"/>
            <w:tcBorders>
              <w:top w:val="nil"/>
              <w:left w:val="nil"/>
              <w:bottom w:val="single" w:sz="4" w:space="0" w:color="auto"/>
              <w:right w:val="single" w:sz="4" w:space="0" w:color="auto"/>
            </w:tcBorders>
            <w:shd w:val="clear" w:color="000000" w:fill="FFFFFF"/>
            <w:hideMark/>
          </w:tcPr>
          <w:p w14:paraId="12F06948" w14:textId="5194BA4C" w:rsidR="00E04BFC" w:rsidRPr="008A64FD" w:rsidRDefault="00E04BFC" w:rsidP="00E04BFC">
            <w:pPr>
              <w:jc w:val="center"/>
              <w:rPr>
                <w:color w:val="000000"/>
              </w:rPr>
            </w:pPr>
            <w:r w:rsidRPr="008A64FD">
              <w:rPr>
                <w:color w:val="000000"/>
              </w:rPr>
              <w:t>0</w:t>
            </w:r>
          </w:p>
        </w:tc>
        <w:tc>
          <w:tcPr>
            <w:tcW w:w="448" w:type="pct"/>
            <w:tcBorders>
              <w:top w:val="nil"/>
              <w:left w:val="nil"/>
              <w:bottom w:val="single" w:sz="4" w:space="0" w:color="auto"/>
              <w:right w:val="single" w:sz="4" w:space="0" w:color="auto"/>
            </w:tcBorders>
            <w:shd w:val="clear" w:color="000000" w:fill="FFFFFF"/>
            <w:hideMark/>
          </w:tcPr>
          <w:p w14:paraId="2C03A0E9" w14:textId="30A17774" w:rsidR="00E04BFC" w:rsidRPr="008A64FD" w:rsidRDefault="00E04BFC" w:rsidP="00E04BFC">
            <w:pPr>
              <w:jc w:val="center"/>
              <w:rPr>
                <w:color w:val="000000"/>
              </w:rPr>
            </w:pPr>
            <w:r w:rsidRPr="008A64FD">
              <w:rPr>
                <w:color w:val="000000"/>
              </w:rPr>
              <w:t>0</w:t>
            </w:r>
          </w:p>
        </w:tc>
      </w:tr>
      <w:tr w:rsidR="00E04BFC" w:rsidRPr="008A64FD" w14:paraId="06152E82" w14:textId="77777777" w:rsidTr="00EF39BD">
        <w:trPr>
          <w:jc w:val="center"/>
        </w:trPr>
        <w:tc>
          <w:tcPr>
            <w:tcW w:w="264" w:type="pct"/>
            <w:tcBorders>
              <w:top w:val="nil"/>
              <w:left w:val="single" w:sz="4" w:space="0" w:color="auto"/>
              <w:bottom w:val="single" w:sz="4" w:space="0" w:color="auto"/>
              <w:right w:val="single" w:sz="4" w:space="0" w:color="auto"/>
            </w:tcBorders>
            <w:shd w:val="clear" w:color="000000" w:fill="FFFFFF"/>
            <w:hideMark/>
          </w:tcPr>
          <w:p w14:paraId="2C4B5496" w14:textId="77777777" w:rsidR="00E04BFC" w:rsidRPr="008A64FD" w:rsidRDefault="00E04BFC" w:rsidP="00E04BFC">
            <w:pPr>
              <w:jc w:val="center"/>
              <w:rPr>
                <w:color w:val="000000"/>
              </w:rPr>
            </w:pPr>
            <w:r w:rsidRPr="008A64FD">
              <w:rPr>
                <w:color w:val="000000"/>
              </w:rPr>
              <w:t>2</w:t>
            </w:r>
          </w:p>
        </w:tc>
        <w:tc>
          <w:tcPr>
            <w:tcW w:w="1077" w:type="pct"/>
            <w:tcBorders>
              <w:top w:val="nil"/>
              <w:left w:val="nil"/>
              <w:bottom w:val="single" w:sz="4" w:space="0" w:color="auto"/>
              <w:right w:val="single" w:sz="4" w:space="0" w:color="auto"/>
            </w:tcBorders>
            <w:shd w:val="clear" w:color="000000" w:fill="FFFFFF"/>
            <w:hideMark/>
          </w:tcPr>
          <w:p w14:paraId="60F8C419" w14:textId="77777777" w:rsidR="00E04BFC" w:rsidRPr="008A64FD" w:rsidRDefault="00E04BFC" w:rsidP="00E04BFC">
            <w:pPr>
              <w:rPr>
                <w:color w:val="000000"/>
              </w:rPr>
            </w:pPr>
            <w:r w:rsidRPr="008A64FD">
              <w:rPr>
                <w:color w:val="000000"/>
              </w:rPr>
              <w:t> </w:t>
            </w:r>
          </w:p>
        </w:tc>
        <w:tc>
          <w:tcPr>
            <w:tcW w:w="361" w:type="pct"/>
            <w:tcBorders>
              <w:top w:val="nil"/>
              <w:left w:val="nil"/>
              <w:bottom w:val="single" w:sz="4" w:space="0" w:color="auto"/>
              <w:right w:val="single" w:sz="4" w:space="0" w:color="auto"/>
            </w:tcBorders>
            <w:shd w:val="clear" w:color="000000" w:fill="FFFFFF"/>
            <w:hideMark/>
          </w:tcPr>
          <w:p w14:paraId="4287E978" w14:textId="77777777" w:rsidR="00E04BFC" w:rsidRPr="008A64FD" w:rsidRDefault="00E04BFC" w:rsidP="00E04BFC">
            <w:pPr>
              <w:jc w:val="center"/>
              <w:rPr>
                <w:color w:val="000000"/>
              </w:rPr>
            </w:pPr>
            <w:r w:rsidRPr="008A64FD">
              <w:rPr>
                <w:color w:val="000000"/>
              </w:rPr>
              <w:t> </w:t>
            </w:r>
          </w:p>
        </w:tc>
        <w:tc>
          <w:tcPr>
            <w:tcW w:w="580" w:type="pct"/>
            <w:tcBorders>
              <w:top w:val="nil"/>
              <w:left w:val="nil"/>
              <w:bottom w:val="single" w:sz="4" w:space="0" w:color="auto"/>
              <w:right w:val="single" w:sz="4" w:space="0" w:color="auto"/>
            </w:tcBorders>
            <w:shd w:val="clear" w:color="000000" w:fill="FFFFFF"/>
            <w:hideMark/>
          </w:tcPr>
          <w:p w14:paraId="73147A21" w14:textId="1E327120" w:rsidR="00E04BFC" w:rsidRPr="008A64FD" w:rsidRDefault="00E04BFC" w:rsidP="00E04BFC">
            <w:pPr>
              <w:jc w:val="center"/>
              <w:rPr>
                <w:color w:val="000000"/>
              </w:rPr>
            </w:pPr>
            <w:r w:rsidRPr="008A64FD">
              <w:rPr>
                <w:color w:val="000000"/>
              </w:rPr>
              <w:t>0</w:t>
            </w:r>
          </w:p>
        </w:tc>
        <w:tc>
          <w:tcPr>
            <w:tcW w:w="451" w:type="pct"/>
            <w:tcBorders>
              <w:top w:val="nil"/>
              <w:left w:val="nil"/>
              <w:bottom w:val="single" w:sz="4" w:space="0" w:color="auto"/>
              <w:right w:val="single" w:sz="4" w:space="0" w:color="auto"/>
            </w:tcBorders>
            <w:shd w:val="clear" w:color="000000" w:fill="FFFFFF"/>
            <w:hideMark/>
          </w:tcPr>
          <w:p w14:paraId="739E4683" w14:textId="4E5E4FD0"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1A03F99E" w14:textId="1A45CF77"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258BD6C6" w14:textId="1C5C1A89" w:rsidR="00E04BFC" w:rsidRPr="008A64FD" w:rsidRDefault="00E04BFC" w:rsidP="00E04BFC">
            <w:pPr>
              <w:jc w:val="center"/>
              <w:rPr>
                <w:color w:val="000000"/>
              </w:rPr>
            </w:pPr>
            <w:r w:rsidRPr="008A64FD">
              <w:rPr>
                <w:color w:val="000000"/>
              </w:rPr>
              <w:t>0</w:t>
            </w:r>
          </w:p>
        </w:tc>
        <w:tc>
          <w:tcPr>
            <w:tcW w:w="500" w:type="pct"/>
            <w:tcBorders>
              <w:top w:val="nil"/>
              <w:left w:val="nil"/>
              <w:bottom w:val="single" w:sz="4" w:space="0" w:color="auto"/>
              <w:right w:val="single" w:sz="4" w:space="0" w:color="auto"/>
            </w:tcBorders>
            <w:shd w:val="clear" w:color="000000" w:fill="FFFFFF"/>
            <w:hideMark/>
          </w:tcPr>
          <w:p w14:paraId="00BB4280" w14:textId="1161308D" w:rsidR="00E04BFC" w:rsidRPr="008A64FD" w:rsidRDefault="00E04BFC" w:rsidP="00E04BFC">
            <w:pPr>
              <w:jc w:val="center"/>
              <w:rPr>
                <w:color w:val="000000"/>
              </w:rPr>
            </w:pPr>
            <w:r w:rsidRPr="008A64FD">
              <w:rPr>
                <w:color w:val="000000"/>
              </w:rPr>
              <w:t>0</w:t>
            </w:r>
          </w:p>
        </w:tc>
        <w:tc>
          <w:tcPr>
            <w:tcW w:w="391" w:type="pct"/>
            <w:tcBorders>
              <w:top w:val="nil"/>
              <w:left w:val="nil"/>
              <w:bottom w:val="single" w:sz="4" w:space="0" w:color="auto"/>
              <w:right w:val="single" w:sz="4" w:space="0" w:color="auto"/>
            </w:tcBorders>
            <w:shd w:val="clear" w:color="000000" w:fill="FFFFFF"/>
            <w:hideMark/>
          </w:tcPr>
          <w:p w14:paraId="2AF2D070" w14:textId="34883798" w:rsidR="00E04BFC" w:rsidRPr="008A64FD" w:rsidRDefault="00E04BFC" w:rsidP="00E04BFC">
            <w:pPr>
              <w:jc w:val="center"/>
              <w:rPr>
                <w:color w:val="000000"/>
              </w:rPr>
            </w:pPr>
            <w:r w:rsidRPr="008A64FD">
              <w:rPr>
                <w:color w:val="000000"/>
              </w:rPr>
              <w:t>0</w:t>
            </w:r>
          </w:p>
        </w:tc>
        <w:tc>
          <w:tcPr>
            <w:tcW w:w="448" w:type="pct"/>
            <w:tcBorders>
              <w:top w:val="nil"/>
              <w:left w:val="nil"/>
              <w:bottom w:val="single" w:sz="4" w:space="0" w:color="auto"/>
              <w:right w:val="single" w:sz="4" w:space="0" w:color="auto"/>
            </w:tcBorders>
            <w:shd w:val="clear" w:color="000000" w:fill="FFFFFF"/>
            <w:hideMark/>
          </w:tcPr>
          <w:p w14:paraId="40332B69" w14:textId="16839F02" w:rsidR="00E04BFC" w:rsidRPr="008A64FD" w:rsidRDefault="00E04BFC" w:rsidP="00E04BFC">
            <w:pPr>
              <w:jc w:val="center"/>
              <w:rPr>
                <w:color w:val="000000"/>
              </w:rPr>
            </w:pPr>
            <w:r w:rsidRPr="008A64FD">
              <w:rPr>
                <w:color w:val="000000"/>
              </w:rPr>
              <w:t>0</w:t>
            </w:r>
          </w:p>
        </w:tc>
      </w:tr>
      <w:tr w:rsidR="00E04BFC" w:rsidRPr="008A64FD" w14:paraId="358B150E" w14:textId="77777777" w:rsidTr="00EF39BD">
        <w:trPr>
          <w:jc w:val="center"/>
        </w:trPr>
        <w:tc>
          <w:tcPr>
            <w:tcW w:w="264" w:type="pct"/>
            <w:vMerge w:val="restart"/>
            <w:tcBorders>
              <w:top w:val="nil"/>
              <w:left w:val="single" w:sz="4" w:space="0" w:color="auto"/>
              <w:bottom w:val="single" w:sz="4" w:space="0" w:color="auto"/>
              <w:right w:val="single" w:sz="4" w:space="0" w:color="auto"/>
            </w:tcBorders>
            <w:shd w:val="clear" w:color="000000" w:fill="FFFFFF"/>
            <w:hideMark/>
          </w:tcPr>
          <w:p w14:paraId="75A5D471" w14:textId="77777777" w:rsidR="00E04BFC" w:rsidRPr="008A64FD" w:rsidRDefault="00E04BFC" w:rsidP="00E04BFC">
            <w:pPr>
              <w:jc w:val="center"/>
              <w:rPr>
                <w:color w:val="000000"/>
              </w:rPr>
            </w:pPr>
            <w:r w:rsidRPr="008A64FD">
              <w:rPr>
                <w:color w:val="000000"/>
              </w:rPr>
              <w:t>3</w:t>
            </w:r>
          </w:p>
        </w:tc>
        <w:tc>
          <w:tcPr>
            <w:tcW w:w="1077" w:type="pct"/>
            <w:tcBorders>
              <w:top w:val="nil"/>
              <w:left w:val="nil"/>
              <w:bottom w:val="single" w:sz="4" w:space="0" w:color="auto"/>
              <w:right w:val="single" w:sz="4" w:space="0" w:color="auto"/>
            </w:tcBorders>
            <w:shd w:val="clear" w:color="000000" w:fill="FFFFFF"/>
            <w:hideMark/>
          </w:tcPr>
          <w:p w14:paraId="75D3DB20" w14:textId="77777777" w:rsidR="00E04BFC" w:rsidRPr="008A64FD" w:rsidRDefault="00E04BFC" w:rsidP="00E04BFC">
            <w:pPr>
              <w:rPr>
                <w:color w:val="000000"/>
              </w:rPr>
            </w:pPr>
            <w:r w:rsidRPr="008A64FD">
              <w:rPr>
                <w:color w:val="000000"/>
              </w:rPr>
              <w:t>Ежегодный размер пользования:</w:t>
            </w:r>
          </w:p>
        </w:tc>
        <w:tc>
          <w:tcPr>
            <w:tcW w:w="361" w:type="pct"/>
            <w:tcBorders>
              <w:top w:val="nil"/>
              <w:left w:val="nil"/>
              <w:bottom w:val="single" w:sz="4" w:space="0" w:color="auto"/>
              <w:right w:val="single" w:sz="4" w:space="0" w:color="auto"/>
            </w:tcBorders>
            <w:shd w:val="clear" w:color="000000" w:fill="FFFFFF"/>
            <w:hideMark/>
          </w:tcPr>
          <w:p w14:paraId="5B8A4000" w14:textId="77777777" w:rsidR="00E04BFC" w:rsidRPr="008A64FD" w:rsidRDefault="00E04BFC" w:rsidP="00E04BFC">
            <w:pPr>
              <w:rPr>
                <w:color w:val="000000"/>
              </w:rPr>
            </w:pPr>
            <w:r w:rsidRPr="008A64FD">
              <w:rPr>
                <w:color w:val="000000"/>
              </w:rPr>
              <w:t> </w:t>
            </w:r>
          </w:p>
        </w:tc>
        <w:tc>
          <w:tcPr>
            <w:tcW w:w="580" w:type="pct"/>
            <w:tcBorders>
              <w:top w:val="nil"/>
              <w:left w:val="nil"/>
              <w:bottom w:val="single" w:sz="4" w:space="0" w:color="auto"/>
              <w:right w:val="single" w:sz="4" w:space="0" w:color="auto"/>
            </w:tcBorders>
            <w:shd w:val="clear" w:color="000000" w:fill="FFFFFF"/>
            <w:hideMark/>
          </w:tcPr>
          <w:p w14:paraId="61C6370F" w14:textId="584BEAC4" w:rsidR="00E04BFC" w:rsidRPr="008A64FD" w:rsidRDefault="00E04BFC" w:rsidP="00E04BFC">
            <w:pPr>
              <w:jc w:val="center"/>
              <w:rPr>
                <w:color w:val="000000"/>
              </w:rPr>
            </w:pPr>
            <w:r w:rsidRPr="008A64FD">
              <w:rPr>
                <w:color w:val="000000"/>
              </w:rPr>
              <w:t>0</w:t>
            </w:r>
          </w:p>
        </w:tc>
        <w:tc>
          <w:tcPr>
            <w:tcW w:w="451" w:type="pct"/>
            <w:tcBorders>
              <w:top w:val="nil"/>
              <w:left w:val="nil"/>
              <w:bottom w:val="single" w:sz="4" w:space="0" w:color="auto"/>
              <w:right w:val="single" w:sz="4" w:space="0" w:color="auto"/>
            </w:tcBorders>
            <w:shd w:val="clear" w:color="000000" w:fill="FFFFFF"/>
            <w:hideMark/>
          </w:tcPr>
          <w:p w14:paraId="0C3B2C58" w14:textId="3725F968"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5520E30A" w14:textId="4617A1C8"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69B2E3E0" w14:textId="712A2B71" w:rsidR="00E04BFC" w:rsidRPr="008A64FD" w:rsidRDefault="00E04BFC" w:rsidP="00E04BFC">
            <w:pPr>
              <w:jc w:val="center"/>
              <w:rPr>
                <w:color w:val="000000"/>
              </w:rPr>
            </w:pPr>
            <w:r w:rsidRPr="008A64FD">
              <w:rPr>
                <w:color w:val="000000"/>
              </w:rPr>
              <w:t>0</w:t>
            </w:r>
          </w:p>
        </w:tc>
        <w:tc>
          <w:tcPr>
            <w:tcW w:w="500" w:type="pct"/>
            <w:tcBorders>
              <w:top w:val="nil"/>
              <w:left w:val="nil"/>
              <w:bottom w:val="single" w:sz="4" w:space="0" w:color="auto"/>
              <w:right w:val="single" w:sz="4" w:space="0" w:color="auto"/>
            </w:tcBorders>
            <w:shd w:val="clear" w:color="000000" w:fill="FFFFFF"/>
            <w:hideMark/>
          </w:tcPr>
          <w:p w14:paraId="0EDD0223" w14:textId="731DD577" w:rsidR="00E04BFC" w:rsidRPr="008A64FD" w:rsidRDefault="00E04BFC" w:rsidP="00E04BFC">
            <w:pPr>
              <w:jc w:val="center"/>
              <w:rPr>
                <w:color w:val="000000"/>
              </w:rPr>
            </w:pPr>
            <w:r w:rsidRPr="008A64FD">
              <w:rPr>
                <w:color w:val="000000"/>
              </w:rPr>
              <w:t>0</w:t>
            </w:r>
          </w:p>
        </w:tc>
        <w:tc>
          <w:tcPr>
            <w:tcW w:w="391" w:type="pct"/>
            <w:tcBorders>
              <w:top w:val="nil"/>
              <w:left w:val="nil"/>
              <w:bottom w:val="single" w:sz="4" w:space="0" w:color="auto"/>
              <w:right w:val="single" w:sz="4" w:space="0" w:color="auto"/>
            </w:tcBorders>
            <w:shd w:val="clear" w:color="000000" w:fill="FFFFFF"/>
            <w:hideMark/>
          </w:tcPr>
          <w:p w14:paraId="4FA7B28F" w14:textId="5D5F8946" w:rsidR="00E04BFC" w:rsidRPr="008A64FD" w:rsidRDefault="00E04BFC" w:rsidP="00E04BFC">
            <w:pPr>
              <w:jc w:val="center"/>
              <w:rPr>
                <w:color w:val="000000"/>
              </w:rPr>
            </w:pPr>
            <w:r w:rsidRPr="008A64FD">
              <w:rPr>
                <w:color w:val="000000"/>
              </w:rPr>
              <w:t>0</w:t>
            </w:r>
          </w:p>
        </w:tc>
        <w:tc>
          <w:tcPr>
            <w:tcW w:w="448" w:type="pct"/>
            <w:tcBorders>
              <w:top w:val="nil"/>
              <w:left w:val="nil"/>
              <w:bottom w:val="single" w:sz="4" w:space="0" w:color="auto"/>
              <w:right w:val="single" w:sz="4" w:space="0" w:color="auto"/>
            </w:tcBorders>
            <w:shd w:val="clear" w:color="000000" w:fill="FFFFFF"/>
            <w:hideMark/>
          </w:tcPr>
          <w:p w14:paraId="6F79FA7A" w14:textId="7D9CBB72" w:rsidR="00E04BFC" w:rsidRPr="008A64FD" w:rsidRDefault="00E04BFC" w:rsidP="00E04BFC">
            <w:pPr>
              <w:jc w:val="center"/>
              <w:rPr>
                <w:color w:val="000000"/>
              </w:rPr>
            </w:pPr>
            <w:r w:rsidRPr="008A64FD">
              <w:rPr>
                <w:color w:val="000000"/>
              </w:rPr>
              <w:t>0</w:t>
            </w:r>
          </w:p>
        </w:tc>
      </w:tr>
      <w:tr w:rsidR="00E04BFC" w:rsidRPr="008A64FD" w14:paraId="77DC36A9" w14:textId="77777777" w:rsidTr="00EF39BD">
        <w:trPr>
          <w:jc w:val="center"/>
        </w:trPr>
        <w:tc>
          <w:tcPr>
            <w:tcW w:w="264" w:type="pct"/>
            <w:vMerge/>
            <w:tcBorders>
              <w:top w:val="nil"/>
              <w:left w:val="single" w:sz="4" w:space="0" w:color="auto"/>
              <w:bottom w:val="single" w:sz="4" w:space="0" w:color="auto"/>
              <w:right w:val="single" w:sz="4" w:space="0" w:color="auto"/>
            </w:tcBorders>
            <w:vAlign w:val="center"/>
            <w:hideMark/>
          </w:tcPr>
          <w:p w14:paraId="33B381F1" w14:textId="77777777" w:rsidR="00E04BFC" w:rsidRPr="008A64FD" w:rsidRDefault="00E04BFC" w:rsidP="00E04BFC">
            <w:pPr>
              <w:rPr>
                <w:color w:val="000000"/>
              </w:rPr>
            </w:pPr>
          </w:p>
        </w:tc>
        <w:tc>
          <w:tcPr>
            <w:tcW w:w="1077" w:type="pct"/>
            <w:tcBorders>
              <w:top w:val="nil"/>
              <w:left w:val="nil"/>
              <w:bottom w:val="single" w:sz="4" w:space="0" w:color="auto"/>
              <w:right w:val="single" w:sz="4" w:space="0" w:color="auto"/>
            </w:tcBorders>
            <w:shd w:val="clear" w:color="000000" w:fill="FFFFFF"/>
            <w:hideMark/>
          </w:tcPr>
          <w:p w14:paraId="088CDBD0" w14:textId="77777777" w:rsidR="00E04BFC" w:rsidRPr="008A64FD" w:rsidRDefault="00E04BFC" w:rsidP="00E04BFC">
            <w:pPr>
              <w:rPr>
                <w:color w:val="000000"/>
              </w:rPr>
            </w:pPr>
            <w:r w:rsidRPr="008A64FD">
              <w:rPr>
                <w:color w:val="000000"/>
              </w:rPr>
              <w:t>площадь</w:t>
            </w:r>
          </w:p>
        </w:tc>
        <w:tc>
          <w:tcPr>
            <w:tcW w:w="361" w:type="pct"/>
            <w:tcBorders>
              <w:top w:val="nil"/>
              <w:left w:val="nil"/>
              <w:bottom w:val="single" w:sz="4" w:space="0" w:color="auto"/>
              <w:right w:val="single" w:sz="4" w:space="0" w:color="auto"/>
            </w:tcBorders>
            <w:shd w:val="clear" w:color="000000" w:fill="FFFFFF"/>
            <w:hideMark/>
          </w:tcPr>
          <w:p w14:paraId="1ED96533" w14:textId="77777777" w:rsidR="00E04BFC" w:rsidRPr="008A64FD" w:rsidRDefault="00E04BFC" w:rsidP="00E04BFC">
            <w:pPr>
              <w:jc w:val="center"/>
              <w:rPr>
                <w:color w:val="000000"/>
              </w:rPr>
            </w:pPr>
            <w:r w:rsidRPr="008A64FD">
              <w:rPr>
                <w:color w:val="000000"/>
              </w:rPr>
              <w:t>га</w:t>
            </w:r>
          </w:p>
        </w:tc>
        <w:tc>
          <w:tcPr>
            <w:tcW w:w="580" w:type="pct"/>
            <w:tcBorders>
              <w:top w:val="nil"/>
              <w:left w:val="nil"/>
              <w:bottom w:val="single" w:sz="4" w:space="0" w:color="auto"/>
              <w:right w:val="single" w:sz="4" w:space="0" w:color="auto"/>
            </w:tcBorders>
            <w:shd w:val="clear" w:color="000000" w:fill="FFFFFF"/>
            <w:hideMark/>
          </w:tcPr>
          <w:p w14:paraId="150C1691" w14:textId="43DB7AC6" w:rsidR="00E04BFC" w:rsidRPr="008A64FD" w:rsidRDefault="00E04BFC" w:rsidP="00E04BFC">
            <w:pPr>
              <w:jc w:val="center"/>
              <w:rPr>
                <w:color w:val="000000"/>
              </w:rPr>
            </w:pPr>
            <w:r w:rsidRPr="008A64FD">
              <w:rPr>
                <w:color w:val="000000"/>
              </w:rPr>
              <w:t>0</w:t>
            </w:r>
          </w:p>
        </w:tc>
        <w:tc>
          <w:tcPr>
            <w:tcW w:w="451" w:type="pct"/>
            <w:tcBorders>
              <w:top w:val="nil"/>
              <w:left w:val="nil"/>
              <w:bottom w:val="single" w:sz="4" w:space="0" w:color="auto"/>
              <w:right w:val="single" w:sz="4" w:space="0" w:color="auto"/>
            </w:tcBorders>
            <w:shd w:val="clear" w:color="000000" w:fill="FFFFFF"/>
            <w:hideMark/>
          </w:tcPr>
          <w:p w14:paraId="0BCA85A1" w14:textId="1F8E9FE7"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737539DE" w14:textId="382B5046"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7339E551" w14:textId="2BC1A86F" w:rsidR="00E04BFC" w:rsidRPr="008A64FD" w:rsidRDefault="00E04BFC" w:rsidP="00E04BFC">
            <w:pPr>
              <w:jc w:val="center"/>
              <w:rPr>
                <w:color w:val="000000"/>
              </w:rPr>
            </w:pPr>
            <w:r w:rsidRPr="008A64FD">
              <w:rPr>
                <w:color w:val="000000"/>
              </w:rPr>
              <w:t>0</w:t>
            </w:r>
          </w:p>
        </w:tc>
        <w:tc>
          <w:tcPr>
            <w:tcW w:w="500" w:type="pct"/>
            <w:tcBorders>
              <w:top w:val="nil"/>
              <w:left w:val="nil"/>
              <w:bottom w:val="single" w:sz="4" w:space="0" w:color="auto"/>
              <w:right w:val="single" w:sz="4" w:space="0" w:color="auto"/>
            </w:tcBorders>
            <w:shd w:val="clear" w:color="000000" w:fill="FFFFFF"/>
            <w:hideMark/>
          </w:tcPr>
          <w:p w14:paraId="0F1F5561" w14:textId="7C8EC73E" w:rsidR="00E04BFC" w:rsidRPr="008A64FD" w:rsidRDefault="00E04BFC" w:rsidP="00E04BFC">
            <w:pPr>
              <w:jc w:val="center"/>
              <w:rPr>
                <w:color w:val="000000"/>
              </w:rPr>
            </w:pPr>
            <w:r w:rsidRPr="008A64FD">
              <w:rPr>
                <w:color w:val="000000"/>
              </w:rPr>
              <w:t>0</w:t>
            </w:r>
          </w:p>
        </w:tc>
        <w:tc>
          <w:tcPr>
            <w:tcW w:w="391" w:type="pct"/>
            <w:tcBorders>
              <w:top w:val="nil"/>
              <w:left w:val="nil"/>
              <w:bottom w:val="single" w:sz="4" w:space="0" w:color="auto"/>
              <w:right w:val="single" w:sz="4" w:space="0" w:color="auto"/>
            </w:tcBorders>
            <w:shd w:val="clear" w:color="000000" w:fill="FFFFFF"/>
            <w:hideMark/>
          </w:tcPr>
          <w:p w14:paraId="401B34F1" w14:textId="6FDE0B55" w:rsidR="00E04BFC" w:rsidRPr="008A64FD" w:rsidRDefault="00E04BFC" w:rsidP="00E04BFC">
            <w:pPr>
              <w:jc w:val="center"/>
              <w:rPr>
                <w:color w:val="000000"/>
              </w:rPr>
            </w:pPr>
            <w:r w:rsidRPr="008A64FD">
              <w:rPr>
                <w:color w:val="000000"/>
              </w:rPr>
              <w:t>0</w:t>
            </w:r>
          </w:p>
        </w:tc>
        <w:tc>
          <w:tcPr>
            <w:tcW w:w="448" w:type="pct"/>
            <w:tcBorders>
              <w:top w:val="nil"/>
              <w:left w:val="nil"/>
              <w:bottom w:val="single" w:sz="4" w:space="0" w:color="auto"/>
              <w:right w:val="single" w:sz="4" w:space="0" w:color="auto"/>
            </w:tcBorders>
            <w:shd w:val="clear" w:color="000000" w:fill="FFFFFF"/>
            <w:hideMark/>
          </w:tcPr>
          <w:p w14:paraId="6ECADF0F" w14:textId="3A4CCD13" w:rsidR="00E04BFC" w:rsidRPr="008A64FD" w:rsidRDefault="00E04BFC" w:rsidP="00E04BFC">
            <w:pPr>
              <w:jc w:val="center"/>
              <w:rPr>
                <w:color w:val="000000"/>
              </w:rPr>
            </w:pPr>
            <w:r w:rsidRPr="008A64FD">
              <w:rPr>
                <w:color w:val="000000"/>
              </w:rPr>
              <w:t>0</w:t>
            </w:r>
          </w:p>
        </w:tc>
      </w:tr>
      <w:tr w:rsidR="00E04BFC" w:rsidRPr="008A64FD" w14:paraId="10635DB1" w14:textId="77777777" w:rsidTr="00EF39BD">
        <w:trPr>
          <w:jc w:val="center"/>
        </w:trPr>
        <w:tc>
          <w:tcPr>
            <w:tcW w:w="264" w:type="pct"/>
            <w:vMerge/>
            <w:tcBorders>
              <w:top w:val="nil"/>
              <w:left w:val="single" w:sz="4" w:space="0" w:color="auto"/>
              <w:bottom w:val="single" w:sz="4" w:space="0" w:color="auto"/>
              <w:right w:val="single" w:sz="4" w:space="0" w:color="auto"/>
            </w:tcBorders>
            <w:vAlign w:val="center"/>
            <w:hideMark/>
          </w:tcPr>
          <w:p w14:paraId="5629E71B" w14:textId="77777777" w:rsidR="00E04BFC" w:rsidRPr="008A64FD" w:rsidRDefault="00E04BFC" w:rsidP="00E04BFC">
            <w:pPr>
              <w:rPr>
                <w:color w:val="000000"/>
              </w:rPr>
            </w:pPr>
          </w:p>
        </w:tc>
        <w:tc>
          <w:tcPr>
            <w:tcW w:w="1077" w:type="pct"/>
            <w:tcBorders>
              <w:top w:val="nil"/>
              <w:left w:val="nil"/>
              <w:bottom w:val="single" w:sz="4" w:space="0" w:color="auto"/>
              <w:right w:val="single" w:sz="4" w:space="0" w:color="auto"/>
            </w:tcBorders>
            <w:shd w:val="clear" w:color="000000" w:fill="FFFFFF"/>
            <w:hideMark/>
          </w:tcPr>
          <w:p w14:paraId="2093DE70" w14:textId="77777777" w:rsidR="00E04BFC" w:rsidRPr="008A64FD" w:rsidRDefault="00E04BFC" w:rsidP="00E04BFC">
            <w:pPr>
              <w:rPr>
                <w:color w:val="000000"/>
              </w:rPr>
            </w:pPr>
            <w:r w:rsidRPr="008A64FD">
              <w:rPr>
                <w:color w:val="000000"/>
              </w:rPr>
              <w:t>выбираемый запас:</w:t>
            </w:r>
          </w:p>
        </w:tc>
        <w:tc>
          <w:tcPr>
            <w:tcW w:w="361" w:type="pct"/>
            <w:tcBorders>
              <w:top w:val="nil"/>
              <w:left w:val="nil"/>
              <w:bottom w:val="single" w:sz="4" w:space="0" w:color="auto"/>
              <w:right w:val="single" w:sz="4" w:space="0" w:color="auto"/>
            </w:tcBorders>
            <w:shd w:val="clear" w:color="000000" w:fill="FFFFFF"/>
            <w:hideMark/>
          </w:tcPr>
          <w:p w14:paraId="63C92A2E" w14:textId="77777777" w:rsidR="00E04BFC" w:rsidRPr="008A64FD" w:rsidRDefault="00E04BFC" w:rsidP="00E04BFC">
            <w:pPr>
              <w:rPr>
                <w:color w:val="000000"/>
              </w:rPr>
            </w:pPr>
            <w:r w:rsidRPr="008A64FD">
              <w:rPr>
                <w:color w:val="000000"/>
              </w:rPr>
              <w:t> </w:t>
            </w:r>
          </w:p>
        </w:tc>
        <w:tc>
          <w:tcPr>
            <w:tcW w:w="580" w:type="pct"/>
            <w:tcBorders>
              <w:top w:val="nil"/>
              <w:left w:val="nil"/>
              <w:bottom w:val="single" w:sz="4" w:space="0" w:color="auto"/>
              <w:right w:val="single" w:sz="4" w:space="0" w:color="auto"/>
            </w:tcBorders>
            <w:shd w:val="clear" w:color="000000" w:fill="FFFFFF"/>
            <w:hideMark/>
          </w:tcPr>
          <w:p w14:paraId="37640918" w14:textId="2F201E85" w:rsidR="00E04BFC" w:rsidRPr="008A64FD" w:rsidRDefault="00E04BFC" w:rsidP="00E04BFC">
            <w:pPr>
              <w:jc w:val="center"/>
              <w:rPr>
                <w:color w:val="000000"/>
              </w:rPr>
            </w:pPr>
            <w:r w:rsidRPr="008A64FD">
              <w:rPr>
                <w:color w:val="000000"/>
              </w:rPr>
              <w:t>0</w:t>
            </w:r>
          </w:p>
        </w:tc>
        <w:tc>
          <w:tcPr>
            <w:tcW w:w="451" w:type="pct"/>
            <w:tcBorders>
              <w:top w:val="nil"/>
              <w:left w:val="nil"/>
              <w:bottom w:val="single" w:sz="4" w:space="0" w:color="auto"/>
              <w:right w:val="single" w:sz="4" w:space="0" w:color="auto"/>
            </w:tcBorders>
            <w:shd w:val="clear" w:color="000000" w:fill="FFFFFF"/>
            <w:hideMark/>
          </w:tcPr>
          <w:p w14:paraId="13BDA428" w14:textId="67EA15AA"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6D4F3C1D" w14:textId="3E0EC7D6"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13C21D79" w14:textId="4217F593" w:rsidR="00E04BFC" w:rsidRPr="008A64FD" w:rsidRDefault="00E04BFC" w:rsidP="00E04BFC">
            <w:pPr>
              <w:jc w:val="center"/>
              <w:rPr>
                <w:color w:val="000000"/>
              </w:rPr>
            </w:pPr>
            <w:r w:rsidRPr="008A64FD">
              <w:rPr>
                <w:color w:val="000000"/>
              </w:rPr>
              <w:t>0</w:t>
            </w:r>
          </w:p>
        </w:tc>
        <w:tc>
          <w:tcPr>
            <w:tcW w:w="500" w:type="pct"/>
            <w:tcBorders>
              <w:top w:val="nil"/>
              <w:left w:val="nil"/>
              <w:bottom w:val="single" w:sz="4" w:space="0" w:color="auto"/>
              <w:right w:val="single" w:sz="4" w:space="0" w:color="auto"/>
            </w:tcBorders>
            <w:shd w:val="clear" w:color="000000" w:fill="FFFFFF"/>
            <w:hideMark/>
          </w:tcPr>
          <w:p w14:paraId="18F16507" w14:textId="04D52AD2" w:rsidR="00E04BFC" w:rsidRPr="008A64FD" w:rsidRDefault="00E04BFC" w:rsidP="00E04BFC">
            <w:pPr>
              <w:jc w:val="center"/>
              <w:rPr>
                <w:color w:val="000000"/>
              </w:rPr>
            </w:pPr>
            <w:r w:rsidRPr="008A64FD">
              <w:rPr>
                <w:color w:val="000000"/>
              </w:rPr>
              <w:t>0</w:t>
            </w:r>
          </w:p>
        </w:tc>
        <w:tc>
          <w:tcPr>
            <w:tcW w:w="391" w:type="pct"/>
            <w:tcBorders>
              <w:top w:val="nil"/>
              <w:left w:val="nil"/>
              <w:bottom w:val="single" w:sz="4" w:space="0" w:color="auto"/>
              <w:right w:val="single" w:sz="4" w:space="0" w:color="auto"/>
            </w:tcBorders>
            <w:shd w:val="clear" w:color="000000" w:fill="FFFFFF"/>
            <w:hideMark/>
          </w:tcPr>
          <w:p w14:paraId="7FBD8E9D" w14:textId="074BA8A9" w:rsidR="00E04BFC" w:rsidRPr="008A64FD" w:rsidRDefault="00E04BFC" w:rsidP="00E04BFC">
            <w:pPr>
              <w:jc w:val="center"/>
              <w:rPr>
                <w:color w:val="000000"/>
              </w:rPr>
            </w:pPr>
            <w:r w:rsidRPr="008A64FD">
              <w:rPr>
                <w:color w:val="000000"/>
              </w:rPr>
              <w:t>0</w:t>
            </w:r>
          </w:p>
        </w:tc>
        <w:tc>
          <w:tcPr>
            <w:tcW w:w="448" w:type="pct"/>
            <w:tcBorders>
              <w:top w:val="nil"/>
              <w:left w:val="nil"/>
              <w:bottom w:val="single" w:sz="4" w:space="0" w:color="auto"/>
              <w:right w:val="single" w:sz="4" w:space="0" w:color="auto"/>
            </w:tcBorders>
            <w:shd w:val="clear" w:color="000000" w:fill="FFFFFF"/>
            <w:hideMark/>
          </w:tcPr>
          <w:p w14:paraId="26150B68" w14:textId="07C1FBAD" w:rsidR="00E04BFC" w:rsidRPr="008A64FD" w:rsidRDefault="00E04BFC" w:rsidP="00E04BFC">
            <w:pPr>
              <w:jc w:val="center"/>
              <w:rPr>
                <w:color w:val="000000"/>
              </w:rPr>
            </w:pPr>
            <w:r w:rsidRPr="008A64FD">
              <w:rPr>
                <w:color w:val="000000"/>
              </w:rPr>
              <w:t>0</w:t>
            </w:r>
          </w:p>
        </w:tc>
      </w:tr>
      <w:tr w:rsidR="00E04BFC" w:rsidRPr="008A64FD" w14:paraId="511963A1" w14:textId="77777777" w:rsidTr="00EF39BD">
        <w:trPr>
          <w:jc w:val="center"/>
        </w:trPr>
        <w:tc>
          <w:tcPr>
            <w:tcW w:w="264" w:type="pct"/>
            <w:vMerge/>
            <w:tcBorders>
              <w:top w:val="nil"/>
              <w:left w:val="single" w:sz="4" w:space="0" w:color="auto"/>
              <w:bottom w:val="single" w:sz="4" w:space="0" w:color="auto"/>
              <w:right w:val="single" w:sz="4" w:space="0" w:color="auto"/>
            </w:tcBorders>
            <w:vAlign w:val="center"/>
            <w:hideMark/>
          </w:tcPr>
          <w:p w14:paraId="4F0DF8A9" w14:textId="77777777" w:rsidR="00E04BFC" w:rsidRPr="008A64FD" w:rsidRDefault="00E04BFC" w:rsidP="00E04BFC">
            <w:pPr>
              <w:rPr>
                <w:color w:val="000000"/>
              </w:rPr>
            </w:pPr>
          </w:p>
        </w:tc>
        <w:tc>
          <w:tcPr>
            <w:tcW w:w="1077" w:type="pct"/>
            <w:tcBorders>
              <w:top w:val="nil"/>
              <w:left w:val="nil"/>
              <w:bottom w:val="single" w:sz="4" w:space="0" w:color="auto"/>
              <w:right w:val="single" w:sz="4" w:space="0" w:color="auto"/>
            </w:tcBorders>
            <w:shd w:val="clear" w:color="000000" w:fill="FFFFFF"/>
            <w:hideMark/>
          </w:tcPr>
          <w:p w14:paraId="66094F6C" w14:textId="77777777" w:rsidR="00E04BFC" w:rsidRPr="008A64FD" w:rsidRDefault="00E04BFC" w:rsidP="00E04BFC">
            <w:pPr>
              <w:rPr>
                <w:color w:val="000000"/>
              </w:rPr>
            </w:pPr>
            <w:r w:rsidRPr="008A64FD">
              <w:rPr>
                <w:color w:val="000000"/>
              </w:rPr>
              <w:t>корневой</w:t>
            </w:r>
          </w:p>
        </w:tc>
        <w:tc>
          <w:tcPr>
            <w:tcW w:w="361" w:type="pct"/>
            <w:vMerge w:val="restart"/>
            <w:tcBorders>
              <w:top w:val="nil"/>
              <w:left w:val="single" w:sz="4" w:space="0" w:color="auto"/>
              <w:bottom w:val="single" w:sz="4" w:space="0" w:color="auto"/>
              <w:right w:val="single" w:sz="4" w:space="0" w:color="auto"/>
            </w:tcBorders>
            <w:shd w:val="clear" w:color="000000" w:fill="FFFFFF"/>
            <w:hideMark/>
          </w:tcPr>
          <w:p w14:paraId="0E38CEE2" w14:textId="77777777" w:rsidR="00E04BFC" w:rsidRPr="008A64FD" w:rsidRDefault="00E04BFC" w:rsidP="00E04BFC">
            <w:pPr>
              <w:jc w:val="center"/>
              <w:rPr>
                <w:color w:val="000000"/>
              </w:rPr>
            </w:pPr>
            <w:proofErr w:type="spellStart"/>
            <w:r w:rsidRPr="008A64FD">
              <w:rPr>
                <w:color w:val="000000"/>
              </w:rPr>
              <w:t>дес</w:t>
            </w:r>
            <w:proofErr w:type="spellEnd"/>
            <w:r w:rsidRPr="008A64FD">
              <w:rPr>
                <w:color w:val="000000"/>
              </w:rPr>
              <w:t xml:space="preserve"> </w:t>
            </w:r>
            <w:proofErr w:type="spellStart"/>
            <w:r w:rsidRPr="008A64FD">
              <w:rPr>
                <w:color w:val="000000"/>
              </w:rPr>
              <w:t>кбм</w:t>
            </w:r>
            <w:proofErr w:type="spellEnd"/>
          </w:p>
        </w:tc>
        <w:tc>
          <w:tcPr>
            <w:tcW w:w="580" w:type="pct"/>
            <w:tcBorders>
              <w:top w:val="nil"/>
              <w:left w:val="nil"/>
              <w:bottom w:val="single" w:sz="4" w:space="0" w:color="auto"/>
              <w:right w:val="single" w:sz="4" w:space="0" w:color="auto"/>
            </w:tcBorders>
            <w:shd w:val="clear" w:color="000000" w:fill="FFFFFF"/>
            <w:hideMark/>
          </w:tcPr>
          <w:p w14:paraId="3465761D" w14:textId="45B53DE1" w:rsidR="00E04BFC" w:rsidRPr="008A64FD" w:rsidRDefault="00E04BFC" w:rsidP="00E04BFC">
            <w:pPr>
              <w:jc w:val="center"/>
              <w:rPr>
                <w:color w:val="000000"/>
              </w:rPr>
            </w:pPr>
            <w:r w:rsidRPr="008A64FD">
              <w:rPr>
                <w:color w:val="000000"/>
              </w:rPr>
              <w:t>0</w:t>
            </w:r>
          </w:p>
        </w:tc>
        <w:tc>
          <w:tcPr>
            <w:tcW w:w="451" w:type="pct"/>
            <w:tcBorders>
              <w:top w:val="nil"/>
              <w:left w:val="nil"/>
              <w:bottom w:val="single" w:sz="4" w:space="0" w:color="auto"/>
              <w:right w:val="single" w:sz="4" w:space="0" w:color="auto"/>
            </w:tcBorders>
            <w:shd w:val="clear" w:color="000000" w:fill="FFFFFF"/>
            <w:hideMark/>
          </w:tcPr>
          <w:p w14:paraId="33711159" w14:textId="6E153206"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13B362DE" w14:textId="62308D77"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63E4A8D3" w14:textId="2BD8ED7D" w:rsidR="00E04BFC" w:rsidRPr="008A64FD" w:rsidRDefault="00E04BFC" w:rsidP="00E04BFC">
            <w:pPr>
              <w:jc w:val="center"/>
              <w:rPr>
                <w:color w:val="000000"/>
              </w:rPr>
            </w:pPr>
            <w:r w:rsidRPr="008A64FD">
              <w:rPr>
                <w:color w:val="000000"/>
              </w:rPr>
              <w:t>0</w:t>
            </w:r>
          </w:p>
        </w:tc>
        <w:tc>
          <w:tcPr>
            <w:tcW w:w="500" w:type="pct"/>
            <w:tcBorders>
              <w:top w:val="nil"/>
              <w:left w:val="nil"/>
              <w:bottom w:val="single" w:sz="4" w:space="0" w:color="auto"/>
              <w:right w:val="single" w:sz="4" w:space="0" w:color="auto"/>
            </w:tcBorders>
            <w:shd w:val="clear" w:color="000000" w:fill="FFFFFF"/>
            <w:hideMark/>
          </w:tcPr>
          <w:p w14:paraId="562DA01C" w14:textId="0C57A62B" w:rsidR="00E04BFC" w:rsidRPr="008A64FD" w:rsidRDefault="00E04BFC" w:rsidP="00E04BFC">
            <w:pPr>
              <w:jc w:val="center"/>
              <w:rPr>
                <w:color w:val="000000"/>
              </w:rPr>
            </w:pPr>
            <w:r w:rsidRPr="008A64FD">
              <w:rPr>
                <w:color w:val="000000"/>
              </w:rPr>
              <w:t>0</w:t>
            </w:r>
          </w:p>
        </w:tc>
        <w:tc>
          <w:tcPr>
            <w:tcW w:w="391" w:type="pct"/>
            <w:tcBorders>
              <w:top w:val="nil"/>
              <w:left w:val="nil"/>
              <w:bottom w:val="single" w:sz="4" w:space="0" w:color="auto"/>
              <w:right w:val="single" w:sz="4" w:space="0" w:color="auto"/>
            </w:tcBorders>
            <w:shd w:val="clear" w:color="000000" w:fill="FFFFFF"/>
            <w:hideMark/>
          </w:tcPr>
          <w:p w14:paraId="2F643CDF" w14:textId="08E81780" w:rsidR="00E04BFC" w:rsidRPr="008A64FD" w:rsidRDefault="00E04BFC" w:rsidP="00E04BFC">
            <w:pPr>
              <w:jc w:val="center"/>
              <w:rPr>
                <w:color w:val="000000"/>
              </w:rPr>
            </w:pPr>
            <w:r w:rsidRPr="008A64FD">
              <w:rPr>
                <w:color w:val="000000"/>
              </w:rPr>
              <w:t>0</w:t>
            </w:r>
          </w:p>
        </w:tc>
        <w:tc>
          <w:tcPr>
            <w:tcW w:w="448" w:type="pct"/>
            <w:tcBorders>
              <w:top w:val="nil"/>
              <w:left w:val="nil"/>
              <w:bottom w:val="single" w:sz="4" w:space="0" w:color="auto"/>
              <w:right w:val="single" w:sz="4" w:space="0" w:color="auto"/>
            </w:tcBorders>
            <w:shd w:val="clear" w:color="000000" w:fill="FFFFFF"/>
            <w:hideMark/>
          </w:tcPr>
          <w:p w14:paraId="338003AA" w14:textId="3014A37F" w:rsidR="00E04BFC" w:rsidRPr="008A64FD" w:rsidRDefault="00E04BFC" w:rsidP="00E04BFC">
            <w:pPr>
              <w:jc w:val="center"/>
              <w:rPr>
                <w:color w:val="000000"/>
              </w:rPr>
            </w:pPr>
            <w:r w:rsidRPr="008A64FD">
              <w:rPr>
                <w:color w:val="000000"/>
              </w:rPr>
              <w:t>0</w:t>
            </w:r>
          </w:p>
        </w:tc>
      </w:tr>
      <w:tr w:rsidR="00E04BFC" w:rsidRPr="008A64FD" w14:paraId="5C4B3BF5" w14:textId="77777777" w:rsidTr="00EF39BD">
        <w:trPr>
          <w:jc w:val="center"/>
        </w:trPr>
        <w:tc>
          <w:tcPr>
            <w:tcW w:w="264" w:type="pct"/>
            <w:vMerge/>
            <w:tcBorders>
              <w:top w:val="nil"/>
              <w:left w:val="single" w:sz="4" w:space="0" w:color="auto"/>
              <w:bottom w:val="single" w:sz="4" w:space="0" w:color="auto"/>
              <w:right w:val="single" w:sz="4" w:space="0" w:color="auto"/>
            </w:tcBorders>
            <w:vAlign w:val="center"/>
            <w:hideMark/>
          </w:tcPr>
          <w:p w14:paraId="560FED48" w14:textId="77777777" w:rsidR="00E04BFC" w:rsidRPr="008A64FD" w:rsidRDefault="00E04BFC" w:rsidP="00E04BFC">
            <w:pPr>
              <w:rPr>
                <w:color w:val="000000"/>
              </w:rPr>
            </w:pPr>
          </w:p>
        </w:tc>
        <w:tc>
          <w:tcPr>
            <w:tcW w:w="1077" w:type="pct"/>
            <w:tcBorders>
              <w:top w:val="nil"/>
              <w:left w:val="nil"/>
              <w:bottom w:val="single" w:sz="4" w:space="0" w:color="auto"/>
              <w:right w:val="single" w:sz="4" w:space="0" w:color="auto"/>
            </w:tcBorders>
            <w:shd w:val="clear" w:color="000000" w:fill="FFFFFF"/>
            <w:hideMark/>
          </w:tcPr>
          <w:p w14:paraId="3C0EBC2C" w14:textId="77777777" w:rsidR="00E04BFC" w:rsidRPr="008A64FD" w:rsidRDefault="00E04BFC" w:rsidP="00E04BFC">
            <w:pPr>
              <w:rPr>
                <w:color w:val="000000"/>
              </w:rPr>
            </w:pPr>
            <w:r w:rsidRPr="008A64FD">
              <w:rPr>
                <w:color w:val="000000"/>
              </w:rPr>
              <w:t>ликвидный</w:t>
            </w:r>
          </w:p>
        </w:tc>
        <w:tc>
          <w:tcPr>
            <w:tcW w:w="361" w:type="pct"/>
            <w:vMerge/>
            <w:tcBorders>
              <w:top w:val="nil"/>
              <w:left w:val="single" w:sz="4" w:space="0" w:color="auto"/>
              <w:bottom w:val="single" w:sz="4" w:space="0" w:color="auto"/>
              <w:right w:val="single" w:sz="4" w:space="0" w:color="auto"/>
            </w:tcBorders>
            <w:vAlign w:val="center"/>
            <w:hideMark/>
          </w:tcPr>
          <w:p w14:paraId="1C55B5BC" w14:textId="77777777" w:rsidR="00E04BFC" w:rsidRPr="008A64FD" w:rsidRDefault="00E04BFC" w:rsidP="00E04BFC">
            <w:pPr>
              <w:rPr>
                <w:color w:val="000000"/>
              </w:rPr>
            </w:pPr>
          </w:p>
        </w:tc>
        <w:tc>
          <w:tcPr>
            <w:tcW w:w="580" w:type="pct"/>
            <w:tcBorders>
              <w:top w:val="nil"/>
              <w:left w:val="nil"/>
              <w:bottom w:val="single" w:sz="4" w:space="0" w:color="auto"/>
              <w:right w:val="single" w:sz="4" w:space="0" w:color="auto"/>
            </w:tcBorders>
            <w:shd w:val="clear" w:color="000000" w:fill="FFFFFF"/>
            <w:hideMark/>
          </w:tcPr>
          <w:p w14:paraId="1F29A74B" w14:textId="478D64F6" w:rsidR="00E04BFC" w:rsidRPr="008A64FD" w:rsidRDefault="00E04BFC" w:rsidP="00E04BFC">
            <w:pPr>
              <w:jc w:val="center"/>
              <w:rPr>
                <w:color w:val="000000"/>
              </w:rPr>
            </w:pPr>
            <w:r w:rsidRPr="008A64FD">
              <w:rPr>
                <w:color w:val="000000"/>
              </w:rPr>
              <w:t>0</w:t>
            </w:r>
          </w:p>
        </w:tc>
        <w:tc>
          <w:tcPr>
            <w:tcW w:w="451" w:type="pct"/>
            <w:tcBorders>
              <w:top w:val="nil"/>
              <w:left w:val="nil"/>
              <w:bottom w:val="single" w:sz="4" w:space="0" w:color="auto"/>
              <w:right w:val="single" w:sz="4" w:space="0" w:color="auto"/>
            </w:tcBorders>
            <w:shd w:val="clear" w:color="000000" w:fill="FFFFFF"/>
            <w:hideMark/>
          </w:tcPr>
          <w:p w14:paraId="1C03B25A" w14:textId="0BC3AF4E"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54DDF2D2" w14:textId="5A8DF8D5"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61B9511B" w14:textId="1387E39A" w:rsidR="00E04BFC" w:rsidRPr="008A64FD" w:rsidRDefault="00E04BFC" w:rsidP="00E04BFC">
            <w:pPr>
              <w:jc w:val="center"/>
              <w:rPr>
                <w:color w:val="000000"/>
              </w:rPr>
            </w:pPr>
            <w:r w:rsidRPr="008A64FD">
              <w:rPr>
                <w:color w:val="000000"/>
              </w:rPr>
              <w:t>0</w:t>
            </w:r>
          </w:p>
        </w:tc>
        <w:tc>
          <w:tcPr>
            <w:tcW w:w="500" w:type="pct"/>
            <w:tcBorders>
              <w:top w:val="nil"/>
              <w:left w:val="nil"/>
              <w:bottom w:val="single" w:sz="4" w:space="0" w:color="auto"/>
              <w:right w:val="single" w:sz="4" w:space="0" w:color="auto"/>
            </w:tcBorders>
            <w:shd w:val="clear" w:color="000000" w:fill="FFFFFF"/>
            <w:hideMark/>
          </w:tcPr>
          <w:p w14:paraId="1D696B74" w14:textId="4D2AB8AE" w:rsidR="00E04BFC" w:rsidRPr="008A64FD" w:rsidRDefault="00E04BFC" w:rsidP="00E04BFC">
            <w:pPr>
              <w:jc w:val="center"/>
              <w:rPr>
                <w:color w:val="000000"/>
              </w:rPr>
            </w:pPr>
            <w:r w:rsidRPr="008A64FD">
              <w:rPr>
                <w:color w:val="000000"/>
              </w:rPr>
              <w:t>0</w:t>
            </w:r>
          </w:p>
        </w:tc>
        <w:tc>
          <w:tcPr>
            <w:tcW w:w="391" w:type="pct"/>
            <w:tcBorders>
              <w:top w:val="nil"/>
              <w:left w:val="nil"/>
              <w:bottom w:val="single" w:sz="4" w:space="0" w:color="auto"/>
              <w:right w:val="single" w:sz="4" w:space="0" w:color="auto"/>
            </w:tcBorders>
            <w:shd w:val="clear" w:color="000000" w:fill="FFFFFF"/>
            <w:hideMark/>
          </w:tcPr>
          <w:p w14:paraId="704BF12B" w14:textId="28C04A04" w:rsidR="00E04BFC" w:rsidRPr="008A64FD" w:rsidRDefault="00E04BFC" w:rsidP="00E04BFC">
            <w:pPr>
              <w:jc w:val="center"/>
              <w:rPr>
                <w:color w:val="000000"/>
              </w:rPr>
            </w:pPr>
            <w:r w:rsidRPr="008A64FD">
              <w:rPr>
                <w:color w:val="000000"/>
              </w:rPr>
              <w:t>0</w:t>
            </w:r>
          </w:p>
        </w:tc>
        <w:tc>
          <w:tcPr>
            <w:tcW w:w="448" w:type="pct"/>
            <w:tcBorders>
              <w:top w:val="nil"/>
              <w:left w:val="nil"/>
              <w:bottom w:val="single" w:sz="4" w:space="0" w:color="auto"/>
              <w:right w:val="single" w:sz="4" w:space="0" w:color="auto"/>
            </w:tcBorders>
            <w:shd w:val="clear" w:color="000000" w:fill="FFFFFF"/>
            <w:hideMark/>
          </w:tcPr>
          <w:p w14:paraId="2C6FE905" w14:textId="17028E71" w:rsidR="00E04BFC" w:rsidRPr="008A64FD" w:rsidRDefault="00E04BFC" w:rsidP="00E04BFC">
            <w:pPr>
              <w:jc w:val="center"/>
              <w:rPr>
                <w:color w:val="000000"/>
              </w:rPr>
            </w:pPr>
            <w:r w:rsidRPr="008A64FD">
              <w:rPr>
                <w:color w:val="000000"/>
              </w:rPr>
              <w:t>0</w:t>
            </w:r>
          </w:p>
        </w:tc>
      </w:tr>
      <w:tr w:rsidR="00E04BFC" w:rsidRPr="008A64FD" w14:paraId="281F7AA5" w14:textId="77777777" w:rsidTr="00EF39BD">
        <w:trPr>
          <w:jc w:val="center"/>
        </w:trPr>
        <w:tc>
          <w:tcPr>
            <w:tcW w:w="264" w:type="pct"/>
            <w:vMerge/>
            <w:tcBorders>
              <w:top w:val="nil"/>
              <w:left w:val="single" w:sz="4" w:space="0" w:color="auto"/>
              <w:bottom w:val="single" w:sz="4" w:space="0" w:color="auto"/>
              <w:right w:val="single" w:sz="4" w:space="0" w:color="auto"/>
            </w:tcBorders>
            <w:vAlign w:val="center"/>
            <w:hideMark/>
          </w:tcPr>
          <w:p w14:paraId="4D48095C" w14:textId="77777777" w:rsidR="00E04BFC" w:rsidRPr="008A64FD" w:rsidRDefault="00E04BFC" w:rsidP="00E04BFC">
            <w:pPr>
              <w:rPr>
                <w:color w:val="000000"/>
              </w:rPr>
            </w:pPr>
          </w:p>
        </w:tc>
        <w:tc>
          <w:tcPr>
            <w:tcW w:w="1077" w:type="pct"/>
            <w:tcBorders>
              <w:top w:val="nil"/>
              <w:left w:val="nil"/>
              <w:bottom w:val="single" w:sz="4" w:space="0" w:color="auto"/>
              <w:right w:val="single" w:sz="4" w:space="0" w:color="auto"/>
            </w:tcBorders>
            <w:shd w:val="clear" w:color="000000" w:fill="FFFFFF"/>
            <w:hideMark/>
          </w:tcPr>
          <w:p w14:paraId="5F9BE2B7" w14:textId="77777777" w:rsidR="00E04BFC" w:rsidRPr="008A64FD" w:rsidRDefault="00E04BFC" w:rsidP="00E04BFC">
            <w:pPr>
              <w:rPr>
                <w:color w:val="000000"/>
              </w:rPr>
            </w:pPr>
            <w:r w:rsidRPr="008A64FD">
              <w:rPr>
                <w:color w:val="000000"/>
              </w:rPr>
              <w:t>деловой</w:t>
            </w:r>
          </w:p>
        </w:tc>
        <w:tc>
          <w:tcPr>
            <w:tcW w:w="361" w:type="pct"/>
            <w:vMerge/>
            <w:tcBorders>
              <w:top w:val="nil"/>
              <w:left w:val="single" w:sz="4" w:space="0" w:color="auto"/>
              <w:bottom w:val="single" w:sz="4" w:space="0" w:color="auto"/>
              <w:right w:val="single" w:sz="4" w:space="0" w:color="auto"/>
            </w:tcBorders>
            <w:vAlign w:val="center"/>
            <w:hideMark/>
          </w:tcPr>
          <w:p w14:paraId="7A556D94" w14:textId="77777777" w:rsidR="00E04BFC" w:rsidRPr="008A64FD" w:rsidRDefault="00E04BFC" w:rsidP="00E04BFC">
            <w:pPr>
              <w:rPr>
                <w:color w:val="000000"/>
              </w:rPr>
            </w:pPr>
          </w:p>
        </w:tc>
        <w:tc>
          <w:tcPr>
            <w:tcW w:w="580" w:type="pct"/>
            <w:tcBorders>
              <w:top w:val="nil"/>
              <w:left w:val="nil"/>
              <w:bottom w:val="single" w:sz="4" w:space="0" w:color="auto"/>
              <w:right w:val="single" w:sz="4" w:space="0" w:color="auto"/>
            </w:tcBorders>
            <w:shd w:val="clear" w:color="000000" w:fill="FFFFFF"/>
            <w:hideMark/>
          </w:tcPr>
          <w:p w14:paraId="3A59C492" w14:textId="42C24DF4" w:rsidR="00E04BFC" w:rsidRPr="008A64FD" w:rsidRDefault="00E04BFC" w:rsidP="00E04BFC">
            <w:pPr>
              <w:jc w:val="center"/>
              <w:rPr>
                <w:color w:val="000000"/>
              </w:rPr>
            </w:pPr>
            <w:r w:rsidRPr="008A64FD">
              <w:rPr>
                <w:color w:val="000000"/>
              </w:rPr>
              <w:t>0</w:t>
            </w:r>
          </w:p>
        </w:tc>
        <w:tc>
          <w:tcPr>
            <w:tcW w:w="451" w:type="pct"/>
            <w:tcBorders>
              <w:top w:val="nil"/>
              <w:left w:val="nil"/>
              <w:bottom w:val="single" w:sz="4" w:space="0" w:color="auto"/>
              <w:right w:val="single" w:sz="4" w:space="0" w:color="auto"/>
            </w:tcBorders>
            <w:shd w:val="clear" w:color="000000" w:fill="FFFFFF"/>
            <w:hideMark/>
          </w:tcPr>
          <w:p w14:paraId="20D6EDFB" w14:textId="22AEF1ED"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707480F6" w14:textId="58D66D84" w:rsidR="00E04BFC" w:rsidRPr="008A64FD" w:rsidRDefault="00E04BFC" w:rsidP="00E04BFC">
            <w:pPr>
              <w:jc w:val="center"/>
              <w:rPr>
                <w:color w:val="000000"/>
              </w:rPr>
            </w:pPr>
            <w:r w:rsidRPr="008A64FD">
              <w:rPr>
                <w:color w:val="000000"/>
              </w:rPr>
              <w:t>0</w:t>
            </w:r>
          </w:p>
        </w:tc>
        <w:tc>
          <w:tcPr>
            <w:tcW w:w="464" w:type="pct"/>
            <w:tcBorders>
              <w:top w:val="nil"/>
              <w:left w:val="nil"/>
              <w:bottom w:val="single" w:sz="4" w:space="0" w:color="auto"/>
              <w:right w:val="single" w:sz="4" w:space="0" w:color="auto"/>
            </w:tcBorders>
            <w:shd w:val="clear" w:color="000000" w:fill="FFFFFF"/>
            <w:hideMark/>
          </w:tcPr>
          <w:p w14:paraId="408441D9" w14:textId="34385BF3" w:rsidR="00E04BFC" w:rsidRPr="008A64FD" w:rsidRDefault="00E04BFC" w:rsidP="00E04BFC">
            <w:pPr>
              <w:jc w:val="center"/>
              <w:rPr>
                <w:color w:val="000000"/>
              </w:rPr>
            </w:pPr>
            <w:r w:rsidRPr="008A64FD">
              <w:rPr>
                <w:color w:val="000000"/>
              </w:rPr>
              <w:t>0</w:t>
            </w:r>
          </w:p>
        </w:tc>
        <w:tc>
          <w:tcPr>
            <w:tcW w:w="500" w:type="pct"/>
            <w:tcBorders>
              <w:top w:val="nil"/>
              <w:left w:val="nil"/>
              <w:bottom w:val="single" w:sz="4" w:space="0" w:color="auto"/>
              <w:right w:val="single" w:sz="4" w:space="0" w:color="auto"/>
            </w:tcBorders>
            <w:shd w:val="clear" w:color="000000" w:fill="FFFFFF"/>
            <w:hideMark/>
          </w:tcPr>
          <w:p w14:paraId="2CDEEBA3" w14:textId="4816AA44" w:rsidR="00E04BFC" w:rsidRPr="008A64FD" w:rsidRDefault="00E04BFC" w:rsidP="00E04BFC">
            <w:pPr>
              <w:jc w:val="center"/>
              <w:rPr>
                <w:color w:val="000000"/>
              </w:rPr>
            </w:pPr>
            <w:r w:rsidRPr="008A64FD">
              <w:rPr>
                <w:color w:val="000000"/>
              </w:rPr>
              <w:t>0</w:t>
            </w:r>
          </w:p>
        </w:tc>
        <w:tc>
          <w:tcPr>
            <w:tcW w:w="391" w:type="pct"/>
            <w:tcBorders>
              <w:top w:val="nil"/>
              <w:left w:val="nil"/>
              <w:bottom w:val="single" w:sz="4" w:space="0" w:color="auto"/>
              <w:right w:val="single" w:sz="4" w:space="0" w:color="auto"/>
            </w:tcBorders>
            <w:shd w:val="clear" w:color="000000" w:fill="FFFFFF"/>
            <w:hideMark/>
          </w:tcPr>
          <w:p w14:paraId="7F02A2D4" w14:textId="09DF3B72" w:rsidR="00E04BFC" w:rsidRPr="008A64FD" w:rsidRDefault="00E04BFC" w:rsidP="00E04BFC">
            <w:pPr>
              <w:jc w:val="center"/>
              <w:rPr>
                <w:color w:val="000000"/>
              </w:rPr>
            </w:pPr>
            <w:r w:rsidRPr="008A64FD">
              <w:rPr>
                <w:color w:val="000000"/>
              </w:rPr>
              <w:t>0</w:t>
            </w:r>
          </w:p>
        </w:tc>
        <w:tc>
          <w:tcPr>
            <w:tcW w:w="448" w:type="pct"/>
            <w:tcBorders>
              <w:top w:val="nil"/>
              <w:left w:val="nil"/>
              <w:bottom w:val="single" w:sz="4" w:space="0" w:color="auto"/>
              <w:right w:val="single" w:sz="4" w:space="0" w:color="auto"/>
            </w:tcBorders>
            <w:shd w:val="clear" w:color="000000" w:fill="FFFFFF"/>
            <w:hideMark/>
          </w:tcPr>
          <w:p w14:paraId="232D9E52" w14:textId="76D51CDB" w:rsidR="00E04BFC" w:rsidRPr="008A64FD" w:rsidRDefault="00E04BFC" w:rsidP="00E04BFC">
            <w:pPr>
              <w:jc w:val="center"/>
              <w:rPr>
                <w:color w:val="000000"/>
              </w:rPr>
            </w:pPr>
            <w:r w:rsidRPr="008A64FD">
              <w:rPr>
                <w:color w:val="000000"/>
              </w:rPr>
              <w:t>0</w:t>
            </w:r>
          </w:p>
        </w:tc>
      </w:tr>
    </w:tbl>
    <w:p w14:paraId="5AB0D106" w14:textId="77777777" w:rsidR="00CA111C" w:rsidRPr="008A64FD" w:rsidRDefault="00CA111C" w:rsidP="003C52B0">
      <w:pPr>
        <w:rPr>
          <w:b/>
          <w:bCs/>
          <w:color w:val="000000"/>
          <w:sz w:val="28"/>
          <w:szCs w:val="28"/>
        </w:rPr>
        <w:sectPr w:rsidR="00CA111C" w:rsidRPr="008A64FD" w:rsidSect="00C95C80">
          <w:pgSz w:w="16838" w:h="11906" w:orient="landscape" w:code="9"/>
          <w:pgMar w:top="567" w:right="567" w:bottom="1276" w:left="567" w:header="567" w:footer="567" w:gutter="0"/>
          <w:cols w:space="708"/>
          <w:docGrid w:linePitch="360"/>
        </w:sectPr>
      </w:pPr>
    </w:p>
    <w:p w14:paraId="1F8823E0" w14:textId="781F3246" w:rsidR="003C340C" w:rsidRPr="008A64FD" w:rsidRDefault="008B7A49" w:rsidP="003C52B0">
      <w:pPr>
        <w:pStyle w:val="a5"/>
        <w:spacing w:line="276" w:lineRule="auto"/>
        <w:ind w:firstLine="0"/>
        <w:jc w:val="center"/>
      </w:pPr>
      <w:r w:rsidRPr="008A64FD">
        <w:lastRenderedPageBreak/>
        <w:t>Таблиц</w:t>
      </w:r>
      <w:r w:rsidR="00CD4756" w:rsidRPr="008A64FD">
        <w:t>а 2.1.3.1</w:t>
      </w:r>
      <w:r w:rsidR="003C340C" w:rsidRPr="008A64FD">
        <w:t xml:space="preserve"> – Расчётная</w:t>
      </w:r>
      <w:r w:rsidR="003C340C" w:rsidRPr="008A64FD">
        <w:rPr>
          <w:spacing w:val="-9"/>
        </w:rPr>
        <w:t xml:space="preserve"> </w:t>
      </w:r>
      <w:r w:rsidR="003C340C" w:rsidRPr="008A64FD">
        <w:t>лесосека</w:t>
      </w:r>
      <w:r w:rsidR="003C340C" w:rsidRPr="008A64FD">
        <w:rPr>
          <w:spacing w:val="-8"/>
        </w:rPr>
        <w:t xml:space="preserve"> </w:t>
      </w:r>
      <w:r w:rsidR="003C340C" w:rsidRPr="008A64FD">
        <w:t>(ежегодный</w:t>
      </w:r>
      <w:r w:rsidR="003C340C" w:rsidRPr="008A64FD">
        <w:rPr>
          <w:spacing w:val="-9"/>
        </w:rPr>
        <w:t xml:space="preserve"> </w:t>
      </w:r>
      <w:r w:rsidR="003C340C" w:rsidRPr="008A64FD">
        <w:t>допустимый</w:t>
      </w:r>
      <w:r w:rsidR="003C340C" w:rsidRPr="008A64FD">
        <w:rPr>
          <w:spacing w:val="-6"/>
        </w:rPr>
        <w:t xml:space="preserve"> </w:t>
      </w:r>
      <w:r w:rsidR="003C340C" w:rsidRPr="008A64FD">
        <w:t>объём</w:t>
      </w:r>
      <w:r w:rsidR="003C340C" w:rsidRPr="008A64FD">
        <w:rPr>
          <w:spacing w:val="-6"/>
        </w:rPr>
        <w:t xml:space="preserve"> </w:t>
      </w:r>
      <w:r w:rsidR="003C340C" w:rsidRPr="008A64FD">
        <w:t>изъятия</w:t>
      </w:r>
      <w:r w:rsidR="003C340C" w:rsidRPr="008A64FD">
        <w:rPr>
          <w:spacing w:val="-6"/>
        </w:rPr>
        <w:t xml:space="preserve"> </w:t>
      </w:r>
      <w:r w:rsidR="003C340C" w:rsidRPr="008A64FD">
        <w:t>древесины)</w:t>
      </w:r>
      <w:r w:rsidR="003C340C" w:rsidRPr="008A64FD">
        <w:rPr>
          <w:spacing w:val="-6"/>
        </w:rPr>
        <w:t xml:space="preserve"> </w:t>
      </w:r>
      <w:r w:rsidR="003C340C" w:rsidRPr="008A64FD">
        <w:t>при</w:t>
      </w:r>
      <w:r w:rsidR="003C340C" w:rsidRPr="008A64FD">
        <w:rPr>
          <w:spacing w:val="-6"/>
        </w:rPr>
        <w:t xml:space="preserve"> </w:t>
      </w:r>
      <w:r w:rsidR="003C340C" w:rsidRPr="008A64FD">
        <w:t>всех</w:t>
      </w:r>
      <w:r w:rsidR="003C340C" w:rsidRPr="008A64FD">
        <w:rPr>
          <w:spacing w:val="-5"/>
        </w:rPr>
        <w:t xml:space="preserve"> </w:t>
      </w:r>
      <w:r w:rsidR="003C340C" w:rsidRPr="008A64FD">
        <w:t>видах</w:t>
      </w:r>
      <w:r w:rsidR="003C340C" w:rsidRPr="008A64FD">
        <w:rPr>
          <w:spacing w:val="-5"/>
        </w:rPr>
        <w:t xml:space="preserve"> </w:t>
      </w:r>
      <w:r w:rsidR="003C340C" w:rsidRPr="008A64FD">
        <w:rPr>
          <w:spacing w:val="-2"/>
        </w:rPr>
        <w:t>рубок</w:t>
      </w:r>
    </w:p>
    <w:p w14:paraId="142F2CC4" w14:textId="47E7DB7B" w:rsidR="00F03796" w:rsidRPr="008A64FD" w:rsidRDefault="00F03796" w:rsidP="00B8796F">
      <w:pPr>
        <w:spacing w:line="276" w:lineRule="auto"/>
        <w:jc w:val="right"/>
        <w:rPr>
          <w:iCs/>
          <w:sz w:val="28"/>
          <w:szCs w:val="28"/>
        </w:rPr>
      </w:pPr>
      <w:r w:rsidRPr="008A64FD">
        <w:rPr>
          <w:iCs/>
          <w:sz w:val="28"/>
          <w:szCs w:val="28"/>
        </w:rPr>
        <w:t>площадь - га; запас - тыс. м</w:t>
      </w:r>
      <w:r w:rsidRPr="008A64FD">
        <w:rPr>
          <w:iCs/>
          <w:sz w:val="28"/>
          <w:szCs w:val="28"/>
          <w:vertAlign w:val="superscript"/>
        </w:rPr>
        <w:t>3</w:t>
      </w:r>
    </w:p>
    <w:tbl>
      <w:tblPr>
        <w:tblW w:w="15871" w:type="dxa"/>
        <w:jc w:val="right"/>
        <w:tblLayout w:type="fixed"/>
        <w:tblCellMar>
          <w:left w:w="57" w:type="dxa"/>
          <w:right w:w="57" w:type="dxa"/>
        </w:tblCellMar>
        <w:tblLook w:val="04A0" w:firstRow="1" w:lastRow="0" w:firstColumn="1" w:lastColumn="0" w:noHBand="0" w:noVBand="1"/>
      </w:tblPr>
      <w:tblGrid>
        <w:gridCol w:w="1696"/>
        <w:gridCol w:w="851"/>
        <w:gridCol w:w="1134"/>
        <w:gridCol w:w="850"/>
        <w:gridCol w:w="851"/>
        <w:gridCol w:w="1134"/>
        <w:gridCol w:w="850"/>
        <w:gridCol w:w="851"/>
        <w:gridCol w:w="1134"/>
        <w:gridCol w:w="850"/>
        <w:gridCol w:w="851"/>
        <w:gridCol w:w="1166"/>
        <w:gridCol w:w="818"/>
        <w:gridCol w:w="851"/>
        <w:gridCol w:w="1134"/>
        <w:gridCol w:w="850"/>
      </w:tblGrid>
      <w:tr w:rsidR="00D13F3F" w:rsidRPr="008A64FD" w14:paraId="2C62EF47" w14:textId="77777777" w:rsidTr="00373BE9">
        <w:trPr>
          <w:cantSplit/>
          <w:jc w:val="right"/>
        </w:trPr>
        <w:tc>
          <w:tcPr>
            <w:tcW w:w="16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F865935" w14:textId="77777777" w:rsidR="00D13F3F" w:rsidRPr="008A64FD" w:rsidRDefault="00D13F3F" w:rsidP="00B8796F">
            <w:pPr>
              <w:spacing w:line="276" w:lineRule="auto"/>
              <w:ind w:right="-14"/>
              <w:jc w:val="center"/>
            </w:pPr>
            <w:proofErr w:type="spellStart"/>
            <w:r w:rsidRPr="008A64FD">
              <w:t>Хозсекции</w:t>
            </w:r>
            <w:proofErr w:type="spellEnd"/>
          </w:p>
        </w:tc>
        <w:tc>
          <w:tcPr>
            <w:tcW w:w="2835" w:type="dxa"/>
            <w:gridSpan w:val="3"/>
            <w:tcBorders>
              <w:top w:val="single" w:sz="4" w:space="0" w:color="auto"/>
              <w:left w:val="nil"/>
              <w:bottom w:val="single" w:sz="4" w:space="0" w:color="auto"/>
              <w:right w:val="single" w:sz="4" w:space="0" w:color="auto"/>
            </w:tcBorders>
            <w:shd w:val="clear" w:color="auto" w:fill="auto"/>
            <w:vAlign w:val="center"/>
            <w:hideMark/>
          </w:tcPr>
          <w:p w14:paraId="60195118" w14:textId="77777777" w:rsidR="00D13F3F" w:rsidRPr="008A64FD" w:rsidRDefault="00D13F3F" w:rsidP="00B8796F">
            <w:pPr>
              <w:spacing w:line="276" w:lineRule="auto"/>
              <w:ind w:right="-14"/>
              <w:jc w:val="center"/>
            </w:pPr>
            <w:r w:rsidRPr="008A64FD">
              <w:t>При рубке спелых и перестойных лесных насаждений</w:t>
            </w:r>
          </w:p>
        </w:tc>
        <w:tc>
          <w:tcPr>
            <w:tcW w:w="2835" w:type="dxa"/>
            <w:gridSpan w:val="3"/>
            <w:tcBorders>
              <w:top w:val="single" w:sz="4" w:space="0" w:color="auto"/>
              <w:left w:val="nil"/>
              <w:bottom w:val="single" w:sz="4" w:space="0" w:color="auto"/>
              <w:right w:val="single" w:sz="4" w:space="0" w:color="auto"/>
            </w:tcBorders>
            <w:shd w:val="clear" w:color="auto" w:fill="auto"/>
            <w:vAlign w:val="center"/>
            <w:hideMark/>
          </w:tcPr>
          <w:p w14:paraId="4648F5E3" w14:textId="77777777" w:rsidR="00D13F3F" w:rsidRPr="008A64FD" w:rsidRDefault="00D13F3F" w:rsidP="00B8796F">
            <w:pPr>
              <w:spacing w:line="276" w:lineRule="auto"/>
              <w:ind w:right="-14"/>
              <w:jc w:val="center"/>
            </w:pPr>
            <w:r w:rsidRPr="008A64FD">
              <w:t>При уходе за лесами</w:t>
            </w:r>
          </w:p>
        </w:tc>
        <w:tc>
          <w:tcPr>
            <w:tcW w:w="2835" w:type="dxa"/>
            <w:gridSpan w:val="3"/>
            <w:tcBorders>
              <w:top w:val="single" w:sz="4" w:space="0" w:color="auto"/>
              <w:left w:val="nil"/>
              <w:bottom w:val="single" w:sz="4" w:space="0" w:color="auto"/>
              <w:right w:val="single" w:sz="4" w:space="0" w:color="auto"/>
            </w:tcBorders>
            <w:shd w:val="clear" w:color="auto" w:fill="auto"/>
            <w:vAlign w:val="center"/>
            <w:hideMark/>
          </w:tcPr>
          <w:p w14:paraId="780DDC14" w14:textId="77777777" w:rsidR="00D13F3F" w:rsidRPr="008A64FD" w:rsidRDefault="00D13F3F" w:rsidP="00B8796F">
            <w:pPr>
              <w:spacing w:line="276" w:lineRule="auto"/>
              <w:ind w:right="-14"/>
              <w:jc w:val="center"/>
            </w:pPr>
            <w:r w:rsidRPr="008A64FD">
              <w:t>При рубке погибших и поврежденных лесных насаждений*</w:t>
            </w:r>
          </w:p>
        </w:tc>
        <w:tc>
          <w:tcPr>
            <w:tcW w:w="2835" w:type="dxa"/>
            <w:gridSpan w:val="3"/>
            <w:tcBorders>
              <w:top w:val="single" w:sz="4" w:space="0" w:color="auto"/>
              <w:left w:val="nil"/>
              <w:bottom w:val="single" w:sz="4" w:space="0" w:color="auto"/>
              <w:right w:val="single" w:sz="4" w:space="0" w:color="auto"/>
            </w:tcBorders>
            <w:shd w:val="clear" w:color="auto" w:fill="auto"/>
            <w:vAlign w:val="center"/>
            <w:hideMark/>
          </w:tcPr>
          <w:p w14:paraId="46C0EA92" w14:textId="77777777" w:rsidR="00D13F3F" w:rsidRPr="008A64FD" w:rsidRDefault="00D13F3F" w:rsidP="00B8796F">
            <w:pPr>
              <w:spacing w:line="276" w:lineRule="auto"/>
              <w:ind w:right="-14"/>
              <w:jc w:val="center"/>
            </w:pPr>
            <w:r w:rsidRPr="008A64FD">
              <w:t>При рубке лесных насаждений на лесных участках, предназначенных для строительства, реконструкции и эксплуатации объектов лесной, лесоперерабатывающей инфраструктуры и объектов, не связанных с созданием лесной инфраструктуры &lt;**&gt;</w:t>
            </w:r>
          </w:p>
        </w:tc>
        <w:tc>
          <w:tcPr>
            <w:tcW w:w="2835" w:type="dxa"/>
            <w:gridSpan w:val="3"/>
            <w:tcBorders>
              <w:top w:val="single" w:sz="4" w:space="0" w:color="auto"/>
              <w:left w:val="nil"/>
              <w:bottom w:val="single" w:sz="4" w:space="0" w:color="auto"/>
              <w:right w:val="single" w:sz="4" w:space="0" w:color="auto"/>
            </w:tcBorders>
            <w:shd w:val="clear" w:color="auto" w:fill="auto"/>
            <w:vAlign w:val="center"/>
          </w:tcPr>
          <w:p w14:paraId="71F3ADE4" w14:textId="77777777" w:rsidR="00D13F3F" w:rsidRPr="008A64FD" w:rsidRDefault="00D13F3F" w:rsidP="00B8796F">
            <w:pPr>
              <w:spacing w:line="276" w:lineRule="auto"/>
              <w:jc w:val="center"/>
            </w:pPr>
            <w:r w:rsidRPr="008A64FD">
              <w:t>Всего</w:t>
            </w:r>
          </w:p>
        </w:tc>
      </w:tr>
      <w:tr w:rsidR="00A20288" w:rsidRPr="008A64FD" w14:paraId="3E38C09F" w14:textId="77777777" w:rsidTr="00373BE9">
        <w:trPr>
          <w:cantSplit/>
          <w:jc w:val="right"/>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A823C8D" w14:textId="77777777" w:rsidR="00D13F3F" w:rsidRPr="008A64FD" w:rsidRDefault="00D13F3F" w:rsidP="00B8796F">
            <w:pPr>
              <w:spacing w:line="276" w:lineRule="auto"/>
              <w:ind w:right="-14"/>
            </w:pPr>
          </w:p>
        </w:tc>
        <w:tc>
          <w:tcPr>
            <w:tcW w:w="851" w:type="dxa"/>
            <w:vMerge w:val="restart"/>
            <w:tcBorders>
              <w:top w:val="nil"/>
              <w:left w:val="single" w:sz="4" w:space="0" w:color="auto"/>
              <w:bottom w:val="single" w:sz="4" w:space="0" w:color="auto"/>
              <w:right w:val="single" w:sz="4" w:space="0" w:color="auto"/>
            </w:tcBorders>
            <w:shd w:val="clear" w:color="auto" w:fill="auto"/>
            <w:vAlign w:val="center"/>
            <w:hideMark/>
          </w:tcPr>
          <w:p w14:paraId="2159CB2F" w14:textId="77777777" w:rsidR="00D13F3F" w:rsidRPr="008A64FD" w:rsidRDefault="00D13F3F" w:rsidP="00B8796F">
            <w:pPr>
              <w:spacing w:line="276" w:lineRule="auto"/>
              <w:ind w:right="-14"/>
              <w:jc w:val="center"/>
            </w:pPr>
            <w:r w:rsidRPr="008A64FD">
              <w:t>площадь, га</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14:paraId="0CD49B60" w14:textId="77777777" w:rsidR="00D13F3F" w:rsidRPr="008A64FD" w:rsidRDefault="00D13F3F" w:rsidP="00B8796F">
            <w:pPr>
              <w:spacing w:line="276" w:lineRule="auto"/>
              <w:ind w:right="-14"/>
              <w:jc w:val="center"/>
              <w:rPr>
                <w:vertAlign w:val="superscript"/>
              </w:rPr>
            </w:pPr>
            <w:r w:rsidRPr="008A64FD">
              <w:t>запас, тыс. м</w:t>
            </w:r>
            <w:r w:rsidRPr="008A64FD">
              <w:rPr>
                <w:vertAlign w:val="superscript"/>
              </w:rPr>
              <w:t>3</w:t>
            </w:r>
          </w:p>
        </w:tc>
        <w:tc>
          <w:tcPr>
            <w:tcW w:w="851" w:type="dxa"/>
            <w:vMerge w:val="restart"/>
            <w:tcBorders>
              <w:top w:val="nil"/>
              <w:left w:val="single" w:sz="4" w:space="0" w:color="auto"/>
              <w:right w:val="single" w:sz="4" w:space="0" w:color="auto"/>
            </w:tcBorders>
            <w:shd w:val="clear" w:color="auto" w:fill="auto"/>
            <w:vAlign w:val="center"/>
            <w:hideMark/>
          </w:tcPr>
          <w:p w14:paraId="5359686C" w14:textId="77777777" w:rsidR="00D13F3F" w:rsidRPr="008A64FD" w:rsidRDefault="00D13F3F" w:rsidP="00B8796F">
            <w:pPr>
              <w:spacing w:line="276" w:lineRule="auto"/>
              <w:ind w:right="-14"/>
              <w:jc w:val="center"/>
            </w:pPr>
            <w:r w:rsidRPr="008A64FD">
              <w:t>площадь, га</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14:paraId="2807DA11" w14:textId="77777777" w:rsidR="00D13F3F" w:rsidRPr="008A64FD" w:rsidRDefault="00D13F3F" w:rsidP="00B8796F">
            <w:pPr>
              <w:spacing w:line="276" w:lineRule="auto"/>
              <w:ind w:right="-14"/>
              <w:jc w:val="center"/>
              <w:rPr>
                <w:vertAlign w:val="superscript"/>
              </w:rPr>
            </w:pPr>
            <w:r w:rsidRPr="008A64FD">
              <w:t>запас, тыс. м</w:t>
            </w:r>
            <w:r w:rsidRPr="008A64FD">
              <w:rPr>
                <w:vertAlign w:val="superscript"/>
              </w:rPr>
              <w:t>3</w:t>
            </w:r>
          </w:p>
        </w:tc>
        <w:tc>
          <w:tcPr>
            <w:tcW w:w="851" w:type="dxa"/>
            <w:vMerge w:val="restart"/>
            <w:tcBorders>
              <w:top w:val="nil"/>
              <w:left w:val="single" w:sz="4" w:space="0" w:color="auto"/>
              <w:right w:val="single" w:sz="4" w:space="0" w:color="auto"/>
            </w:tcBorders>
            <w:shd w:val="clear" w:color="auto" w:fill="auto"/>
            <w:vAlign w:val="center"/>
            <w:hideMark/>
          </w:tcPr>
          <w:p w14:paraId="5045880E" w14:textId="77777777" w:rsidR="00D13F3F" w:rsidRPr="008A64FD" w:rsidRDefault="00D13F3F" w:rsidP="00B8796F">
            <w:pPr>
              <w:spacing w:line="276" w:lineRule="auto"/>
              <w:ind w:right="-14"/>
              <w:jc w:val="center"/>
            </w:pPr>
            <w:r w:rsidRPr="008A64FD">
              <w:t>площадь, га</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14:paraId="16815EAD" w14:textId="77777777" w:rsidR="00D13F3F" w:rsidRPr="008A64FD" w:rsidRDefault="00D13F3F" w:rsidP="00B8796F">
            <w:pPr>
              <w:spacing w:line="276" w:lineRule="auto"/>
              <w:ind w:right="-14"/>
              <w:jc w:val="center"/>
              <w:rPr>
                <w:vertAlign w:val="superscript"/>
              </w:rPr>
            </w:pPr>
            <w:r w:rsidRPr="008A64FD">
              <w:t>запас, тыс. м</w:t>
            </w:r>
            <w:r w:rsidRPr="008A64FD">
              <w:rPr>
                <w:vertAlign w:val="superscript"/>
              </w:rPr>
              <w:t>3</w:t>
            </w:r>
          </w:p>
        </w:tc>
        <w:tc>
          <w:tcPr>
            <w:tcW w:w="851" w:type="dxa"/>
            <w:vMerge w:val="restart"/>
            <w:tcBorders>
              <w:top w:val="nil"/>
              <w:left w:val="single" w:sz="4" w:space="0" w:color="auto"/>
              <w:right w:val="single" w:sz="4" w:space="0" w:color="auto"/>
            </w:tcBorders>
            <w:shd w:val="clear" w:color="auto" w:fill="auto"/>
            <w:vAlign w:val="center"/>
            <w:hideMark/>
          </w:tcPr>
          <w:p w14:paraId="7C19C14D" w14:textId="77777777" w:rsidR="00D13F3F" w:rsidRPr="008A64FD" w:rsidRDefault="00D13F3F" w:rsidP="00B8796F">
            <w:pPr>
              <w:spacing w:line="276" w:lineRule="auto"/>
              <w:ind w:right="-14"/>
              <w:jc w:val="center"/>
            </w:pPr>
            <w:r w:rsidRPr="008A64FD">
              <w:t>площадь, га</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14:paraId="0319987E" w14:textId="77777777" w:rsidR="00D13F3F" w:rsidRPr="008A64FD" w:rsidRDefault="00D13F3F" w:rsidP="00B8796F">
            <w:pPr>
              <w:spacing w:line="276" w:lineRule="auto"/>
              <w:ind w:right="-14"/>
              <w:jc w:val="center"/>
              <w:rPr>
                <w:vertAlign w:val="superscript"/>
              </w:rPr>
            </w:pPr>
            <w:r w:rsidRPr="008A64FD">
              <w:t>запас, тыс. м</w:t>
            </w:r>
            <w:r w:rsidRPr="008A64FD">
              <w:rPr>
                <w:vertAlign w:val="superscript"/>
              </w:rPr>
              <w:t>3</w:t>
            </w:r>
          </w:p>
        </w:tc>
        <w:tc>
          <w:tcPr>
            <w:tcW w:w="851" w:type="dxa"/>
            <w:vMerge w:val="restart"/>
            <w:tcBorders>
              <w:top w:val="nil"/>
              <w:left w:val="single" w:sz="4" w:space="0" w:color="auto"/>
              <w:right w:val="single" w:sz="4" w:space="0" w:color="auto"/>
            </w:tcBorders>
            <w:shd w:val="clear" w:color="auto" w:fill="auto"/>
            <w:vAlign w:val="center"/>
            <w:hideMark/>
          </w:tcPr>
          <w:p w14:paraId="07FBD472" w14:textId="77777777" w:rsidR="00D13F3F" w:rsidRPr="008A64FD" w:rsidRDefault="00D13F3F" w:rsidP="00B8796F">
            <w:pPr>
              <w:spacing w:line="276" w:lineRule="auto"/>
              <w:ind w:right="-14"/>
              <w:jc w:val="center"/>
            </w:pPr>
            <w:r w:rsidRPr="008A64FD">
              <w:t>площадь, га</w:t>
            </w:r>
          </w:p>
        </w:tc>
        <w:tc>
          <w:tcPr>
            <w:tcW w:w="1984" w:type="dxa"/>
            <w:gridSpan w:val="2"/>
            <w:tcBorders>
              <w:top w:val="single" w:sz="4" w:space="0" w:color="auto"/>
              <w:left w:val="nil"/>
              <w:bottom w:val="single" w:sz="4" w:space="0" w:color="auto"/>
              <w:right w:val="single" w:sz="4" w:space="0" w:color="auto"/>
            </w:tcBorders>
            <w:shd w:val="clear" w:color="auto" w:fill="auto"/>
            <w:vAlign w:val="center"/>
            <w:hideMark/>
          </w:tcPr>
          <w:p w14:paraId="6311D582" w14:textId="77777777" w:rsidR="00D13F3F" w:rsidRPr="008A64FD" w:rsidRDefault="00D13F3F" w:rsidP="00B8796F">
            <w:pPr>
              <w:spacing w:line="276" w:lineRule="auto"/>
              <w:ind w:right="-14"/>
              <w:jc w:val="center"/>
              <w:rPr>
                <w:vertAlign w:val="superscript"/>
              </w:rPr>
            </w:pPr>
            <w:r w:rsidRPr="008A64FD">
              <w:t>запас, тыс. м</w:t>
            </w:r>
            <w:r w:rsidRPr="008A64FD">
              <w:rPr>
                <w:vertAlign w:val="superscript"/>
              </w:rPr>
              <w:t>3</w:t>
            </w:r>
          </w:p>
        </w:tc>
      </w:tr>
      <w:tr w:rsidR="00373BE9" w:rsidRPr="008A64FD" w14:paraId="1CD62B5B" w14:textId="77777777" w:rsidTr="00373BE9">
        <w:trPr>
          <w:cantSplit/>
          <w:jc w:val="right"/>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22426D9A" w14:textId="77777777" w:rsidR="00D13F3F" w:rsidRPr="008A64FD" w:rsidRDefault="00D13F3F" w:rsidP="00B8796F">
            <w:pPr>
              <w:spacing w:line="276" w:lineRule="auto"/>
              <w:ind w:right="-14"/>
            </w:pPr>
          </w:p>
        </w:tc>
        <w:tc>
          <w:tcPr>
            <w:tcW w:w="851" w:type="dxa"/>
            <w:vMerge/>
            <w:tcBorders>
              <w:top w:val="nil"/>
              <w:left w:val="single" w:sz="4" w:space="0" w:color="auto"/>
              <w:bottom w:val="single" w:sz="4" w:space="0" w:color="auto"/>
              <w:right w:val="single" w:sz="4" w:space="0" w:color="auto"/>
            </w:tcBorders>
            <w:vAlign w:val="center"/>
            <w:hideMark/>
          </w:tcPr>
          <w:p w14:paraId="69737E9D" w14:textId="77777777" w:rsidR="00D13F3F" w:rsidRPr="008A64FD" w:rsidRDefault="00D13F3F" w:rsidP="00B8796F">
            <w:pPr>
              <w:spacing w:line="276" w:lineRule="auto"/>
              <w:ind w:right="-14"/>
            </w:pPr>
          </w:p>
        </w:tc>
        <w:tc>
          <w:tcPr>
            <w:tcW w:w="1134" w:type="dxa"/>
            <w:tcBorders>
              <w:top w:val="nil"/>
              <w:left w:val="nil"/>
              <w:bottom w:val="single" w:sz="4" w:space="0" w:color="auto"/>
              <w:right w:val="single" w:sz="4" w:space="0" w:color="auto"/>
            </w:tcBorders>
            <w:shd w:val="clear" w:color="auto" w:fill="auto"/>
            <w:vAlign w:val="center"/>
            <w:hideMark/>
          </w:tcPr>
          <w:p w14:paraId="0ECD4CCB" w14:textId="77777777" w:rsidR="00D13F3F" w:rsidRPr="008A64FD" w:rsidRDefault="00D13F3F" w:rsidP="00B8796F">
            <w:pPr>
              <w:spacing w:line="276" w:lineRule="auto"/>
              <w:ind w:right="-14"/>
              <w:jc w:val="center"/>
            </w:pPr>
            <w:r w:rsidRPr="008A64FD">
              <w:t>ликвидный</w:t>
            </w:r>
          </w:p>
        </w:tc>
        <w:tc>
          <w:tcPr>
            <w:tcW w:w="850" w:type="dxa"/>
            <w:tcBorders>
              <w:top w:val="nil"/>
              <w:left w:val="nil"/>
              <w:bottom w:val="single" w:sz="4" w:space="0" w:color="auto"/>
              <w:right w:val="single" w:sz="4" w:space="0" w:color="auto"/>
            </w:tcBorders>
            <w:shd w:val="clear" w:color="auto" w:fill="auto"/>
            <w:vAlign w:val="center"/>
            <w:hideMark/>
          </w:tcPr>
          <w:p w14:paraId="7507AF9B" w14:textId="77777777" w:rsidR="00D13F3F" w:rsidRPr="008A64FD" w:rsidRDefault="00D13F3F" w:rsidP="00B8796F">
            <w:pPr>
              <w:spacing w:line="276" w:lineRule="auto"/>
              <w:ind w:right="-14"/>
              <w:jc w:val="center"/>
            </w:pPr>
            <w:r w:rsidRPr="008A64FD">
              <w:t>деловой</w:t>
            </w:r>
          </w:p>
        </w:tc>
        <w:tc>
          <w:tcPr>
            <w:tcW w:w="851" w:type="dxa"/>
            <w:vMerge/>
            <w:tcBorders>
              <w:left w:val="single" w:sz="4" w:space="0" w:color="auto"/>
              <w:bottom w:val="single" w:sz="4" w:space="0" w:color="auto"/>
              <w:right w:val="single" w:sz="4" w:space="0" w:color="auto"/>
            </w:tcBorders>
            <w:vAlign w:val="center"/>
            <w:hideMark/>
          </w:tcPr>
          <w:p w14:paraId="42E8BF6D" w14:textId="77777777" w:rsidR="00D13F3F" w:rsidRPr="008A64FD" w:rsidRDefault="00D13F3F" w:rsidP="00B8796F">
            <w:pPr>
              <w:spacing w:line="276" w:lineRule="auto"/>
              <w:ind w:right="-14"/>
            </w:pPr>
          </w:p>
        </w:tc>
        <w:tc>
          <w:tcPr>
            <w:tcW w:w="1134" w:type="dxa"/>
            <w:tcBorders>
              <w:top w:val="nil"/>
              <w:left w:val="nil"/>
              <w:bottom w:val="single" w:sz="4" w:space="0" w:color="auto"/>
              <w:right w:val="single" w:sz="4" w:space="0" w:color="auto"/>
            </w:tcBorders>
            <w:shd w:val="clear" w:color="auto" w:fill="auto"/>
            <w:vAlign w:val="center"/>
            <w:hideMark/>
          </w:tcPr>
          <w:p w14:paraId="760484A6" w14:textId="77777777" w:rsidR="00D13F3F" w:rsidRPr="008A64FD" w:rsidRDefault="00D13F3F" w:rsidP="00B8796F">
            <w:pPr>
              <w:spacing w:line="276" w:lineRule="auto"/>
              <w:ind w:right="-14"/>
              <w:jc w:val="center"/>
            </w:pPr>
            <w:r w:rsidRPr="008A64FD">
              <w:t>ликвидный</w:t>
            </w:r>
          </w:p>
        </w:tc>
        <w:tc>
          <w:tcPr>
            <w:tcW w:w="850" w:type="dxa"/>
            <w:tcBorders>
              <w:top w:val="nil"/>
              <w:left w:val="nil"/>
              <w:bottom w:val="single" w:sz="4" w:space="0" w:color="auto"/>
              <w:right w:val="single" w:sz="4" w:space="0" w:color="auto"/>
            </w:tcBorders>
            <w:shd w:val="clear" w:color="auto" w:fill="auto"/>
            <w:vAlign w:val="center"/>
            <w:hideMark/>
          </w:tcPr>
          <w:p w14:paraId="2661BC28" w14:textId="77777777" w:rsidR="00D13F3F" w:rsidRPr="008A64FD" w:rsidRDefault="00D13F3F" w:rsidP="00B8796F">
            <w:pPr>
              <w:spacing w:line="276" w:lineRule="auto"/>
              <w:ind w:right="-14"/>
              <w:jc w:val="center"/>
            </w:pPr>
            <w:r w:rsidRPr="008A64FD">
              <w:t>деловой</w:t>
            </w:r>
          </w:p>
        </w:tc>
        <w:tc>
          <w:tcPr>
            <w:tcW w:w="851" w:type="dxa"/>
            <w:vMerge/>
            <w:tcBorders>
              <w:left w:val="single" w:sz="4" w:space="0" w:color="auto"/>
              <w:bottom w:val="single" w:sz="4" w:space="0" w:color="auto"/>
              <w:right w:val="single" w:sz="4" w:space="0" w:color="auto"/>
            </w:tcBorders>
            <w:vAlign w:val="center"/>
            <w:hideMark/>
          </w:tcPr>
          <w:p w14:paraId="0E7C1B15" w14:textId="77777777" w:rsidR="00D13F3F" w:rsidRPr="008A64FD" w:rsidRDefault="00D13F3F" w:rsidP="00B8796F">
            <w:pPr>
              <w:spacing w:line="276" w:lineRule="auto"/>
              <w:ind w:right="-14"/>
            </w:pPr>
          </w:p>
        </w:tc>
        <w:tc>
          <w:tcPr>
            <w:tcW w:w="1134" w:type="dxa"/>
            <w:tcBorders>
              <w:top w:val="nil"/>
              <w:left w:val="nil"/>
              <w:bottom w:val="single" w:sz="4" w:space="0" w:color="auto"/>
              <w:right w:val="single" w:sz="4" w:space="0" w:color="auto"/>
            </w:tcBorders>
            <w:shd w:val="clear" w:color="auto" w:fill="auto"/>
            <w:vAlign w:val="center"/>
            <w:hideMark/>
          </w:tcPr>
          <w:p w14:paraId="4A27B238" w14:textId="77777777" w:rsidR="00D13F3F" w:rsidRPr="008A64FD" w:rsidRDefault="00D13F3F" w:rsidP="00B8796F">
            <w:pPr>
              <w:spacing w:line="276" w:lineRule="auto"/>
              <w:ind w:right="-14"/>
              <w:jc w:val="center"/>
            </w:pPr>
            <w:r w:rsidRPr="008A64FD">
              <w:t>ликвидный</w:t>
            </w:r>
          </w:p>
        </w:tc>
        <w:tc>
          <w:tcPr>
            <w:tcW w:w="850" w:type="dxa"/>
            <w:tcBorders>
              <w:top w:val="nil"/>
              <w:left w:val="nil"/>
              <w:bottom w:val="single" w:sz="4" w:space="0" w:color="auto"/>
              <w:right w:val="single" w:sz="4" w:space="0" w:color="auto"/>
            </w:tcBorders>
            <w:shd w:val="clear" w:color="auto" w:fill="auto"/>
            <w:vAlign w:val="center"/>
            <w:hideMark/>
          </w:tcPr>
          <w:p w14:paraId="6FECF405" w14:textId="77777777" w:rsidR="00D13F3F" w:rsidRPr="008A64FD" w:rsidRDefault="00D13F3F" w:rsidP="00B8796F">
            <w:pPr>
              <w:spacing w:line="276" w:lineRule="auto"/>
              <w:ind w:right="-14"/>
              <w:jc w:val="center"/>
            </w:pPr>
            <w:r w:rsidRPr="008A64FD">
              <w:t>деловой</w:t>
            </w:r>
          </w:p>
        </w:tc>
        <w:tc>
          <w:tcPr>
            <w:tcW w:w="851" w:type="dxa"/>
            <w:vMerge/>
            <w:tcBorders>
              <w:left w:val="single" w:sz="4" w:space="0" w:color="auto"/>
              <w:bottom w:val="single" w:sz="4" w:space="0" w:color="auto"/>
              <w:right w:val="single" w:sz="4" w:space="0" w:color="auto"/>
            </w:tcBorders>
            <w:vAlign w:val="center"/>
            <w:hideMark/>
          </w:tcPr>
          <w:p w14:paraId="705A504F" w14:textId="77777777" w:rsidR="00D13F3F" w:rsidRPr="008A64FD" w:rsidRDefault="00D13F3F" w:rsidP="00B8796F">
            <w:pPr>
              <w:spacing w:line="276" w:lineRule="auto"/>
              <w:ind w:right="-14"/>
            </w:pPr>
          </w:p>
        </w:tc>
        <w:tc>
          <w:tcPr>
            <w:tcW w:w="1166" w:type="dxa"/>
            <w:tcBorders>
              <w:top w:val="nil"/>
              <w:left w:val="nil"/>
              <w:bottom w:val="single" w:sz="4" w:space="0" w:color="auto"/>
              <w:right w:val="single" w:sz="4" w:space="0" w:color="auto"/>
            </w:tcBorders>
            <w:shd w:val="clear" w:color="auto" w:fill="auto"/>
            <w:vAlign w:val="center"/>
            <w:hideMark/>
          </w:tcPr>
          <w:p w14:paraId="53C7E780" w14:textId="77777777" w:rsidR="00D13F3F" w:rsidRPr="008A64FD" w:rsidRDefault="00D13F3F" w:rsidP="00B8796F">
            <w:pPr>
              <w:spacing w:line="276" w:lineRule="auto"/>
              <w:ind w:right="-14"/>
              <w:jc w:val="center"/>
            </w:pPr>
            <w:r w:rsidRPr="008A64FD">
              <w:t>ликвидный</w:t>
            </w:r>
          </w:p>
        </w:tc>
        <w:tc>
          <w:tcPr>
            <w:tcW w:w="818" w:type="dxa"/>
            <w:tcBorders>
              <w:top w:val="nil"/>
              <w:left w:val="nil"/>
              <w:bottom w:val="single" w:sz="4" w:space="0" w:color="auto"/>
              <w:right w:val="single" w:sz="4" w:space="0" w:color="auto"/>
            </w:tcBorders>
            <w:shd w:val="clear" w:color="auto" w:fill="auto"/>
            <w:vAlign w:val="center"/>
            <w:hideMark/>
          </w:tcPr>
          <w:p w14:paraId="3708FCA2" w14:textId="77777777" w:rsidR="00D13F3F" w:rsidRPr="008A64FD" w:rsidRDefault="00D13F3F" w:rsidP="00B8796F">
            <w:pPr>
              <w:spacing w:line="276" w:lineRule="auto"/>
              <w:ind w:right="-14"/>
              <w:jc w:val="center"/>
            </w:pPr>
            <w:r w:rsidRPr="008A64FD">
              <w:t>деловой</w:t>
            </w:r>
          </w:p>
        </w:tc>
        <w:tc>
          <w:tcPr>
            <w:tcW w:w="851" w:type="dxa"/>
            <w:vMerge/>
            <w:tcBorders>
              <w:left w:val="single" w:sz="4" w:space="0" w:color="auto"/>
              <w:bottom w:val="single" w:sz="4" w:space="0" w:color="auto"/>
              <w:right w:val="single" w:sz="4" w:space="0" w:color="auto"/>
            </w:tcBorders>
            <w:vAlign w:val="center"/>
            <w:hideMark/>
          </w:tcPr>
          <w:p w14:paraId="6ED0923D" w14:textId="77777777" w:rsidR="00D13F3F" w:rsidRPr="008A64FD" w:rsidRDefault="00D13F3F" w:rsidP="00B8796F">
            <w:pPr>
              <w:spacing w:line="276" w:lineRule="auto"/>
              <w:ind w:right="-14"/>
            </w:pPr>
          </w:p>
        </w:tc>
        <w:tc>
          <w:tcPr>
            <w:tcW w:w="1134" w:type="dxa"/>
            <w:tcBorders>
              <w:top w:val="nil"/>
              <w:left w:val="nil"/>
              <w:bottom w:val="single" w:sz="4" w:space="0" w:color="auto"/>
              <w:right w:val="single" w:sz="4" w:space="0" w:color="auto"/>
            </w:tcBorders>
            <w:shd w:val="clear" w:color="auto" w:fill="auto"/>
            <w:vAlign w:val="center"/>
            <w:hideMark/>
          </w:tcPr>
          <w:p w14:paraId="528721A0" w14:textId="77777777" w:rsidR="00D13F3F" w:rsidRPr="008A64FD" w:rsidRDefault="00D13F3F" w:rsidP="00B8796F">
            <w:pPr>
              <w:spacing w:line="276" w:lineRule="auto"/>
              <w:ind w:right="-14"/>
              <w:jc w:val="center"/>
            </w:pPr>
            <w:r w:rsidRPr="008A64FD">
              <w:t>ликвидный</w:t>
            </w:r>
          </w:p>
        </w:tc>
        <w:tc>
          <w:tcPr>
            <w:tcW w:w="850" w:type="dxa"/>
            <w:tcBorders>
              <w:top w:val="nil"/>
              <w:left w:val="nil"/>
              <w:bottom w:val="single" w:sz="4" w:space="0" w:color="auto"/>
              <w:right w:val="single" w:sz="4" w:space="0" w:color="auto"/>
            </w:tcBorders>
            <w:shd w:val="clear" w:color="auto" w:fill="auto"/>
            <w:vAlign w:val="center"/>
            <w:hideMark/>
          </w:tcPr>
          <w:p w14:paraId="2521CD85" w14:textId="77777777" w:rsidR="00D13F3F" w:rsidRPr="008A64FD" w:rsidRDefault="00D13F3F" w:rsidP="00B8796F">
            <w:pPr>
              <w:spacing w:line="276" w:lineRule="auto"/>
              <w:ind w:right="-14"/>
              <w:jc w:val="center"/>
            </w:pPr>
            <w:r w:rsidRPr="008A64FD">
              <w:t>деловой</w:t>
            </w:r>
          </w:p>
        </w:tc>
      </w:tr>
      <w:tr w:rsidR="00D13F3F" w:rsidRPr="008A64FD" w14:paraId="32F5DF19" w14:textId="77777777" w:rsidTr="00373BE9">
        <w:trPr>
          <w:cantSplit/>
          <w:jc w:val="right"/>
        </w:trPr>
        <w:tc>
          <w:tcPr>
            <w:tcW w:w="15871" w:type="dxa"/>
            <w:gridSpan w:val="16"/>
            <w:tcBorders>
              <w:top w:val="single" w:sz="4" w:space="0" w:color="auto"/>
              <w:left w:val="single" w:sz="4" w:space="0" w:color="auto"/>
              <w:bottom w:val="single" w:sz="4" w:space="0" w:color="auto"/>
              <w:right w:val="single" w:sz="4" w:space="0" w:color="auto"/>
            </w:tcBorders>
            <w:shd w:val="clear" w:color="000000" w:fill="FFFFFF"/>
            <w:hideMark/>
          </w:tcPr>
          <w:p w14:paraId="5F49F2D6" w14:textId="77777777" w:rsidR="00D13F3F" w:rsidRPr="008A64FD" w:rsidRDefault="00D13F3F" w:rsidP="00B8796F">
            <w:pPr>
              <w:spacing w:line="276" w:lineRule="auto"/>
              <w:ind w:right="-14"/>
              <w:jc w:val="center"/>
            </w:pPr>
            <w:r w:rsidRPr="008A64FD">
              <w:t>Городские леса</w:t>
            </w:r>
          </w:p>
        </w:tc>
      </w:tr>
      <w:tr w:rsidR="00811F1A" w:rsidRPr="008A64FD" w14:paraId="46E9A1C2" w14:textId="77777777" w:rsidTr="007B4953">
        <w:trPr>
          <w:cantSplit/>
          <w:jc w:val="right"/>
        </w:trPr>
        <w:tc>
          <w:tcPr>
            <w:tcW w:w="1696" w:type="dxa"/>
            <w:tcBorders>
              <w:top w:val="nil"/>
              <w:left w:val="single" w:sz="4" w:space="0" w:color="auto"/>
              <w:bottom w:val="single" w:sz="4" w:space="0" w:color="auto"/>
              <w:right w:val="single" w:sz="4" w:space="0" w:color="auto"/>
            </w:tcBorders>
            <w:shd w:val="clear" w:color="auto" w:fill="auto"/>
            <w:vAlign w:val="center"/>
          </w:tcPr>
          <w:p w14:paraId="7CEF37B7" w14:textId="3757DDC5" w:rsidR="00811F1A" w:rsidRPr="008A64FD" w:rsidRDefault="00811F1A" w:rsidP="00811F1A">
            <w:pPr>
              <w:spacing w:line="276" w:lineRule="auto"/>
              <w:ind w:right="-14"/>
              <w:jc w:val="both"/>
            </w:pPr>
            <w:r w:rsidRPr="008A64FD">
              <w:t>Твердолиственные</w:t>
            </w:r>
          </w:p>
        </w:tc>
        <w:tc>
          <w:tcPr>
            <w:tcW w:w="851" w:type="dxa"/>
            <w:tcBorders>
              <w:top w:val="nil"/>
              <w:left w:val="nil"/>
              <w:bottom w:val="single" w:sz="4" w:space="0" w:color="auto"/>
              <w:right w:val="single" w:sz="4" w:space="0" w:color="auto"/>
            </w:tcBorders>
            <w:shd w:val="clear" w:color="auto" w:fill="auto"/>
          </w:tcPr>
          <w:p w14:paraId="003968F6" w14:textId="31AEECE6" w:rsidR="00811F1A" w:rsidRPr="008A64FD" w:rsidRDefault="00811F1A" w:rsidP="00811F1A">
            <w:pPr>
              <w:spacing w:line="276" w:lineRule="auto"/>
              <w:ind w:right="-14"/>
              <w:jc w:val="center"/>
            </w:pPr>
            <w:r w:rsidRPr="008A64FD">
              <w:t>0</w:t>
            </w:r>
          </w:p>
        </w:tc>
        <w:tc>
          <w:tcPr>
            <w:tcW w:w="1134" w:type="dxa"/>
            <w:tcBorders>
              <w:top w:val="nil"/>
              <w:left w:val="nil"/>
              <w:bottom w:val="single" w:sz="4" w:space="0" w:color="auto"/>
              <w:right w:val="single" w:sz="4" w:space="0" w:color="auto"/>
            </w:tcBorders>
            <w:shd w:val="clear" w:color="auto" w:fill="auto"/>
          </w:tcPr>
          <w:p w14:paraId="357C540C" w14:textId="1EC2F605" w:rsidR="00811F1A" w:rsidRPr="008A64FD" w:rsidRDefault="00811F1A" w:rsidP="00811F1A">
            <w:pPr>
              <w:spacing w:line="276" w:lineRule="auto"/>
              <w:ind w:right="-14"/>
              <w:jc w:val="center"/>
            </w:pPr>
            <w:r w:rsidRPr="008A64FD">
              <w:t>0</w:t>
            </w:r>
          </w:p>
        </w:tc>
        <w:tc>
          <w:tcPr>
            <w:tcW w:w="850" w:type="dxa"/>
            <w:tcBorders>
              <w:top w:val="nil"/>
              <w:left w:val="nil"/>
              <w:bottom w:val="single" w:sz="4" w:space="0" w:color="auto"/>
              <w:right w:val="single" w:sz="4" w:space="0" w:color="auto"/>
            </w:tcBorders>
            <w:shd w:val="clear" w:color="auto" w:fill="auto"/>
          </w:tcPr>
          <w:p w14:paraId="7DB1306A" w14:textId="3864D5B7" w:rsidR="00811F1A" w:rsidRPr="008A64FD" w:rsidRDefault="00811F1A" w:rsidP="00811F1A">
            <w:pPr>
              <w:spacing w:line="276" w:lineRule="auto"/>
              <w:ind w:right="-14"/>
              <w:jc w:val="center"/>
            </w:pPr>
            <w:r w:rsidRPr="008A64FD">
              <w:t>0</w:t>
            </w:r>
          </w:p>
        </w:tc>
        <w:tc>
          <w:tcPr>
            <w:tcW w:w="851" w:type="dxa"/>
            <w:tcBorders>
              <w:top w:val="nil"/>
              <w:left w:val="nil"/>
              <w:bottom w:val="single" w:sz="4" w:space="0" w:color="auto"/>
              <w:right w:val="single" w:sz="4" w:space="0" w:color="auto"/>
            </w:tcBorders>
            <w:shd w:val="clear" w:color="auto" w:fill="auto"/>
          </w:tcPr>
          <w:p w14:paraId="119B5BDB" w14:textId="0F67944A" w:rsidR="00811F1A" w:rsidRPr="008A64FD" w:rsidRDefault="00811F1A" w:rsidP="00811F1A">
            <w:pPr>
              <w:spacing w:line="276" w:lineRule="auto"/>
              <w:ind w:right="-14"/>
              <w:jc w:val="center"/>
            </w:pPr>
            <w:r w:rsidRPr="008A64FD">
              <w:t>0</w:t>
            </w:r>
          </w:p>
        </w:tc>
        <w:tc>
          <w:tcPr>
            <w:tcW w:w="1134" w:type="dxa"/>
            <w:tcBorders>
              <w:top w:val="nil"/>
              <w:left w:val="nil"/>
              <w:bottom w:val="single" w:sz="4" w:space="0" w:color="auto"/>
              <w:right w:val="single" w:sz="4" w:space="0" w:color="auto"/>
            </w:tcBorders>
            <w:shd w:val="clear" w:color="auto" w:fill="auto"/>
          </w:tcPr>
          <w:p w14:paraId="101F9217" w14:textId="13B0A750" w:rsidR="00811F1A" w:rsidRPr="008A64FD" w:rsidRDefault="00811F1A" w:rsidP="00811F1A">
            <w:pPr>
              <w:spacing w:line="276" w:lineRule="auto"/>
              <w:ind w:right="-14"/>
              <w:jc w:val="center"/>
            </w:pPr>
            <w:r w:rsidRPr="008A64FD">
              <w:t>0</w:t>
            </w:r>
          </w:p>
        </w:tc>
        <w:tc>
          <w:tcPr>
            <w:tcW w:w="850" w:type="dxa"/>
            <w:tcBorders>
              <w:top w:val="nil"/>
              <w:left w:val="nil"/>
              <w:bottom w:val="single" w:sz="4" w:space="0" w:color="auto"/>
              <w:right w:val="single" w:sz="4" w:space="0" w:color="auto"/>
            </w:tcBorders>
            <w:shd w:val="clear" w:color="auto" w:fill="auto"/>
          </w:tcPr>
          <w:p w14:paraId="2634324E" w14:textId="7B0F6606" w:rsidR="00811F1A" w:rsidRPr="008A64FD" w:rsidRDefault="00811F1A" w:rsidP="00811F1A">
            <w:pPr>
              <w:spacing w:line="276" w:lineRule="auto"/>
              <w:ind w:right="-14"/>
              <w:jc w:val="center"/>
            </w:pPr>
            <w:r w:rsidRPr="008A64FD">
              <w:t>0</w:t>
            </w:r>
          </w:p>
        </w:tc>
        <w:tc>
          <w:tcPr>
            <w:tcW w:w="851" w:type="dxa"/>
            <w:tcBorders>
              <w:top w:val="nil"/>
              <w:left w:val="nil"/>
              <w:bottom w:val="single" w:sz="4" w:space="0" w:color="auto"/>
              <w:right w:val="single" w:sz="4" w:space="0" w:color="auto"/>
            </w:tcBorders>
            <w:shd w:val="clear" w:color="auto" w:fill="auto"/>
          </w:tcPr>
          <w:p w14:paraId="3B7AABC9" w14:textId="18C9FCB4" w:rsidR="00811F1A" w:rsidRPr="008A64FD" w:rsidRDefault="00811F1A" w:rsidP="00811F1A">
            <w:pPr>
              <w:jc w:val="center"/>
            </w:pPr>
            <w:r w:rsidRPr="008A64FD">
              <w:t>0</w:t>
            </w:r>
          </w:p>
        </w:tc>
        <w:tc>
          <w:tcPr>
            <w:tcW w:w="1134" w:type="dxa"/>
            <w:tcBorders>
              <w:top w:val="nil"/>
              <w:left w:val="nil"/>
              <w:bottom w:val="single" w:sz="4" w:space="0" w:color="auto"/>
              <w:right w:val="single" w:sz="4" w:space="0" w:color="auto"/>
            </w:tcBorders>
            <w:shd w:val="clear" w:color="auto" w:fill="auto"/>
          </w:tcPr>
          <w:p w14:paraId="6C1D0280" w14:textId="17F03712" w:rsidR="00811F1A" w:rsidRPr="008A64FD" w:rsidRDefault="00811F1A" w:rsidP="00811F1A">
            <w:pPr>
              <w:spacing w:line="276" w:lineRule="auto"/>
              <w:ind w:right="-14"/>
              <w:jc w:val="center"/>
            </w:pPr>
            <w:r w:rsidRPr="008A64FD">
              <w:t>0</w:t>
            </w:r>
          </w:p>
        </w:tc>
        <w:tc>
          <w:tcPr>
            <w:tcW w:w="850" w:type="dxa"/>
            <w:tcBorders>
              <w:top w:val="nil"/>
              <w:left w:val="nil"/>
              <w:bottom w:val="single" w:sz="4" w:space="0" w:color="auto"/>
              <w:right w:val="single" w:sz="4" w:space="0" w:color="auto"/>
            </w:tcBorders>
            <w:shd w:val="clear" w:color="auto" w:fill="auto"/>
          </w:tcPr>
          <w:p w14:paraId="2FF5E974" w14:textId="757D716C" w:rsidR="00811F1A" w:rsidRPr="008A64FD" w:rsidRDefault="00811F1A" w:rsidP="00811F1A">
            <w:pPr>
              <w:spacing w:line="276" w:lineRule="auto"/>
              <w:ind w:right="-14"/>
              <w:jc w:val="center"/>
            </w:pPr>
            <w:r w:rsidRPr="008A64FD">
              <w:t>0</w:t>
            </w:r>
          </w:p>
        </w:tc>
        <w:tc>
          <w:tcPr>
            <w:tcW w:w="851" w:type="dxa"/>
            <w:tcBorders>
              <w:top w:val="nil"/>
              <w:left w:val="nil"/>
              <w:bottom w:val="single" w:sz="4" w:space="0" w:color="auto"/>
              <w:right w:val="single" w:sz="4" w:space="0" w:color="auto"/>
            </w:tcBorders>
            <w:shd w:val="clear" w:color="auto" w:fill="auto"/>
          </w:tcPr>
          <w:p w14:paraId="0809D1D9" w14:textId="68752BCD" w:rsidR="00811F1A" w:rsidRPr="008A64FD" w:rsidRDefault="00811F1A" w:rsidP="00811F1A">
            <w:pPr>
              <w:spacing w:line="276" w:lineRule="auto"/>
              <w:ind w:right="-14"/>
              <w:jc w:val="center"/>
            </w:pPr>
            <w:r w:rsidRPr="008A64FD">
              <w:t>0</w:t>
            </w:r>
          </w:p>
        </w:tc>
        <w:tc>
          <w:tcPr>
            <w:tcW w:w="1166" w:type="dxa"/>
            <w:tcBorders>
              <w:top w:val="nil"/>
              <w:left w:val="nil"/>
              <w:bottom w:val="single" w:sz="4" w:space="0" w:color="auto"/>
              <w:right w:val="single" w:sz="4" w:space="0" w:color="auto"/>
            </w:tcBorders>
            <w:shd w:val="clear" w:color="auto" w:fill="auto"/>
          </w:tcPr>
          <w:p w14:paraId="7BC428FA" w14:textId="721E4324" w:rsidR="00811F1A" w:rsidRPr="008A64FD" w:rsidRDefault="00811F1A" w:rsidP="00811F1A">
            <w:pPr>
              <w:spacing w:line="276" w:lineRule="auto"/>
              <w:ind w:right="-14"/>
              <w:jc w:val="center"/>
            </w:pPr>
            <w:r w:rsidRPr="008A64FD">
              <w:t>0</w:t>
            </w:r>
          </w:p>
        </w:tc>
        <w:tc>
          <w:tcPr>
            <w:tcW w:w="818" w:type="dxa"/>
            <w:tcBorders>
              <w:top w:val="nil"/>
              <w:left w:val="nil"/>
              <w:bottom w:val="single" w:sz="4" w:space="0" w:color="auto"/>
              <w:right w:val="single" w:sz="4" w:space="0" w:color="auto"/>
            </w:tcBorders>
            <w:shd w:val="clear" w:color="auto" w:fill="auto"/>
          </w:tcPr>
          <w:p w14:paraId="2F64F309" w14:textId="0E02BCF5" w:rsidR="00811F1A" w:rsidRPr="008A64FD" w:rsidRDefault="00811F1A" w:rsidP="00811F1A">
            <w:pPr>
              <w:spacing w:line="276" w:lineRule="auto"/>
              <w:ind w:right="-14"/>
              <w:jc w:val="center"/>
            </w:pPr>
            <w:r w:rsidRPr="008A64FD">
              <w:t>0</w:t>
            </w:r>
          </w:p>
        </w:tc>
        <w:tc>
          <w:tcPr>
            <w:tcW w:w="851" w:type="dxa"/>
            <w:tcBorders>
              <w:top w:val="nil"/>
              <w:left w:val="nil"/>
              <w:bottom w:val="single" w:sz="4" w:space="0" w:color="auto"/>
              <w:right w:val="single" w:sz="4" w:space="0" w:color="auto"/>
            </w:tcBorders>
            <w:shd w:val="clear" w:color="auto" w:fill="auto"/>
          </w:tcPr>
          <w:p w14:paraId="4ECC6F9E" w14:textId="1A17C6AB" w:rsidR="00811F1A" w:rsidRPr="008A64FD" w:rsidRDefault="00811F1A" w:rsidP="00811F1A">
            <w:pPr>
              <w:spacing w:line="276" w:lineRule="auto"/>
              <w:ind w:right="-14"/>
              <w:jc w:val="center"/>
            </w:pPr>
            <w:r w:rsidRPr="008A64FD">
              <w:t>0</w:t>
            </w:r>
          </w:p>
        </w:tc>
        <w:tc>
          <w:tcPr>
            <w:tcW w:w="1134" w:type="dxa"/>
            <w:tcBorders>
              <w:top w:val="nil"/>
              <w:left w:val="nil"/>
              <w:bottom w:val="single" w:sz="4" w:space="0" w:color="auto"/>
              <w:right w:val="single" w:sz="4" w:space="0" w:color="auto"/>
            </w:tcBorders>
            <w:shd w:val="clear" w:color="auto" w:fill="auto"/>
          </w:tcPr>
          <w:p w14:paraId="13E2E7F4" w14:textId="1D2D426C" w:rsidR="00811F1A" w:rsidRPr="008A64FD" w:rsidRDefault="00811F1A" w:rsidP="00811F1A">
            <w:pPr>
              <w:spacing w:line="276" w:lineRule="auto"/>
              <w:ind w:right="-14"/>
              <w:jc w:val="center"/>
            </w:pPr>
            <w:r w:rsidRPr="008A64FD">
              <w:t>0</w:t>
            </w:r>
          </w:p>
        </w:tc>
        <w:tc>
          <w:tcPr>
            <w:tcW w:w="850" w:type="dxa"/>
            <w:tcBorders>
              <w:top w:val="nil"/>
              <w:left w:val="nil"/>
              <w:bottom w:val="single" w:sz="4" w:space="0" w:color="auto"/>
              <w:right w:val="single" w:sz="4" w:space="0" w:color="auto"/>
            </w:tcBorders>
            <w:shd w:val="clear" w:color="auto" w:fill="auto"/>
          </w:tcPr>
          <w:p w14:paraId="02E9302B" w14:textId="6C59FAD4" w:rsidR="00811F1A" w:rsidRPr="008A64FD" w:rsidRDefault="00811F1A" w:rsidP="00811F1A">
            <w:pPr>
              <w:spacing w:line="276" w:lineRule="auto"/>
              <w:ind w:right="-14"/>
              <w:jc w:val="center"/>
            </w:pPr>
            <w:r w:rsidRPr="008A64FD">
              <w:t>0</w:t>
            </w:r>
          </w:p>
        </w:tc>
      </w:tr>
      <w:tr w:rsidR="002A09DA" w:rsidRPr="008A64FD" w14:paraId="2EC318C7" w14:textId="77777777" w:rsidTr="00EF39BD">
        <w:trPr>
          <w:cantSplit/>
          <w:jc w:val="right"/>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3A4F8C6A" w14:textId="77777777" w:rsidR="002A09DA" w:rsidRPr="008A64FD" w:rsidRDefault="002A09DA" w:rsidP="002A09DA">
            <w:pPr>
              <w:spacing w:line="276" w:lineRule="auto"/>
              <w:ind w:right="-14"/>
              <w:jc w:val="both"/>
            </w:pPr>
            <w:r w:rsidRPr="008A64FD">
              <w:t>Мягколиственные</w:t>
            </w:r>
          </w:p>
        </w:tc>
        <w:tc>
          <w:tcPr>
            <w:tcW w:w="851" w:type="dxa"/>
            <w:tcBorders>
              <w:top w:val="nil"/>
              <w:left w:val="nil"/>
              <w:bottom w:val="single" w:sz="4" w:space="0" w:color="auto"/>
              <w:right w:val="single" w:sz="4" w:space="0" w:color="auto"/>
            </w:tcBorders>
            <w:shd w:val="clear" w:color="auto" w:fill="auto"/>
          </w:tcPr>
          <w:p w14:paraId="18CAA0BE" w14:textId="50D5A3D2" w:rsidR="002A09DA" w:rsidRPr="008A64FD" w:rsidRDefault="002A09DA" w:rsidP="002A09DA">
            <w:pPr>
              <w:spacing w:line="276" w:lineRule="auto"/>
              <w:ind w:right="-14"/>
              <w:jc w:val="center"/>
            </w:pPr>
            <w:r w:rsidRPr="008A64FD">
              <w:t>0</w:t>
            </w:r>
          </w:p>
        </w:tc>
        <w:tc>
          <w:tcPr>
            <w:tcW w:w="1134" w:type="dxa"/>
            <w:tcBorders>
              <w:top w:val="nil"/>
              <w:left w:val="nil"/>
              <w:bottom w:val="single" w:sz="4" w:space="0" w:color="auto"/>
              <w:right w:val="single" w:sz="4" w:space="0" w:color="auto"/>
            </w:tcBorders>
            <w:shd w:val="clear" w:color="auto" w:fill="auto"/>
          </w:tcPr>
          <w:p w14:paraId="30855185" w14:textId="5B12982E" w:rsidR="002A09DA" w:rsidRPr="008A64FD" w:rsidRDefault="002A09DA" w:rsidP="002A09DA">
            <w:pPr>
              <w:spacing w:line="276" w:lineRule="auto"/>
              <w:ind w:right="-14"/>
              <w:jc w:val="center"/>
            </w:pPr>
            <w:r w:rsidRPr="008A64FD">
              <w:t>0</w:t>
            </w:r>
          </w:p>
        </w:tc>
        <w:tc>
          <w:tcPr>
            <w:tcW w:w="850" w:type="dxa"/>
            <w:tcBorders>
              <w:top w:val="nil"/>
              <w:left w:val="nil"/>
              <w:bottom w:val="single" w:sz="4" w:space="0" w:color="auto"/>
              <w:right w:val="single" w:sz="4" w:space="0" w:color="auto"/>
            </w:tcBorders>
            <w:shd w:val="clear" w:color="auto" w:fill="auto"/>
          </w:tcPr>
          <w:p w14:paraId="05953383" w14:textId="02A118EB" w:rsidR="002A09DA" w:rsidRPr="008A64FD" w:rsidRDefault="002A09DA" w:rsidP="002A09DA">
            <w:pPr>
              <w:spacing w:line="276" w:lineRule="auto"/>
              <w:ind w:right="-14"/>
              <w:jc w:val="center"/>
            </w:pPr>
            <w:r w:rsidRPr="008A64FD">
              <w:t>0</w:t>
            </w:r>
          </w:p>
        </w:tc>
        <w:tc>
          <w:tcPr>
            <w:tcW w:w="851" w:type="dxa"/>
            <w:tcBorders>
              <w:top w:val="nil"/>
              <w:left w:val="nil"/>
              <w:bottom w:val="single" w:sz="4" w:space="0" w:color="auto"/>
              <w:right w:val="single" w:sz="4" w:space="0" w:color="auto"/>
            </w:tcBorders>
            <w:shd w:val="clear" w:color="auto" w:fill="auto"/>
          </w:tcPr>
          <w:p w14:paraId="47E5D40C" w14:textId="1D72E189" w:rsidR="002A09DA" w:rsidRPr="008A64FD" w:rsidRDefault="002A09DA" w:rsidP="002A09DA">
            <w:pPr>
              <w:spacing w:line="276" w:lineRule="auto"/>
              <w:ind w:right="-14"/>
              <w:jc w:val="center"/>
            </w:pPr>
            <w:r w:rsidRPr="008A64FD">
              <w:t>0</w:t>
            </w:r>
          </w:p>
        </w:tc>
        <w:tc>
          <w:tcPr>
            <w:tcW w:w="1134" w:type="dxa"/>
            <w:tcBorders>
              <w:top w:val="nil"/>
              <w:left w:val="nil"/>
              <w:bottom w:val="single" w:sz="4" w:space="0" w:color="auto"/>
              <w:right w:val="single" w:sz="4" w:space="0" w:color="auto"/>
            </w:tcBorders>
            <w:shd w:val="clear" w:color="auto" w:fill="auto"/>
          </w:tcPr>
          <w:p w14:paraId="5704B7AF" w14:textId="73B199EB" w:rsidR="002A09DA" w:rsidRPr="008A64FD" w:rsidRDefault="002A09DA" w:rsidP="002A09DA">
            <w:pPr>
              <w:spacing w:line="276" w:lineRule="auto"/>
              <w:ind w:right="-14"/>
              <w:jc w:val="center"/>
            </w:pPr>
            <w:r w:rsidRPr="008A64FD">
              <w:t>0</w:t>
            </w:r>
          </w:p>
        </w:tc>
        <w:tc>
          <w:tcPr>
            <w:tcW w:w="850" w:type="dxa"/>
            <w:tcBorders>
              <w:top w:val="nil"/>
              <w:left w:val="nil"/>
              <w:bottom w:val="single" w:sz="4" w:space="0" w:color="auto"/>
              <w:right w:val="single" w:sz="4" w:space="0" w:color="auto"/>
            </w:tcBorders>
            <w:shd w:val="clear" w:color="auto" w:fill="auto"/>
          </w:tcPr>
          <w:p w14:paraId="6B07A0EB" w14:textId="07751B45" w:rsidR="002A09DA" w:rsidRPr="008A64FD" w:rsidRDefault="002A09DA" w:rsidP="002A09DA">
            <w:pPr>
              <w:spacing w:line="276" w:lineRule="auto"/>
              <w:ind w:right="-14"/>
              <w:jc w:val="center"/>
            </w:pPr>
            <w:r w:rsidRPr="008A64FD">
              <w:t>0</w:t>
            </w:r>
          </w:p>
        </w:tc>
        <w:tc>
          <w:tcPr>
            <w:tcW w:w="851" w:type="dxa"/>
            <w:tcBorders>
              <w:top w:val="nil"/>
              <w:left w:val="nil"/>
              <w:bottom w:val="single" w:sz="4" w:space="0" w:color="auto"/>
              <w:right w:val="single" w:sz="4" w:space="0" w:color="auto"/>
            </w:tcBorders>
            <w:shd w:val="clear" w:color="auto" w:fill="auto"/>
          </w:tcPr>
          <w:p w14:paraId="1EB54A3D" w14:textId="6EEE3F1F" w:rsidR="002A09DA" w:rsidRPr="008A64FD" w:rsidRDefault="002A09DA" w:rsidP="002A09DA">
            <w:pPr>
              <w:spacing w:line="276" w:lineRule="auto"/>
              <w:ind w:right="-14"/>
              <w:jc w:val="center"/>
            </w:pPr>
            <w:r w:rsidRPr="008A64FD">
              <w:t>0</w:t>
            </w:r>
          </w:p>
        </w:tc>
        <w:tc>
          <w:tcPr>
            <w:tcW w:w="1134" w:type="dxa"/>
            <w:tcBorders>
              <w:top w:val="nil"/>
              <w:left w:val="nil"/>
              <w:bottom w:val="single" w:sz="4" w:space="0" w:color="auto"/>
              <w:right w:val="single" w:sz="4" w:space="0" w:color="auto"/>
            </w:tcBorders>
            <w:shd w:val="clear" w:color="auto" w:fill="auto"/>
          </w:tcPr>
          <w:p w14:paraId="2BEDCB2C" w14:textId="33BD3E96" w:rsidR="002A09DA" w:rsidRPr="008A64FD" w:rsidRDefault="002A09DA" w:rsidP="002A09DA">
            <w:pPr>
              <w:spacing w:line="276" w:lineRule="auto"/>
              <w:ind w:right="-14"/>
              <w:jc w:val="center"/>
            </w:pPr>
            <w:r w:rsidRPr="008A64FD">
              <w:t>0</w:t>
            </w:r>
          </w:p>
        </w:tc>
        <w:tc>
          <w:tcPr>
            <w:tcW w:w="850" w:type="dxa"/>
            <w:tcBorders>
              <w:top w:val="nil"/>
              <w:left w:val="nil"/>
              <w:bottom w:val="single" w:sz="4" w:space="0" w:color="auto"/>
              <w:right w:val="single" w:sz="4" w:space="0" w:color="auto"/>
            </w:tcBorders>
            <w:shd w:val="clear" w:color="auto" w:fill="auto"/>
          </w:tcPr>
          <w:p w14:paraId="5C98159F" w14:textId="07CE4293" w:rsidR="002A09DA" w:rsidRPr="008A64FD" w:rsidRDefault="002A09DA" w:rsidP="002A09DA">
            <w:pPr>
              <w:spacing w:line="276" w:lineRule="auto"/>
              <w:ind w:right="-14"/>
              <w:jc w:val="center"/>
            </w:pPr>
            <w:r w:rsidRPr="008A64FD">
              <w:t>0</w:t>
            </w:r>
          </w:p>
        </w:tc>
        <w:tc>
          <w:tcPr>
            <w:tcW w:w="851" w:type="dxa"/>
            <w:tcBorders>
              <w:top w:val="nil"/>
              <w:left w:val="nil"/>
              <w:bottom w:val="single" w:sz="4" w:space="0" w:color="auto"/>
              <w:right w:val="single" w:sz="4" w:space="0" w:color="auto"/>
            </w:tcBorders>
            <w:shd w:val="clear" w:color="auto" w:fill="auto"/>
          </w:tcPr>
          <w:p w14:paraId="51826F45" w14:textId="74D40DEF" w:rsidR="002A09DA" w:rsidRPr="008A64FD" w:rsidRDefault="002A09DA" w:rsidP="002A09DA">
            <w:pPr>
              <w:spacing w:line="276" w:lineRule="auto"/>
              <w:ind w:right="-14"/>
              <w:jc w:val="center"/>
            </w:pPr>
            <w:r w:rsidRPr="008A64FD">
              <w:t>0</w:t>
            </w:r>
          </w:p>
        </w:tc>
        <w:tc>
          <w:tcPr>
            <w:tcW w:w="1166" w:type="dxa"/>
            <w:tcBorders>
              <w:top w:val="nil"/>
              <w:left w:val="nil"/>
              <w:bottom w:val="single" w:sz="4" w:space="0" w:color="auto"/>
              <w:right w:val="single" w:sz="4" w:space="0" w:color="auto"/>
            </w:tcBorders>
            <w:shd w:val="clear" w:color="auto" w:fill="auto"/>
          </w:tcPr>
          <w:p w14:paraId="13F3833C" w14:textId="3BBAE1D0" w:rsidR="002A09DA" w:rsidRPr="008A64FD" w:rsidRDefault="002A09DA" w:rsidP="002A09DA">
            <w:pPr>
              <w:spacing w:line="276" w:lineRule="auto"/>
              <w:ind w:right="-14"/>
              <w:jc w:val="center"/>
            </w:pPr>
            <w:r w:rsidRPr="008A64FD">
              <w:t>0</w:t>
            </w:r>
          </w:p>
        </w:tc>
        <w:tc>
          <w:tcPr>
            <w:tcW w:w="818" w:type="dxa"/>
            <w:tcBorders>
              <w:top w:val="nil"/>
              <w:left w:val="nil"/>
              <w:bottom w:val="single" w:sz="4" w:space="0" w:color="auto"/>
              <w:right w:val="single" w:sz="4" w:space="0" w:color="auto"/>
            </w:tcBorders>
            <w:shd w:val="clear" w:color="auto" w:fill="auto"/>
          </w:tcPr>
          <w:p w14:paraId="7FFE4E1D" w14:textId="58168D07" w:rsidR="002A09DA" w:rsidRPr="008A64FD" w:rsidRDefault="002A09DA" w:rsidP="002A09DA">
            <w:pPr>
              <w:spacing w:line="276" w:lineRule="auto"/>
              <w:ind w:right="-14"/>
              <w:jc w:val="center"/>
            </w:pPr>
            <w:r w:rsidRPr="008A64FD">
              <w:t>0</w:t>
            </w:r>
          </w:p>
        </w:tc>
        <w:tc>
          <w:tcPr>
            <w:tcW w:w="851" w:type="dxa"/>
            <w:tcBorders>
              <w:top w:val="nil"/>
              <w:left w:val="nil"/>
              <w:bottom w:val="single" w:sz="4" w:space="0" w:color="auto"/>
              <w:right w:val="single" w:sz="4" w:space="0" w:color="auto"/>
            </w:tcBorders>
            <w:shd w:val="clear" w:color="auto" w:fill="auto"/>
          </w:tcPr>
          <w:p w14:paraId="5A07AD03" w14:textId="1B30B188" w:rsidR="002A09DA" w:rsidRPr="008A64FD" w:rsidRDefault="002A09DA" w:rsidP="002A09DA">
            <w:pPr>
              <w:spacing w:line="276" w:lineRule="auto"/>
              <w:ind w:right="-14"/>
              <w:jc w:val="center"/>
            </w:pPr>
            <w:r w:rsidRPr="008A64FD">
              <w:t>0</w:t>
            </w:r>
          </w:p>
        </w:tc>
        <w:tc>
          <w:tcPr>
            <w:tcW w:w="1134" w:type="dxa"/>
            <w:tcBorders>
              <w:top w:val="nil"/>
              <w:left w:val="nil"/>
              <w:bottom w:val="single" w:sz="4" w:space="0" w:color="auto"/>
              <w:right w:val="single" w:sz="4" w:space="0" w:color="auto"/>
            </w:tcBorders>
            <w:shd w:val="clear" w:color="auto" w:fill="auto"/>
          </w:tcPr>
          <w:p w14:paraId="73853D4E" w14:textId="09E335D7" w:rsidR="002A09DA" w:rsidRPr="008A64FD" w:rsidRDefault="002A09DA" w:rsidP="002A09DA">
            <w:pPr>
              <w:spacing w:line="276" w:lineRule="auto"/>
              <w:ind w:right="-14"/>
              <w:jc w:val="center"/>
            </w:pPr>
            <w:r w:rsidRPr="008A64FD">
              <w:t>0</w:t>
            </w:r>
          </w:p>
        </w:tc>
        <w:tc>
          <w:tcPr>
            <w:tcW w:w="850" w:type="dxa"/>
            <w:tcBorders>
              <w:top w:val="nil"/>
              <w:left w:val="nil"/>
              <w:bottom w:val="single" w:sz="4" w:space="0" w:color="auto"/>
              <w:right w:val="single" w:sz="4" w:space="0" w:color="auto"/>
            </w:tcBorders>
            <w:shd w:val="clear" w:color="auto" w:fill="auto"/>
          </w:tcPr>
          <w:p w14:paraId="598DC4C8" w14:textId="521FBFA2" w:rsidR="002A09DA" w:rsidRPr="008A64FD" w:rsidRDefault="002A09DA" w:rsidP="002A09DA">
            <w:pPr>
              <w:spacing w:line="276" w:lineRule="auto"/>
              <w:ind w:right="-14"/>
              <w:jc w:val="center"/>
            </w:pPr>
            <w:r w:rsidRPr="008A64FD">
              <w:t>0</w:t>
            </w:r>
          </w:p>
        </w:tc>
      </w:tr>
      <w:tr w:rsidR="002A09DA" w:rsidRPr="008A64FD" w14:paraId="1BFE2D47" w14:textId="77777777" w:rsidTr="007B4953">
        <w:trPr>
          <w:cantSplit/>
          <w:jc w:val="right"/>
        </w:trPr>
        <w:tc>
          <w:tcPr>
            <w:tcW w:w="1696" w:type="dxa"/>
            <w:tcBorders>
              <w:top w:val="nil"/>
              <w:left w:val="single" w:sz="4" w:space="0" w:color="auto"/>
              <w:bottom w:val="single" w:sz="4" w:space="0" w:color="auto"/>
              <w:right w:val="single" w:sz="4" w:space="0" w:color="auto"/>
            </w:tcBorders>
            <w:shd w:val="clear" w:color="auto" w:fill="auto"/>
            <w:vAlign w:val="center"/>
            <w:hideMark/>
          </w:tcPr>
          <w:p w14:paraId="0D9A6842" w14:textId="77777777" w:rsidR="002A09DA" w:rsidRPr="008A64FD" w:rsidRDefault="002A09DA" w:rsidP="002A09DA">
            <w:pPr>
              <w:spacing w:line="276" w:lineRule="auto"/>
              <w:ind w:right="-14"/>
              <w:jc w:val="both"/>
            </w:pPr>
            <w:r w:rsidRPr="008A64FD">
              <w:t>Всего:</w:t>
            </w:r>
          </w:p>
        </w:tc>
        <w:tc>
          <w:tcPr>
            <w:tcW w:w="851" w:type="dxa"/>
            <w:tcBorders>
              <w:top w:val="nil"/>
              <w:left w:val="nil"/>
              <w:bottom w:val="single" w:sz="4" w:space="0" w:color="auto"/>
              <w:right w:val="single" w:sz="4" w:space="0" w:color="auto"/>
            </w:tcBorders>
            <w:shd w:val="clear" w:color="auto" w:fill="auto"/>
          </w:tcPr>
          <w:p w14:paraId="779E56E8" w14:textId="7F63F6BA" w:rsidR="002A09DA" w:rsidRPr="008A64FD" w:rsidRDefault="002A09DA" w:rsidP="002A09DA">
            <w:pPr>
              <w:spacing w:line="276" w:lineRule="auto"/>
              <w:ind w:right="-14"/>
              <w:jc w:val="center"/>
            </w:pPr>
            <w:r w:rsidRPr="008A64FD">
              <w:t>0</w:t>
            </w:r>
          </w:p>
        </w:tc>
        <w:tc>
          <w:tcPr>
            <w:tcW w:w="1134" w:type="dxa"/>
            <w:tcBorders>
              <w:top w:val="nil"/>
              <w:left w:val="nil"/>
              <w:bottom w:val="single" w:sz="4" w:space="0" w:color="auto"/>
              <w:right w:val="single" w:sz="4" w:space="0" w:color="auto"/>
            </w:tcBorders>
            <w:shd w:val="clear" w:color="auto" w:fill="auto"/>
          </w:tcPr>
          <w:p w14:paraId="1079058F" w14:textId="644C1CB7" w:rsidR="002A09DA" w:rsidRPr="008A64FD" w:rsidRDefault="002A09DA" w:rsidP="002A09DA">
            <w:pPr>
              <w:spacing w:line="276" w:lineRule="auto"/>
              <w:ind w:right="-14"/>
              <w:jc w:val="center"/>
            </w:pPr>
            <w:r w:rsidRPr="008A64FD">
              <w:t>0</w:t>
            </w:r>
          </w:p>
        </w:tc>
        <w:tc>
          <w:tcPr>
            <w:tcW w:w="850" w:type="dxa"/>
            <w:tcBorders>
              <w:top w:val="nil"/>
              <w:left w:val="nil"/>
              <w:bottom w:val="single" w:sz="4" w:space="0" w:color="auto"/>
              <w:right w:val="single" w:sz="4" w:space="0" w:color="auto"/>
            </w:tcBorders>
            <w:shd w:val="clear" w:color="auto" w:fill="auto"/>
          </w:tcPr>
          <w:p w14:paraId="0DD6FB6B" w14:textId="499A8DCB" w:rsidR="002A09DA" w:rsidRPr="008A64FD" w:rsidRDefault="002A09DA" w:rsidP="002A09DA">
            <w:pPr>
              <w:spacing w:line="276" w:lineRule="auto"/>
              <w:ind w:right="-14"/>
              <w:jc w:val="center"/>
            </w:pPr>
            <w:r w:rsidRPr="008A64FD">
              <w:t>0</w:t>
            </w:r>
          </w:p>
        </w:tc>
        <w:tc>
          <w:tcPr>
            <w:tcW w:w="851" w:type="dxa"/>
            <w:tcBorders>
              <w:top w:val="nil"/>
              <w:left w:val="nil"/>
              <w:bottom w:val="single" w:sz="4" w:space="0" w:color="auto"/>
              <w:right w:val="single" w:sz="4" w:space="0" w:color="auto"/>
            </w:tcBorders>
            <w:shd w:val="clear" w:color="auto" w:fill="auto"/>
          </w:tcPr>
          <w:p w14:paraId="0B7801C1" w14:textId="33097CC2" w:rsidR="002A09DA" w:rsidRPr="008A64FD" w:rsidRDefault="002A09DA" w:rsidP="002A09DA">
            <w:pPr>
              <w:spacing w:line="276" w:lineRule="auto"/>
              <w:ind w:right="-14"/>
              <w:jc w:val="center"/>
            </w:pPr>
            <w:r w:rsidRPr="008A64FD">
              <w:t>0</w:t>
            </w:r>
          </w:p>
        </w:tc>
        <w:tc>
          <w:tcPr>
            <w:tcW w:w="1134" w:type="dxa"/>
            <w:tcBorders>
              <w:top w:val="nil"/>
              <w:left w:val="nil"/>
              <w:bottom w:val="single" w:sz="4" w:space="0" w:color="auto"/>
              <w:right w:val="single" w:sz="4" w:space="0" w:color="auto"/>
            </w:tcBorders>
            <w:shd w:val="clear" w:color="auto" w:fill="auto"/>
          </w:tcPr>
          <w:p w14:paraId="15E80057" w14:textId="3B7F7FE2" w:rsidR="002A09DA" w:rsidRPr="008A64FD" w:rsidRDefault="002A09DA" w:rsidP="002A09DA">
            <w:pPr>
              <w:spacing w:line="276" w:lineRule="auto"/>
              <w:ind w:right="-14"/>
              <w:jc w:val="center"/>
            </w:pPr>
            <w:r w:rsidRPr="008A64FD">
              <w:t>0</w:t>
            </w:r>
          </w:p>
        </w:tc>
        <w:tc>
          <w:tcPr>
            <w:tcW w:w="850" w:type="dxa"/>
            <w:tcBorders>
              <w:top w:val="nil"/>
              <w:left w:val="nil"/>
              <w:bottom w:val="single" w:sz="4" w:space="0" w:color="auto"/>
              <w:right w:val="single" w:sz="4" w:space="0" w:color="auto"/>
            </w:tcBorders>
            <w:shd w:val="clear" w:color="auto" w:fill="auto"/>
          </w:tcPr>
          <w:p w14:paraId="0061B811" w14:textId="542F3BF9" w:rsidR="002A09DA" w:rsidRPr="008A64FD" w:rsidRDefault="002A09DA" w:rsidP="002A09DA">
            <w:pPr>
              <w:spacing w:line="276" w:lineRule="auto"/>
              <w:ind w:right="-14"/>
              <w:jc w:val="center"/>
            </w:pPr>
            <w:r w:rsidRPr="008A64FD">
              <w:t>0</w:t>
            </w:r>
          </w:p>
        </w:tc>
        <w:tc>
          <w:tcPr>
            <w:tcW w:w="851" w:type="dxa"/>
            <w:tcBorders>
              <w:top w:val="nil"/>
              <w:left w:val="nil"/>
              <w:bottom w:val="single" w:sz="4" w:space="0" w:color="auto"/>
              <w:right w:val="single" w:sz="4" w:space="0" w:color="auto"/>
            </w:tcBorders>
            <w:shd w:val="clear" w:color="auto" w:fill="auto"/>
          </w:tcPr>
          <w:p w14:paraId="3FDF08F7" w14:textId="0AC0CFC6" w:rsidR="002A09DA" w:rsidRPr="008A64FD" w:rsidRDefault="002A09DA" w:rsidP="002A09DA">
            <w:pPr>
              <w:spacing w:line="276" w:lineRule="auto"/>
              <w:ind w:right="-14"/>
              <w:jc w:val="center"/>
            </w:pPr>
            <w:r w:rsidRPr="008A64FD">
              <w:t>0</w:t>
            </w:r>
          </w:p>
        </w:tc>
        <w:tc>
          <w:tcPr>
            <w:tcW w:w="1134" w:type="dxa"/>
            <w:tcBorders>
              <w:top w:val="nil"/>
              <w:left w:val="nil"/>
              <w:bottom w:val="single" w:sz="4" w:space="0" w:color="auto"/>
              <w:right w:val="single" w:sz="4" w:space="0" w:color="auto"/>
            </w:tcBorders>
            <w:shd w:val="clear" w:color="auto" w:fill="auto"/>
          </w:tcPr>
          <w:p w14:paraId="6A67CCB0" w14:textId="4A0E2B3A" w:rsidR="002A09DA" w:rsidRPr="008A64FD" w:rsidRDefault="002A09DA" w:rsidP="002A09DA">
            <w:pPr>
              <w:spacing w:line="276" w:lineRule="auto"/>
              <w:ind w:right="-14"/>
              <w:jc w:val="center"/>
            </w:pPr>
            <w:r w:rsidRPr="008A64FD">
              <w:t>0</w:t>
            </w:r>
          </w:p>
        </w:tc>
        <w:tc>
          <w:tcPr>
            <w:tcW w:w="850" w:type="dxa"/>
            <w:tcBorders>
              <w:top w:val="nil"/>
              <w:left w:val="nil"/>
              <w:bottom w:val="single" w:sz="4" w:space="0" w:color="auto"/>
              <w:right w:val="single" w:sz="4" w:space="0" w:color="auto"/>
            </w:tcBorders>
            <w:shd w:val="clear" w:color="auto" w:fill="auto"/>
          </w:tcPr>
          <w:p w14:paraId="2B2465D0" w14:textId="447B68C1" w:rsidR="002A09DA" w:rsidRPr="008A64FD" w:rsidRDefault="002A09DA" w:rsidP="002A09DA">
            <w:pPr>
              <w:spacing w:line="276" w:lineRule="auto"/>
              <w:ind w:right="-14"/>
              <w:jc w:val="center"/>
            </w:pPr>
            <w:r w:rsidRPr="008A64FD">
              <w:t>0</w:t>
            </w:r>
          </w:p>
        </w:tc>
        <w:tc>
          <w:tcPr>
            <w:tcW w:w="851" w:type="dxa"/>
            <w:tcBorders>
              <w:top w:val="nil"/>
              <w:left w:val="nil"/>
              <w:bottom w:val="single" w:sz="4" w:space="0" w:color="auto"/>
              <w:right w:val="single" w:sz="4" w:space="0" w:color="auto"/>
            </w:tcBorders>
            <w:shd w:val="clear" w:color="auto" w:fill="auto"/>
          </w:tcPr>
          <w:p w14:paraId="2E62A94A" w14:textId="3590C42C" w:rsidR="002A09DA" w:rsidRPr="008A64FD" w:rsidRDefault="002A09DA" w:rsidP="002A09DA">
            <w:pPr>
              <w:spacing w:line="276" w:lineRule="auto"/>
              <w:ind w:right="-14"/>
              <w:jc w:val="center"/>
            </w:pPr>
            <w:r w:rsidRPr="008A64FD">
              <w:t>0</w:t>
            </w:r>
          </w:p>
        </w:tc>
        <w:tc>
          <w:tcPr>
            <w:tcW w:w="1166" w:type="dxa"/>
            <w:tcBorders>
              <w:top w:val="nil"/>
              <w:left w:val="nil"/>
              <w:bottom w:val="single" w:sz="4" w:space="0" w:color="auto"/>
              <w:right w:val="single" w:sz="4" w:space="0" w:color="auto"/>
            </w:tcBorders>
            <w:shd w:val="clear" w:color="auto" w:fill="auto"/>
          </w:tcPr>
          <w:p w14:paraId="1A0555B9" w14:textId="3D11F939" w:rsidR="002A09DA" w:rsidRPr="008A64FD" w:rsidRDefault="002A09DA" w:rsidP="002A09DA">
            <w:pPr>
              <w:spacing w:line="276" w:lineRule="auto"/>
              <w:ind w:right="-14"/>
              <w:jc w:val="center"/>
            </w:pPr>
            <w:r w:rsidRPr="008A64FD">
              <w:t>0</w:t>
            </w:r>
          </w:p>
        </w:tc>
        <w:tc>
          <w:tcPr>
            <w:tcW w:w="818" w:type="dxa"/>
            <w:tcBorders>
              <w:top w:val="nil"/>
              <w:left w:val="nil"/>
              <w:bottom w:val="single" w:sz="4" w:space="0" w:color="auto"/>
              <w:right w:val="single" w:sz="4" w:space="0" w:color="auto"/>
            </w:tcBorders>
            <w:shd w:val="clear" w:color="auto" w:fill="auto"/>
          </w:tcPr>
          <w:p w14:paraId="59B66BE1" w14:textId="062495B8" w:rsidR="002A09DA" w:rsidRPr="008A64FD" w:rsidRDefault="002A09DA" w:rsidP="002A09DA">
            <w:pPr>
              <w:spacing w:line="276" w:lineRule="auto"/>
              <w:ind w:right="-14"/>
              <w:jc w:val="center"/>
            </w:pPr>
            <w:r w:rsidRPr="008A64FD">
              <w:t>0</w:t>
            </w:r>
          </w:p>
        </w:tc>
        <w:tc>
          <w:tcPr>
            <w:tcW w:w="851" w:type="dxa"/>
            <w:tcBorders>
              <w:top w:val="nil"/>
              <w:left w:val="nil"/>
              <w:bottom w:val="single" w:sz="4" w:space="0" w:color="auto"/>
              <w:right w:val="single" w:sz="4" w:space="0" w:color="auto"/>
            </w:tcBorders>
            <w:shd w:val="clear" w:color="auto" w:fill="auto"/>
          </w:tcPr>
          <w:p w14:paraId="46557021" w14:textId="3E711A77" w:rsidR="002A09DA" w:rsidRPr="008A64FD" w:rsidRDefault="002A09DA" w:rsidP="002A09DA">
            <w:pPr>
              <w:spacing w:line="276" w:lineRule="auto"/>
              <w:ind w:right="-14"/>
              <w:jc w:val="center"/>
            </w:pPr>
            <w:r w:rsidRPr="008A64FD">
              <w:t>0</w:t>
            </w:r>
          </w:p>
        </w:tc>
        <w:tc>
          <w:tcPr>
            <w:tcW w:w="1134" w:type="dxa"/>
            <w:tcBorders>
              <w:top w:val="nil"/>
              <w:left w:val="nil"/>
              <w:bottom w:val="single" w:sz="4" w:space="0" w:color="auto"/>
              <w:right w:val="single" w:sz="4" w:space="0" w:color="auto"/>
            </w:tcBorders>
            <w:shd w:val="clear" w:color="auto" w:fill="auto"/>
          </w:tcPr>
          <w:p w14:paraId="56BB7036" w14:textId="32E1B609" w:rsidR="002A09DA" w:rsidRPr="008A64FD" w:rsidRDefault="002A09DA" w:rsidP="002A09DA">
            <w:pPr>
              <w:spacing w:line="276" w:lineRule="auto"/>
              <w:ind w:right="-14"/>
              <w:jc w:val="center"/>
            </w:pPr>
            <w:r w:rsidRPr="008A64FD">
              <w:t>0</w:t>
            </w:r>
          </w:p>
        </w:tc>
        <w:tc>
          <w:tcPr>
            <w:tcW w:w="850" w:type="dxa"/>
            <w:tcBorders>
              <w:top w:val="nil"/>
              <w:left w:val="nil"/>
              <w:bottom w:val="single" w:sz="4" w:space="0" w:color="auto"/>
              <w:right w:val="single" w:sz="4" w:space="0" w:color="auto"/>
            </w:tcBorders>
            <w:shd w:val="clear" w:color="auto" w:fill="auto"/>
          </w:tcPr>
          <w:p w14:paraId="6FCCB9BB" w14:textId="69678B89" w:rsidR="002A09DA" w:rsidRPr="008A64FD" w:rsidRDefault="002A09DA" w:rsidP="002A09DA">
            <w:pPr>
              <w:spacing w:line="276" w:lineRule="auto"/>
              <w:ind w:right="-14"/>
              <w:jc w:val="center"/>
            </w:pPr>
            <w:r w:rsidRPr="008A64FD">
              <w:t>0</w:t>
            </w:r>
          </w:p>
        </w:tc>
      </w:tr>
    </w:tbl>
    <w:p w14:paraId="22D257E2" w14:textId="23BE5D98" w:rsidR="00AB0F1D" w:rsidRPr="008A64FD" w:rsidRDefault="00F03796" w:rsidP="00EA4B11">
      <w:pPr>
        <w:spacing w:line="276" w:lineRule="auto"/>
        <w:ind w:firstLine="709"/>
        <w:jc w:val="both"/>
        <w:rPr>
          <w:sz w:val="28"/>
          <w:szCs w:val="28"/>
          <w:lang w:eastAsia="en-US"/>
        </w:rPr>
      </w:pPr>
      <w:r w:rsidRPr="008A64FD">
        <w:rPr>
          <w:iCs/>
          <w:sz w:val="28"/>
          <w:szCs w:val="28"/>
        </w:rPr>
        <w:t>&lt;**&gt; в том числе при рубках, связанных с созданием лесной инфраструктуры в целях охраны, защиты, воспроизводства лесов (разрубка, расчистка квартальных, граничных просек, визиров, строительство, ремонт, эксплуатация лесохозяйственных и противопожарных дорог, и т.п.).</w:t>
      </w:r>
      <w:r w:rsidR="00AB0F1D" w:rsidRPr="008A64FD">
        <w:rPr>
          <w:sz w:val="28"/>
          <w:szCs w:val="28"/>
          <w:lang w:eastAsia="en-US"/>
        </w:rPr>
        <w:br w:type="page"/>
      </w:r>
    </w:p>
    <w:p w14:paraId="7A822F59" w14:textId="77777777" w:rsidR="00AB0F1D" w:rsidRPr="008A64FD" w:rsidRDefault="00AB0F1D" w:rsidP="00B8796F">
      <w:pPr>
        <w:spacing w:line="276" w:lineRule="auto"/>
        <w:rPr>
          <w:sz w:val="28"/>
          <w:szCs w:val="28"/>
          <w:lang w:eastAsia="en-US"/>
        </w:rPr>
        <w:sectPr w:rsidR="00AB0F1D" w:rsidRPr="008A64FD" w:rsidSect="0000345E">
          <w:footerReference w:type="default" r:id="rId12"/>
          <w:pgSz w:w="16840" w:h="11910" w:orient="landscape"/>
          <w:pgMar w:top="1134" w:right="567" w:bottom="1134" w:left="1134" w:header="709" w:footer="709" w:gutter="0"/>
          <w:cols w:space="708"/>
          <w:docGrid w:linePitch="360"/>
        </w:sectPr>
      </w:pPr>
    </w:p>
    <w:p w14:paraId="41BF03D4" w14:textId="63C036B0" w:rsidR="00F470AD" w:rsidRDefault="00F470AD" w:rsidP="00B8796F">
      <w:pPr>
        <w:pStyle w:val="a5"/>
        <w:spacing w:line="276" w:lineRule="auto"/>
        <w:ind w:firstLine="0"/>
        <w:jc w:val="center"/>
        <w:rPr>
          <w:spacing w:val="-4"/>
        </w:rPr>
      </w:pPr>
      <w:r w:rsidRPr="008A64FD">
        <w:lastRenderedPageBreak/>
        <w:t>Таблица</w:t>
      </w:r>
      <w:r w:rsidRPr="008A64FD">
        <w:rPr>
          <w:spacing w:val="-5"/>
        </w:rPr>
        <w:t xml:space="preserve"> 2.1.</w:t>
      </w:r>
      <w:r w:rsidR="00842572" w:rsidRPr="008A64FD">
        <w:rPr>
          <w:spacing w:val="-5"/>
        </w:rPr>
        <w:t>4.</w:t>
      </w:r>
      <w:r w:rsidRPr="008A64FD">
        <w:rPr>
          <w:spacing w:val="-5"/>
        </w:rPr>
        <w:t xml:space="preserve">1 – </w:t>
      </w:r>
      <w:r w:rsidRPr="008A64FD">
        <w:t>Возрасты</w:t>
      </w:r>
      <w:r w:rsidRPr="008A64FD">
        <w:rPr>
          <w:spacing w:val="-5"/>
        </w:rPr>
        <w:t xml:space="preserve"> </w:t>
      </w:r>
      <w:r w:rsidRPr="008A64FD">
        <w:rPr>
          <w:spacing w:val="-4"/>
        </w:rPr>
        <w:t>рубок</w:t>
      </w:r>
    </w:p>
    <w:tbl>
      <w:tblPr>
        <w:tblW w:w="10600" w:type="dxa"/>
        <w:jc w:val="center"/>
        <w:tblLook w:val="04A0" w:firstRow="1" w:lastRow="0" w:firstColumn="1" w:lastColumn="0" w:noHBand="0" w:noVBand="1"/>
      </w:tblPr>
      <w:tblGrid>
        <w:gridCol w:w="3840"/>
        <w:gridCol w:w="3340"/>
        <w:gridCol w:w="1960"/>
        <w:gridCol w:w="1460"/>
      </w:tblGrid>
      <w:tr w:rsidR="00381260" w:rsidRPr="008A64FD" w14:paraId="3966E9C8" w14:textId="77777777" w:rsidTr="005E42C5">
        <w:trPr>
          <w:trHeight w:val="861"/>
          <w:jc w:val="center"/>
        </w:trPr>
        <w:tc>
          <w:tcPr>
            <w:tcW w:w="384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8C1BEE" w14:textId="77777777" w:rsidR="00381260" w:rsidRPr="008A64FD" w:rsidRDefault="00381260" w:rsidP="00381260">
            <w:pPr>
              <w:jc w:val="center"/>
              <w:rPr>
                <w:color w:val="000000"/>
              </w:rPr>
            </w:pPr>
            <w:r w:rsidRPr="008A64FD">
              <w:rPr>
                <w:color w:val="000000"/>
              </w:rPr>
              <w:t>Виды целевого назначения лесов, в том числе категории защитных лесов</w:t>
            </w:r>
          </w:p>
        </w:tc>
        <w:tc>
          <w:tcPr>
            <w:tcW w:w="3340" w:type="dxa"/>
            <w:tcBorders>
              <w:top w:val="single" w:sz="4" w:space="0" w:color="auto"/>
              <w:left w:val="nil"/>
              <w:bottom w:val="single" w:sz="4" w:space="0" w:color="auto"/>
              <w:right w:val="single" w:sz="4" w:space="0" w:color="auto"/>
            </w:tcBorders>
            <w:shd w:val="clear" w:color="auto" w:fill="auto"/>
            <w:vAlign w:val="center"/>
            <w:hideMark/>
          </w:tcPr>
          <w:p w14:paraId="6D187ED5" w14:textId="77777777" w:rsidR="00381260" w:rsidRPr="008A64FD" w:rsidRDefault="00381260" w:rsidP="00381260">
            <w:pPr>
              <w:jc w:val="center"/>
              <w:rPr>
                <w:color w:val="000000"/>
              </w:rPr>
            </w:pPr>
            <w:r w:rsidRPr="008A64FD">
              <w:rPr>
                <w:color w:val="000000"/>
              </w:rPr>
              <w:t>Преобладающие древесные породы</w:t>
            </w:r>
          </w:p>
        </w:tc>
        <w:tc>
          <w:tcPr>
            <w:tcW w:w="1960" w:type="dxa"/>
            <w:tcBorders>
              <w:top w:val="single" w:sz="4" w:space="0" w:color="auto"/>
              <w:left w:val="nil"/>
              <w:bottom w:val="single" w:sz="4" w:space="0" w:color="auto"/>
              <w:right w:val="single" w:sz="4" w:space="0" w:color="auto"/>
            </w:tcBorders>
            <w:shd w:val="clear" w:color="auto" w:fill="auto"/>
            <w:vAlign w:val="center"/>
            <w:hideMark/>
          </w:tcPr>
          <w:p w14:paraId="5FC69781" w14:textId="77777777" w:rsidR="00381260" w:rsidRPr="008A64FD" w:rsidRDefault="00381260" w:rsidP="00381260">
            <w:pPr>
              <w:jc w:val="center"/>
              <w:rPr>
                <w:color w:val="000000"/>
              </w:rPr>
            </w:pPr>
            <w:r w:rsidRPr="008A64FD">
              <w:rPr>
                <w:color w:val="000000"/>
              </w:rPr>
              <w:t>Классы бонитета</w:t>
            </w:r>
          </w:p>
        </w:tc>
        <w:tc>
          <w:tcPr>
            <w:tcW w:w="1460" w:type="dxa"/>
            <w:tcBorders>
              <w:top w:val="single" w:sz="4" w:space="0" w:color="auto"/>
              <w:left w:val="nil"/>
              <w:bottom w:val="single" w:sz="4" w:space="0" w:color="auto"/>
              <w:right w:val="single" w:sz="4" w:space="0" w:color="auto"/>
            </w:tcBorders>
            <w:shd w:val="clear" w:color="auto" w:fill="auto"/>
            <w:vAlign w:val="center"/>
            <w:hideMark/>
          </w:tcPr>
          <w:p w14:paraId="60AF1FE1" w14:textId="77777777" w:rsidR="00381260" w:rsidRPr="008A64FD" w:rsidRDefault="00381260" w:rsidP="00381260">
            <w:pPr>
              <w:jc w:val="center"/>
              <w:rPr>
                <w:color w:val="000000"/>
              </w:rPr>
            </w:pPr>
            <w:r w:rsidRPr="008A64FD">
              <w:rPr>
                <w:color w:val="000000"/>
              </w:rPr>
              <w:t>Возрасты рубок, лет</w:t>
            </w:r>
          </w:p>
        </w:tc>
      </w:tr>
      <w:tr w:rsidR="00381260" w:rsidRPr="008A64FD" w14:paraId="1F4F688C" w14:textId="77777777" w:rsidTr="005E42C5">
        <w:trPr>
          <w:trHeight w:val="287"/>
          <w:jc w:val="center"/>
        </w:trPr>
        <w:tc>
          <w:tcPr>
            <w:tcW w:w="3840" w:type="dxa"/>
            <w:vMerge w:val="restart"/>
            <w:tcBorders>
              <w:top w:val="nil"/>
              <w:left w:val="single" w:sz="4" w:space="0" w:color="auto"/>
              <w:bottom w:val="single" w:sz="4" w:space="0" w:color="auto"/>
              <w:right w:val="single" w:sz="4" w:space="0" w:color="auto"/>
            </w:tcBorders>
            <w:vAlign w:val="center"/>
            <w:hideMark/>
          </w:tcPr>
          <w:p w14:paraId="3C237ED7" w14:textId="77777777" w:rsidR="00381260" w:rsidRPr="008A64FD" w:rsidRDefault="00381260" w:rsidP="00381260">
            <w:pPr>
              <w:jc w:val="center"/>
              <w:rPr>
                <w:color w:val="000000"/>
              </w:rPr>
            </w:pPr>
            <w:r w:rsidRPr="008A64FD">
              <w:rPr>
                <w:color w:val="000000"/>
              </w:rPr>
              <w:t>Защитные леса, в т.ч. городские леса</w:t>
            </w:r>
          </w:p>
        </w:tc>
        <w:tc>
          <w:tcPr>
            <w:tcW w:w="3340" w:type="dxa"/>
            <w:tcBorders>
              <w:top w:val="nil"/>
              <w:left w:val="nil"/>
              <w:bottom w:val="single" w:sz="4" w:space="0" w:color="auto"/>
              <w:right w:val="single" w:sz="4" w:space="0" w:color="auto"/>
            </w:tcBorders>
            <w:shd w:val="clear" w:color="auto" w:fill="auto"/>
            <w:vAlign w:val="center"/>
            <w:hideMark/>
          </w:tcPr>
          <w:p w14:paraId="38C5C823" w14:textId="77777777" w:rsidR="00381260" w:rsidRPr="008A64FD" w:rsidRDefault="00381260" w:rsidP="00381260">
            <w:pPr>
              <w:jc w:val="center"/>
              <w:rPr>
                <w:color w:val="000000"/>
              </w:rPr>
            </w:pPr>
            <w:r w:rsidRPr="008A64FD">
              <w:rPr>
                <w:color w:val="000000"/>
              </w:rPr>
              <w:t>Дуб высокоствольный:</w:t>
            </w:r>
          </w:p>
        </w:tc>
        <w:tc>
          <w:tcPr>
            <w:tcW w:w="1960" w:type="dxa"/>
            <w:tcBorders>
              <w:top w:val="nil"/>
              <w:left w:val="nil"/>
              <w:bottom w:val="single" w:sz="4" w:space="0" w:color="auto"/>
              <w:right w:val="single" w:sz="4" w:space="0" w:color="auto"/>
            </w:tcBorders>
            <w:shd w:val="clear" w:color="auto" w:fill="auto"/>
            <w:vAlign w:val="center"/>
            <w:hideMark/>
          </w:tcPr>
          <w:p w14:paraId="169BABE0" w14:textId="3AB77CF1" w:rsidR="00381260" w:rsidRPr="008A64FD" w:rsidRDefault="00381260" w:rsidP="00381260">
            <w:pPr>
              <w:jc w:val="center"/>
              <w:rPr>
                <w:color w:val="000000"/>
              </w:rPr>
            </w:pPr>
          </w:p>
        </w:tc>
        <w:tc>
          <w:tcPr>
            <w:tcW w:w="1460" w:type="dxa"/>
            <w:tcBorders>
              <w:top w:val="nil"/>
              <w:left w:val="nil"/>
              <w:bottom w:val="single" w:sz="4" w:space="0" w:color="auto"/>
              <w:right w:val="single" w:sz="4" w:space="0" w:color="auto"/>
            </w:tcBorders>
            <w:shd w:val="clear" w:color="auto" w:fill="auto"/>
            <w:vAlign w:val="center"/>
            <w:hideMark/>
          </w:tcPr>
          <w:p w14:paraId="6D1D7CF3" w14:textId="2C40F0F5" w:rsidR="00381260" w:rsidRPr="008A64FD" w:rsidRDefault="00381260" w:rsidP="00381260">
            <w:pPr>
              <w:jc w:val="center"/>
              <w:rPr>
                <w:color w:val="000000"/>
              </w:rPr>
            </w:pPr>
          </w:p>
        </w:tc>
      </w:tr>
      <w:tr w:rsidR="00381260" w:rsidRPr="008A64FD" w14:paraId="63DD33CB" w14:textId="77777777" w:rsidTr="005E42C5">
        <w:trPr>
          <w:trHeight w:val="287"/>
          <w:jc w:val="center"/>
        </w:trPr>
        <w:tc>
          <w:tcPr>
            <w:tcW w:w="3840" w:type="dxa"/>
            <w:vMerge/>
            <w:tcBorders>
              <w:top w:val="nil"/>
              <w:left w:val="single" w:sz="4" w:space="0" w:color="auto"/>
              <w:bottom w:val="single" w:sz="4" w:space="0" w:color="auto"/>
              <w:right w:val="single" w:sz="4" w:space="0" w:color="auto"/>
            </w:tcBorders>
            <w:vAlign w:val="center"/>
            <w:hideMark/>
          </w:tcPr>
          <w:p w14:paraId="446A767C" w14:textId="77777777" w:rsidR="00381260" w:rsidRPr="008A64FD" w:rsidRDefault="00381260" w:rsidP="00381260">
            <w:pPr>
              <w:jc w:val="center"/>
              <w:rPr>
                <w:color w:val="000000"/>
              </w:rPr>
            </w:pPr>
          </w:p>
        </w:tc>
        <w:tc>
          <w:tcPr>
            <w:tcW w:w="3340" w:type="dxa"/>
            <w:tcBorders>
              <w:top w:val="nil"/>
              <w:left w:val="nil"/>
              <w:bottom w:val="single" w:sz="4" w:space="0" w:color="auto"/>
              <w:right w:val="single" w:sz="4" w:space="0" w:color="auto"/>
            </w:tcBorders>
            <w:shd w:val="clear" w:color="auto" w:fill="auto"/>
            <w:vAlign w:val="center"/>
            <w:hideMark/>
          </w:tcPr>
          <w:p w14:paraId="435052A8" w14:textId="77777777" w:rsidR="00381260" w:rsidRPr="008A64FD" w:rsidRDefault="00381260" w:rsidP="00381260">
            <w:pPr>
              <w:jc w:val="center"/>
              <w:rPr>
                <w:color w:val="000000"/>
              </w:rPr>
            </w:pPr>
            <w:r w:rsidRPr="008A64FD">
              <w:rPr>
                <w:color w:val="000000"/>
              </w:rPr>
              <w:t>семенной</w:t>
            </w:r>
          </w:p>
        </w:tc>
        <w:tc>
          <w:tcPr>
            <w:tcW w:w="1960" w:type="dxa"/>
            <w:tcBorders>
              <w:top w:val="nil"/>
              <w:left w:val="nil"/>
              <w:bottom w:val="single" w:sz="4" w:space="0" w:color="auto"/>
              <w:right w:val="single" w:sz="4" w:space="0" w:color="auto"/>
            </w:tcBorders>
            <w:shd w:val="clear" w:color="auto" w:fill="auto"/>
            <w:vAlign w:val="center"/>
            <w:hideMark/>
          </w:tcPr>
          <w:p w14:paraId="7B7FC82D" w14:textId="77777777" w:rsidR="00381260" w:rsidRPr="008A64FD" w:rsidRDefault="00381260" w:rsidP="00381260">
            <w:pPr>
              <w:jc w:val="center"/>
              <w:rPr>
                <w:color w:val="000000"/>
              </w:rPr>
            </w:pPr>
            <w:r w:rsidRPr="008A64FD">
              <w:rPr>
                <w:color w:val="000000"/>
              </w:rPr>
              <w:t>III и выше</w:t>
            </w:r>
          </w:p>
        </w:tc>
        <w:tc>
          <w:tcPr>
            <w:tcW w:w="1460" w:type="dxa"/>
            <w:tcBorders>
              <w:top w:val="nil"/>
              <w:left w:val="nil"/>
              <w:bottom w:val="single" w:sz="4" w:space="0" w:color="auto"/>
              <w:right w:val="single" w:sz="4" w:space="0" w:color="auto"/>
            </w:tcBorders>
            <w:shd w:val="clear" w:color="auto" w:fill="auto"/>
            <w:vAlign w:val="center"/>
            <w:hideMark/>
          </w:tcPr>
          <w:p w14:paraId="702F5BAF" w14:textId="77777777" w:rsidR="00381260" w:rsidRPr="008A64FD" w:rsidRDefault="00381260" w:rsidP="00381260">
            <w:pPr>
              <w:jc w:val="center"/>
              <w:rPr>
                <w:color w:val="000000"/>
              </w:rPr>
            </w:pPr>
            <w:r w:rsidRPr="008A64FD">
              <w:rPr>
                <w:color w:val="000000"/>
              </w:rPr>
              <w:t>141 - 160</w:t>
            </w:r>
          </w:p>
        </w:tc>
      </w:tr>
      <w:tr w:rsidR="00381260" w:rsidRPr="008A64FD" w14:paraId="27B422CD" w14:textId="77777777" w:rsidTr="005E42C5">
        <w:trPr>
          <w:trHeight w:val="287"/>
          <w:jc w:val="center"/>
        </w:trPr>
        <w:tc>
          <w:tcPr>
            <w:tcW w:w="3840" w:type="dxa"/>
            <w:vMerge/>
            <w:tcBorders>
              <w:top w:val="nil"/>
              <w:left w:val="single" w:sz="4" w:space="0" w:color="auto"/>
              <w:bottom w:val="single" w:sz="4" w:space="0" w:color="auto"/>
              <w:right w:val="single" w:sz="4" w:space="0" w:color="auto"/>
            </w:tcBorders>
            <w:vAlign w:val="center"/>
            <w:hideMark/>
          </w:tcPr>
          <w:p w14:paraId="3818F040" w14:textId="77777777" w:rsidR="00381260" w:rsidRPr="008A64FD" w:rsidRDefault="00381260" w:rsidP="00381260">
            <w:pPr>
              <w:jc w:val="center"/>
              <w:rPr>
                <w:color w:val="000000"/>
              </w:rPr>
            </w:pPr>
          </w:p>
        </w:tc>
        <w:tc>
          <w:tcPr>
            <w:tcW w:w="3340" w:type="dxa"/>
            <w:tcBorders>
              <w:top w:val="nil"/>
              <w:left w:val="nil"/>
              <w:bottom w:val="single" w:sz="4" w:space="0" w:color="auto"/>
              <w:right w:val="single" w:sz="4" w:space="0" w:color="auto"/>
            </w:tcBorders>
            <w:shd w:val="clear" w:color="auto" w:fill="auto"/>
            <w:vAlign w:val="center"/>
            <w:hideMark/>
          </w:tcPr>
          <w:p w14:paraId="2FC5AA9B" w14:textId="77777777" w:rsidR="00381260" w:rsidRPr="008A64FD" w:rsidRDefault="00381260" w:rsidP="00381260">
            <w:pPr>
              <w:jc w:val="center"/>
              <w:rPr>
                <w:color w:val="000000"/>
              </w:rPr>
            </w:pPr>
            <w:r w:rsidRPr="008A64FD">
              <w:rPr>
                <w:color w:val="000000"/>
              </w:rPr>
              <w:t>порослевой</w:t>
            </w:r>
          </w:p>
        </w:tc>
        <w:tc>
          <w:tcPr>
            <w:tcW w:w="1960" w:type="dxa"/>
            <w:tcBorders>
              <w:top w:val="nil"/>
              <w:left w:val="nil"/>
              <w:bottom w:val="single" w:sz="4" w:space="0" w:color="auto"/>
              <w:right w:val="single" w:sz="4" w:space="0" w:color="auto"/>
            </w:tcBorders>
            <w:shd w:val="clear" w:color="auto" w:fill="auto"/>
            <w:vAlign w:val="center"/>
            <w:hideMark/>
          </w:tcPr>
          <w:p w14:paraId="4D2ED09A" w14:textId="77777777" w:rsidR="00381260" w:rsidRPr="008A64FD" w:rsidRDefault="00381260" w:rsidP="00381260">
            <w:pPr>
              <w:jc w:val="center"/>
              <w:rPr>
                <w:color w:val="000000"/>
              </w:rPr>
            </w:pPr>
            <w:r w:rsidRPr="008A64FD">
              <w:rPr>
                <w:color w:val="000000"/>
              </w:rPr>
              <w:t>II и выше</w:t>
            </w:r>
          </w:p>
        </w:tc>
        <w:tc>
          <w:tcPr>
            <w:tcW w:w="1460" w:type="dxa"/>
            <w:tcBorders>
              <w:top w:val="nil"/>
              <w:left w:val="nil"/>
              <w:bottom w:val="single" w:sz="4" w:space="0" w:color="auto"/>
              <w:right w:val="single" w:sz="4" w:space="0" w:color="auto"/>
            </w:tcBorders>
            <w:shd w:val="clear" w:color="auto" w:fill="auto"/>
            <w:vAlign w:val="center"/>
            <w:hideMark/>
          </w:tcPr>
          <w:p w14:paraId="18058B0D" w14:textId="77777777" w:rsidR="00381260" w:rsidRPr="008A64FD" w:rsidRDefault="00381260" w:rsidP="00381260">
            <w:pPr>
              <w:jc w:val="center"/>
              <w:rPr>
                <w:color w:val="000000"/>
              </w:rPr>
            </w:pPr>
            <w:r w:rsidRPr="008A64FD">
              <w:rPr>
                <w:color w:val="000000"/>
              </w:rPr>
              <w:t>101 - 120</w:t>
            </w:r>
          </w:p>
        </w:tc>
      </w:tr>
      <w:tr w:rsidR="00381260" w:rsidRPr="008A64FD" w14:paraId="19557C4A" w14:textId="77777777" w:rsidTr="005E42C5">
        <w:trPr>
          <w:trHeight w:val="287"/>
          <w:jc w:val="center"/>
        </w:trPr>
        <w:tc>
          <w:tcPr>
            <w:tcW w:w="3840" w:type="dxa"/>
            <w:vMerge/>
            <w:tcBorders>
              <w:top w:val="nil"/>
              <w:left w:val="single" w:sz="4" w:space="0" w:color="auto"/>
              <w:bottom w:val="single" w:sz="4" w:space="0" w:color="auto"/>
              <w:right w:val="single" w:sz="4" w:space="0" w:color="auto"/>
            </w:tcBorders>
            <w:vAlign w:val="center"/>
            <w:hideMark/>
          </w:tcPr>
          <w:p w14:paraId="44A7EB56" w14:textId="77777777" w:rsidR="00381260" w:rsidRPr="008A64FD" w:rsidRDefault="00381260" w:rsidP="00381260">
            <w:pPr>
              <w:jc w:val="center"/>
              <w:rPr>
                <w:color w:val="000000"/>
              </w:rPr>
            </w:pPr>
          </w:p>
        </w:tc>
        <w:tc>
          <w:tcPr>
            <w:tcW w:w="3340" w:type="dxa"/>
            <w:tcBorders>
              <w:top w:val="nil"/>
              <w:left w:val="nil"/>
              <w:bottom w:val="single" w:sz="4" w:space="0" w:color="auto"/>
              <w:right w:val="single" w:sz="4" w:space="0" w:color="auto"/>
            </w:tcBorders>
            <w:shd w:val="clear" w:color="auto" w:fill="auto"/>
            <w:vAlign w:val="center"/>
            <w:hideMark/>
          </w:tcPr>
          <w:p w14:paraId="78FC2C6A" w14:textId="77777777" w:rsidR="00381260" w:rsidRPr="008A64FD" w:rsidRDefault="00381260" w:rsidP="00381260">
            <w:pPr>
              <w:jc w:val="center"/>
              <w:rPr>
                <w:color w:val="000000"/>
              </w:rPr>
            </w:pPr>
            <w:r w:rsidRPr="008A64FD">
              <w:rPr>
                <w:color w:val="000000"/>
              </w:rPr>
              <w:t>Дуб низкоствольный:</w:t>
            </w:r>
          </w:p>
        </w:tc>
        <w:tc>
          <w:tcPr>
            <w:tcW w:w="1960" w:type="dxa"/>
            <w:tcBorders>
              <w:top w:val="nil"/>
              <w:left w:val="nil"/>
              <w:bottom w:val="single" w:sz="4" w:space="0" w:color="auto"/>
              <w:right w:val="single" w:sz="4" w:space="0" w:color="auto"/>
            </w:tcBorders>
            <w:shd w:val="clear" w:color="auto" w:fill="auto"/>
            <w:vAlign w:val="center"/>
            <w:hideMark/>
          </w:tcPr>
          <w:p w14:paraId="7D40C71B" w14:textId="5268C4D0" w:rsidR="00381260" w:rsidRPr="008A64FD" w:rsidRDefault="00381260" w:rsidP="00381260">
            <w:pPr>
              <w:jc w:val="center"/>
              <w:rPr>
                <w:color w:val="000000"/>
              </w:rPr>
            </w:pPr>
          </w:p>
        </w:tc>
        <w:tc>
          <w:tcPr>
            <w:tcW w:w="1460" w:type="dxa"/>
            <w:tcBorders>
              <w:top w:val="nil"/>
              <w:left w:val="nil"/>
              <w:bottom w:val="single" w:sz="4" w:space="0" w:color="auto"/>
              <w:right w:val="single" w:sz="4" w:space="0" w:color="auto"/>
            </w:tcBorders>
            <w:shd w:val="clear" w:color="auto" w:fill="auto"/>
            <w:vAlign w:val="center"/>
            <w:hideMark/>
          </w:tcPr>
          <w:p w14:paraId="39234687" w14:textId="1853494A" w:rsidR="00381260" w:rsidRPr="008A64FD" w:rsidRDefault="00381260" w:rsidP="00381260">
            <w:pPr>
              <w:jc w:val="center"/>
              <w:rPr>
                <w:color w:val="000000"/>
              </w:rPr>
            </w:pPr>
          </w:p>
        </w:tc>
      </w:tr>
      <w:tr w:rsidR="00381260" w:rsidRPr="008A64FD" w14:paraId="005F825C" w14:textId="77777777" w:rsidTr="005E42C5">
        <w:trPr>
          <w:trHeight w:val="287"/>
          <w:jc w:val="center"/>
        </w:trPr>
        <w:tc>
          <w:tcPr>
            <w:tcW w:w="3840" w:type="dxa"/>
            <w:vMerge/>
            <w:tcBorders>
              <w:top w:val="nil"/>
              <w:left w:val="single" w:sz="4" w:space="0" w:color="auto"/>
              <w:bottom w:val="single" w:sz="4" w:space="0" w:color="auto"/>
              <w:right w:val="single" w:sz="4" w:space="0" w:color="auto"/>
            </w:tcBorders>
            <w:vAlign w:val="center"/>
            <w:hideMark/>
          </w:tcPr>
          <w:p w14:paraId="7F8DF527" w14:textId="77777777" w:rsidR="00381260" w:rsidRPr="008A64FD" w:rsidRDefault="00381260" w:rsidP="00381260">
            <w:pPr>
              <w:jc w:val="center"/>
              <w:rPr>
                <w:color w:val="000000"/>
              </w:rPr>
            </w:pPr>
          </w:p>
        </w:tc>
        <w:tc>
          <w:tcPr>
            <w:tcW w:w="3340" w:type="dxa"/>
            <w:tcBorders>
              <w:top w:val="nil"/>
              <w:left w:val="nil"/>
              <w:bottom w:val="single" w:sz="4" w:space="0" w:color="auto"/>
              <w:right w:val="single" w:sz="4" w:space="0" w:color="auto"/>
            </w:tcBorders>
            <w:shd w:val="clear" w:color="auto" w:fill="auto"/>
            <w:vAlign w:val="center"/>
            <w:hideMark/>
          </w:tcPr>
          <w:p w14:paraId="0402C3F2" w14:textId="77777777" w:rsidR="00381260" w:rsidRPr="008A64FD" w:rsidRDefault="00381260" w:rsidP="00381260">
            <w:pPr>
              <w:jc w:val="center"/>
              <w:rPr>
                <w:color w:val="000000"/>
              </w:rPr>
            </w:pPr>
            <w:r w:rsidRPr="008A64FD">
              <w:rPr>
                <w:color w:val="000000"/>
              </w:rPr>
              <w:t>нагорный семенной</w:t>
            </w:r>
          </w:p>
        </w:tc>
        <w:tc>
          <w:tcPr>
            <w:tcW w:w="1960" w:type="dxa"/>
            <w:tcBorders>
              <w:top w:val="nil"/>
              <w:left w:val="nil"/>
              <w:bottom w:val="single" w:sz="4" w:space="0" w:color="auto"/>
              <w:right w:val="single" w:sz="4" w:space="0" w:color="auto"/>
            </w:tcBorders>
            <w:shd w:val="clear" w:color="auto" w:fill="auto"/>
            <w:vAlign w:val="center"/>
            <w:hideMark/>
          </w:tcPr>
          <w:p w14:paraId="7923C83E" w14:textId="77777777" w:rsidR="00381260" w:rsidRPr="008A64FD" w:rsidRDefault="00381260" w:rsidP="00381260">
            <w:pPr>
              <w:jc w:val="center"/>
              <w:rPr>
                <w:color w:val="000000"/>
              </w:rPr>
            </w:pPr>
            <w:r w:rsidRPr="008A64FD">
              <w:rPr>
                <w:color w:val="000000"/>
              </w:rPr>
              <w:t>IV и ниже</w:t>
            </w:r>
          </w:p>
        </w:tc>
        <w:tc>
          <w:tcPr>
            <w:tcW w:w="1460" w:type="dxa"/>
            <w:tcBorders>
              <w:top w:val="nil"/>
              <w:left w:val="nil"/>
              <w:bottom w:val="single" w:sz="4" w:space="0" w:color="auto"/>
              <w:right w:val="single" w:sz="4" w:space="0" w:color="auto"/>
            </w:tcBorders>
            <w:shd w:val="clear" w:color="auto" w:fill="auto"/>
            <w:vAlign w:val="center"/>
            <w:hideMark/>
          </w:tcPr>
          <w:p w14:paraId="6CC5EE9A" w14:textId="77777777" w:rsidR="00381260" w:rsidRPr="008A64FD" w:rsidRDefault="00381260" w:rsidP="00381260">
            <w:pPr>
              <w:jc w:val="center"/>
              <w:rPr>
                <w:color w:val="000000"/>
              </w:rPr>
            </w:pPr>
            <w:r w:rsidRPr="008A64FD">
              <w:rPr>
                <w:color w:val="000000"/>
              </w:rPr>
              <w:t>81 - 90</w:t>
            </w:r>
          </w:p>
        </w:tc>
      </w:tr>
      <w:tr w:rsidR="00381260" w:rsidRPr="008A64FD" w14:paraId="3CFBD64B" w14:textId="77777777" w:rsidTr="005E42C5">
        <w:trPr>
          <w:trHeight w:val="287"/>
          <w:jc w:val="center"/>
        </w:trPr>
        <w:tc>
          <w:tcPr>
            <w:tcW w:w="3840" w:type="dxa"/>
            <w:vMerge/>
            <w:tcBorders>
              <w:top w:val="nil"/>
              <w:left w:val="single" w:sz="4" w:space="0" w:color="auto"/>
              <w:bottom w:val="single" w:sz="4" w:space="0" w:color="auto"/>
              <w:right w:val="single" w:sz="4" w:space="0" w:color="auto"/>
            </w:tcBorders>
            <w:vAlign w:val="center"/>
            <w:hideMark/>
          </w:tcPr>
          <w:p w14:paraId="6B18B300" w14:textId="77777777" w:rsidR="00381260" w:rsidRPr="008A64FD" w:rsidRDefault="00381260" w:rsidP="00381260">
            <w:pPr>
              <w:jc w:val="center"/>
              <w:rPr>
                <w:color w:val="000000"/>
              </w:rPr>
            </w:pPr>
          </w:p>
        </w:tc>
        <w:tc>
          <w:tcPr>
            <w:tcW w:w="3340" w:type="dxa"/>
            <w:tcBorders>
              <w:top w:val="nil"/>
              <w:left w:val="nil"/>
              <w:bottom w:val="single" w:sz="4" w:space="0" w:color="auto"/>
              <w:right w:val="single" w:sz="4" w:space="0" w:color="auto"/>
            </w:tcBorders>
            <w:shd w:val="clear" w:color="auto" w:fill="auto"/>
            <w:vAlign w:val="center"/>
            <w:hideMark/>
          </w:tcPr>
          <w:p w14:paraId="2D97EDF4" w14:textId="77777777" w:rsidR="00381260" w:rsidRPr="008A64FD" w:rsidRDefault="00381260" w:rsidP="00381260">
            <w:pPr>
              <w:jc w:val="center"/>
              <w:rPr>
                <w:color w:val="000000"/>
              </w:rPr>
            </w:pPr>
            <w:r w:rsidRPr="008A64FD">
              <w:rPr>
                <w:color w:val="000000"/>
              </w:rPr>
              <w:t>нагорный порослевой</w:t>
            </w:r>
          </w:p>
        </w:tc>
        <w:tc>
          <w:tcPr>
            <w:tcW w:w="1960" w:type="dxa"/>
            <w:tcBorders>
              <w:top w:val="nil"/>
              <w:left w:val="nil"/>
              <w:bottom w:val="single" w:sz="4" w:space="0" w:color="auto"/>
              <w:right w:val="single" w:sz="4" w:space="0" w:color="auto"/>
            </w:tcBorders>
            <w:shd w:val="clear" w:color="auto" w:fill="auto"/>
            <w:vAlign w:val="center"/>
            <w:hideMark/>
          </w:tcPr>
          <w:p w14:paraId="38908188" w14:textId="77777777" w:rsidR="00381260" w:rsidRPr="008A64FD" w:rsidRDefault="00381260" w:rsidP="00381260">
            <w:pPr>
              <w:jc w:val="center"/>
              <w:rPr>
                <w:color w:val="000000"/>
              </w:rPr>
            </w:pPr>
            <w:r w:rsidRPr="008A64FD">
              <w:rPr>
                <w:color w:val="000000"/>
              </w:rPr>
              <w:t>III и ниже</w:t>
            </w:r>
          </w:p>
        </w:tc>
        <w:tc>
          <w:tcPr>
            <w:tcW w:w="1460" w:type="dxa"/>
            <w:tcBorders>
              <w:top w:val="nil"/>
              <w:left w:val="nil"/>
              <w:bottom w:val="single" w:sz="4" w:space="0" w:color="auto"/>
              <w:right w:val="single" w:sz="4" w:space="0" w:color="auto"/>
            </w:tcBorders>
            <w:shd w:val="clear" w:color="auto" w:fill="auto"/>
            <w:vAlign w:val="center"/>
            <w:hideMark/>
          </w:tcPr>
          <w:p w14:paraId="1AC61AB8" w14:textId="77777777" w:rsidR="00381260" w:rsidRPr="008A64FD" w:rsidRDefault="00381260" w:rsidP="00381260">
            <w:pPr>
              <w:jc w:val="center"/>
              <w:rPr>
                <w:color w:val="000000"/>
              </w:rPr>
            </w:pPr>
            <w:r w:rsidRPr="008A64FD">
              <w:rPr>
                <w:color w:val="000000"/>
              </w:rPr>
              <w:t>81 - 90</w:t>
            </w:r>
          </w:p>
        </w:tc>
      </w:tr>
      <w:tr w:rsidR="00381260" w:rsidRPr="008A64FD" w14:paraId="67465B7E" w14:textId="77777777" w:rsidTr="005E42C5">
        <w:trPr>
          <w:trHeight w:val="287"/>
          <w:jc w:val="center"/>
        </w:trPr>
        <w:tc>
          <w:tcPr>
            <w:tcW w:w="3840" w:type="dxa"/>
            <w:vMerge/>
            <w:tcBorders>
              <w:top w:val="nil"/>
              <w:left w:val="single" w:sz="4" w:space="0" w:color="auto"/>
              <w:bottom w:val="single" w:sz="4" w:space="0" w:color="auto"/>
              <w:right w:val="single" w:sz="4" w:space="0" w:color="auto"/>
            </w:tcBorders>
            <w:vAlign w:val="center"/>
            <w:hideMark/>
          </w:tcPr>
          <w:p w14:paraId="2458BFBC" w14:textId="77777777" w:rsidR="00381260" w:rsidRPr="008A64FD" w:rsidRDefault="00381260" w:rsidP="00381260">
            <w:pPr>
              <w:jc w:val="center"/>
              <w:rPr>
                <w:color w:val="000000"/>
              </w:rPr>
            </w:pPr>
          </w:p>
        </w:tc>
        <w:tc>
          <w:tcPr>
            <w:tcW w:w="3340" w:type="dxa"/>
            <w:tcBorders>
              <w:top w:val="nil"/>
              <w:left w:val="nil"/>
              <w:bottom w:val="single" w:sz="4" w:space="0" w:color="auto"/>
              <w:right w:val="single" w:sz="4" w:space="0" w:color="auto"/>
            </w:tcBorders>
            <w:shd w:val="clear" w:color="auto" w:fill="auto"/>
            <w:vAlign w:val="center"/>
            <w:hideMark/>
          </w:tcPr>
          <w:p w14:paraId="7BC04385" w14:textId="77777777" w:rsidR="00381260" w:rsidRPr="008A64FD" w:rsidRDefault="00381260" w:rsidP="00381260">
            <w:pPr>
              <w:jc w:val="center"/>
              <w:rPr>
                <w:color w:val="000000"/>
              </w:rPr>
            </w:pPr>
            <w:proofErr w:type="spellStart"/>
            <w:r w:rsidRPr="008A64FD">
              <w:rPr>
                <w:color w:val="000000"/>
              </w:rPr>
              <w:t>байрачный</w:t>
            </w:r>
            <w:proofErr w:type="spellEnd"/>
            <w:r w:rsidRPr="008A64FD">
              <w:rPr>
                <w:color w:val="000000"/>
              </w:rPr>
              <w:t xml:space="preserve"> семенной</w:t>
            </w:r>
          </w:p>
        </w:tc>
        <w:tc>
          <w:tcPr>
            <w:tcW w:w="1960" w:type="dxa"/>
            <w:tcBorders>
              <w:top w:val="nil"/>
              <w:left w:val="nil"/>
              <w:bottom w:val="single" w:sz="4" w:space="0" w:color="auto"/>
              <w:right w:val="single" w:sz="4" w:space="0" w:color="auto"/>
            </w:tcBorders>
            <w:shd w:val="clear" w:color="auto" w:fill="auto"/>
            <w:vAlign w:val="center"/>
            <w:hideMark/>
          </w:tcPr>
          <w:p w14:paraId="19EB3650" w14:textId="77777777" w:rsidR="00381260" w:rsidRPr="008A64FD" w:rsidRDefault="00381260" w:rsidP="00381260">
            <w:pPr>
              <w:jc w:val="center"/>
              <w:rPr>
                <w:color w:val="000000"/>
              </w:rPr>
            </w:pPr>
            <w:r w:rsidRPr="008A64FD">
              <w:rPr>
                <w:color w:val="000000"/>
              </w:rPr>
              <w:t>IV и ниже</w:t>
            </w:r>
          </w:p>
        </w:tc>
        <w:tc>
          <w:tcPr>
            <w:tcW w:w="1460" w:type="dxa"/>
            <w:tcBorders>
              <w:top w:val="nil"/>
              <w:left w:val="nil"/>
              <w:bottom w:val="single" w:sz="4" w:space="0" w:color="auto"/>
              <w:right w:val="single" w:sz="4" w:space="0" w:color="auto"/>
            </w:tcBorders>
            <w:shd w:val="clear" w:color="auto" w:fill="auto"/>
            <w:vAlign w:val="center"/>
            <w:hideMark/>
          </w:tcPr>
          <w:p w14:paraId="6F8F4B3D" w14:textId="77777777" w:rsidR="00381260" w:rsidRPr="008A64FD" w:rsidRDefault="00381260" w:rsidP="00381260">
            <w:pPr>
              <w:jc w:val="center"/>
              <w:rPr>
                <w:color w:val="000000"/>
              </w:rPr>
            </w:pPr>
            <w:r w:rsidRPr="008A64FD">
              <w:rPr>
                <w:color w:val="000000"/>
              </w:rPr>
              <w:t>61 - 70</w:t>
            </w:r>
          </w:p>
        </w:tc>
      </w:tr>
      <w:tr w:rsidR="00381260" w:rsidRPr="008A64FD" w14:paraId="2C047BAA" w14:textId="77777777" w:rsidTr="005E42C5">
        <w:trPr>
          <w:trHeight w:val="287"/>
          <w:jc w:val="center"/>
        </w:trPr>
        <w:tc>
          <w:tcPr>
            <w:tcW w:w="3840" w:type="dxa"/>
            <w:vMerge/>
            <w:tcBorders>
              <w:top w:val="nil"/>
              <w:left w:val="single" w:sz="4" w:space="0" w:color="auto"/>
              <w:bottom w:val="single" w:sz="4" w:space="0" w:color="auto"/>
              <w:right w:val="single" w:sz="4" w:space="0" w:color="auto"/>
            </w:tcBorders>
            <w:vAlign w:val="center"/>
            <w:hideMark/>
          </w:tcPr>
          <w:p w14:paraId="1130E630" w14:textId="77777777" w:rsidR="00381260" w:rsidRPr="008A64FD" w:rsidRDefault="00381260" w:rsidP="00381260">
            <w:pPr>
              <w:jc w:val="center"/>
              <w:rPr>
                <w:color w:val="000000"/>
              </w:rPr>
            </w:pPr>
          </w:p>
        </w:tc>
        <w:tc>
          <w:tcPr>
            <w:tcW w:w="3340" w:type="dxa"/>
            <w:tcBorders>
              <w:top w:val="nil"/>
              <w:left w:val="nil"/>
              <w:bottom w:val="single" w:sz="4" w:space="0" w:color="auto"/>
              <w:right w:val="single" w:sz="4" w:space="0" w:color="auto"/>
            </w:tcBorders>
            <w:shd w:val="clear" w:color="auto" w:fill="auto"/>
            <w:vAlign w:val="center"/>
            <w:hideMark/>
          </w:tcPr>
          <w:p w14:paraId="1BFB8B1E" w14:textId="77777777" w:rsidR="00381260" w:rsidRPr="008A64FD" w:rsidRDefault="00381260" w:rsidP="00381260">
            <w:pPr>
              <w:jc w:val="center"/>
              <w:rPr>
                <w:color w:val="000000"/>
              </w:rPr>
            </w:pPr>
            <w:proofErr w:type="spellStart"/>
            <w:r w:rsidRPr="008A64FD">
              <w:rPr>
                <w:color w:val="000000"/>
              </w:rPr>
              <w:t>байрачный</w:t>
            </w:r>
            <w:proofErr w:type="spellEnd"/>
            <w:r w:rsidRPr="008A64FD">
              <w:rPr>
                <w:color w:val="000000"/>
              </w:rPr>
              <w:t xml:space="preserve"> порослевой</w:t>
            </w:r>
          </w:p>
        </w:tc>
        <w:tc>
          <w:tcPr>
            <w:tcW w:w="1960" w:type="dxa"/>
            <w:tcBorders>
              <w:top w:val="nil"/>
              <w:left w:val="nil"/>
              <w:bottom w:val="single" w:sz="4" w:space="0" w:color="auto"/>
              <w:right w:val="single" w:sz="4" w:space="0" w:color="auto"/>
            </w:tcBorders>
            <w:shd w:val="clear" w:color="auto" w:fill="auto"/>
            <w:vAlign w:val="center"/>
            <w:hideMark/>
          </w:tcPr>
          <w:p w14:paraId="1C14C2E9" w14:textId="77777777" w:rsidR="00381260" w:rsidRPr="008A64FD" w:rsidRDefault="00381260" w:rsidP="00381260">
            <w:pPr>
              <w:jc w:val="center"/>
              <w:rPr>
                <w:color w:val="000000"/>
              </w:rPr>
            </w:pPr>
            <w:r w:rsidRPr="008A64FD">
              <w:rPr>
                <w:color w:val="000000"/>
              </w:rPr>
              <w:t>III и ниже</w:t>
            </w:r>
          </w:p>
        </w:tc>
        <w:tc>
          <w:tcPr>
            <w:tcW w:w="1460" w:type="dxa"/>
            <w:tcBorders>
              <w:top w:val="nil"/>
              <w:left w:val="nil"/>
              <w:bottom w:val="single" w:sz="4" w:space="0" w:color="auto"/>
              <w:right w:val="single" w:sz="4" w:space="0" w:color="auto"/>
            </w:tcBorders>
            <w:shd w:val="clear" w:color="auto" w:fill="auto"/>
            <w:vAlign w:val="center"/>
            <w:hideMark/>
          </w:tcPr>
          <w:p w14:paraId="63862348" w14:textId="77777777" w:rsidR="00381260" w:rsidRPr="008A64FD" w:rsidRDefault="00381260" w:rsidP="00381260">
            <w:pPr>
              <w:jc w:val="center"/>
              <w:rPr>
                <w:color w:val="000000"/>
              </w:rPr>
            </w:pPr>
            <w:r w:rsidRPr="008A64FD">
              <w:rPr>
                <w:color w:val="000000"/>
              </w:rPr>
              <w:t>61 - 70</w:t>
            </w:r>
          </w:p>
        </w:tc>
      </w:tr>
      <w:tr w:rsidR="00381260" w:rsidRPr="008A64FD" w14:paraId="36B36A4A" w14:textId="77777777" w:rsidTr="005E42C5">
        <w:trPr>
          <w:trHeight w:val="287"/>
          <w:jc w:val="center"/>
        </w:trPr>
        <w:tc>
          <w:tcPr>
            <w:tcW w:w="3840" w:type="dxa"/>
            <w:vMerge/>
            <w:tcBorders>
              <w:top w:val="nil"/>
              <w:left w:val="single" w:sz="4" w:space="0" w:color="auto"/>
              <w:bottom w:val="single" w:sz="4" w:space="0" w:color="auto"/>
              <w:right w:val="single" w:sz="4" w:space="0" w:color="auto"/>
            </w:tcBorders>
            <w:vAlign w:val="center"/>
            <w:hideMark/>
          </w:tcPr>
          <w:p w14:paraId="430901EC" w14:textId="77777777" w:rsidR="00381260" w:rsidRPr="008A64FD" w:rsidRDefault="00381260" w:rsidP="00381260">
            <w:pPr>
              <w:jc w:val="center"/>
              <w:rPr>
                <w:color w:val="000000"/>
              </w:rPr>
            </w:pPr>
          </w:p>
        </w:tc>
        <w:tc>
          <w:tcPr>
            <w:tcW w:w="3340" w:type="dxa"/>
            <w:tcBorders>
              <w:top w:val="nil"/>
              <w:left w:val="nil"/>
              <w:bottom w:val="single" w:sz="4" w:space="0" w:color="auto"/>
              <w:right w:val="single" w:sz="4" w:space="0" w:color="auto"/>
            </w:tcBorders>
            <w:shd w:val="clear" w:color="auto" w:fill="auto"/>
            <w:vAlign w:val="center"/>
            <w:hideMark/>
          </w:tcPr>
          <w:p w14:paraId="4B9B9A6B" w14:textId="77777777" w:rsidR="00381260" w:rsidRPr="008A64FD" w:rsidRDefault="00381260" w:rsidP="00381260">
            <w:pPr>
              <w:jc w:val="center"/>
              <w:rPr>
                <w:color w:val="000000"/>
              </w:rPr>
            </w:pPr>
            <w:r w:rsidRPr="008A64FD">
              <w:rPr>
                <w:color w:val="000000"/>
              </w:rPr>
              <w:t>пойменный семенной</w:t>
            </w:r>
          </w:p>
        </w:tc>
        <w:tc>
          <w:tcPr>
            <w:tcW w:w="1960" w:type="dxa"/>
            <w:tcBorders>
              <w:top w:val="nil"/>
              <w:left w:val="nil"/>
              <w:bottom w:val="single" w:sz="4" w:space="0" w:color="auto"/>
              <w:right w:val="single" w:sz="4" w:space="0" w:color="auto"/>
            </w:tcBorders>
            <w:shd w:val="clear" w:color="auto" w:fill="auto"/>
            <w:vAlign w:val="center"/>
            <w:hideMark/>
          </w:tcPr>
          <w:p w14:paraId="2B7FD2FD" w14:textId="77777777" w:rsidR="00381260" w:rsidRPr="008A64FD" w:rsidRDefault="00381260" w:rsidP="00381260">
            <w:pPr>
              <w:jc w:val="center"/>
              <w:rPr>
                <w:color w:val="000000"/>
              </w:rPr>
            </w:pPr>
            <w:r w:rsidRPr="008A64FD">
              <w:rPr>
                <w:color w:val="000000"/>
              </w:rPr>
              <w:t>IV и ниже</w:t>
            </w:r>
          </w:p>
        </w:tc>
        <w:tc>
          <w:tcPr>
            <w:tcW w:w="1460" w:type="dxa"/>
            <w:tcBorders>
              <w:top w:val="nil"/>
              <w:left w:val="nil"/>
              <w:bottom w:val="single" w:sz="4" w:space="0" w:color="auto"/>
              <w:right w:val="single" w:sz="4" w:space="0" w:color="auto"/>
            </w:tcBorders>
            <w:shd w:val="clear" w:color="auto" w:fill="auto"/>
            <w:vAlign w:val="center"/>
            <w:hideMark/>
          </w:tcPr>
          <w:p w14:paraId="61CDFEC3" w14:textId="77777777" w:rsidR="00381260" w:rsidRPr="008A64FD" w:rsidRDefault="00381260" w:rsidP="00381260">
            <w:pPr>
              <w:jc w:val="center"/>
              <w:rPr>
                <w:color w:val="000000"/>
              </w:rPr>
            </w:pPr>
            <w:r w:rsidRPr="008A64FD">
              <w:rPr>
                <w:color w:val="000000"/>
              </w:rPr>
              <w:t>51 - 60</w:t>
            </w:r>
          </w:p>
        </w:tc>
      </w:tr>
      <w:tr w:rsidR="00381260" w:rsidRPr="008A64FD" w14:paraId="20AB20FA" w14:textId="77777777" w:rsidTr="005E42C5">
        <w:trPr>
          <w:trHeight w:val="287"/>
          <w:jc w:val="center"/>
        </w:trPr>
        <w:tc>
          <w:tcPr>
            <w:tcW w:w="3840" w:type="dxa"/>
            <w:vMerge/>
            <w:tcBorders>
              <w:top w:val="nil"/>
              <w:left w:val="single" w:sz="4" w:space="0" w:color="auto"/>
              <w:bottom w:val="single" w:sz="4" w:space="0" w:color="auto"/>
              <w:right w:val="single" w:sz="4" w:space="0" w:color="auto"/>
            </w:tcBorders>
            <w:vAlign w:val="center"/>
            <w:hideMark/>
          </w:tcPr>
          <w:p w14:paraId="1C015E7E" w14:textId="77777777" w:rsidR="00381260" w:rsidRPr="008A64FD" w:rsidRDefault="00381260" w:rsidP="00381260">
            <w:pPr>
              <w:jc w:val="center"/>
              <w:rPr>
                <w:color w:val="000000"/>
              </w:rPr>
            </w:pPr>
          </w:p>
        </w:tc>
        <w:tc>
          <w:tcPr>
            <w:tcW w:w="3340" w:type="dxa"/>
            <w:tcBorders>
              <w:top w:val="nil"/>
              <w:left w:val="nil"/>
              <w:bottom w:val="single" w:sz="4" w:space="0" w:color="auto"/>
              <w:right w:val="single" w:sz="4" w:space="0" w:color="auto"/>
            </w:tcBorders>
            <w:shd w:val="clear" w:color="auto" w:fill="auto"/>
            <w:vAlign w:val="center"/>
            <w:hideMark/>
          </w:tcPr>
          <w:p w14:paraId="7B92D7CB" w14:textId="77777777" w:rsidR="00381260" w:rsidRPr="008A64FD" w:rsidRDefault="00381260" w:rsidP="00381260">
            <w:pPr>
              <w:jc w:val="center"/>
              <w:rPr>
                <w:color w:val="000000"/>
              </w:rPr>
            </w:pPr>
            <w:r w:rsidRPr="008A64FD">
              <w:rPr>
                <w:color w:val="000000"/>
              </w:rPr>
              <w:t>пойменный порослевой</w:t>
            </w:r>
          </w:p>
        </w:tc>
        <w:tc>
          <w:tcPr>
            <w:tcW w:w="1960" w:type="dxa"/>
            <w:tcBorders>
              <w:top w:val="nil"/>
              <w:left w:val="nil"/>
              <w:bottom w:val="single" w:sz="4" w:space="0" w:color="auto"/>
              <w:right w:val="single" w:sz="4" w:space="0" w:color="auto"/>
            </w:tcBorders>
            <w:shd w:val="clear" w:color="auto" w:fill="auto"/>
            <w:vAlign w:val="center"/>
            <w:hideMark/>
          </w:tcPr>
          <w:p w14:paraId="4B6D86A6" w14:textId="77777777" w:rsidR="00381260" w:rsidRPr="008A64FD" w:rsidRDefault="00381260" w:rsidP="00381260">
            <w:pPr>
              <w:jc w:val="center"/>
              <w:rPr>
                <w:color w:val="000000"/>
              </w:rPr>
            </w:pPr>
            <w:r w:rsidRPr="008A64FD">
              <w:rPr>
                <w:color w:val="000000"/>
              </w:rPr>
              <w:t>III и ниже</w:t>
            </w:r>
          </w:p>
        </w:tc>
        <w:tc>
          <w:tcPr>
            <w:tcW w:w="1460" w:type="dxa"/>
            <w:tcBorders>
              <w:top w:val="nil"/>
              <w:left w:val="nil"/>
              <w:bottom w:val="single" w:sz="4" w:space="0" w:color="auto"/>
              <w:right w:val="single" w:sz="4" w:space="0" w:color="auto"/>
            </w:tcBorders>
            <w:shd w:val="clear" w:color="auto" w:fill="auto"/>
            <w:vAlign w:val="center"/>
            <w:hideMark/>
          </w:tcPr>
          <w:p w14:paraId="43D36A8B" w14:textId="77777777" w:rsidR="00381260" w:rsidRPr="008A64FD" w:rsidRDefault="00381260" w:rsidP="00381260">
            <w:pPr>
              <w:jc w:val="center"/>
              <w:rPr>
                <w:color w:val="000000"/>
              </w:rPr>
            </w:pPr>
            <w:r w:rsidRPr="008A64FD">
              <w:rPr>
                <w:color w:val="000000"/>
              </w:rPr>
              <w:t>51 - 60</w:t>
            </w:r>
          </w:p>
        </w:tc>
      </w:tr>
      <w:tr w:rsidR="00381260" w:rsidRPr="008A64FD" w14:paraId="09E748F4" w14:textId="77777777" w:rsidTr="005E42C5">
        <w:trPr>
          <w:trHeight w:val="287"/>
          <w:jc w:val="center"/>
        </w:trPr>
        <w:tc>
          <w:tcPr>
            <w:tcW w:w="3840" w:type="dxa"/>
            <w:vMerge/>
            <w:tcBorders>
              <w:top w:val="nil"/>
              <w:left w:val="single" w:sz="4" w:space="0" w:color="auto"/>
              <w:bottom w:val="single" w:sz="4" w:space="0" w:color="auto"/>
              <w:right w:val="single" w:sz="4" w:space="0" w:color="auto"/>
            </w:tcBorders>
            <w:vAlign w:val="center"/>
            <w:hideMark/>
          </w:tcPr>
          <w:p w14:paraId="601CDF6D" w14:textId="77777777" w:rsidR="00381260" w:rsidRPr="008A64FD" w:rsidRDefault="00381260" w:rsidP="00381260">
            <w:pPr>
              <w:jc w:val="center"/>
              <w:rPr>
                <w:color w:val="000000"/>
              </w:rPr>
            </w:pPr>
          </w:p>
        </w:tc>
        <w:tc>
          <w:tcPr>
            <w:tcW w:w="3340" w:type="dxa"/>
            <w:vMerge w:val="restart"/>
            <w:tcBorders>
              <w:top w:val="nil"/>
              <w:left w:val="single" w:sz="4" w:space="0" w:color="auto"/>
              <w:bottom w:val="single" w:sz="4" w:space="0" w:color="auto"/>
              <w:right w:val="single" w:sz="4" w:space="0" w:color="auto"/>
            </w:tcBorders>
            <w:shd w:val="clear" w:color="auto" w:fill="auto"/>
            <w:vAlign w:val="center"/>
            <w:hideMark/>
          </w:tcPr>
          <w:p w14:paraId="4EB432D0" w14:textId="77777777" w:rsidR="00381260" w:rsidRPr="008A64FD" w:rsidRDefault="00381260" w:rsidP="00381260">
            <w:pPr>
              <w:jc w:val="center"/>
              <w:rPr>
                <w:color w:val="000000"/>
              </w:rPr>
            </w:pPr>
            <w:r w:rsidRPr="008A64FD">
              <w:rPr>
                <w:color w:val="000000"/>
              </w:rPr>
              <w:t>Ясень обыкновенный, клен остролистный</w:t>
            </w:r>
          </w:p>
        </w:tc>
        <w:tc>
          <w:tcPr>
            <w:tcW w:w="1960" w:type="dxa"/>
            <w:tcBorders>
              <w:top w:val="nil"/>
              <w:left w:val="nil"/>
              <w:bottom w:val="single" w:sz="4" w:space="0" w:color="auto"/>
              <w:right w:val="single" w:sz="4" w:space="0" w:color="auto"/>
            </w:tcBorders>
            <w:shd w:val="clear" w:color="auto" w:fill="auto"/>
            <w:vAlign w:val="center"/>
            <w:hideMark/>
          </w:tcPr>
          <w:p w14:paraId="720E23B6" w14:textId="77777777" w:rsidR="00381260" w:rsidRPr="008A64FD" w:rsidRDefault="00381260" w:rsidP="00381260">
            <w:pPr>
              <w:jc w:val="center"/>
              <w:rPr>
                <w:color w:val="000000"/>
              </w:rPr>
            </w:pPr>
            <w:r w:rsidRPr="008A64FD">
              <w:rPr>
                <w:color w:val="000000"/>
              </w:rPr>
              <w:t>II и выше</w:t>
            </w:r>
          </w:p>
        </w:tc>
        <w:tc>
          <w:tcPr>
            <w:tcW w:w="1460" w:type="dxa"/>
            <w:tcBorders>
              <w:top w:val="nil"/>
              <w:left w:val="nil"/>
              <w:bottom w:val="single" w:sz="4" w:space="0" w:color="auto"/>
              <w:right w:val="single" w:sz="4" w:space="0" w:color="auto"/>
            </w:tcBorders>
            <w:shd w:val="clear" w:color="auto" w:fill="auto"/>
            <w:vAlign w:val="center"/>
            <w:hideMark/>
          </w:tcPr>
          <w:p w14:paraId="237CE844" w14:textId="77777777" w:rsidR="00381260" w:rsidRPr="008A64FD" w:rsidRDefault="00381260" w:rsidP="00381260">
            <w:pPr>
              <w:jc w:val="center"/>
              <w:rPr>
                <w:color w:val="000000"/>
              </w:rPr>
            </w:pPr>
            <w:r w:rsidRPr="008A64FD">
              <w:rPr>
                <w:color w:val="000000"/>
              </w:rPr>
              <w:t>101 - 120</w:t>
            </w:r>
          </w:p>
        </w:tc>
      </w:tr>
      <w:tr w:rsidR="00381260" w:rsidRPr="008A64FD" w14:paraId="1B79FFAB" w14:textId="77777777" w:rsidTr="005E42C5">
        <w:trPr>
          <w:trHeight w:val="287"/>
          <w:jc w:val="center"/>
        </w:trPr>
        <w:tc>
          <w:tcPr>
            <w:tcW w:w="3840" w:type="dxa"/>
            <w:vMerge/>
            <w:tcBorders>
              <w:top w:val="nil"/>
              <w:left w:val="single" w:sz="4" w:space="0" w:color="auto"/>
              <w:bottom w:val="single" w:sz="4" w:space="0" w:color="auto"/>
              <w:right w:val="single" w:sz="4" w:space="0" w:color="auto"/>
            </w:tcBorders>
            <w:vAlign w:val="center"/>
            <w:hideMark/>
          </w:tcPr>
          <w:p w14:paraId="08E680BA" w14:textId="77777777" w:rsidR="00381260" w:rsidRPr="008A64FD" w:rsidRDefault="00381260" w:rsidP="00381260">
            <w:pPr>
              <w:jc w:val="center"/>
              <w:rPr>
                <w:color w:val="000000"/>
              </w:rPr>
            </w:pPr>
          </w:p>
        </w:tc>
        <w:tc>
          <w:tcPr>
            <w:tcW w:w="3340" w:type="dxa"/>
            <w:vMerge/>
            <w:tcBorders>
              <w:top w:val="nil"/>
              <w:left w:val="single" w:sz="4" w:space="0" w:color="auto"/>
              <w:bottom w:val="single" w:sz="4" w:space="0" w:color="auto"/>
              <w:right w:val="single" w:sz="4" w:space="0" w:color="auto"/>
            </w:tcBorders>
            <w:vAlign w:val="center"/>
            <w:hideMark/>
          </w:tcPr>
          <w:p w14:paraId="0DE50902" w14:textId="77777777" w:rsidR="00381260" w:rsidRPr="008A64FD" w:rsidRDefault="00381260" w:rsidP="00381260">
            <w:pPr>
              <w:jc w:val="center"/>
              <w:rPr>
                <w:color w:val="000000"/>
              </w:rPr>
            </w:pPr>
          </w:p>
        </w:tc>
        <w:tc>
          <w:tcPr>
            <w:tcW w:w="1960" w:type="dxa"/>
            <w:tcBorders>
              <w:top w:val="nil"/>
              <w:left w:val="nil"/>
              <w:bottom w:val="single" w:sz="4" w:space="0" w:color="auto"/>
              <w:right w:val="single" w:sz="4" w:space="0" w:color="auto"/>
            </w:tcBorders>
            <w:shd w:val="clear" w:color="auto" w:fill="auto"/>
            <w:vAlign w:val="center"/>
            <w:hideMark/>
          </w:tcPr>
          <w:p w14:paraId="2697565D" w14:textId="77777777" w:rsidR="00381260" w:rsidRPr="008A64FD" w:rsidRDefault="00381260" w:rsidP="00381260">
            <w:pPr>
              <w:jc w:val="center"/>
              <w:rPr>
                <w:color w:val="000000"/>
              </w:rPr>
            </w:pPr>
            <w:r w:rsidRPr="008A64FD">
              <w:rPr>
                <w:color w:val="000000"/>
              </w:rPr>
              <w:t>III и ниже</w:t>
            </w:r>
          </w:p>
        </w:tc>
        <w:tc>
          <w:tcPr>
            <w:tcW w:w="1460" w:type="dxa"/>
            <w:tcBorders>
              <w:top w:val="nil"/>
              <w:left w:val="nil"/>
              <w:bottom w:val="single" w:sz="4" w:space="0" w:color="auto"/>
              <w:right w:val="single" w:sz="4" w:space="0" w:color="auto"/>
            </w:tcBorders>
            <w:shd w:val="clear" w:color="auto" w:fill="auto"/>
            <w:vAlign w:val="center"/>
            <w:hideMark/>
          </w:tcPr>
          <w:p w14:paraId="16D8EFF3" w14:textId="77777777" w:rsidR="00381260" w:rsidRPr="008A64FD" w:rsidRDefault="00381260" w:rsidP="00381260">
            <w:pPr>
              <w:jc w:val="center"/>
              <w:rPr>
                <w:color w:val="000000"/>
              </w:rPr>
            </w:pPr>
            <w:r w:rsidRPr="008A64FD">
              <w:rPr>
                <w:color w:val="000000"/>
              </w:rPr>
              <w:t>81 - 90</w:t>
            </w:r>
          </w:p>
        </w:tc>
      </w:tr>
      <w:tr w:rsidR="00381260" w:rsidRPr="008A64FD" w14:paraId="45B99610" w14:textId="77777777" w:rsidTr="005E42C5">
        <w:trPr>
          <w:trHeight w:val="861"/>
          <w:jc w:val="center"/>
        </w:trPr>
        <w:tc>
          <w:tcPr>
            <w:tcW w:w="3840" w:type="dxa"/>
            <w:vMerge/>
            <w:tcBorders>
              <w:top w:val="nil"/>
              <w:left w:val="single" w:sz="4" w:space="0" w:color="auto"/>
              <w:bottom w:val="single" w:sz="4" w:space="0" w:color="auto"/>
              <w:right w:val="single" w:sz="4" w:space="0" w:color="auto"/>
            </w:tcBorders>
            <w:vAlign w:val="center"/>
            <w:hideMark/>
          </w:tcPr>
          <w:p w14:paraId="3251F40D" w14:textId="77777777" w:rsidR="00381260" w:rsidRPr="008A64FD" w:rsidRDefault="00381260" w:rsidP="00381260">
            <w:pPr>
              <w:jc w:val="center"/>
              <w:rPr>
                <w:color w:val="000000"/>
              </w:rPr>
            </w:pPr>
          </w:p>
        </w:tc>
        <w:tc>
          <w:tcPr>
            <w:tcW w:w="3340" w:type="dxa"/>
            <w:tcBorders>
              <w:top w:val="nil"/>
              <w:left w:val="nil"/>
              <w:bottom w:val="single" w:sz="4" w:space="0" w:color="auto"/>
              <w:right w:val="single" w:sz="4" w:space="0" w:color="auto"/>
            </w:tcBorders>
            <w:shd w:val="clear" w:color="auto" w:fill="auto"/>
            <w:vAlign w:val="center"/>
            <w:hideMark/>
          </w:tcPr>
          <w:p w14:paraId="0D0C61A8" w14:textId="77777777" w:rsidR="00381260" w:rsidRPr="008A64FD" w:rsidRDefault="00381260" w:rsidP="00381260">
            <w:pPr>
              <w:jc w:val="center"/>
              <w:rPr>
                <w:color w:val="000000"/>
              </w:rPr>
            </w:pPr>
            <w:r w:rsidRPr="008A64FD">
              <w:rPr>
                <w:color w:val="000000"/>
              </w:rPr>
              <w:t>Ясень зеленый, клен полевой, клен ясенелистный, клен татарский, ильм, акация белая</w:t>
            </w:r>
          </w:p>
        </w:tc>
        <w:tc>
          <w:tcPr>
            <w:tcW w:w="1960" w:type="dxa"/>
            <w:tcBorders>
              <w:top w:val="nil"/>
              <w:left w:val="nil"/>
              <w:bottom w:val="single" w:sz="4" w:space="0" w:color="auto"/>
              <w:right w:val="single" w:sz="4" w:space="0" w:color="auto"/>
            </w:tcBorders>
            <w:shd w:val="clear" w:color="auto" w:fill="auto"/>
            <w:vAlign w:val="center"/>
            <w:hideMark/>
          </w:tcPr>
          <w:p w14:paraId="2F0B0FB9" w14:textId="77777777" w:rsidR="00381260" w:rsidRPr="008A64FD" w:rsidRDefault="00381260" w:rsidP="00381260">
            <w:pPr>
              <w:jc w:val="center"/>
              <w:rPr>
                <w:color w:val="000000"/>
              </w:rPr>
            </w:pPr>
            <w:r w:rsidRPr="008A64FD">
              <w:rPr>
                <w:color w:val="000000"/>
              </w:rPr>
              <w:t>Все бонитеты</w:t>
            </w:r>
          </w:p>
        </w:tc>
        <w:tc>
          <w:tcPr>
            <w:tcW w:w="1460" w:type="dxa"/>
            <w:tcBorders>
              <w:top w:val="nil"/>
              <w:left w:val="nil"/>
              <w:bottom w:val="single" w:sz="4" w:space="0" w:color="auto"/>
              <w:right w:val="single" w:sz="4" w:space="0" w:color="auto"/>
            </w:tcBorders>
            <w:shd w:val="clear" w:color="auto" w:fill="auto"/>
            <w:vAlign w:val="center"/>
            <w:hideMark/>
          </w:tcPr>
          <w:p w14:paraId="5666EDB1" w14:textId="77777777" w:rsidR="00381260" w:rsidRPr="008A64FD" w:rsidRDefault="00381260" w:rsidP="00381260">
            <w:pPr>
              <w:jc w:val="center"/>
              <w:rPr>
                <w:color w:val="000000"/>
              </w:rPr>
            </w:pPr>
            <w:r w:rsidRPr="008A64FD">
              <w:rPr>
                <w:color w:val="000000"/>
              </w:rPr>
              <w:t>61 - 70</w:t>
            </w:r>
          </w:p>
        </w:tc>
      </w:tr>
      <w:tr w:rsidR="00381260" w:rsidRPr="008A64FD" w14:paraId="31F6D71C" w14:textId="77777777" w:rsidTr="005E42C5">
        <w:trPr>
          <w:trHeight w:val="287"/>
          <w:jc w:val="center"/>
        </w:trPr>
        <w:tc>
          <w:tcPr>
            <w:tcW w:w="3840" w:type="dxa"/>
            <w:vMerge/>
            <w:tcBorders>
              <w:top w:val="nil"/>
              <w:left w:val="single" w:sz="4" w:space="0" w:color="auto"/>
              <w:bottom w:val="single" w:sz="4" w:space="0" w:color="auto"/>
              <w:right w:val="single" w:sz="4" w:space="0" w:color="auto"/>
            </w:tcBorders>
            <w:vAlign w:val="center"/>
            <w:hideMark/>
          </w:tcPr>
          <w:p w14:paraId="7BBEB9D4" w14:textId="77777777" w:rsidR="00381260" w:rsidRPr="008A64FD" w:rsidRDefault="00381260" w:rsidP="00381260">
            <w:pPr>
              <w:jc w:val="center"/>
              <w:rPr>
                <w:color w:val="000000"/>
              </w:rPr>
            </w:pPr>
          </w:p>
        </w:tc>
        <w:tc>
          <w:tcPr>
            <w:tcW w:w="3340" w:type="dxa"/>
            <w:tcBorders>
              <w:top w:val="nil"/>
              <w:left w:val="nil"/>
              <w:bottom w:val="single" w:sz="4" w:space="0" w:color="auto"/>
              <w:right w:val="single" w:sz="4" w:space="0" w:color="auto"/>
            </w:tcBorders>
            <w:shd w:val="clear" w:color="auto" w:fill="auto"/>
            <w:vAlign w:val="center"/>
            <w:hideMark/>
          </w:tcPr>
          <w:p w14:paraId="5EEBE7EF" w14:textId="77777777" w:rsidR="00381260" w:rsidRPr="008A64FD" w:rsidRDefault="00381260" w:rsidP="00381260">
            <w:pPr>
              <w:jc w:val="center"/>
              <w:rPr>
                <w:color w:val="000000"/>
              </w:rPr>
            </w:pPr>
            <w:r w:rsidRPr="008A64FD">
              <w:rPr>
                <w:color w:val="000000"/>
              </w:rPr>
              <w:t>Липа</w:t>
            </w:r>
          </w:p>
        </w:tc>
        <w:tc>
          <w:tcPr>
            <w:tcW w:w="1960" w:type="dxa"/>
            <w:tcBorders>
              <w:top w:val="nil"/>
              <w:left w:val="nil"/>
              <w:bottom w:val="single" w:sz="4" w:space="0" w:color="auto"/>
              <w:right w:val="single" w:sz="4" w:space="0" w:color="auto"/>
            </w:tcBorders>
            <w:shd w:val="clear" w:color="auto" w:fill="auto"/>
            <w:vAlign w:val="center"/>
            <w:hideMark/>
          </w:tcPr>
          <w:p w14:paraId="1B2DA7A6" w14:textId="77777777" w:rsidR="00381260" w:rsidRPr="008A64FD" w:rsidRDefault="00381260" w:rsidP="00381260">
            <w:pPr>
              <w:jc w:val="center"/>
              <w:rPr>
                <w:color w:val="000000"/>
              </w:rPr>
            </w:pPr>
            <w:r w:rsidRPr="008A64FD">
              <w:rPr>
                <w:color w:val="000000"/>
              </w:rPr>
              <w:t>Все бонитеты</w:t>
            </w:r>
          </w:p>
        </w:tc>
        <w:tc>
          <w:tcPr>
            <w:tcW w:w="1460" w:type="dxa"/>
            <w:tcBorders>
              <w:top w:val="nil"/>
              <w:left w:val="nil"/>
              <w:bottom w:val="single" w:sz="4" w:space="0" w:color="auto"/>
              <w:right w:val="single" w:sz="4" w:space="0" w:color="auto"/>
            </w:tcBorders>
            <w:shd w:val="clear" w:color="auto" w:fill="auto"/>
            <w:vAlign w:val="center"/>
            <w:hideMark/>
          </w:tcPr>
          <w:p w14:paraId="41854D64" w14:textId="77777777" w:rsidR="00381260" w:rsidRPr="008A64FD" w:rsidRDefault="00381260" w:rsidP="00381260">
            <w:pPr>
              <w:jc w:val="center"/>
              <w:rPr>
                <w:color w:val="000000"/>
              </w:rPr>
            </w:pPr>
            <w:r w:rsidRPr="008A64FD">
              <w:rPr>
                <w:color w:val="000000"/>
              </w:rPr>
              <w:t>81 - 90</w:t>
            </w:r>
          </w:p>
        </w:tc>
      </w:tr>
      <w:tr w:rsidR="00381260" w:rsidRPr="008A64FD" w14:paraId="138F07E6" w14:textId="77777777" w:rsidTr="005E42C5">
        <w:trPr>
          <w:trHeight w:val="287"/>
          <w:jc w:val="center"/>
        </w:trPr>
        <w:tc>
          <w:tcPr>
            <w:tcW w:w="3840" w:type="dxa"/>
            <w:vMerge/>
            <w:tcBorders>
              <w:top w:val="nil"/>
              <w:left w:val="single" w:sz="4" w:space="0" w:color="auto"/>
              <w:bottom w:val="single" w:sz="4" w:space="0" w:color="auto"/>
              <w:right w:val="single" w:sz="4" w:space="0" w:color="auto"/>
            </w:tcBorders>
            <w:vAlign w:val="center"/>
            <w:hideMark/>
          </w:tcPr>
          <w:p w14:paraId="65A72895" w14:textId="77777777" w:rsidR="00381260" w:rsidRPr="008A64FD" w:rsidRDefault="00381260" w:rsidP="00381260">
            <w:pPr>
              <w:jc w:val="center"/>
              <w:rPr>
                <w:color w:val="000000"/>
              </w:rPr>
            </w:pPr>
          </w:p>
        </w:tc>
        <w:tc>
          <w:tcPr>
            <w:tcW w:w="3340" w:type="dxa"/>
            <w:tcBorders>
              <w:top w:val="nil"/>
              <w:left w:val="nil"/>
              <w:bottom w:val="single" w:sz="4" w:space="0" w:color="auto"/>
              <w:right w:val="single" w:sz="4" w:space="0" w:color="auto"/>
            </w:tcBorders>
            <w:shd w:val="clear" w:color="auto" w:fill="auto"/>
            <w:vAlign w:val="center"/>
            <w:hideMark/>
          </w:tcPr>
          <w:p w14:paraId="58CCCD0B" w14:textId="77777777" w:rsidR="00381260" w:rsidRPr="008A64FD" w:rsidRDefault="00381260" w:rsidP="00381260">
            <w:pPr>
              <w:jc w:val="center"/>
              <w:rPr>
                <w:color w:val="000000"/>
              </w:rPr>
            </w:pPr>
            <w:r w:rsidRPr="008A64FD">
              <w:rPr>
                <w:color w:val="000000"/>
              </w:rPr>
              <w:t>Береза</w:t>
            </w:r>
          </w:p>
        </w:tc>
        <w:tc>
          <w:tcPr>
            <w:tcW w:w="1960" w:type="dxa"/>
            <w:tcBorders>
              <w:top w:val="nil"/>
              <w:left w:val="nil"/>
              <w:bottom w:val="single" w:sz="4" w:space="0" w:color="auto"/>
              <w:right w:val="single" w:sz="4" w:space="0" w:color="auto"/>
            </w:tcBorders>
            <w:shd w:val="clear" w:color="auto" w:fill="auto"/>
            <w:vAlign w:val="center"/>
            <w:hideMark/>
          </w:tcPr>
          <w:p w14:paraId="43E314EF" w14:textId="77777777" w:rsidR="00381260" w:rsidRPr="008A64FD" w:rsidRDefault="00381260" w:rsidP="00381260">
            <w:pPr>
              <w:jc w:val="center"/>
              <w:rPr>
                <w:color w:val="000000"/>
              </w:rPr>
            </w:pPr>
            <w:r w:rsidRPr="008A64FD">
              <w:rPr>
                <w:color w:val="000000"/>
              </w:rPr>
              <w:t>Все бонитеты</w:t>
            </w:r>
          </w:p>
        </w:tc>
        <w:tc>
          <w:tcPr>
            <w:tcW w:w="1460" w:type="dxa"/>
            <w:tcBorders>
              <w:top w:val="nil"/>
              <w:left w:val="nil"/>
              <w:bottom w:val="single" w:sz="4" w:space="0" w:color="auto"/>
              <w:right w:val="single" w:sz="4" w:space="0" w:color="auto"/>
            </w:tcBorders>
            <w:shd w:val="clear" w:color="auto" w:fill="auto"/>
            <w:vAlign w:val="center"/>
            <w:hideMark/>
          </w:tcPr>
          <w:p w14:paraId="79A6EAEA" w14:textId="77777777" w:rsidR="00381260" w:rsidRPr="008A64FD" w:rsidRDefault="00381260" w:rsidP="00381260">
            <w:pPr>
              <w:jc w:val="center"/>
              <w:rPr>
                <w:color w:val="000000"/>
              </w:rPr>
            </w:pPr>
            <w:r w:rsidRPr="008A64FD">
              <w:rPr>
                <w:color w:val="000000"/>
              </w:rPr>
              <w:t>61 - 70</w:t>
            </w:r>
          </w:p>
        </w:tc>
      </w:tr>
      <w:tr w:rsidR="00381260" w:rsidRPr="008A64FD" w14:paraId="77DBC2E7" w14:textId="77777777" w:rsidTr="005E42C5">
        <w:trPr>
          <w:trHeight w:val="287"/>
          <w:jc w:val="center"/>
        </w:trPr>
        <w:tc>
          <w:tcPr>
            <w:tcW w:w="3840" w:type="dxa"/>
            <w:vMerge/>
            <w:tcBorders>
              <w:top w:val="nil"/>
              <w:left w:val="single" w:sz="4" w:space="0" w:color="auto"/>
              <w:bottom w:val="single" w:sz="4" w:space="0" w:color="auto"/>
              <w:right w:val="single" w:sz="4" w:space="0" w:color="auto"/>
            </w:tcBorders>
            <w:vAlign w:val="center"/>
            <w:hideMark/>
          </w:tcPr>
          <w:p w14:paraId="712EC3D1" w14:textId="77777777" w:rsidR="00381260" w:rsidRPr="008A64FD" w:rsidRDefault="00381260" w:rsidP="00381260">
            <w:pPr>
              <w:jc w:val="center"/>
              <w:rPr>
                <w:color w:val="000000"/>
              </w:rPr>
            </w:pPr>
          </w:p>
        </w:tc>
        <w:tc>
          <w:tcPr>
            <w:tcW w:w="3340" w:type="dxa"/>
            <w:tcBorders>
              <w:top w:val="nil"/>
              <w:left w:val="nil"/>
              <w:bottom w:val="single" w:sz="4" w:space="0" w:color="auto"/>
              <w:right w:val="single" w:sz="4" w:space="0" w:color="auto"/>
            </w:tcBorders>
            <w:shd w:val="clear" w:color="auto" w:fill="auto"/>
            <w:vAlign w:val="center"/>
            <w:hideMark/>
          </w:tcPr>
          <w:p w14:paraId="2A1B0AC9" w14:textId="77777777" w:rsidR="00381260" w:rsidRPr="008A64FD" w:rsidRDefault="00381260" w:rsidP="00381260">
            <w:pPr>
              <w:jc w:val="center"/>
              <w:rPr>
                <w:color w:val="000000"/>
              </w:rPr>
            </w:pPr>
            <w:r w:rsidRPr="008A64FD">
              <w:rPr>
                <w:color w:val="000000"/>
              </w:rPr>
              <w:t>Ольха черная</w:t>
            </w:r>
          </w:p>
        </w:tc>
        <w:tc>
          <w:tcPr>
            <w:tcW w:w="1960" w:type="dxa"/>
            <w:tcBorders>
              <w:top w:val="nil"/>
              <w:left w:val="nil"/>
              <w:bottom w:val="single" w:sz="4" w:space="0" w:color="auto"/>
              <w:right w:val="single" w:sz="4" w:space="0" w:color="auto"/>
            </w:tcBorders>
            <w:shd w:val="clear" w:color="auto" w:fill="auto"/>
            <w:vAlign w:val="center"/>
            <w:hideMark/>
          </w:tcPr>
          <w:p w14:paraId="6A797D2F" w14:textId="77777777" w:rsidR="00381260" w:rsidRPr="008A64FD" w:rsidRDefault="00381260" w:rsidP="00381260">
            <w:pPr>
              <w:jc w:val="center"/>
              <w:rPr>
                <w:color w:val="000000"/>
              </w:rPr>
            </w:pPr>
            <w:r w:rsidRPr="008A64FD">
              <w:rPr>
                <w:color w:val="000000"/>
              </w:rPr>
              <w:t>Все бонитеты</w:t>
            </w:r>
          </w:p>
        </w:tc>
        <w:tc>
          <w:tcPr>
            <w:tcW w:w="1460" w:type="dxa"/>
            <w:tcBorders>
              <w:top w:val="nil"/>
              <w:left w:val="nil"/>
              <w:bottom w:val="single" w:sz="4" w:space="0" w:color="auto"/>
              <w:right w:val="single" w:sz="4" w:space="0" w:color="auto"/>
            </w:tcBorders>
            <w:shd w:val="clear" w:color="auto" w:fill="auto"/>
            <w:vAlign w:val="center"/>
            <w:hideMark/>
          </w:tcPr>
          <w:p w14:paraId="51C46ECE" w14:textId="77777777" w:rsidR="00381260" w:rsidRPr="008A64FD" w:rsidRDefault="00381260" w:rsidP="00381260">
            <w:pPr>
              <w:jc w:val="center"/>
              <w:rPr>
                <w:color w:val="000000"/>
              </w:rPr>
            </w:pPr>
            <w:r w:rsidRPr="008A64FD">
              <w:rPr>
                <w:color w:val="000000"/>
              </w:rPr>
              <w:t>51 - 50</w:t>
            </w:r>
          </w:p>
        </w:tc>
      </w:tr>
      <w:tr w:rsidR="00381260" w:rsidRPr="008A64FD" w14:paraId="2A7447E8" w14:textId="77777777" w:rsidTr="005E42C5">
        <w:trPr>
          <w:trHeight w:val="287"/>
          <w:jc w:val="center"/>
        </w:trPr>
        <w:tc>
          <w:tcPr>
            <w:tcW w:w="3840" w:type="dxa"/>
            <w:vMerge/>
            <w:tcBorders>
              <w:top w:val="nil"/>
              <w:left w:val="single" w:sz="4" w:space="0" w:color="auto"/>
              <w:bottom w:val="single" w:sz="4" w:space="0" w:color="auto"/>
              <w:right w:val="single" w:sz="4" w:space="0" w:color="auto"/>
            </w:tcBorders>
            <w:vAlign w:val="center"/>
            <w:hideMark/>
          </w:tcPr>
          <w:p w14:paraId="44D1119A" w14:textId="77777777" w:rsidR="00381260" w:rsidRPr="008A64FD" w:rsidRDefault="00381260" w:rsidP="00381260">
            <w:pPr>
              <w:jc w:val="center"/>
              <w:rPr>
                <w:color w:val="000000"/>
              </w:rPr>
            </w:pPr>
          </w:p>
        </w:tc>
        <w:tc>
          <w:tcPr>
            <w:tcW w:w="3340" w:type="dxa"/>
            <w:tcBorders>
              <w:top w:val="nil"/>
              <w:left w:val="nil"/>
              <w:bottom w:val="single" w:sz="4" w:space="0" w:color="auto"/>
              <w:right w:val="single" w:sz="4" w:space="0" w:color="auto"/>
            </w:tcBorders>
            <w:shd w:val="clear" w:color="auto" w:fill="auto"/>
            <w:vAlign w:val="center"/>
            <w:hideMark/>
          </w:tcPr>
          <w:p w14:paraId="239D1A30" w14:textId="77777777" w:rsidR="00381260" w:rsidRPr="008A64FD" w:rsidRDefault="00381260" w:rsidP="00381260">
            <w:pPr>
              <w:jc w:val="center"/>
              <w:rPr>
                <w:color w:val="000000"/>
              </w:rPr>
            </w:pPr>
            <w:r w:rsidRPr="008A64FD">
              <w:rPr>
                <w:color w:val="000000"/>
              </w:rPr>
              <w:t>Осина</w:t>
            </w:r>
          </w:p>
        </w:tc>
        <w:tc>
          <w:tcPr>
            <w:tcW w:w="1960" w:type="dxa"/>
            <w:tcBorders>
              <w:top w:val="nil"/>
              <w:left w:val="nil"/>
              <w:bottom w:val="single" w:sz="4" w:space="0" w:color="auto"/>
              <w:right w:val="single" w:sz="4" w:space="0" w:color="auto"/>
            </w:tcBorders>
            <w:shd w:val="clear" w:color="auto" w:fill="auto"/>
            <w:vAlign w:val="center"/>
            <w:hideMark/>
          </w:tcPr>
          <w:p w14:paraId="5D0263B9" w14:textId="77777777" w:rsidR="00381260" w:rsidRPr="008A64FD" w:rsidRDefault="00381260" w:rsidP="00381260">
            <w:pPr>
              <w:jc w:val="center"/>
              <w:rPr>
                <w:color w:val="000000"/>
              </w:rPr>
            </w:pPr>
            <w:r w:rsidRPr="008A64FD">
              <w:rPr>
                <w:color w:val="000000"/>
              </w:rPr>
              <w:t>Все бонитеты</w:t>
            </w:r>
          </w:p>
        </w:tc>
        <w:tc>
          <w:tcPr>
            <w:tcW w:w="1460" w:type="dxa"/>
            <w:tcBorders>
              <w:top w:val="nil"/>
              <w:left w:val="nil"/>
              <w:bottom w:val="single" w:sz="4" w:space="0" w:color="auto"/>
              <w:right w:val="single" w:sz="4" w:space="0" w:color="auto"/>
            </w:tcBorders>
            <w:shd w:val="clear" w:color="auto" w:fill="auto"/>
            <w:vAlign w:val="center"/>
            <w:hideMark/>
          </w:tcPr>
          <w:p w14:paraId="3FB8AA91" w14:textId="77777777" w:rsidR="00381260" w:rsidRPr="008A64FD" w:rsidRDefault="00381260" w:rsidP="00381260">
            <w:pPr>
              <w:jc w:val="center"/>
              <w:rPr>
                <w:color w:val="000000"/>
              </w:rPr>
            </w:pPr>
            <w:r w:rsidRPr="008A64FD">
              <w:rPr>
                <w:color w:val="000000"/>
              </w:rPr>
              <w:t>41 - 50</w:t>
            </w:r>
          </w:p>
        </w:tc>
      </w:tr>
      <w:tr w:rsidR="00381260" w:rsidRPr="008A64FD" w14:paraId="466C0674" w14:textId="77777777" w:rsidTr="005E42C5">
        <w:trPr>
          <w:trHeight w:val="287"/>
          <w:jc w:val="center"/>
        </w:trPr>
        <w:tc>
          <w:tcPr>
            <w:tcW w:w="3840" w:type="dxa"/>
            <w:vMerge/>
            <w:tcBorders>
              <w:top w:val="nil"/>
              <w:left w:val="single" w:sz="4" w:space="0" w:color="auto"/>
              <w:bottom w:val="single" w:sz="4" w:space="0" w:color="auto"/>
              <w:right w:val="single" w:sz="4" w:space="0" w:color="auto"/>
            </w:tcBorders>
            <w:vAlign w:val="center"/>
            <w:hideMark/>
          </w:tcPr>
          <w:p w14:paraId="49F750D8" w14:textId="77777777" w:rsidR="00381260" w:rsidRPr="008A64FD" w:rsidRDefault="00381260" w:rsidP="00381260">
            <w:pPr>
              <w:jc w:val="center"/>
              <w:rPr>
                <w:color w:val="000000"/>
              </w:rPr>
            </w:pPr>
          </w:p>
        </w:tc>
        <w:tc>
          <w:tcPr>
            <w:tcW w:w="3340" w:type="dxa"/>
            <w:tcBorders>
              <w:top w:val="nil"/>
              <w:left w:val="nil"/>
              <w:bottom w:val="single" w:sz="4" w:space="0" w:color="auto"/>
              <w:right w:val="single" w:sz="4" w:space="0" w:color="auto"/>
            </w:tcBorders>
            <w:shd w:val="clear" w:color="auto" w:fill="auto"/>
            <w:vAlign w:val="center"/>
            <w:hideMark/>
          </w:tcPr>
          <w:p w14:paraId="2FE545D6" w14:textId="77777777" w:rsidR="00381260" w:rsidRPr="008A64FD" w:rsidRDefault="00381260" w:rsidP="00381260">
            <w:pPr>
              <w:jc w:val="center"/>
              <w:rPr>
                <w:color w:val="000000"/>
              </w:rPr>
            </w:pPr>
            <w:r w:rsidRPr="008A64FD">
              <w:rPr>
                <w:color w:val="000000"/>
              </w:rPr>
              <w:t>Тополь, ива древовидная</w:t>
            </w:r>
          </w:p>
        </w:tc>
        <w:tc>
          <w:tcPr>
            <w:tcW w:w="1960" w:type="dxa"/>
            <w:tcBorders>
              <w:top w:val="nil"/>
              <w:left w:val="nil"/>
              <w:bottom w:val="single" w:sz="4" w:space="0" w:color="auto"/>
              <w:right w:val="single" w:sz="4" w:space="0" w:color="auto"/>
            </w:tcBorders>
            <w:shd w:val="clear" w:color="auto" w:fill="auto"/>
            <w:vAlign w:val="center"/>
            <w:hideMark/>
          </w:tcPr>
          <w:p w14:paraId="09B4F4A4" w14:textId="77777777" w:rsidR="00381260" w:rsidRPr="008A64FD" w:rsidRDefault="00381260" w:rsidP="00381260">
            <w:pPr>
              <w:jc w:val="center"/>
              <w:rPr>
                <w:color w:val="000000"/>
              </w:rPr>
            </w:pPr>
            <w:r w:rsidRPr="008A64FD">
              <w:rPr>
                <w:color w:val="000000"/>
              </w:rPr>
              <w:t>Все бонитеты</w:t>
            </w:r>
          </w:p>
        </w:tc>
        <w:tc>
          <w:tcPr>
            <w:tcW w:w="1460" w:type="dxa"/>
            <w:tcBorders>
              <w:top w:val="nil"/>
              <w:left w:val="nil"/>
              <w:bottom w:val="single" w:sz="4" w:space="0" w:color="auto"/>
              <w:right w:val="single" w:sz="4" w:space="0" w:color="auto"/>
            </w:tcBorders>
            <w:shd w:val="clear" w:color="auto" w:fill="auto"/>
            <w:vAlign w:val="center"/>
            <w:hideMark/>
          </w:tcPr>
          <w:p w14:paraId="7E19FF81" w14:textId="77777777" w:rsidR="00381260" w:rsidRPr="008A64FD" w:rsidRDefault="00381260" w:rsidP="00381260">
            <w:pPr>
              <w:jc w:val="center"/>
              <w:rPr>
                <w:color w:val="000000"/>
              </w:rPr>
            </w:pPr>
            <w:r w:rsidRPr="008A64FD">
              <w:rPr>
                <w:color w:val="000000"/>
              </w:rPr>
              <w:t>31 - 35</w:t>
            </w:r>
          </w:p>
        </w:tc>
      </w:tr>
      <w:tr w:rsidR="00381260" w:rsidRPr="008A64FD" w14:paraId="1960FE06" w14:textId="77777777" w:rsidTr="005E42C5">
        <w:trPr>
          <w:trHeight w:val="287"/>
          <w:jc w:val="center"/>
        </w:trPr>
        <w:tc>
          <w:tcPr>
            <w:tcW w:w="3840" w:type="dxa"/>
            <w:vMerge/>
            <w:tcBorders>
              <w:top w:val="nil"/>
              <w:left w:val="single" w:sz="4" w:space="0" w:color="auto"/>
              <w:bottom w:val="single" w:sz="4" w:space="0" w:color="auto"/>
              <w:right w:val="single" w:sz="4" w:space="0" w:color="auto"/>
            </w:tcBorders>
            <w:vAlign w:val="center"/>
            <w:hideMark/>
          </w:tcPr>
          <w:p w14:paraId="39405D18" w14:textId="77777777" w:rsidR="00381260" w:rsidRPr="008A64FD" w:rsidRDefault="00381260" w:rsidP="00381260">
            <w:pPr>
              <w:jc w:val="center"/>
              <w:rPr>
                <w:color w:val="000000"/>
              </w:rPr>
            </w:pPr>
          </w:p>
        </w:tc>
        <w:tc>
          <w:tcPr>
            <w:tcW w:w="3340" w:type="dxa"/>
            <w:tcBorders>
              <w:top w:val="nil"/>
              <w:left w:val="nil"/>
              <w:bottom w:val="single" w:sz="4" w:space="0" w:color="auto"/>
              <w:right w:val="single" w:sz="4" w:space="0" w:color="auto"/>
            </w:tcBorders>
            <w:shd w:val="clear" w:color="auto" w:fill="auto"/>
            <w:vAlign w:val="center"/>
            <w:hideMark/>
          </w:tcPr>
          <w:p w14:paraId="75402A19" w14:textId="77777777" w:rsidR="00381260" w:rsidRPr="008A64FD" w:rsidRDefault="00381260" w:rsidP="00381260">
            <w:pPr>
              <w:jc w:val="center"/>
              <w:rPr>
                <w:color w:val="000000"/>
              </w:rPr>
            </w:pPr>
            <w:r w:rsidRPr="008A64FD">
              <w:rPr>
                <w:color w:val="000000"/>
              </w:rPr>
              <w:t>Лещина</w:t>
            </w:r>
          </w:p>
        </w:tc>
        <w:tc>
          <w:tcPr>
            <w:tcW w:w="1960" w:type="dxa"/>
            <w:tcBorders>
              <w:top w:val="nil"/>
              <w:left w:val="nil"/>
              <w:bottom w:val="single" w:sz="4" w:space="0" w:color="auto"/>
              <w:right w:val="single" w:sz="4" w:space="0" w:color="auto"/>
            </w:tcBorders>
            <w:shd w:val="clear" w:color="auto" w:fill="auto"/>
            <w:vAlign w:val="center"/>
            <w:hideMark/>
          </w:tcPr>
          <w:p w14:paraId="399BECC1" w14:textId="77777777" w:rsidR="00381260" w:rsidRPr="008A64FD" w:rsidRDefault="00381260" w:rsidP="00381260">
            <w:pPr>
              <w:jc w:val="center"/>
              <w:rPr>
                <w:color w:val="000000"/>
              </w:rPr>
            </w:pPr>
            <w:r w:rsidRPr="008A64FD">
              <w:rPr>
                <w:color w:val="000000"/>
              </w:rPr>
              <w:t>Все бонитеты</w:t>
            </w:r>
          </w:p>
        </w:tc>
        <w:tc>
          <w:tcPr>
            <w:tcW w:w="1460" w:type="dxa"/>
            <w:tcBorders>
              <w:top w:val="nil"/>
              <w:left w:val="nil"/>
              <w:bottom w:val="single" w:sz="4" w:space="0" w:color="auto"/>
              <w:right w:val="single" w:sz="4" w:space="0" w:color="auto"/>
            </w:tcBorders>
            <w:shd w:val="clear" w:color="auto" w:fill="auto"/>
            <w:vAlign w:val="center"/>
            <w:hideMark/>
          </w:tcPr>
          <w:p w14:paraId="2DD682B4" w14:textId="77777777" w:rsidR="00381260" w:rsidRPr="008A64FD" w:rsidRDefault="00381260" w:rsidP="00381260">
            <w:pPr>
              <w:jc w:val="center"/>
              <w:rPr>
                <w:color w:val="000000"/>
              </w:rPr>
            </w:pPr>
            <w:r w:rsidRPr="008A64FD">
              <w:rPr>
                <w:color w:val="000000"/>
              </w:rPr>
              <w:t>21 - 25</w:t>
            </w:r>
          </w:p>
        </w:tc>
      </w:tr>
      <w:tr w:rsidR="00381260" w:rsidRPr="008A64FD" w14:paraId="31F25A7D" w14:textId="77777777" w:rsidTr="005E42C5">
        <w:trPr>
          <w:trHeight w:val="287"/>
          <w:jc w:val="center"/>
        </w:trPr>
        <w:tc>
          <w:tcPr>
            <w:tcW w:w="3840" w:type="dxa"/>
            <w:vMerge/>
            <w:tcBorders>
              <w:top w:val="nil"/>
              <w:left w:val="single" w:sz="4" w:space="0" w:color="auto"/>
              <w:bottom w:val="single" w:sz="4" w:space="0" w:color="auto"/>
              <w:right w:val="single" w:sz="4" w:space="0" w:color="auto"/>
            </w:tcBorders>
            <w:vAlign w:val="center"/>
            <w:hideMark/>
          </w:tcPr>
          <w:p w14:paraId="38FDDC5C" w14:textId="77777777" w:rsidR="00381260" w:rsidRPr="008A64FD" w:rsidRDefault="00381260" w:rsidP="00381260">
            <w:pPr>
              <w:jc w:val="center"/>
              <w:rPr>
                <w:color w:val="000000"/>
              </w:rPr>
            </w:pPr>
          </w:p>
        </w:tc>
        <w:tc>
          <w:tcPr>
            <w:tcW w:w="3340" w:type="dxa"/>
            <w:tcBorders>
              <w:top w:val="nil"/>
              <w:left w:val="nil"/>
              <w:bottom w:val="single" w:sz="4" w:space="0" w:color="auto"/>
              <w:right w:val="single" w:sz="4" w:space="0" w:color="auto"/>
            </w:tcBorders>
            <w:shd w:val="clear" w:color="auto" w:fill="auto"/>
            <w:vAlign w:val="center"/>
            <w:hideMark/>
          </w:tcPr>
          <w:p w14:paraId="7DFB8764" w14:textId="77777777" w:rsidR="00381260" w:rsidRPr="008A64FD" w:rsidRDefault="00381260" w:rsidP="00381260">
            <w:pPr>
              <w:jc w:val="center"/>
              <w:rPr>
                <w:color w:val="000000"/>
              </w:rPr>
            </w:pPr>
            <w:r w:rsidRPr="008A64FD">
              <w:rPr>
                <w:color w:val="000000"/>
              </w:rPr>
              <w:t>Ива кустарниковая, шелюга</w:t>
            </w:r>
          </w:p>
        </w:tc>
        <w:tc>
          <w:tcPr>
            <w:tcW w:w="1960" w:type="dxa"/>
            <w:tcBorders>
              <w:top w:val="nil"/>
              <w:left w:val="nil"/>
              <w:bottom w:val="single" w:sz="4" w:space="0" w:color="auto"/>
              <w:right w:val="single" w:sz="4" w:space="0" w:color="auto"/>
            </w:tcBorders>
            <w:shd w:val="clear" w:color="auto" w:fill="auto"/>
            <w:vAlign w:val="center"/>
            <w:hideMark/>
          </w:tcPr>
          <w:p w14:paraId="3585FC98" w14:textId="77777777" w:rsidR="00381260" w:rsidRPr="008A64FD" w:rsidRDefault="00381260" w:rsidP="00381260">
            <w:pPr>
              <w:jc w:val="center"/>
              <w:rPr>
                <w:color w:val="000000"/>
              </w:rPr>
            </w:pPr>
            <w:r w:rsidRPr="008A64FD">
              <w:rPr>
                <w:color w:val="000000"/>
              </w:rPr>
              <w:t>Все бонитеты</w:t>
            </w:r>
          </w:p>
        </w:tc>
        <w:tc>
          <w:tcPr>
            <w:tcW w:w="1460" w:type="dxa"/>
            <w:tcBorders>
              <w:top w:val="nil"/>
              <w:left w:val="nil"/>
              <w:bottom w:val="single" w:sz="4" w:space="0" w:color="auto"/>
              <w:right w:val="single" w:sz="4" w:space="0" w:color="auto"/>
            </w:tcBorders>
            <w:shd w:val="clear" w:color="auto" w:fill="auto"/>
            <w:vAlign w:val="center"/>
            <w:hideMark/>
          </w:tcPr>
          <w:p w14:paraId="70381108" w14:textId="77777777" w:rsidR="00381260" w:rsidRPr="008A64FD" w:rsidRDefault="00381260" w:rsidP="00381260">
            <w:pPr>
              <w:jc w:val="center"/>
              <w:rPr>
                <w:color w:val="000000"/>
              </w:rPr>
            </w:pPr>
            <w:r w:rsidRPr="008A64FD">
              <w:rPr>
                <w:color w:val="000000"/>
              </w:rPr>
              <w:t>5</w:t>
            </w:r>
          </w:p>
        </w:tc>
      </w:tr>
    </w:tbl>
    <w:p w14:paraId="5AE68367" w14:textId="77777777" w:rsidR="008F233D" w:rsidRPr="008A64FD" w:rsidRDefault="008F233D" w:rsidP="00B8796F">
      <w:pPr>
        <w:spacing w:line="276" w:lineRule="auto"/>
        <w:ind w:firstLine="709"/>
        <w:jc w:val="both"/>
        <w:rPr>
          <w:sz w:val="28"/>
          <w:szCs w:val="28"/>
        </w:rPr>
      </w:pPr>
    </w:p>
    <w:p w14:paraId="2190A2B1" w14:textId="1AF8EE9B" w:rsidR="00842572" w:rsidRPr="008A64FD" w:rsidRDefault="00842572" w:rsidP="00B8796F">
      <w:pPr>
        <w:spacing w:line="276" w:lineRule="auto"/>
        <w:ind w:firstLine="709"/>
        <w:jc w:val="both"/>
        <w:rPr>
          <w:sz w:val="28"/>
          <w:szCs w:val="28"/>
        </w:rPr>
      </w:pPr>
      <w:r w:rsidRPr="008A64FD">
        <w:rPr>
          <w:sz w:val="28"/>
          <w:szCs w:val="28"/>
        </w:rPr>
        <w:t>В соответствии со статьей 29 Лесного кодекса РФ запрещается заготовка древесины с нарушением возрастов рубок.</w:t>
      </w:r>
    </w:p>
    <w:p w14:paraId="337DB071" w14:textId="603C4584" w:rsidR="00152530" w:rsidRPr="008A64FD" w:rsidRDefault="00152530" w:rsidP="00B8796F">
      <w:pPr>
        <w:spacing w:line="276" w:lineRule="auto"/>
        <w:ind w:firstLine="709"/>
        <w:jc w:val="both"/>
        <w:rPr>
          <w:sz w:val="28"/>
          <w:szCs w:val="28"/>
        </w:rPr>
      </w:pPr>
      <w:r w:rsidRPr="008A64FD">
        <w:rPr>
          <w:sz w:val="28"/>
          <w:szCs w:val="28"/>
        </w:rPr>
        <w:t>Возрастные периоды проведения рубок ухода установлены приказом Минприроды России от 30.07.2020 г. № 534 «Об утверждении Правил ухода за лесами»</w:t>
      </w:r>
    </w:p>
    <w:p w14:paraId="5024EEA3" w14:textId="77777777" w:rsidR="00152530" w:rsidRPr="008A64FD" w:rsidRDefault="00152530" w:rsidP="00B8796F">
      <w:pPr>
        <w:spacing w:line="276" w:lineRule="auto"/>
        <w:ind w:firstLine="709"/>
        <w:jc w:val="both"/>
        <w:rPr>
          <w:sz w:val="28"/>
          <w:szCs w:val="28"/>
        </w:rPr>
      </w:pPr>
    </w:p>
    <w:p w14:paraId="40CB367A" w14:textId="77777777" w:rsidR="007E7099" w:rsidRPr="008A64FD" w:rsidRDefault="007E7099" w:rsidP="00B8796F">
      <w:pPr>
        <w:pStyle w:val="3"/>
        <w:spacing w:line="276" w:lineRule="auto"/>
        <w:jc w:val="center"/>
        <w:rPr>
          <w:rFonts w:ascii="Times New Roman" w:hAnsi="Times New Roman"/>
          <w:b/>
          <w:color w:val="auto"/>
          <w:sz w:val="28"/>
          <w:szCs w:val="28"/>
        </w:rPr>
      </w:pPr>
      <w:bookmarkStart w:id="53" w:name="_Toc113267816"/>
      <w:bookmarkStart w:id="54" w:name="_Toc174450832"/>
      <w:r w:rsidRPr="008A64FD">
        <w:rPr>
          <w:rFonts w:ascii="Times New Roman" w:hAnsi="Times New Roman"/>
          <w:b/>
          <w:color w:val="auto"/>
          <w:sz w:val="28"/>
          <w:szCs w:val="28"/>
        </w:rPr>
        <w:t>2.1.5 Процент (интенсивность) выборки древесины с учётом полноты древостоя и состава</w:t>
      </w:r>
      <w:bookmarkEnd w:id="53"/>
      <w:bookmarkEnd w:id="54"/>
    </w:p>
    <w:p w14:paraId="14051304" w14:textId="1877E797" w:rsidR="00F75FEB" w:rsidRPr="008A64FD" w:rsidRDefault="00F75FEB" w:rsidP="00B8796F">
      <w:pPr>
        <w:spacing w:line="276" w:lineRule="auto"/>
        <w:ind w:left="-284"/>
        <w:jc w:val="center"/>
        <w:rPr>
          <w:sz w:val="28"/>
          <w:szCs w:val="28"/>
        </w:rPr>
      </w:pPr>
    </w:p>
    <w:p w14:paraId="72F4B428" w14:textId="61E58546" w:rsidR="00152530" w:rsidRPr="008A64FD" w:rsidRDefault="00152530" w:rsidP="00152530">
      <w:pPr>
        <w:spacing w:line="276" w:lineRule="auto"/>
        <w:ind w:firstLine="709"/>
        <w:jc w:val="both"/>
        <w:rPr>
          <w:sz w:val="28"/>
          <w:szCs w:val="28"/>
        </w:rPr>
      </w:pPr>
      <w:r w:rsidRPr="008A64FD">
        <w:rPr>
          <w:sz w:val="28"/>
          <w:szCs w:val="28"/>
        </w:rPr>
        <w:t xml:space="preserve">В </w:t>
      </w:r>
      <w:r w:rsidR="005528D7" w:rsidRPr="008A64FD">
        <w:rPr>
          <w:sz w:val="28"/>
          <w:szCs w:val="28"/>
        </w:rPr>
        <w:t>г</w:t>
      </w:r>
      <w:r w:rsidR="00381260" w:rsidRPr="008A64FD">
        <w:rPr>
          <w:sz w:val="28"/>
          <w:szCs w:val="28"/>
        </w:rPr>
        <w:t>ородских лесах г. Губкин</w:t>
      </w:r>
      <w:r w:rsidR="00182173" w:rsidRPr="008A64FD">
        <w:rPr>
          <w:sz w:val="28"/>
          <w:szCs w:val="28"/>
        </w:rPr>
        <w:t>а</w:t>
      </w:r>
      <w:r w:rsidRPr="008A64FD">
        <w:rPr>
          <w:sz w:val="28"/>
          <w:szCs w:val="28"/>
        </w:rPr>
        <w:t xml:space="preserve"> в спелых и перестойных насаждениях назначаются выборочные рубки.</w:t>
      </w:r>
    </w:p>
    <w:p w14:paraId="535175F9" w14:textId="774D7E57" w:rsidR="00152530" w:rsidRPr="008A64FD" w:rsidRDefault="00152530" w:rsidP="00152530">
      <w:pPr>
        <w:spacing w:line="276" w:lineRule="auto"/>
        <w:ind w:firstLine="709"/>
        <w:jc w:val="both"/>
        <w:rPr>
          <w:sz w:val="28"/>
          <w:szCs w:val="28"/>
        </w:rPr>
      </w:pPr>
      <w:r w:rsidRPr="008A64FD">
        <w:rPr>
          <w:sz w:val="28"/>
          <w:szCs w:val="28"/>
        </w:rPr>
        <w:t>Выборочные рубки спелых, перестойных лесных насаждений допускается проводить в отношении лесных насаждений с интенсивностью, обеспечивающей формирование из второго яруса и подроста устойчивых лесных насаждений. В этом случае проводится вырубка части спелых и перестойных деревьев с сохранением второго яруса и подроста.</w:t>
      </w:r>
    </w:p>
    <w:p w14:paraId="7727AB38" w14:textId="77777777" w:rsidR="00152530" w:rsidRPr="008A64FD" w:rsidRDefault="00152530" w:rsidP="00152530">
      <w:pPr>
        <w:spacing w:line="276" w:lineRule="auto"/>
        <w:ind w:firstLine="709"/>
        <w:jc w:val="both"/>
        <w:rPr>
          <w:sz w:val="28"/>
          <w:szCs w:val="28"/>
        </w:rPr>
      </w:pPr>
      <w:r w:rsidRPr="008A64FD">
        <w:rPr>
          <w:sz w:val="28"/>
          <w:szCs w:val="28"/>
        </w:rPr>
        <w:lastRenderedPageBreak/>
        <w:t>В соответствии с Приказом Минприроды России от 01.12.2020 № 993 при заготовке древесины применяются следующие виды выборочных рубок:</w:t>
      </w:r>
    </w:p>
    <w:p w14:paraId="47E07469" w14:textId="77777777" w:rsidR="00152530" w:rsidRPr="008A64FD" w:rsidRDefault="00152530" w:rsidP="00152530">
      <w:pPr>
        <w:numPr>
          <w:ilvl w:val="0"/>
          <w:numId w:val="35"/>
        </w:numPr>
        <w:tabs>
          <w:tab w:val="left" w:pos="993"/>
        </w:tabs>
        <w:spacing w:line="276" w:lineRule="auto"/>
        <w:ind w:left="0" w:firstLine="709"/>
        <w:jc w:val="both"/>
        <w:rPr>
          <w:sz w:val="28"/>
          <w:szCs w:val="28"/>
        </w:rPr>
      </w:pPr>
      <w:r w:rsidRPr="008A64FD">
        <w:rPr>
          <w:sz w:val="28"/>
          <w:szCs w:val="28"/>
        </w:rPr>
        <w:t>добровольно-выборочные рубки;</w:t>
      </w:r>
    </w:p>
    <w:p w14:paraId="08DEBDBC" w14:textId="77777777" w:rsidR="00152530" w:rsidRPr="008A64FD" w:rsidRDefault="00152530" w:rsidP="00152530">
      <w:pPr>
        <w:numPr>
          <w:ilvl w:val="0"/>
          <w:numId w:val="35"/>
        </w:numPr>
        <w:tabs>
          <w:tab w:val="left" w:pos="993"/>
        </w:tabs>
        <w:spacing w:line="276" w:lineRule="auto"/>
        <w:ind w:left="0" w:firstLine="709"/>
        <w:jc w:val="both"/>
        <w:rPr>
          <w:sz w:val="28"/>
          <w:szCs w:val="28"/>
        </w:rPr>
      </w:pPr>
      <w:r w:rsidRPr="008A64FD">
        <w:rPr>
          <w:sz w:val="28"/>
          <w:szCs w:val="28"/>
        </w:rPr>
        <w:t>группово-выборочные рубки;</w:t>
      </w:r>
    </w:p>
    <w:p w14:paraId="642183C0" w14:textId="77777777" w:rsidR="00152530" w:rsidRPr="008A64FD" w:rsidRDefault="00152530" w:rsidP="00152530">
      <w:pPr>
        <w:numPr>
          <w:ilvl w:val="0"/>
          <w:numId w:val="35"/>
        </w:numPr>
        <w:tabs>
          <w:tab w:val="left" w:pos="993"/>
        </w:tabs>
        <w:spacing w:line="276" w:lineRule="auto"/>
        <w:ind w:left="0" w:firstLine="709"/>
        <w:jc w:val="both"/>
        <w:rPr>
          <w:sz w:val="28"/>
          <w:szCs w:val="28"/>
        </w:rPr>
      </w:pPr>
      <w:r w:rsidRPr="008A64FD">
        <w:rPr>
          <w:sz w:val="28"/>
          <w:szCs w:val="28"/>
        </w:rPr>
        <w:t>равномерно-постепенные рубки;</w:t>
      </w:r>
    </w:p>
    <w:p w14:paraId="74C84E43" w14:textId="77777777" w:rsidR="00152530" w:rsidRPr="008A64FD" w:rsidRDefault="00152530" w:rsidP="00152530">
      <w:pPr>
        <w:numPr>
          <w:ilvl w:val="0"/>
          <w:numId w:val="35"/>
        </w:numPr>
        <w:tabs>
          <w:tab w:val="left" w:pos="993"/>
        </w:tabs>
        <w:spacing w:line="276" w:lineRule="auto"/>
        <w:ind w:left="0" w:firstLine="709"/>
        <w:jc w:val="both"/>
        <w:rPr>
          <w:sz w:val="28"/>
          <w:szCs w:val="28"/>
        </w:rPr>
      </w:pPr>
      <w:r w:rsidRPr="008A64FD">
        <w:rPr>
          <w:sz w:val="28"/>
          <w:szCs w:val="28"/>
        </w:rPr>
        <w:t>группово-постепенные (котловинные) рубках;</w:t>
      </w:r>
    </w:p>
    <w:p w14:paraId="436F67A9" w14:textId="77777777" w:rsidR="00152530" w:rsidRPr="008A64FD" w:rsidRDefault="00152530" w:rsidP="00152530">
      <w:pPr>
        <w:numPr>
          <w:ilvl w:val="0"/>
          <w:numId w:val="35"/>
        </w:numPr>
        <w:tabs>
          <w:tab w:val="left" w:pos="993"/>
        </w:tabs>
        <w:spacing w:line="276" w:lineRule="auto"/>
        <w:ind w:left="0" w:firstLine="709"/>
        <w:jc w:val="both"/>
        <w:rPr>
          <w:sz w:val="28"/>
          <w:szCs w:val="28"/>
        </w:rPr>
      </w:pPr>
      <w:r w:rsidRPr="008A64FD">
        <w:rPr>
          <w:sz w:val="28"/>
          <w:szCs w:val="28"/>
        </w:rPr>
        <w:t>длительно-постепенные рубки;</w:t>
      </w:r>
    </w:p>
    <w:p w14:paraId="23E89A09" w14:textId="77777777" w:rsidR="00152530" w:rsidRPr="008A64FD" w:rsidRDefault="00152530" w:rsidP="00152530">
      <w:pPr>
        <w:numPr>
          <w:ilvl w:val="0"/>
          <w:numId w:val="35"/>
        </w:numPr>
        <w:tabs>
          <w:tab w:val="left" w:pos="993"/>
        </w:tabs>
        <w:spacing w:line="276" w:lineRule="auto"/>
        <w:ind w:left="0" w:firstLine="709"/>
        <w:jc w:val="both"/>
        <w:rPr>
          <w:sz w:val="28"/>
          <w:szCs w:val="28"/>
        </w:rPr>
      </w:pPr>
      <w:r w:rsidRPr="008A64FD">
        <w:rPr>
          <w:sz w:val="28"/>
          <w:szCs w:val="28"/>
        </w:rPr>
        <w:t>чересполосные постепенные рубки.</w:t>
      </w:r>
    </w:p>
    <w:p w14:paraId="2D6A045E" w14:textId="77777777" w:rsidR="00152530" w:rsidRPr="008A64FD" w:rsidRDefault="00152530" w:rsidP="00152530">
      <w:pPr>
        <w:pStyle w:val="ConsPlusNormal"/>
        <w:spacing w:line="276" w:lineRule="auto"/>
        <w:ind w:firstLine="709"/>
        <w:jc w:val="both"/>
        <w:rPr>
          <w:sz w:val="28"/>
          <w:szCs w:val="28"/>
        </w:rPr>
      </w:pPr>
      <w:r w:rsidRPr="008A64FD">
        <w:rPr>
          <w:sz w:val="28"/>
          <w:szCs w:val="28"/>
        </w:rPr>
        <w:t>С учётом объёма вырубаемой древесины за один приём (интенсивность рубки) выборочные рубки подразделяются на следующие виды:</w:t>
      </w:r>
    </w:p>
    <w:p w14:paraId="57364D5C" w14:textId="77777777" w:rsidR="00152530" w:rsidRPr="008A64FD" w:rsidRDefault="00152530" w:rsidP="00152530">
      <w:pPr>
        <w:pStyle w:val="ConsPlusNormal"/>
        <w:numPr>
          <w:ilvl w:val="0"/>
          <w:numId w:val="36"/>
        </w:numPr>
        <w:tabs>
          <w:tab w:val="left" w:pos="993"/>
        </w:tabs>
        <w:spacing w:line="276" w:lineRule="auto"/>
        <w:ind w:left="0" w:firstLine="709"/>
        <w:jc w:val="both"/>
        <w:rPr>
          <w:sz w:val="28"/>
          <w:szCs w:val="28"/>
        </w:rPr>
      </w:pPr>
      <w:r w:rsidRPr="008A64FD">
        <w:rPr>
          <w:sz w:val="28"/>
          <w:szCs w:val="28"/>
        </w:rPr>
        <w:t>очень слабой интенсивности – объём вырубаемой древесины достигает 10 % от общего её запаса;</w:t>
      </w:r>
    </w:p>
    <w:p w14:paraId="594299A3" w14:textId="77777777" w:rsidR="00152530" w:rsidRPr="008A64FD" w:rsidRDefault="00152530" w:rsidP="00152530">
      <w:pPr>
        <w:pStyle w:val="ConsPlusNormal"/>
        <w:numPr>
          <w:ilvl w:val="0"/>
          <w:numId w:val="36"/>
        </w:numPr>
        <w:tabs>
          <w:tab w:val="left" w:pos="993"/>
        </w:tabs>
        <w:spacing w:line="276" w:lineRule="auto"/>
        <w:ind w:left="0" w:firstLine="709"/>
        <w:jc w:val="both"/>
        <w:rPr>
          <w:sz w:val="28"/>
          <w:szCs w:val="28"/>
        </w:rPr>
      </w:pPr>
      <w:r w:rsidRPr="008A64FD">
        <w:rPr>
          <w:sz w:val="28"/>
          <w:szCs w:val="28"/>
        </w:rPr>
        <w:t>слабой интенсивности – 11…20 %;</w:t>
      </w:r>
    </w:p>
    <w:p w14:paraId="6B0CEC89" w14:textId="77777777" w:rsidR="00152530" w:rsidRPr="008A64FD" w:rsidRDefault="00152530" w:rsidP="00152530">
      <w:pPr>
        <w:pStyle w:val="ConsPlusNormal"/>
        <w:numPr>
          <w:ilvl w:val="0"/>
          <w:numId w:val="36"/>
        </w:numPr>
        <w:tabs>
          <w:tab w:val="left" w:pos="993"/>
        </w:tabs>
        <w:spacing w:line="276" w:lineRule="auto"/>
        <w:ind w:left="0" w:firstLine="709"/>
        <w:jc w:val="both"/>
        <w:rPr>
          <w:sz w:val="28"/>
          <w:szCs w:val="28"/>
        </w:rPr>
      </w:pPr>
      <w:r w:rsidRPr="008A64FD">
        <w:rPr>
          <w:sz w:val="28"/>
          <w:szCs w:val="28"/>
        </w:rPr>
        <w:t>умеренной интенсивности – 21…30 %;</w:t>
      </w:r>
    </w:p>
    <w:p w14:paraId="69DB3A4E" w14:textId="77777777" w:rsidR="00152530" w:rsidRPr="008A64FD" w:rsidRDefault="00152530" w:rsidP="00152530">
      <w:pPr>
        <w:pStyle w:val="ConsPlusNormal"/>
        <w:numPr>
          <w:ilvl w:val="0"/>
          <w:numId w:val="36"/>
        </w:numPr>
        <w:tabs>
          <w:tab w:val="left" w:pos="993"/>
        </w:tabs>
        <w:spacing w:line="276" w:lineRule="auto"/>
        <w:ind w:left="0" w:firstLine="709"/>
        <w:jc w:val="both"/>
        <w:rPr>
          <w:sz w:val="28"/>
          <w:szCs w:val="28"/>
        </w:rPr>
      </w:pPr>
      <w:r w:rsidRPr="008A64FD">
        <w:rPr>
          <w:sz w:val="28"/>
          <w:szCs w:val="28"/>
        </w:rPr>
        <w:t>умеренно высокой интенсивности – 31…40 %;</w:t>
      </w:r>
    </w:p>
    <w:p w14:paraId="1A58A9F7" w14:textId="77777777" w:rsidR="00152530" w:rsidRPr="008A64FD" w:rsidRDefault="00152530" w:rsidP="00152530">
      <w:pPr>
        <w:pStyle w:val="ConsPlusNormal"/>
        <w:numPr>
          <w:ilvl w:val="0"/>
          <w:numId w:val="36"/>
        </w:numPr>
        <w:tabs>
          <w:tab w:val="left" w:pos="993"/>
        </w:tabs>
        <w:spacing w:line="276" w:lineRule="auto"/>
        <w:ind w:left="0" w:firstLine="709"/>
        <w:jc w:val="both"/>
        <w:rPr>
          <w:sz w:val="28"/>
          <w:szCs w:val="28"/>
        </w:rPr>
      </w:pPr>
      <w:r w:rsidRPr="008A64FD">
        <w:rPr>
          <w:sz w:val="28"/>
          <w:szCs w:val="28"/>
        </w:rPr>
        <w:t>высокой интенсивности – 41…50 %;</w:t>
      </w:r>
    </w:p>
    <w:p w14:paraId="567D2439" w14:textId="77777777" w:rsidR="00152530" w:rsidRPr="008A64FD" w:rsidRDefault="00152530" w:rsidP="00152530">
      <w:pPr>
        <w:pStyle w:val="ConsPlusNormal"/>
        <w:numPr>
          <w:ilvl w:val="0"/>
          <w:numId w:val="36"/>
        </w:numPr>
        <w:tabs>
          <w:tab w:val="left" w:pos="993"/>
        </w:tabs>
        <w:spacing w:line="276" w:lineRule="auto"/>
        <w:ind w:left="0" w:firstLine="709"/>
        <w:jc w:val="both"/>
        <w:rPr>
          <w:sz w:val="28"/>
          <w:szCs w:val="28"/>
        </w:rPr>
      </w:pPr>
      <w:r w:rsidRPr="008A64FD">
        <w:rPr>
          <w:sz w:val="28"/>
          <w:szCs w:val="28"/>
        </w:rPr>
        <w:t>очень высокой интенсивности – 51…70 %.</w:t>
      </w:r>
    </w:p>
    <w:p w14:paraId="19E38117" w14:textId="77777777" w:rsidR="00152530" w:rsidRPr="008A64FD" w:rsidRDefault="00152530" w:rsidP="00152530">
      <w:pPr>
        <w:pStyle w:val="ConsPlusNormal"/>
        <w:spacing w:line="276" w:lineRule="auto"/>
        <w:ind w:firstLine="709"/>
        <w:jc w:val="both"/>
        <w:rPr>
          <w:sz w:val="28"/>
          <w:szCs w:val="28"/>
        </w:rPr>
      </w:pPr>
      <w:r w:rsidRPr="008A64FD">
        <w:rPr>
          <w:sz w:val="28"/>
          <w:szCs w:val="28"/>
        </w:rPr>
        <w:t xml:space="preserve"> Выборочные рубки спелых, перестойных лесных насаждений проводятся с интенсивностью, обеспечивающей формирование устойчивых лесных насаждений из второго яруса и подроста главных (целевых) пород. В этом случае проводится рубка части спелых и перестойных деревьев с сохранением второго яруса и подроста.</w:t>
      </w:r>
    </w:p>
    <w:p w14:paraId="47DC15CA" w14:textId="77777777" w:rsidR="00152530" w:rsidRPr="008A64FD" w:rsidRDefault="00152530" w:rsidP="00152530">
      <w:pPr>
        <w:pStyle w:val="ConsPlusNormal"/>
        <w:spacing w:line="276" w:lineRule="auto"/>
        <w:ind w:firstLine="709"/>
        <w:jc w:val="both"/>
        <w:rPr>
          <w:sz w:val="28"/>
          <w:szCs w:val="28"/>
        </w:rPr>
      </w:pPr>
      <w:r w:rsidRPr="008A64FD">
        <w:rPr>
          <w:sz w:val="28"/>
          <w:szCs w:val="28"/>
        </w:rPr>
        <w:t>Ко второму ярусу относится часть деревьев древостоя, высота которых составляет от 0,5 до 0,8 высоты первого яруса. Отставшие в росте (старые) деревья первого яруса не относятся ко второму ярусу и подросту.</w:t>
      </w:r>
    </w:p>
    <w:p w14:paraId="613CB654" w14:textId="77777777" w:rsidR="00152530" w:rsidRPr="008A64FD" w:rsidRDefault="00152530" w:rsidP="00152530">
      <w:pPr>
        <w:pStyle w:val="ConsPlusNormal"/>
        <w:spacing w:line="276" w:lineRule="auto"/>
        <w:ind w:firstLine="709"/>
        <w:jc w:val="both"/>
        <w:rPr>
          <w:sz w:val="28"/>
          <w:szCs w:val="28"/>
        </w:rPr>
      </w:pPr>
      <w:r w:rsidRPr="008A64FD">
        <w:rPr>
          <w:sz w:val="28"/>
          <w:szCs w:val="28"/>
        </w:rPr>
        <w:t>При добровольно-выборочных рубках равномерно по площади вырубаются в первую очередь повреждённые, перестойные, спелые с замедленным ростом деревья при условии обеспечения воспроизводства древесных пород, сохранения защитных и средообразующих свойств леса. Полнота древостоя после проведения данного вида выборочных рубок лесных насаждений не должна быть ниже 0,5.</w:t>
      </w:r>
    </w:p>
    <w:p w14:paraId="712BAD72" w14:textId="77777777" w:rsidR="00152530" w:rsidRPr="008A64FD" w:rsidRDefault="00152530" w:rsidP="00152530">
      <w:pPr>
        <w:pStyle w:val="ConsPlusNormal"/>
        <w:spacing w:line="276" w:lineRule="auto"/>
        <w:ind w:firstLine="709"/>
        <w:jc w:val="both"/>
        <w:rPr>
          <w:sz w:val="28"/>
          <w:szCs w:val="28"/>
        </w:rPr>
      </w:pPr>
      <w:r w:rsidRPr="008A64FD">
        <w:rPr>
          <w:sz w:val="28"/>
          <w:szCs w:val="28"/>
        </w:rPr>
        <w:t>Группово-выборочные рубки ведутся в лесных насаждениях с группово-разновозрастной структурой, при которых вырубаются перестойные и спелые деревья группами в соответствии с их размещением по площади лесосеки. Площадь вырубаемых групп составляет от 0,01 до 0,5 гектара.</w:t>
      </w:r>
    </w:p>
    <w:p w14:paraId="33A9F510" w14:textId="77777777" w:rsidR="00152530" w:rsidRPr="008A64FD" w:rsidRDefault="00152530" w:rsidP="00152530">
      <w:pPr>
        <w:pStyle w:val="ConsPlusNormal"/>
        <w:spacing w:line="276" w:lineRule="auto"/>
        <w:ind w:firstLine="709"/>
        <w:jc w:val="both"/>
        <w:rPr>
          <w:sz w:val="28"/>
          <w:szCs w:val="28"/>
        </w:rPr>
      </w:pPr>
      <w:r w:rsidRPr="008A64FD">
        <w:rPr>
          <w:sz w:val="28"/>
          <w:szCs w:val="28"/>
        </w:rPr>
        <w:t>Нормативы рубок по интенсивности и повторяемости такие же, как и добровольно-выборочных рубок.</w:t>
      </w:r>
    </w:p>
    <w:p w14:paraId="1A2B2A07" w14:textId="77777777" w:rsidR="00152530" w:rsidRPr="008A64FD" w:rsidRDefault="00152530" w:rsidP="00152530">
      <w:pPr>
        <w:pStyle w:val="ConsPlusNormal"/>
        <w:spacing w:line="276" w:lineRule="auto"/>
        <w:ind w:firstLine="709"/>
        <w:jc w:val="both"/>
        <w:rPr>
          <w:sz w:val="28"/>
          <w:szCs w:val="28"/>
        </w:rPr>
      </w:pPr>
      <w:r w:rsidRPr="008A64FD">
        <w:rPr>
          <w:sz w:val="28"/>
          <w:szCs w:val="28"/>
        </w:rPr>
        <w:t xml:space="preserve">При равномерно-постепенных рубках древостой одного класса возраста вырубается на лесосеке в несколько приёмов путём равномерного </w:t>
      </w:r>
      <w:proofErr w:type="spellStart"/>
      <w:r w:rsidRPr="008A64FD">
        <w:rPr>
          <w:sz w:val="28"/>
          <w:szCs w:val="28"/>
        </w:rPr>
        <w:t>разреживания</w:t>
      </w:r>
      <w:proofErr w:type="spellEnd"/>
      <w:r w:rsidRPr="008A64FD">
        <w:rPr>
          <w:sz w:val="28"/>
          <w:szCs w:val="28"/>
        </w:rPr>
        <w:t xml:space="preserve"> с </w:t>
      </w:r>
      <w:r w:rsidRPr="008A64FD">
        <w:rPr>
          <w:sz w:val="28"/>
          <w:szCs w:val="28"/>
        </w:rPr>
        <w:lastRenderedPageBreak/>
        <w:t xml:space="preserve">формированием в процессе рубки лесных насаждений из второго яруса и подроста предварительного или сопутствующего лесовосстановления. Равномерно-постепенные рубки также осуществляются в высоко- и </w:t>
      </w:r>
      <w:proofErr w:type="spellStart"/>
      <w:r w:rsidRPr="008A64FD">
        <w:rPr>
          <w:sz w:val="28"/>
          <w:szCs w:val="28"/>
        </w:rPr>
        <w:t>среднеполнотных</w:t>
      </w:r>
      <w:proofErr w:type="spellEnd"/>
      <w:r w:rsidRPr="008A64FD">
        <w:rPr>
          <w:sz w:val="28"/>
          <w:szCs w:val="28"/>
        </w:rPr>
        <w:t xml:space="preserve"> древостоях с угнетённым жизнеспособным подростом или вторым ярусом, в смешанных древостоях, образованных древесными породами, имеющими разный возраст спелости (хвойно-лиственных, осиново-берёзовых). Полнота древостоев при первых приёмах рубок снижается до 0,5. При отсутствии или недостаточном для формирования насаждений количестве подроста в соответствующих лесорастительных условиях в процессе равномерно-постепенных рубок осуществляются меры содействия возобновлению леса.</w:t>
      </w:r>
    </w:p>
    <w:p w14:paraId="04F7FF66" w14:textId="77777777" w:rsidR="00152530" w:rsidRPr="008A64FD" w:rsidRDefault="00152530" w:rsidP="00152530">
      <w:pPr>
        <w:pStyle w:val="ConsPlusNormal"/>
        <w:spacing w:line="276" w:lineRule="auto"/>
        <w:ind w:firstLine="709"/>
        <w:jc w:val="both"/>
        <w:rPr>
          <w:sz w:val="28"/>
          <w:szCs w:val="28"/>
        </w:rPr>
      </w:pPr>
      <w:r w:rsidRPr="008A64FD">
        <w:rPr>
          <w:sz w:val="28"/>
          <w:szCs w:val="28"/>
        </w:rPr>
        <w:t>При группово-постепенных (котловинных) рубках древостой вырубается группами (котловинами) в несколько приёмов в течение периода, равного двум классам возраста, в местах, где имеются куртины подроста, а также обеспечивается их последующее появление, проводятся в одновозрастных древостоях с групповым размещением подроста. Рубка спелого древостоя осуществляется постепенно вокруг групп подроста на площадях от 0,01 до 1,0 гектара (котловинами) за 3-5 приёмов, проводимых в течение 30-40 лет.</w:t>
      </w:r>
    </w:p>
    <w:p w14:paraId="390DB004" w14:textId="77777777" w:rsidR="00152530" w:rsidRPr="008A64FD" w:rsidRDefault="00152530" w:rsidP="00152530">
      <w:pPr>
        <w:pStyle w:val="ConsPlusNormal"/>
        <w:spacing w:line="276" w:lineRule="auto"/>
        <w:ind w:firstLine="709"/>
        <w:jc w:val="both"/>
        <w:rPr>
          <w:sz w:val="28"/>
          <w:szCs w:val="28"/>
        </w:rPr>
      </w:pPr>
      <w:r w:rsidRPr="008A64FD">
        <w:rPr>
          <w:sz w:val="28"/>
          <w:szCs w:val="28"/>
        </w:rPr>
        <w:t>Длительно-постепенные рубки проводятся в эксплуатационных лесах, недоступных для проведения добровольно-выборочных рубок, в разновозрастных насаждениях в два приёма с оставлением на второй приём части деревьев, устойчивых в данных условиях, не достигших возраста спелости, которые вырубаются после достижения ими эксплуатационных размеров. Относительная полнота после первого приёма рубки не должна быть ниже 0,5 в темнохвойных и ниже 0,4 в светлохвойных насаждениях. Период повторяемости приёмов рубки - через 30 - 40 лет.</w:t>
      </w:r>
    </w:p>
    <w:p w14:paraId="5D2659A0" w14:textId="77777777" w:rsidR="00152530" w:rsidRPr="008A64FD" w:rsidRDefault="00152530" w:rsidP="00152530">
      <w:pPr>
        <w:pStyle w:val="ConsPlusNormal"/>
        <w:spacing w:line="276" w:lineRule="auto"/>
        <w:ind w:firstLine="709"/>
        <w:jc w:val="both"/>
        <w:rPr>
          <w:sz w:val="28"/>
          <w:szCs w:val="28"/>
        </w:rPr>
      </w:pPr>
      <w:r w:rsidRPr="008A64FD">
        <w:rPr>
          <w:sz w:val="28"/>
          <w:szCs w:val="28"/>
        </w:rPr>
        <w:t>При проведении чересполосных постепенных рубок древостой вырубается в течение периода, равного одному классу возраста, в два-четыре приёма. Рубка древостоя осуществляется в полосах шириной, не превышающей полуторной высоты древостоя, а в дубравах – двойной высоты древостоя при условии последующего создания лесных культур дуба с периодом повторяемости приёмов 4 - 8 лет. В мягколиственных ветроустойчивых насаждениях допускается проведение чересполосных постепенных рубок в течение периода, равного двум классам возраста. После первого приёма чересполосных постепенных рубок в насаждениях при отсутствии или недостаточном количестве подроста и второго яруса предусматриваются мероприятия по лесовосстановлению в соответствии с Правилами лесовосстановления, утверждёнными приказом Минприроды России от 29.12.2021 №1024.</w:t>
      </w:r>
    </w:p>
    <w:p w14:paraId="2349369A" w14:textId="77777777" w:rsidR="00152530" w:rsidRPr="008A64FD" w:rsidRDefault="00152530" w:rsidP="00152530">
      <w:pPr>
        <w:pStyle w:val="ConsPlusNormal"/>
        <w:spacing w:line="276" w:lineRule="auto"/>
        <w:ind w:firstLine="709"/>
        <w:jc w:val="both"/>
        <w:rPr>
          <w:sz w:val="28"/>
          <w:szCs w:val="28"/>
        </w:rPr>
      </w:pPr>
      <w:r w:rsidRPr="008A64FD">
        <w:rPr>
          <w:sz w:val="28"/>
          <w:szCs w:val="28"/>
        </w:rPr>
        <w:t xml:space="preserve">Каждый последующий приём рубки проводится после того, как на вырубленных в предшествующий приём рубки полосах обеспечено надёжное </w:t>
      </w:r>
      <w:r w:rsidRPr="008A64FD">
        <w:rPr>
          <w:sz w:val="28"/>
          <w:szCs w:val="28"/>
        </w:rPr>
        <w:lastRenderedPageBreak/>
        <w:t>возобновление леса. При отсутствии или недостаточном количестве естественного возобновления к моменту проведения очередного приёма рубки допускается проведение мероприятий по искусственному или комбинированному лесовосстановлению, с увеличением интервала между приёмами рубки на 3-5 лет.</w:t>
      </w:r>
    </w:p>
    <w:p w14:paraId="4AC085DD" w14:textId="77777777" w:rsidR="00152530" w:rsidRPr="008A64FD" w:rsidRDefault="00152530" w:rsidP="00152530">
      <w:pPr>
        <w:pStyle w:val="ConsPlusNormal"/>
        <w:spacing w:line="276" w:lineRule="auto"/>
        <w:ind w:firstLine="709"/>
        <w:jc w:val="both"/>
        <w:rPr>
          <w:sz w:val="28"/>
          <w:szCs w:val="28"/>
        </w:rPr>
      </w:pPr>
      <w:r w:rsidRPr="008A64FD">
        <w:rPr>
          <w:sz w:val="28"/>
          <w:szCs w:val="28"/>
        </w:rPr>
        <w:t>В насаждениях с сильно угнетённым подростом и вторым ярусом могут назначаться комбинированные выборочные рубки в три приёма, при которых в первый приём проводится равномерно-постепенная рубка интенсивностью 30-35% по запасу, а после улучшения состояния молодняка – два приёма чересполосной постепенной.</w:t>
      </w:r>
    </w:p>
    <w:p w14:paraId="56DC59E8" w14:textId="77777777" w:rsidR="00152530" w:rsidRPr="008A64FD" w:rsidRDefault="00152530" w:rsidP="00152530">
      <w:pPr>
        <w:pStyle w:val="ConsPlusNormal"/>
        <w:spacing w:line="276" w:lineRule="auto"/>
        <w:ind w:firstLine="709"/>
        <w:jc w:val="both"/>
        <w:rPr>
          <w:sz w:val="28"/>
          <w:szCs w:val="28"/>
        </w:rPr>
      </w:pPr>
      <w:r w:rsidRPr="008A64FD">
        <w:rPr>
          <w:sz w:val="28"/>
          <w:szCs w:val="28"/>
        </w:rPr>
        <w:t>Завершающий приём постепенных рубок проводится только после формирования на лесосеке жизнеспособного подроста и (или) второго яруса, обеспечивающего формирование целевых лесных насаждений.</w:t>
      </w:r>
    </w:p>
    <w:p w14:paraId="5E720554" w14:textId="242A14E6" w:rsidR="00152530" w:rsidRPr="008A64FD" w:rsidRDefault="00152530" w:rsidP="00152530">
      <w:pPr>
        <w:pStyle w:val="ConsPlusNormal"/>
        <w:spacing w:line="276" w:lineRule="auto"/>
        <w:ind w:firstLine="709"/>
        <w:jc w:val="both"/>
        <w:rPr>
          <w:sz w:val="28"/>
          <w:szCs w:val="28"/>
        </w:rPr>
      </w:pPr>
      <w:r w:rsidRPr="008A64FD">
        <w:rPr>
          <w:sz w:val="28"/>
          <w:szCs w:val="28"/>
        </w:rPr>
        <w:t>При проведении выборочных рубок спелых, перестойных лесных насаждений должно обеспечиваться сохранение подроста лесных насаждений целевых пород на площадях, не занятых погрузочными пунктами, трассами магистральных и пасечных волоков, дорогами, производственными и бытовыми площадками, в количестве не менее 70 %.</w:t>
      </w:r>
    </w:p>
    <w:p w14:paraId="7674148B" w14:textId="77777777" w:rsidR="0017115A" w:rsidRPr="008A64FD" w:rsidRDefault="0017115A" w:rsidP="0017115A">
      <w:pPr>
        <w:pStyle w:val="ConsPlusNormal"/>
        <w:spacing w:line="276" w:lineRule="auto"/>
        <w:ind w:firstLine="709"/>
        <w:jc w:val="both"/>
        <w:rPr>
          <w:sz w:val="28"/>
          <w:szCs w:val="28"/>
        </w:rPr>
      </w:pPr>
      <w:r w:rsidRPr="008A64FD">
        <w:rPr>
          <w:sz w:val="28"/>
          <w:szCs w:val="28"/>
        </w:rPr>
        <w:t>Рубки ухода за лесами, санитарные рубки и прочие рубки осуществляются в защитных и эксплуатационных лесах.</w:t>
      </w:r>
    </w:p>
    <w:p w14:paraId="5E45018B" w14:textId="77777777" w:rsidR="0017115A" w:rsidRPr="008A64FD" w:rsidRDefault="0017115A" w:rsidP="0017115A">
      <w:pPr>
        <w:pStyle w:val="a5"/>
        <w:spacing w:line="276" w:lineRule="auto"/>
        <w:ind w:firstLine="709"/>
      </w:pPr>
      <w:r w:rsidRPr="008A64FD">
        <w:t>Назначение видов рубок ухода осуществляется в зависимости от целей и возраста лесных насаждений согласно приказу Минприроды России от 30.07.2020 № 534 «Об утверждении Правил ухода за лесами» (таблицы 2.1.5.2).</w:t>
      </w:r>
    </w:p>
    <w:p w14:paraId="185924D0" w14:textId="77777777" w:rsidR="0017115A" w:rsidRPr="008A64FD" w:rsidRDefault="0017115A" w:rsidP="0017115A">
      <w:pPr>
        <w:spacing w:line="276" w:lineRule="auto"/>
        <w:ind w:firstLine="709"/>
        <w:jc w:val="both"/>
        <w:rPr>
          <w:sz w:val="28"/>
          <w:szCs w:val="28"/>
        </w:rPr>
      </w:pPr>
      <w:r w:rsidRPr="008A64FD">
        <w:rPr>
          <w:sz w:val="28"/>
          <w:szCs w:val="28"/>
        </w:rPr>
        <w:t>Рубки, проводимые в целях ухода за лесными насаждениями, подразделяются по интенсивности: очень слабая – до 10%; слабая – 11…20%; умеренная – 21…30%, умеренно-высокая – 31…40%; высокая – 41…50%; очень высокая – 51…70%; исключительно высокая – 71…90% с уходом за целевыми деревьями под пологом (доля деревьев целевых пород в насаждении может быть менее 10% при достаточном количестве жизнеспособных растений).</w:t>
      </w:r>
    </w:p>
    <w:p w14:paraId="2EE607F2" w14:textId="77777777" w:rsidR="0017115A" w:rsidRPr="008A64FD" w:rsidRDefault="0017115A" w:rsidP="0017115A">
      <w:pPr>
        <w:spacing w:line="276" w:lineRule="auto"/>
        <w:ind w:firstLine="709"/>
        <w:jc w:val="both"/>
        <w:rPr>
          <w:sz w:val="28"/>
          <w:szCs w:val="28"/>
        </w:rPr>
      </w:pPr>
      <w:r w:rsidRPr="008A64FD">
        <w:rPr>
          <w:sz w:val="28"/>
          <w:szCs w:val="28"/>
        </w:rPr>
        <w:t>При определении интенсивности рубок, проводимых в целях ухода за лесными насаждениями, не должна учитываться вырубаемая древесина сухостойных деревьев.</w:t>
      </w:r>
    </w:p>
    <w:p w14:paraId="49CB9439" w14:textId="77777777" w:rsidR="0017115A" w:rsidRPr="008A64FD" w:rsidRDefault="0017115A" w:rsidP="0017115A">
      <w:pPr>
        <w:spacing w:line="276" w:lineRule="auto"/>
        <w:ind w:firstLine="709"/>
        <w:jc w:val="both"/>
        <w:rPr>
          <w:sz w:val="28"/>
          <w:szCs w:val="28"/>
        </w:rPr>
      </w:pPr>
      <w:r w:rsidRPr="008A64FD">
        <w:rPr>
          <w:sz w:val="28"/>
          <w:szCs w:val="28"/>
        </w:rPr>
        <w:t xml:space="preserve">Рубки сохранения лесных насаждений в целях поддержания на стадии зрелости (приспевающие, спелые, целевые устойчивые перестойные насаждения) в состоянии эффективного функционирования, накопления ресурсного и экологического потенциала должны проводиться слабой и очень слабой интенсивности (до 10…15% по запасу) путём удаления деревьев неудовлетворительного санитарного состояния, других нежелательных деревьев, оказывающих отрицательное влияние на лучшие, перспективные деревья. Период повторения рубок сохранения лесных насаждений должен составлять не менее 10 </w:t>
      </w:r>
      <w:r w:rsidRPr="008A64FD">
        <w:rPr>
          <w:sz w:val="28"/>
          <w:szCs w:val="28"/>
        </w:rPr>
        <w:lastRenderedPageBreak/>
        <w:t>лет. Рубки сохранения лесных насаждений должны проводиться по нормативам, указанным в лесохозяйственном регламенте лесничества для территории лесного района.</w:t>
      </w:r>
    </w:p>
    <w:p w14:paraId="22022939" w14:textId="77777777" w:rsidR="0017115A" w:rsidRPr="008A64FD" w:rsidRDefault="0017115A" w:rsidP="0017115A">
      <w:pPr>
        <w:pStyle w:val="a5"/>
        <w:spacing w:line="276" w:lineRule="auto"/>
        <w:ind w:firstLine="709"/>
      </w:pPr>
      <w:r w:rsidRPr="008A64FD">
        <w:t xml:space="preserve">Рубки ухода за лесами (осветления, прочистки, прореживания, проходные рубки, рубки обновления, рубки переформирования, ландшафтные рубки, иные виды рубок ухода за лесами), направленные на улучшение породного состава и качества древостоев, повышение полезных функций лесов, осуществляются в форме выборочных рубок. </w:t>
      </w:r>
    </w:p>
    <w:p w14:paraId="298E8C31" w14:textId="77777777" w:rsidR="002E6812" w:rsidRDefault="002E6812" w:rsidP="002E6812">
      <w:pPr>
        <w:pStyle w:val="ConsPlusNormal"/>
        <w:spacing w:line="276" w:lineRule="auto"/>
        <w:ind w:firstLine="709"/>
        <w:jc w:val="both"/>
        <w:rPr>
          <w:sz w:val="28"/>
          <w:szCs w:val="28"/>
        </w:rPr>
      </w:pPr>
      <w:r w:rsidRPr="008A64FD">
        <w:rPr>
          <w:sz w:val="28"/>
          <w:szCs w:val="28"/>
        </w:rPr>
        <w:t>Настоящим регламентом установлено проведение рубок, проводимых в целях ухода за лесными насаждениями (таблица 2.1.5.1).</w:t>
      </w:r>
    </w:p>
    <w:p w14:paraId="5768529F" w14:textId="77777777" w:rsidR="006520BB" w:rsidRDefault="006520BB" w:rsidP="002E6812">
      <w:pPr>
        <w:pStyle w:val="ConsPlusNormal"/>
        <w:spacing w:line="276" w:lineRule="auto"/>
        <w:ind w:firstLine="709"/>
        <w:jc w:val="both"/>
        <w:rPr>
          <w:sz w:val="28"/>
          <w:szCs w:val="28"/>
        </w:rPr>
      </w:pPr>
    </w:p>
    <w:p w14:paraId="21DDB82D" w14:textId="77777777" w:rsidR="006520BB" w:rsidRPr="006520BB" w:rsidRDefault="006520BB" w:rsidP="006520BB">
      <w:pPr>
        <w:pStyle w:val="ConsPlusNormal"/>
        <w:spacing w:line="276" w:lineRule="auto"/>
        <w:ind w:firstLine="709"/>
        <w:jc w:val="center"/>
        <w:rPr>
          <w:b/>
          <w:sz w:val="28"/>
          <w:szCs w:val="28"/>
        </w:rPr>
      </w:pPr>
      <w:r w:rsidRPr="006520BB">
        <w:rPr>
          <w:b/>
          <w:sz w:val="28"/>
          <w:szCs w:val="28"/>
        </w:rPr>
        <w:t>2.1.6 Размеры лесосек</w:t>
      </w:r>
    </w:p>
    <w:p w14:paraId="51EF6BFD" w14:textId="77777777" w:rsidR="006520BB" w:rsidRPr="006520BB" w:rsidRDefault="006520BB" w:rsidP="006520BB">
      <w:pPr>
        <w:pStyle w:val="ConsPlusNormal"/>
        <w:spacing w:line="276" w:lineRule="auto"/>
        <w:ind w:firstLine="709"/>
        <w:jc w:val="both"/>
        <w:rPr>
          <w:sz w:val="28"/>
          <w:szCs w:val="28"/>
        </w:rPr>
      </w:pPr>
    </w:p>
    <w:p w14:paraId="690EBA59" w14:textId="77777777" w:rsidR="006520BB" w:rsidRPr="006520BB" w:rsidRDefault="006520BB" w:rsidP="006520BB">
      <w:pPr>
        <w:pStyle w:val="ConsPlusNormal"/>
        <w:spacing w:line="276" w:lineRule="auto"/>
        <w:ind w:firstLine="709"/>
        <w:jc w:val="both"/>
        <w:rPr>
          <w:sz w:val="28"/>
          <w:szCs w:val="28"/>
        </w:rPr>
      </w:pPr>
      <w:proofErr w:type="gramStart"/>
      <w:r w:rsidRPr="006520BB">
        <w:rPr>
          <w:sz w:val="28"/>
          <w:szCs w:val="28"/>
        </w:rPr>
        <w:t>Предельные размеры лесосек и другие параметры основных организационно-технических элементов рубок спелых, перестойных лесных насаждений для Лесостепного района европейской части Российской Федерации лесостепной зоны установлены в соответствии с Приказом Минприроды России от 01.12.2020 № 993 «Об утверждении Правил заготовки древесины и особенностей заготовки древесины в лесничествах, лесопарках, указанных в статье 23 Лесного кодекса Российской Федерации».</w:t>
      </w:r>
      <w:proofErr w:type="gramEnd"/>
    </w:p>
    <w:p w14:paraId="750FE8AE" w14:textId="77777777" w:rsidR="006520BB" w:rsidRPr="006520BB" w:rsidRDefault="006520BB" w:rsidP="006520BB">
      <w:pPr>
        <w:pStyle w:val="ConsPlusNormal"/>
        <w:spacing w:line="276" w:lineRule="auto"/>
        <w:ind w:firstLine="709"/>
        <w:jc w:val="both"/>
        <w:rPr>
          <w:sz w:val="28"/>
          <w:szCs w:val="28"/>
        </w:rPr>
      </w:pPr>
      <w:r w:rsidRPr="006520BB">
        <w:rPr>
          <w:sz w:val="28"/>
          <w:szCs w:val="28"/>
        </w:rPr>
        <w:t>В соответствии с Приказом Минприроды России от 01.12.2020 № 993 отвод лесосек при всех видах рубок осуществляется в пределах лесного квартала. Лесотаксационные выделы отводятся в рубку полностью, если площадь их не превышает предельные (максимальные) размеры лесосек, установленные Правилами заготовки древесины.</w:t>
      </w:r>
    </w:p>
    <w:p w14:paraId="58369559" w14:textId="38C969FB" w:rsidR="006520BB" w:rsidRDefault="006520BB" w:rsidP="006520BB">
      <w:pPr>
        <w:pStyle w:val="ConsPlusNormal"/>
        <w:spacing w:line="276" w:lineRule="auto"/>
        <w:ind w:firstLine="709"/>
        <w:jc w:val="both"/>
        <w:rPr>
          <w:sz w:val="28"/>
          <w:szCs w:val="28"/>
        </w:rPr>
      </w:pPr>
      <w:r w:rsidRPr="006520BB">
        <w:rPr>
          <w:sz w:val="28"/>
          <w:szCs w:val="28"/>
        </w:rPr>
        <w:t>Требования по отводу и таксации лесосек установлены Приказом Минприроды России от 01.12.2020 № 993 «Об утверждении Правил заготовки древесины и особенностей заготовки древесины в лесничествах, лесопарках, указанных в статье 23 Лесного кодекса РФ».</w:t>
      </w:r>
    </w:p>
    <w:p w14:paraId="3D4EC571" w14:textId="77777777" w:rsidR="00204E72" w:rsidRDefault="00204E72" w:rsidP="00204E72">
      <w:pPr>
        <w:pStyle w:val="ConsPlusNormal"/>
        <w:spacing w:line="276" w:lineRule="auto"/>
        <w:ind w:firstLine="709"/>
        <w:jc w:val="both"/>
        <w:rPr>
          <w:sz w:val="28"/>
          <w:szCs w:val="28"/>
        </w:rPr>
      </w:pPr>
    </w:p>
    <w:p w14:paraId="6FC07CB4" w14:textId="77777777" w:rsidR="00204E72" w:rsidRPr="00204E72" w:rsidRDefault="00204E72" w:rsidP="00204E72">
      <w:pPr>
        <w:pStyle w:val="ConsPlusNormal"/>
        <w:spacing w:line="276" w:lineRule="auto"/>
        <w:ind w:firstLine="709"/>
        <w:jc w:val="center"/>
        <w:rPr>
          <w:b/>
          <w:sz w:val="28"/>
          <w:szCs w:val="28"/>
        </w:rPr>
      </w:pPr>
      <w:r w:rsidRPr="00204E72">
        <w:rPr>
          <w:b/>
          <w:sz w:val="28"/>
          <w:szCs w:val="28"/>
        </w:rPr>
        <w:t>2.1.7 Сроки примыкания лесосек</w:t>
      </w:r>
    </w:p>
    <w:p w14:paraId="467CEF6A" w14:textId="77777777" w:rsidR="00204E72" w:rsidRPr="00204E72" w:rsidRDefault="00204E72" w:rsidP="00204E72">
      <w:pPr>
        <w:pStyle w:val="ConsPlusNormal"/>
        <w:spacing w:line="276" w:lineRule="auto"/>
        <w:ind w:firstLine="709"/>
        <w:jc w:val="both"/>
        <w:rPr>
          <w:sz w:val="28"/>
          <w:szCs w:val="28"/>
        </w:rPr>
      </w:pPr>
    </w:p>
    <w:p w14:paraId="41F9903F" w14:textId="77777777" w:rsidR="00204E72" w:rsidRPr="00204E72" w:rsidRDefault="00204E72" w:rsidP="00204E72">
      <w:pPr>
        <w:pStyle w:val="ConsPlusNormal"/>
        <w:spacing w:line="276" w:lineRule="auto"/>
        <w:ind w:firstLine="709"/>
        <w:jc w:val="both"/>
        <w:rPr>
          <w:sz w:val="28"/>
          <w:szCs w:val="28"/>
        </w:rPr>
      </w:pPr>
      <w:r w:rsidRPr="00204E72">
        <w:rPr>
          <w:sz w:val="28"/>
          <w:szCs w:val="28"/>
        </w:rPr>
        <w:t>Сроки примыкания лесосек при выборочных рубках спелых, перестойных лесных насаждений не устанавливаются.</w:t>
      </w:r>
    </w:p>
    <w:p w14:paraId="16A53051" w14:textId="1E1F9974" w:rsidR="00204E72" w:rsidRDefault="00204E72" w:rsidP="00204E72">
      <w:pPr>
        <w:pStyle w:val="ConsPlusNormal"/>
        <w:spacing w:line="276" w:lineRule="auto"/>
        <w:ind w:firstLine="709"/>
        <w:jc w:val="both"/>
        <w:rPr>
          <w:sz w:val="28"/>
          <w:szCs w:val="28"/>
        </w:rPr>
      </w:pPr>
      <w:r w:rsidRPr="00204E72">
        <w:rPr>
          <w:sz w:val="28"/>
          <w:szCs w:val="28"/>
        </w:rPr>
        <w:t>В случае примыкания лесосек при выборочных рубках спелых, перестойных лесных насаждений интенсивностью 40 % и более при их примыкании к лесосекам сплошных рубок спелых, перестойных лесных насаждений сроки примыкания устанавливаются такие же, как и для сплошных рубок спелых, перестойных лесных насаждений.</w:t>
      </w:r>
    </w:p>
    <w:p w14:paraId="21F388D8" w14:textId="77777777" w:rsidR="006520BB" w:rsidRPr="008A64FD" w:rsidRDefault="006520BB" w:rsidP="006520BB">
      <w:pPr>
        <w:pStyle w:val="ConsPlusNormal"/>
        <w:spacing w:line="276" w:lineRule="auto"/>
        <w:ind w:firstLine="709"/>
        <w:jc w:val="both"/>
        <w:rPr>
          <w:sz w:val="28"/>
          <w:szCs w:val="28"/>
        </w:rPr>
        <w:sectPr w:rsidR="006520BB" w:rsidRPr="008A64FD" w:rsidSect="004052C2">
          <w:footerReference w:type="default" r:id="rId13"/>
          <w:pgSz w:w="11910" w:h="16840"/>
          <w:pgMar w:top="1134" w:right="567" w:bottom="1134" w:left="1134" w:header="454" w:footer="734" w:gutter="0"/>
          <w:cols w:space="720"/>
          <w:docGrid w:linePitch="326"/>
        </w:sectPr>
      </w:pPr>
    </w:p>
    <w:p w14:paraId="4D2B9DD8" w14:textId="77777777" w:rsidR="002E6812" w:rsidRPr="008A64FD" w:rsidRDefault="002E6812" w:rsidP="002E6812">
      <w:pPr>
        <w:pStyle w:val="a5"/>
        <w:spacing w:line="276" w:lineRule="auto"/>
        <w:ind w:firstLine="0"/>
        <w:jc w:val="center"/>
        <w:rPr>
          <w:bCs/>
          <w:lang w:eastAsia="ru-RU"/>
        </w:rPr>
      </w:pPr>
      <w:r w:rsidRPr="008A64FD">
        <w:lastRenderedPageBreak/>
        <w:t xml:space="preserve">Таблица 2.1.5.1 – </w:t>
      </w:r>
      <w:r w:rsidRPr="008A64FD">
        <w:rPr>
          <w:bCs/>
          <w:lang w:eastAsia="ru-RU"/>
        </w:rPr>
        <w:t>Нормативы рубок, проводимых в целях ухода за лесными</w:t>
      </w:r>
      <w:r w:rsidRPr="008A64FD">
        <w:rPr>
          <w:lang w:eastAsia="ru-RU"/>
        </w:rPr>
        <w:t xml:space="preserve"> </w:t>
      </w:r>
      <w:r w:rsidRPr="008A64FD">
        <w:rPr>
          <w:bCs/>
          <w:lang w:eastAsia="ru-RU"/>
        </w:rPr>
        <w:t>насаждениями</w:t>
      </w:r>
    </w:p>
    <w:p w14:paraId="575AAF8F" w14:textId="77777777" w:rsidR="00927F5C" w:rsidRPr="008A64FD" w:rsidRDefault="00927F5C" w:rsidP="00484C52">
      <w:pPr>
        <w:pStyle w:val="ConsPlusTitle"/>
        <w:jc w:val="center"/>
        <w:outlineLvl w:val="2"/>
        <w:rPr>
          <w:sz w:val="28"/>
          <w:szCs w:val="28"/>
        </w:rPr>
      </w:pPr>
      <w:bookmarkStart w:id="55" w:name="_Toc174092683"/>
    </w:p>
    <w:p w14:paraId="2314B17F" w14:textId="0AC58A63" w:rsidR="00484C52" w:rsidRPr="008A64FD" w:rsidRDefault="00484C52" w:rsidP="00484C52">
      <w:pPr>
        <w:pStyle w:val="ConsPlusTitle"/>
        <w:jc w:val="center"/>
        <w:outlineLvl w:val="2"/>
        <w:rPr>
          <w:rFonts w:ascii="Times New Roman" w:hAnsi="Times New Roman" w:cs="Times New Roman"/>
          <w:sz w:val="28"/>
          <w:szCs w:val="28"/>
        </w:rPr>
      </w:pPr>
      <w:bookmarkStart w:id="56" w:name="_Toc174450833"/>
      <w:r w:rsidRPr="008A64FD">
        <w:rPr>
          <w:rFonts w:ascii="Times New Roman" w:hAnsi="Times New Roman" w:cs="Times New Roman"/>
          <w:sz w:val="28"/>
          <w:szCs w:val="28"/>
        </w:rPr>
        <w:t>Нормативы рубок, проводимых в целях ухода за лесными</w:t>
      </w:r>
      <w:bookmarkEnd w:id="55"/>
      <w:bookmarkEnd w:id="56"/>
    </w:p>
    <w:p w14:paraId="6BEA18CB" w14:textId="77777777" w:rsidR="00484C52" w:rsidRPr="008A64FD" w:rsidRDefault="00484C52" w:rsidP="00484C52">
      <w:pPr>
        <w:pStyle w:val="ConsPlusTitle"/>
        <w:jc w:val="center"/>
        <w:rPr>
          <w:rFonts w:ascii="Times New Roman" w:hAnsi="Times New Roman" w:cs="Times New Roman"/>
          <w:sz w:val="28"/>
          <w:szCs w:val="28"/>
        </w:rPr>
      </w:pPr>
      <w:r w:rsidRPr="008A64FD">
        <w:rPr>
          <w:rFonts w:ascii="Times New Roman" w:hAnsi="Times New Roman" w:cs="Times New Roman"/>
          <w:sz w:val="28"/>
          <w:szCs w:val="28"/>
        </w:rPr>
        <w:t>насаждениями, при формировании лесных насаждений дуба</w:t>
      </w:r>
    </w:p>
    <w:p w14:paraId="0EC624C7" w14:textId="77777777" w:rsidR="00484C52" w:rsidRPr="008A64FD" w:rsidRDefault="00484C52" w:rsidP="00484C52">
      <w:pPr>
        <w:pStyle w:val="ConsPlusTitle"/>
        <w:jc w:val="center"/>
        <w:rPr>
          <w:rFonts w:ascii="Times New Roman" w:hAnsi="Times New Roman" w:cs="Times New Roman"/>
          <w:sz w:val="28"/>
          <w:szCs w:val="28"/>
        </w:rPr>
      </w:pPr>
      <w:r w:rsidRPr="008A64FD">
        <w:rPr>
          <w:rFonts w:ascii="Times New Roman" w:hAnsi="Times New Roman" w:cs="Times New Roman"/>
          <w:sz w:val="28"/>
          <w:szCs w:val="28"/>
        </w:rPr>
        <w:t>лесостепного района европейской части Российской Федерации</w:t>
      </w:r>
    </w:p>
    <w:p w14:paraId="625E17B6" w14:textId="77777777" w:rsidR="005A401F" w:rsidRPr="008A64FD" w:rsidRDefault="005A401F" w:rsidP="0017115A">
      <w:pPr>
        <w:tabs>
          <w:tab w:val="left" w:pos="993"/>
        </w:tabs>
        <w:spacing w:line="276" w:lineRule="auto"/>
        <w:ind w:firstLine="709"/>
        <w:jc w:val="both"/>
        <w:rPr>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28"/>
        <w:gridCol w:w="1928"/>
        <w:gridCol w:w="998"/>
        <w:gridCol w:w="1134"/>
        <w:gridCol w:w="1138"/>
        <w:gridCol w:w="1138"/>
        <w:gridCol w:w="994"/>
        <w:gridCol w:w="1282"/>
        <w:gridCol w:w="1003"/>
        <w:gridCol w:w="1291"/>
        <w:gridCol w:w="1142"/>
        <w:gridCol w:w="1361"/>
      </w:tblGrid>
      <w:tr w:rsidR="00484C52" w:rsidRPr="008A64FD" w14:paraId="18FAE0E5" w14:textId="77777777" w:rsidTr="00484C52">
        <w:trPr>
          <w:tblHeader/>
        </w:trPr>
        <w:tc>
          <w:tcPr>
            <w:tcW w:w="1928" w:type="dxa"/>
            <w:vMerge w:val="restart"/>
            <w:tcBorders>
              <w:top w:val="single" w:sz="4" w:space="0" w:color="auto"/>
              <w:left w:val="single" w:sz="4" w:space="0" w:color="auto"/>
              <w:bottom w:val="single" w:sz="4" w:space="0" w:color="auto"/>
              <w:right w:val="single" w:sz="4" w:space="0" w:color="auto"/>
            </w:tcBorders>
          </w:tcPr>
          <w:p w14:paraId="16C4FB12" w14:textId="77777777" w:rsidR="00484C52" w:rsidRPr="008A64FD" w:rsidRDefault="00484C52" w:rsidP="005E42C5">
            <w:pPr>
              <w:pStyle w:val="ConsPlusNormal"/>
              <w:jc w:val="center"/>
            </w:pPr>
            <w:r w:rsidRPr="008A64FD">
              <w:t>Состав лесных насаждений до рубки</w:t>
            </w:r>
          </w:p>
        </w:tc>
        <w:tc>
          <w:tcPr>
            <w:tcW w:w="1928" w:type="dxa"/>
            <w:vMerge w:val="restart"/>
            <w:tcBorders>
              <w:top w:val="single" w:sz="4" w:space="0" w:color="auto"/>
              <w:left w:val="single" w:sz="4" w:space="0" w:color="auto"/>
              <w:bottom w:val="single" w:sz="4" w:space="0" w:color="auto"/>
              <w:right w:val="single" w:sz="4" w:space="0" w:color="auto"/>
            </w:tcBorders>
          </w:tcPr>
          <w:p w14:paraId="1DE09F95" w14:textId="77777777" w:rsidR="00484C52" w:rsidRPr="008A64FD" w:rsidRDefault="00484C52" w:rsidP="005E42C5">
            <w:pPr>
              <w:pStyle w:val="ConsPlusNormal"/>
              <w:jc w:val="center"/>
            </w:pPr>
            <w:r w:rsidRPr="008A64FD">
              <w:t>Группы типов леса (класс бонитета)</w:t>
            </w:r>
          </w:p>
        </w:tc>
        <w:tc>
          <w:tcPr>
            <w:tcW w:w="998" w:type="dxa"/>
            <w:vMerge w:val="restart"/>
            <w:tcBorders>
              <w:top w:val="single" w:sz="4" w:space="0" w:color="auto"/>
              <w:left w:val="single" w:sz="4" w:space="0" w:color="auto"/>
              <w:bottom w:val="single" w:sz="4" w:space="0" w:color="auto"/>
              <w:right w:val="single" w:sz="4" w:space="0" w:color="auto"/>
            </w:tcBorders>
          </w:tcPr>
          <w:p w14:paraId="4D56D9E4" w14:textId="77777777" w:rsidR="00484C52" w:rsidRPr="008A64FD" w:rsidRDefault="00484C52" w:rsidP="005E42C5">
            <w:pPr>
              <w:pStyle w:val="ConsPlusNormal"/>
              <w:jc w:val="center"/>
            </w:pPr>
            <w:r w:rsidRPr="008A64FD">
              <w:t>Возраст начала ухода, лет</w:t>
            </w:r>
          </w:p>
        </w:tc>
        <w:tc>
          <w:tcPr>
            <w:tcW w:w="2272" w:type="dxa"/>
            <w:gridSpan w:val="2"/>
            <w:tcBorders>
              <w:top w:val="single" w:sz="4" w:space="0" w:color="auto"/>
              <w:left w:val="single" w:sz="4" w:space="0" w:color="auto"/>
              <w:bottom w:val="single" w:sz="4" w:space="0" w:color="auto"/>
              <w:right w:val="single" w:sz="4" w:space="0" w:color="auto"/>
            </w:tcBorders>
          </w:tcPr>
          <w:p w14:paraId="17F1D39A" w14:textId="77777777" w:rsidR="00484C52" w:rsidRPr="008A64FD" w:rsidRDefault="00484C52" w:rsidP="005E42C5">
            <w:pPr>
              <w:pStyle w:val="ConsPlusNormal"/>
              <w:jc w:val="center"/>
            </w:pPr>
            <w:r w:rsidRPr="008A64FD">
              <w:t>Рубки осветления</w:t>
            </w:r>
          </w:p>
        </w:tc>
        <w:tc>
          <w:tcPr>
            <w:tcW w:w="2132" w:type="dxa"/>
            <w:gridSpan w:val="2"/>
            <w:tcBorders>
              <w:top w:val="single" w:sz="4" w:space="0" w:color="auto"/>
              <w:left w:val="single" w:sz="4" w:space="0" w:color="auto"/>
              <w:bottom w:val="single" w:sz="4" w:space="0" w:color="auto"/>
              <w:right w:val="single" w:sz="4" w:space="0" w:color="auto"/>
            </w:tcBorders>
          </w:tcPr>
          <w:p w14:paraId="334F7145" w14:textId="77777777" w:rsidR="00484C52" w:rsidRPr="008A64FD" w:rsidRDefault="00484C52" w:rsidP="005E42C5">
            <w:pPr>
              <w:pStyle w:val="ConsPlusNormal"/>
              <w:jc w:val="center"/>
            </w:pPr>
            <w:r w:rsidRPr="008A64FD">
              <w:t>Рубки прочистки</w:t>
            </w:r>
          </w:p>
        </w:tc>
        <w:tc>
          <w:tcPr>
            <w:tcW w:w="2285" w:type="dxa"/>
            <w:gridSpan w:val="2"/>
            <w:tcBorders>
              <w:top w:val="single" w:sz="4" w:space="0" w:color="auto"/>
              <w:left w:val="single" w:sz="4" w:space="0" w:color="auto"/>
              <w:bottom w:val="single" w:sz="4" w:space="0" w:color="auto"/>
              <w:right w:val="single" w:sz="4" w:space="0" w:color="auto"/>
            </w:tcBorders>
          </w:tcPr>
          <w:p w14:paraId="09B931FF" w14:textId="77777777" w:rsidR="00484C52" w:rsidRPr="008A64FD" w:rsidRDefault="00484C52" w:rsidP="005E42C5">
            <w:pPr>
              <w:pStyle w:val="ConsPlusNormal"/>
              <w:jc w:val="center"/>
            </w:pPr>
            <w:r w:rsidRPr="008A64FD">
              <w:t>Рубки прореживания</w:t>
            </w:r>
          </w:p>
        </w:tc>
        <w:tc>
          <w:tcPr>
            <w:tcW w:w="2433" w:type="dxa"/>
            <w:gridSpan w:val="2"/>
            <w:tcBorders>
              <w:top w:val="single" w:sz="4" w:space="0" w:color="auto"/>
              <w:left w:val="single" w:sz="4" w:space="0" w:color="auto"/>
              <w:bottom w:val="single" w:sz="4" w:space="0" w:color="auto"/>
              <w:right w:val="single" w:sz="4" w:space="0" w:color="auto"/>
            </w:tcBorders>
          </w:tcPr>
          <w:p w14:paraId="20BFB385" w14:textId="77777777" w:rsidR="00484C52" w:rsidRPr="008A64FD" w:rsidRDefault="00484C52" w:rsidP="005E42C5">
            <w:pPr>
              <w:pStyle w:val="ConsPlusNormal"/>
              <w:jc w:val="center"/>
            </w:pPr>
            <w:r w:rsidRPr="008A64FD">
              <w:t>Проходные рубки</w:t>
            </w:r>
          </w:p>
        </w:tc>
        <w:tc>
          <w:tcPr>
            <w:tcW w:w="1361" w:type="dxa"/>
            <w:vMerge w:val="restart"/>
            <w:tcBorders>
              <w:top w:val="single" w:sz="4" w:space="0" w:color="auto"/>
              <w:left w:val="single" w:sz="4" w:space="0" w:color="auto"/>
              <w:bottom w:val="single" w:sz="4" w:space="0" w:color="auto"/>
              <w:right w:val="single" w:sz="4" w:space="0" w:color="auto"/>
            </w:tcBorders>
          </w:tcPr>
          <w:p w14:paraId="7556AB69" w14:textId="77777777" w:rsidR="00484C52" w:rsidRPr="008A64FD" w:rsidRDefault="00484C52" w:rsidP="005E42C5">
            <w:pPr>
              <w:pStyle w:val="ConsPlusNormal"/>
              <w:jc w:val="center"/>
            </w:pPr>
            <w:r w:rsidRPr="008A64FD">
              <w:t>Целевой состав к возрасту рубки (спелости)</w:t>
            </w:r>
          </w:p>
        </w:tc>
      </w:tr>
      <w:tr w:rsidR="00484C52" w:rsidRPr="008A64FD" w14:paraId="7EDE3780" w14:textId="77777777" w:rsidTr="00484C52">
        <w:trPr>
          <w:tblHeader/>
        </w:trPr>
        <w:tc>
          <w:tcPr>
            <w:tcW w:w="1928" w:type="dxa"/>
            <w:vMerge/>
            <w:tcBorders>
              <w:top w:val="single" w:sz="4" w:space="0" w:color="auto"/>
              <w:left w:val="single" w:sz="4" w:space="0" w:color="auto"/>
              <w:bottom w:val="single" w:sz="4" w:space="0" w:color="auto"/>
              <w:right w:val="single" w:sz="4" w:space="0" w:color="auto"/>
            </w:tcBorders>
          </w:tcPr>
          <w:p w14:paraId="6B926D82"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6B7FF688" w14:textId="77777777" w:rsidR="00484C52" w:rsidRPr="008A64FD" w:rsidRDefault="00484C52" w:rsidP="005E42C5">
            <w:pPr>
              <w:pStyle w:val="ConsPlusNormal"/>
              <w:jc w:val="center"/>
            </w:pPr>
          </w:p>
        </w:tc>
        <w:tc>
          <w:tcPr>
            <w:tcW w:w="998" w:type="dxa"/>
            <w:vMerge/>
            <w:tcBorders>
              <w:top w:val="single" w:sz="4" w:space="0" w:color="auto"/>
              <w:left w:val="single" w:sz="4" w:space="0" w:color="auto"/>
              <w:bottom w:val="single" w:sz="4" w:space="0" w:color="auto"/>
              <w:right w:val="single" w:sz="4" w:space="0" w:color="auto"/>
            </w:tcBorders>
          </w:tcPr>
          <w:p w14:paraId="2721A53C" w14:textId="77777777" w:rsidR="00484C52" w:rsidRPr="008A64FD" w:rsidRDefault="00484C52" w:rsidP="005E42C5">
            <w:pPr>
              <w:pStyle w:val="ConsPlusNormal"/>
              <w:jc w:val="center"/>
            </w:pPr>
          </w:p>
        </w:tc>
        <w:tc>
          <w:tcPr>
            <w:tcW w:w="1134" w:type="dxa"/>
            <w:tcBorders>
              <w:top w:val="single" w:sz="4" w:space="0" w:color="auto"/>
              <w:left w:val="single" w:sz="4" w:space="0" w:color="auto"/>
              <w:bottom w:val="single" w:sz="4" w:space="0" w:color="auto"/>
              <w:right w:val="single" w:sz="4" w:space="0" w:color="auto"/>
            </w:tcBorders>
          </w:tcPr>
          <w:p w14:paraId="50CCC2F1" w14:textId="77777777" w:rsidR="00484C52" w:rsidRPr="008A64FD" w:rsidRDefault="00484C52" w:rsidP="005E42C5">
            <w:pPr>
              <w:pStyle w:val="ConsPlusNormal"/>
              <w:jc w:val="center"/>
            </w:pPr>
            <w:r w:rsidRPr="008A64FD">
              <w:t>Минимальная сомкнутость крон до ухода</w:t>
            </w:r>
          </w:p>
        </w:tc>
        <w:tc>
          <w:tcPr>
            <w:tcW w:w="1138" w:type="dxa"/>
            <w:vMerge w:val="restart"/>
            <w:tcBorders>
              <w:top w:val="single" w:sz="4" w:space="0" w:color="auto"/>
              <w:left w:val="single" w:sz="4" w:space="0" w:color="auto"/>
              <w:bottom w:val="single" w:sz="4" w:space="0" w:color="auto"/>
              <w:right w:val="single" w:sz="4" w:space="0" w:color="auto"/>
            </w:tcBorders>
          </w:tcPr>
          <w:p w14:paraId="5A5F70B7" w14:textId="77777777" w:rsidR="00484C52" w:rsidRPr="008A64FD" w:rsidRDefault="00484C52" w:rsidP="005E42C5">
            <w:pPr>
              <w:pStyle w:val="ConsPlusNormal"/>
              <w:jc w:val="center"/>
            </w:pPr>
            <w:r w:rsidRPr="008A64FD">
              <w:t>Интенсивность рубки, % по запасу</w:t>
            </w:r>
          </w:p>
        </w:tc>
        <w:tc>
          <w:tcPr>
            <w:tcW w:w="1138" w:type="dxa"/>
            <w:tcBorders>
              <w:top w:val="single" w:sz="4" w:space="0" w:color="auto"/>
              <w:left w:val="single" w:sz="4" w:space="0" w:color="auto"/>
              <w:bottom w:val="single" w:sz="4" w:space="0" w:color="auto"/>
              <w:right w:val="single" w:sz="4" w:space="0" w:color="auto"/>
            </w:tcBorders>
          </w:tcPr>
          <w:p w14:paraId="1A73FC2B" w14:textId="77777777" w:rsidR="00484C52" w:rsidRPr="008A64FD" w:rsidRDefault="00484C52" w:rsidP="005E42C5">
            <w:pPr>
              <w:pStyle w:val="ConsPlusNormal"/>
              <w:jc w:val="center"/>
            </w:pPr>
            <w:r w:rsidRPr="008A64FD">
              <w:t>Минимальная сомкнутость крон до ухода</w:t>
            </w:r>
          </w:p>
        </w:tc>
        <w:tc>
          <w:tcPr>
            <w:tcW w:w="994" w:type="dxa"/>
            <w:vMerge w:val="restart"/>
            <w:tcBorders>
              <w:top w:val="single" w:sz="4" w:space="0" w:color="auto"/>
              <w:left w:val="single" w:sz="4" w:space="0" w:color="auto"/>
              <w:bottom w:val="single" w:sz="4" w:space="0" w:color="auto"/>
              <w:right w:val="single" w:sz="4" w:space="0" w:color="auto"/>
            </w:tcBorders>
          </w:tcPr>
          <w:p w14:paraId="6E9DAF5F" w14:textId="77777777" w:rsidR="00484C52" w:rsidRPr="008A64FD" w:rsidRDefault="00484C52" w:rsidP="005E42C5">
            <w:pPr>
              <w:pStyle w:val="ConsPlusNormal"/>
              <w:jc w:val="center"/>
            </w:pPr>
            <w:r w:rsidRPr="008A64FD">
              <w:t>Интенсивность рубки, % по запасу</w:t>
            </w:r>
          </w:p>
        </w:tc>
        <w:tc>
          <w:tcPr>
            <w:tcW w:w="1282" w:type="dxa"/>
            <w:tcBorders>
              <w:top w:val="single" w:sz="4" w:space="0" w:color="auto"/>
              <w:left w:val="single" w:sz="4" w:space="0" w:color="auto"/>
              <w:bottom w:val="single" w:sz="4" w:space="0" w:color="auto"/>
              <w:right w:val="single" w:sz="4" w:space="0" w:color="auto"/>
            </w:tcBorders>
          </w:tcPr>
          <w:p w14:paraId="325DC0BB" w14:textId="77777777" w:rsidR="00484C52" w:rsidRPr="008A64FD" w:rsidRDefault="00484C52" w:rsidP="005E42C5">
            <w:pPr>
              <w:pStyle w:val="ConsPlusNormal"/>
              <w:jc w:val="center"/>
            </w:pPr>
            <w:r w:rsidRPr="008A64FD">
              <w:t>Минимальная полнота до ухода</w:t>
            </w:r>
          </w:p>
        </w:tc>
        <w:tc>
          <w:tcPr>
            <w:tcW w:w="1003" w:type="dxa"/>
            <w:tcBorders>
              <w:top w:val="single" w:sz="4" w:space="0" w:color="auto"/>
              <w:left w:val="single" w:sz="4" w:space="0" w:color="auto"/>
              <w:bottom w:val="single" w:sz="4" w:space="0" w:color="auto"/>
              <w:right w:val="single" w:sz="4" w:space="0" w:color="auto"/>
            </w:tcBorders>
          </w:tcPr>
          <w:p w14:paraId="51B78B17" w14:textId="77777777" w:rsidR="00484C52" w:rsidRPr="008A64FD" w:rsidRDefault="00484C52" w:rsidP="005E42C5">
            <w:pPr>
              <w:pStyle w:val="ConsPlusNormal"/>
              <w:jc w:val="center"/>
            </w:pPr>
            <w:r w:rsidRPr="008A64FD">
              <w:t>Интенсивность рубки, % по запасу</w:t>
            </w:r>
          </w:p>
        </w:tc>
        <w:tc>
          <w:tcPr>
            <w:tcW w:w="1291" w:type="dxa"/>
            <w:tcBorders>
              <w:top w:val="single" w:sz="4" w:space="0" w:color="auto"/>
              <w:left w:val="single" w:sz="4" w:space="0" w:color="auto"/>
              <w:bottom w:val="single" w:sz="4" w:space="0" w:color="auto"/>
              <w:right w:val="single" w:sz="4" w:space="0" w:color="auto"/>
            </w:tcBorders>
          </w:tcPr>
          <w:p w14:paraId="095FE44D" w14:textId="77777777" w:rsidR="00484C52" w:rsidRPr="008A64FD" w:rsidRDefault="00484C52" w:rsidP="005E42C5">
            <w:pPr>
              <w:pStyle w:val="ConsPlusNormal"/>
              <w:jc w:val="center"/>
            </w:pPr>
            <w:r w:rsidRPr="008A64FD">
              <w:t>Минимальная полнота до ухода</w:t>
            </w:r>
          </w:p>
        </w:tc>
        <w:tc>
          <w:tcPr>
            <w:tcW w:w="1142" w:type="dxa"/>
            <w:tcBorders>
              <w:top w:val="single" w:sz="4" w:space="0" w:color="auto"/>
              <w:left w:val="single" w:sz="4" w:space="0" w:color="auto"/>
              <w:bottom w:val="single" w:sz="4" w:space="0" w:color="auto"/>
              <w:right w:val="single" w:sz="4" w:space="0" w:color="auto"/>
            </w:tcBorders>
          </w:tcPr>
          <w:p w14:paraId="3EC60383" w14:textId="77777777" w:rsidR="00484C52" w:rsidRPr="008A64FD" w:rsidRDefault="00484C52" w:rsidP="005E42C5">
            <w:pPr>
              <w:pStyle w:val="ConsPlusNormal"/>
              <w:jc w:val="center"/>
            </w:pPr>
            <w:r w:rsidRPr="008A64FD">
              <w:t>Интенсивность рубки, % по запасу</w:t>
            </w:r>
          </w:p>
        </w:tc>
        <w:tc>
          <w:tcPr>
            <w:tcW w:w="1361" w:type="dxa"/>
            <w:vMerge/>
            <w:tcBorders>
              <w:top w:val="single" w:sz="4" w:space="0" w:color="auto"/>
              <w:left w:val="single" w:sz="4" w:space="0" w:color="auto"/>
              <w:bottom w:val="single" w:sz="4" w:space="0" w:color="auto"/>
              <w:right w:val="single" w:sz="4" w:space="0" w:color="auto"/>
            </w:tcBorders>
          </w:tcPr>
          <w:p w14:paraId="4D819281" w14:textId="77777777" w:rsidR="00484C52" w:rsidRPr="008A64FD" w:rsidRDefault="00484C52" w:rsidP="005E42C5">
            <w:pPr>
              <w:pStyle w:val="ConsPlusNormal"/>
              <w:jc w:val="center"/>
            </w:pPr>
          </w:p>
        </w:tc>
      </w:tr>
      <w:tr w:rsidR="00484C52" w:rsidRPr="008A64FD" w14:paraId="7BD9526D" w14:textId="77777777" w:rsidTr="00484C52">
        <w:trPr>
          <w:tblHeader/>
        </w:trPr>
        <w:tc>
          <w:tcPr>
            <w:tcW w:w="1928" w:type="dxa"/>
            <w:vMerge/>
            <w:tcBorders>
              <w:top w:val="single" w:sz="4" w:space="0" w:color="auto"/>
              <w:left w:val="single" w:sz="4" w:space="0" w:color="auto"/>
              <w:bottom w:val="single" w:sz="4" w:space="0" w:color="auto"/>
              <w:right w:val="single" w:sz="4" w:space="0" w:color="auto"/>
            </w:tcBorders>
          </w:tcPr>
          <w:p w14:paraId="2E042522"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70115819" w14:textId="77777777" w:rsidR="00484C52" w:rsidRPr="008A64FD" w:rsidRDefault="00484C52" w:rsidP="005E42C5">
            <w:pPr>
              <w:pStyle w:val="ConsPlusNormal"/>
              <w:jc w:val="center"/>
            </w:pPr>
          </w:p>
        </w:tc>
        <w:tc>
          <w:tcPr>
            <w:tcW w:w="998" w:type="dxa"/>
            <w:vMerge/>
            <w:tcBorders>
              <w:top w:val="single" w:sz="4" w:space="0" w:color="auto"/>
              <w:left w:val="single" w:sz="4" w:space="0" w:color="auto"/>
              <w:bottom w:val="single" w:sz="4" w:space="0" w:color="auto"/>
              <w:right w:val="single" w:sz="4" w:space="0" w:color="auto"/>
            </w:tcBorders>
          </w:tcPr>
          <w:p w14:paraId="646DB39C" w14:textId="77777777" w:rsidR="00484C52" w:rsidRPr="008A64FD" w:rsidRDefault="00484C52" w:rsidP="005E42C5">
            <w:pPr>
              <w:pStyle w:val="ConsPlusNormal"/>
              <w:jc w:val="center"/>
            </w:pPr>
          </w:p>
        </w:tc>
        <w:tc>
          <w:tcPr>
            <w:tcW w:w="1134" w:type="dxa"/>
            <w:tcBorders>
              <w:top w:val="single" w:sz="4" w:space="0" w:color="auto"/>
              <w:left w:val="single" w:sz="4" w:space="0" w:color="auto"/>
              <w:bottom w:val="single" w:sz="4" w:space="0" w:color="auto"/>
              <w:right w:val="single" w:sz="4" w:space="0" w:color="auto"/>
            </w:tcBorders>
          </w:tcPr>
          <w:p w14:paraId="5F9063AD" w14:textId="77777777" w:rsidR="00484C52" w:rsidRPr="008A64FD" w:rsidRDefault="00484C52" w:rsidP="005E42C5">
            <w:pPr>
              <w:pStyle w:val="ConsPlusNormal"/>
              <w:jc w:val="center"/>
            </w:pPr>
            <w:r w:rsidRPr="008A64FD">
              <w:t>после ухода</w:t>
            </w:r>
          </w:p>
        </w:tc>
        <w:tc>
          <w:tcPr>
            <w:tcW w:w="1138" w:type="dxa"/>
            <w:vMerge/>
            <w:tcBorders>
              <w:top w:val="single" w:sz="4" w:space="0" w:color="auto"/>
              <w:left w:val="single" w:sz="4" w:space="0" w:color="auto"/>
              <w:bottom w:val="single" w:sz="4" w:space="0" w:color="auto"/>
              <w:right w:val="single" w:sz="4" w:space="0" w:color="auto"/>
            </w:tcBorders>
          </w:tcPr>
          <w:p w14:paraId="414CD54A" w14:textId="77777777" w:rsidR="00484C52" w:rsidRPr="008A64FD" w:rsidRDefault="00484C52" w:rsidP="005E42C5">
            <w:pPr>
              <w:pStyle w:val="ConsPlusNormal"/>
              <w:jc w:val="center"/>
            </w:pPr>
          </w:p>
        </w:tc>
        <w:tc>
          <w:tcPr>
            <w:tcW w:w="1138" w:type="dxa"/>
            <w:tcBorders>
              <w:top w:val="single" w:sz="4" w:space="0" w:color="auto"/>
              <w:left w:val="single" w:sz="4" w:space="0" w:color="auto"/>
              <w:bottom w:val="single" w:sz="4" w:space="0" w:color="auto"/>
              <w:right w:val="single" w:sz="4" w:space="0" w:color="auto"/>
            </w:tcBorders>
          </w:tcPr>
          <w:p w14:paraId="3B9F51DF" w14:textId="77777777" w:rsidR="00484C52" w:rsidRPr="008A64FD" w:rsidRDefault="00484C52" w:rsidP="005E42C5">
            <w:pPr>
              <w:pStyle w:val="ConsPlusNormal"/>
              <w:jc w:val="center"/>
            </w:pPr>
            <w:r w:rsidRPr="008A64FD">
              <w:t>после ухода</w:t>
            </w:r>
          </w:p>
        </w:tc>
        <w:tc>
          <w:tcPr>
            <w:tcW w:w="994" w:type="dxa"/>
            <w:vMerge/>
            <w:tcBorders>
              <w:top w:val="single" w:sz="4" w:space="0" w:color="auto"/>
              <w:left w:val="single" w:sz="4" w:space="0" w:color="auto"/>
              <w:bottom w:val="single" w:sz="4" w:space="0" w:color="auto"/>
              <w:right w:val="single" w:sz="4" w:space="0" w:color="auto"/>
            </w:tcBorders>
          </w:tcPr>
          <w:p w14:paraId="6A14B79E" w14:textId="77777777" w:rsidR="00484C52" w:rsidRPr="008A64FD" w:rsidRDefault="00484C52" w:rsidP="005E42C5">
            <w:pPr>
              <w:pStyle w:val="ConsPlusNormal"/>
              <w:jc w:val="center"/>
            </w:pPr>
          </w:p>
        </w:tc>
        <w:tc>
          <w:tcPr>
            <w:tcW w:w="1282" w:type="dxa"/>
            <w:tcBorders>
              <w:top w:val="single" w:sz="4" w:space="0" w:color="auto"/>
              <w:left w:val="single" w:sz="4" w:space="0" w:color="auto"/>
              <w:bottom w:val="single" w:sz="4" w:space="0" w:color="auto"/>
              <w:right w:val="single" w:sz="4" w:space="0" w:color="auto"/>
            </w:tcBorders>
          </w:tcPr>
          <w:p w14:paraId="37D51FE9" w14:textId="77777777" w:rsidR="00484C52" w:rsidRPr="008A64FD" w:rsidRDefault="00484C52" w:rsidP="005E42C5">
            <w:pPr>
              <w:pStyle w:val="ConsPlusNormal"/>
              <w:jc w:val="center"/>
            </w:pPr>
            <w:r w:rsidRPr="008A64FD">
              <w:t>после ухода</w:t>
            </w:r>
          </w:p>
        </w:tc>
        <w:tc>
          <w:tcPr>
            <w:tcW w:w="1003" w:type="dxa"/>
            <w:tcBorders>
              <w:top w:val="single" w:sz="4" w:space="0" w:color="auto"/>
              <w:left w:val="single" w:sz="4" w:space="0" w:color="auto"/>
              <w:bottom w:val="single" w:sz="4" w:space="0" w:color="auto"/>
              <w:right w:val="single" w:sz="4" w:space="0" w:color="auto"/>
            </w:tcBorders>
          </w:tcPr>
          <w:p w14:paraId="0635FC9F" w14:textId="77777777" w:rsidR="00484C52" w:rsidRPr="008A64FD" w:rsidRDefault="00484C52" w:rsidP="005E42C5">
            <w:pPr>
              <w:pStyle w:val="ConsPlusNormal"/>
              <w:jc w:val="center"/>
            </w:pPr>
            <w:r w:rsidRPr="008A64FD">
              <w:t>повторяемость (лет)</w:t>
            </w:r>
          </w:p>
        </w:tc>
        <w:tc>
          <w:tcPr>
            <w:tcW w:w="1291" w:type="dxa"/>
            <w:tcBorders>
              <w:top w:val="single" w:sz="4" w:space="0" w:color="auto"/>
              <w:left w:val="single" w:sz="4" w:space="0" w:color="auto"/>
              <w:bottom w:val="single" w:sz="4" w:space="0" w:color="auto"/>
              <w:right w:val="single" w:sz="4" w:space="0" w:color="auto"/>
            </w:tcBorders>
          </w:tcPr>
          <w:p w14:paraId="60292478" w14:textId="77777777" w:rsidR="00484C52" w:rsidRPr="008A64FD" w:rsidRDefault="00484C52" w:rsidP="005E42C5">
            <w:pPr>
              <w:pStyle w:val="ConsPlusNormal"/>
              <w:jc w:val="center"/>
            </w:pPr>
            <w:r w:rsidRPr="008A64FD">
              <w:t>после ухода</w:t>
            </w:r>
          </w:p>
        </w:tc>
        <w:tc>
          <w:tcPr>
            <w:tcW w:w="1142" w:type="dxa"/>
            <w:tcBorders>
              <w:top w:val="single" w:sz="4" w:space="0" w:color="auto"/>
              <w:left w:val="single" w:sz="4" w:space="0" w:color="auto"/>
              <w:bottom w:val="single" w:sz="4" w:space="0" w:color="auto"/>
              <w:right w:val="single" w:sz="4" w:space="0" w:color="auto"/>
            </w:tcBorders>
          </w:tcPr>
          <w:p w14:paraId="2568FF17" w14:textId="77777777" w:rsidR="00484C52" w:rsidRPr="008A64FD" w:rsidRDefault="00484C52" w:rsidP="005E42C5">
            <w:pPr>
              <w:pStyle w:val="ConsPlusNormal"/>
              <w:jc w:val="center"/>
            </w:pPr>
            <w:r w:rsidRPr="008A64FD">
              <w:t>повторяемость (лет)</w:t>
            </w:r>
          </w:p>
        </w:tc>
        <w:tc>
          <w:tcPr>
            <w:tcW w:w="1361" w:type="dxa"/>
            <w:vMerge/>
            <w:tcBorders>
              <w:top w:val="single" w:sz="4" w:space="0" w:color="auto"/>
              <w:left w:val="single" w:sz="4" w:space="0" w:color="auto"/>
              <w:bottom w:val="single" w:sz="4" w:space="0" w:color="auto"/>
              <w:right w:val="single" w:sz="4" w:space="0" w:color="auto"/>
            </w:tcBorders>
          </w:tcPr>
          <w:p w14:paraId="480ED39F" w14:textId="77777777" w:rsidR="00484C52" w:rsidRPr="008A64FD" w:rsidRDefault="00484C52" w:rsidP="005E42C5">
            <w:pPr>
              <w:pStyle w:val="ConsPlusNormal"/>
              <w:jc w:val="center"/>
            </w:pPr>
          </w:p>
        </w:tc>
      </w:tr>
      <w:tr w:rsidR="00484C52" w:rsidRPr="008A64FD" w14:paraId="04303E33" w14:textId="77777777" w:rsidTr="00484C52">
        <w:trPr>
          <w:tblHeader/>
        </w:trPr>
        <w:tc>
          <w:tcPr>
            <w:tcW w:w="1928" w:type="dxa"/>
            <w:tcBorders>
              <w:top w:val="single" w:sz="4" w:space="0" w:color="auto"/>
              <w:left w:val="single" w:sz="4" w:space="0" w:color="auto"/>
              <w:bottom w:val="single" w:sz="4" w:space="0" w:color="auto"/>
              <w:right w:val="single" w:sz="4" w:space="0" w:color="auto"/>
            </w:tcBorders>
          </w:tcPr>
          <w:p w14:paraId="5B3C0D5E" w14:textId="77777777" w:rsidR="00484C52" w:rsidRPr="008A64FD" w:rsidRDefault="00484C52" w:rsidP="005E42C5">
            <w:pPr>
              <w:pStyle w:val="ConsPlusNormal"/>
              <w:jc w:val="center"/>
            </w:pPr>
            <w:bookmarkStart w:id="57" w:name="Par6978"/>
            <w:bookmarkEnd w:id="57"/>
            <w:r w:rsidRPr="008A64FD">
              <w:t>1</w:t>
            </w:r>
          </w:p>
        </w:tc>
        <w:tc>
          <w:tcPr>
            <w:tcW w:w="1928" w:type="dxa"/>
            <w:tcBorders>
              <w:top w:val="single" w:sz="4" w:space="0" w:color="auto"/>
              <w:left w:val="single" w:sz="4" w:space="0" w:color="auto"/>
              <w:bottom w:val="single" w:sz="4" w:space="0" w:color="auto"/>
              <w:right w:val="single" w:sz="4" w:space="0" w:color="auto"/>
            </w:tcBorders>
          </w:tcPr>
          <w:p w14:paraId="29D9AD09" w14:textId="77777777" w:rsidR="00484C52" w:rsidRPr="008A64FD" w:rsidRDefault="00484C52" w:rsidP="005E42C5">
            <w:pPr>
              <w:pStyle w:val="ConsPlusNormal"/>
              <w:jc w:val="center"/>
            </w:pPr>
            <w:r w:rsidRPr="008A64FD">
              <w:t>2</w:t>
            </w:r>
          </w:p>
        </w:tc>
        <w:tc>
          <w:tcPr>
            <w:tcW w:w="998" w:type="dxa"/>
            <w:tcBorders>
              <w:top w:val="single" w:sz="4" w:space="0" w:color="auto"/>
              <w:left w:val="single" w:sz="4" w:space="0" w:color="auto"/>
              <w:bottom w:val="single" w:sz="4" w:space="0" w:color="auto"/>
              <w:right w:val="single" w:sz="4" w:space="0" w:color="auto"/>
            </w:tcBorders>
          </w:tcPr>
          <w:p w14:paraId="1ECFFC9A" w14:textId="77777777" w:rsidR="00484C52" w:rsidRPr="008A64FD" w:rsidRDefault="00484C52" w:rsidP="005E42C5">
            <w:pPr>
              <w:pStyle w:val="ConsPlusNormal"/>
              <w:jc w:val="center"/>
            </w:pPr>
            <w:r w:rsidRPr="008A64FD">
              <w:t>3</w:t>
            </w:r>
          </w:p>
        </w:tc>
        <w:tc>
          <w:tcPr>
            <w:tcW w:w="1134" w:type="dxa"/>
            <w:tcBorders>
              <w:top w:val="single" w:sz="4" w:space="0" w:color="auto"/>
              <w:left w:val="single" w:sz="4" w:space="0" w:color="auto"/>
              <w:bottom w:val="single" w:sz="4" w:space="0" w:color="auto"/>
              <w:right w:val="single" w:sz="4" w:space="0" w:color="auto"/>
            </w:tcBorders>
          </w:tcPr>
          <w:p w14:paraId="2C1A5A9E" w14:textId="77777777" w:rsidR="00484C52" w:rsidRPr="008A64FD" w:rsidRDefault="00484C52" w:rsidP="005E42C5">
            <w:pPr>
              <w:pStyle w:val="ConsPlusNormal"/>
              <w:jc w:val="center"/>
            </w:pPr>
            <w:r w:rsidRPr="008A64FD">
              <w:t>4</w:t>
            </w:r>
          </w:p>
        </w:tc>
        <w:tc>
          <w:tcPr>
            <w:tcW w:w="1138" w:type="dxa"/>
            <w:tcBorders>
              <w:top w:val="single" w:sz="4" w:space="0" w:color="auto"/>
              <w:left w:val="single" w:sz="4" w:space="0" w:color="auto"/>
              <w:bottom w:val="single" w:sz="4" w:space="0" w:color="auto"/>
              <w:right w:val="single" w:sz="4" w:space="0" w:color="auto"/>
            </w:tcBorders>
          </w:tcPr>
          <w:p w14:paraId="0A131B7F" w14:textId="77777777" w:rsidR="00484C52" w:rsidRPr="008A64FD" w:rsidRDefault="00484C52" w:rsidP="005E42C5">
            <w:pPr>
              <w:pStyle w:val="ConsPlusNormal"/>
              <w:jc w:val="center"/>
            </w:pPr>
            <w:r w:rsidRPr="008A64FD">
              <w:t>5</w:t>
            </w:r>
          </w:p>
        </w:tc>
        <w:tc>
          <w:tcPr>
            <w:tcW w:w="1138" w:type="dxa"/>
            <w:tcBorders>
              <w:top w:val="single" w:sz="4" w:space="0" w:color="auto"/>
              <w:left w:val="single" w:sz="4" w:space="0" w:color="auto"/>
              <w:bottom w:val="single" w:sz="4" w:space="0" w:color="auto"/>
              <w:right w:val="single" w:sz="4" w:space="0" w:color="auto"/>
            </w:tcBorders>
          </w:tcPr>
          <w:p w14:paraId="1A127E2D" w14:textId="77777777" w:rsidR="00484C52" w:rsidRPr="008A64FD" w:rsidRDefault="00484C52" w:rsidP="005E42C5">
            <w:pPr>
              <w:pStyle w:val="ConsPlusNormal"/>
              <w:jc w:val="center"/>
            </w:pPr>
            <w:r w:rsidRPr="008A64FD">
              <w:t>6</w:t>
            </w:r>
          </w:p>
        </w:tc>
        <w:tc>
          <w:tcPr>
            <w:tcW w:w="994" w:type="dxa"/>
            <w:tcBorders>
              <w:top w:val="single" w:sz="4" w:space="0" w:color="auto"/>
              <w:left w:val="single" w:sz="4" w:space="0" w:color="auto"/>
              <w:bottom w:val="single" w:sz="4" w:space="0" w:color="auto"/>
              <w:right w:val="single" w:sz="4" w:space="0" w:color="auto"/>
            </w:tcBorders>
          </w:tcPr>
          <w:p w14:paraId="527F502D" w14:textId="77777777" w:rsidR="00484C52" w:rsidRPr="008A64FD" w:rsidRDefault="00484C52" w:rsidP="005E42C5">
            <w:pPr>
              <w:pStyle w:val="ConsPlusNormal"/>
              <w:jc w:val="center"/>
            </w:pPr>
            <w:r w:rsidRPr="008A64FD">
              <w:t>7</w:t>
            </w:r>
          </w:p>
        </w:tc>
        <w:tc>
          <w:tcPr>
            <w:tcW w:w="1282" w:type="dxa"/>
            <w:tcBorders>
              <w:top w:val="single" w:sz="4" w:space="0" w:color="auto"/>
              <w:left w:val="single" w:sz="4" w:space="0" w:color="auto"/>
              <w:bottom w:val="single" w:sz="4" w:space="0" w:color="auto"/>
              <w:right w:val="single" w:sz="4" w:space="0" w:color="auto"/>
            </w:tcBorders>
          </w:tcPr>
          <w:p w14:paraId="7933A14A" w14:textId="77777777" w:rsidR="00484C52" w:rsidRPr="008A64FD" w:rsidRDefault="00484C52" w:rsidP="005E42C5">
            <w:pPr>
              <w:pStyle w:val="ConsPlusNormal"/>
              <w:jc w:val="center"/>
            </w:pPr>
            <w:r w:rsidRPr="008A64FD">
              <w:t>8</w:t>
            </w:r>
          </w:p>
        </w:tc>
        <w:tc>
          <w:tcPr>
            <w:tcW w:w="1003" w:type="dxa"/>
            <w:tcBorders>
              <w:top w:val="single" w:sz="4" w:space="0" w:color="auto"/>
              <w:left w:val="single" w:sz="4" w:space="0" w:color="auto"/>
              <w:bottom w:val="single" w:sz="4" w:space="0" w:color="auto"/>
              <w:right w:val="single" w:sz="4" w:space="0" w:color="auto"/>
            </w:tcBorders>
          </w:tcPr>
          <w:p w14:paraId="4CBF9702" w14:textId="77777777" w:rsidR="00484C52" w:rsidRPr="008A64FD" w:rsidRDefault="00484C52" w:rsidP="005E42C5">
            <w:pPr>
              <w:pStyle w:val="ConsPlusNormal"/>
              <w:jc w:val="center"/>
            </w:pPr>
            <w:r w:rsidRPr="008A64FD">
              <w:t>9</w:t>
            </w:r>
          </w:p>
        </w:tc>
        <w:tc>
          <w:tcPr>
            <w:tcW w:w="1291" w:type="dxa"/>
            <w:tcBorders>
              <w:top w:val="single" w:sz="4" w:space="0" w:color="auto"/>
              <w:left w:val="single" w:sz="4" w:space="0" w:color="auto"/>
              <w:bottom w:val="single" w:sz="4" w:space="0" w:color="auto"/>
              <w:right w:val="single" w:sz="4" w:space="0" w:color="auto"/>
            </w:tcBorders>
          </w:tcPr>
          <w:p w14:paraId="6D10FCC5" w14:textId="77777777" w:rsidR="00484C52" w:rsidRPr="008A64FD" w:rsidRDefault="00484C52" w:rsidP="005E42C5">
            <w:pPr>
              <w:pStyle w:val="ConsPlusNormal"/>
              <w:jc w:val="center"/>
            </w:pPr>
            <w:r w:rsidRPr="008A64FD">
              <w:t>10</w:t>
            </w:r>
          </w:p>
        </w:tc>
        <w:tc>
          <w:tcPr>
            <w:tcW w:w="1142" w:type="dxa"/>
            <w:tcBorders>
              <w:top w:val="single" w:sz="4" w:space="0" w:color="auto"/>
              <w:left w:val="single" w:sz="4" w:space="0" w:color="auto"/>
              <w:bottom w:val="single" w:sz="4" w:space="0" w:color="auto"/>
              <w:right w:val="single" w:sz="4" w:space="0" w:color="auto"/>
            </w:tcBorders>
          </w:tcPr>
          <w:p w14:paraId="3FBDF1A0" w14:textId="77777777" w:rsidR="00484C52" w:rsidRPr="008A64FD" w:rsidRDefault="00484C52" w:rsidP="005E42C5">
            <w:pPr>
              <w:pStyle w:val="ConsPlusNormal"/>
              <w:jc w:val="center"/>
            </w:pPr>
            <w:r w:rsidRPr="008A64FD">
              <w:t>11</w:t>
            </w:r>
          </w:p>
        </w:tc>
        <w:tc>
          <w:tcPr>
            <w:tcW w:w="1361" w:type="dxa"/>
            <w:tcBorders>
              <w:top w:val="single" w:sz="4" w:space="0" w:color="auto"/>
              <w:left w:val="single" w:sz="4" w:space="0" w:color="auto"/>
              <w:bottom w:val="single" w:sz="4" w:space="0" w:color="auto"/>
              <w:right w:val="single" w:sz="4" w:space="0" w:color="auto"/>
            </w:tcBorders>
          </w:tcPr>
          <w:p w14:paraId="74EB5BDE" w14:textId="77777777" w:rsidR="00484C52" w:rsidRPr="008A64FD" w:rsidRDefault="00484C52" w:rsidP="005E42C5">
            <w:pPr>
              <w:pStyle w:val="ConsPlusNormal"/>
              <w:jc w:val="center"/>
            </w:pPr>
            <w:r w:rsidRPr="008A64FD">
              <w:t>12</w:t>
            </w:r>
          </w:p>
        </w:tc>
      </w:tr>
      <w:tr w:rsidR="00484C52" w:rsidRPr="008A64FD" w14:paraId="56365D68" w14:textId="77777777" w:rsidTr="005E42C5">
        <w:tc>
          <w:tcPr>
            <w:tcW w:w="1928" w:type="dxa"/>
            <w:vMerge w:val="restart"/>
            <w:tcBorders>
              <w:top w:val="single" w:sz="4" w:space="0" w:color="auto"/>
              <w:left w:val="single" w:sz="4" w:space="0" w:color="auto"/>
              <w:bottom w:val="single" w:sz="4" w:space="0" w:color="auto"/>
              <w:right w:val="single" w:sz="4" w:space="0" w:color="auto"/>
            </w:tcBorders>
          </w:tcPr>
          <w:p w14:paraId="49CEE964" w14:textId="77777777" w:rsidR="00484C52" w:rsidRPr="008A64FD" w:rsidRDefault="00484C52" w:rsidP="005E42C5">
            <w:pPr>
              <w:pStyle w:val="ConsPlusNormal"/>
              <w:jc w:val="both"/>
            </w:pPr>
            <w:r w:rsidRPr="008A64FD">
              <w:t>1. Дубовые насаждения чистые и с примесью других пород до 2 единиц</w:t>
            </w:r>
          </w:p>
        </w:tc>
        <w:tc>
          <w:tcPr>
            <w:tcW w:w="1928" w:type="dxa"/>
            <w:vMerge w:val="restart"/>
            <w:tcBorders>
              <w:top w:val="single" w:sz="4" w:space="0" w:color="auto"/>
              <w:left w:val="single" w:sz="4" w:space="0" w:color="auto"/>
              <w:bottom w:val="single" w:sz="4" w:space="0" w:color="auto"/>
              <w:right w:val="single" w:sz="4" w:space="0" w:color="auto"/>
            </w:tcBorders>
          </w:tcPr>
          <w:p w14:paraId="21DC8A61" w14:textId="77777777" w:rsidR="00484C52" w:rsidRPr="008A64FD" w:rsidRDefault="00484C52" w:rsidP="005E42C5">
            <w:pPr>
              <w:pStyle w:val="ConsPlusNormal"/>
            </w:pPr>
            <w:r w:rsidRPr="008A64FD">
              <w:t>Дубравы свежие липово-лещиновые</w:t>
            </w:r>
          </w:p>
          <w:p w14:paraId="24B5780B" w14:textId="77777777" w:rsidR="00484C52" w:rsidRPr="008A64FD" w:rsidRDefault="00484C52" w:rsidP="005E42C5">
            <w:pPr>
              <w:pStyle w:val="ConsPlusNormal"/>
            </w:pPr>
            <w:r w:rsidRPr="008A64FD">
              <w:t>(II - I)</w:t>
            </w:r>
          </w:p>
        </w:tc>
        <w:tc>
          <w:tcPr>
            <w:tcW w:w="998" w:type="dxa"/>
            <w:tcBorders>
              <w:top w:val="single" w:sz="4" w:space="0" w:color="auto"/>
              <w:left w:val="single" w:sz="4" w:space="0" w:color="auto"/>
              <w:right w:val="single" w:sz="4" w:space="0" w:color="auto"/>
            </w:tcBorders>
          </w:tcPr>
          <w:p w14:paraId="60CAF870" w14:textId="77777777" w:rsidR="00484C52" w:rsidRPr="008A64FD" w:rsidRDefault="00484C52" w:rsidP="005E42C5">
            <w:pPr>
              <w:pStyle w:val="ConsPlusNormal"/>
              <w:jc w:val="center"/>
            </w:pPr>
            <w:r w:rsidRPr="008A64FD">
              <w:t>10 - 15</w:t>
            </w:r>
          </w:p>
        </w:tc>
        <w:tc>
          <w:tcPr>
            <w:tcW w:w="1134" w:type="dxa"/>
            <w:tcBorders>
              <w:top w:val="single" w:sz="4" w:space="0" w:color="auto"/>
              <w:left w:val="single" w:sz="4" w:space="0" w:color="auto"/>
              <w:right w:val="single" w:sz="4" w:space="0" w:color="auto"/>
            </w:tcBorders>
          </w:tcPr>
          <w:p w14:paraId="65A9D499" w14:textId="77777777" w:rsidR="00484C52" w:rsidRPr="008A64FD" w:rsidRDefault="00484C52"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3F4DF1B6" w14:textId="77777777" w:rsidR="00484C52" w:rsidRPr="008A64FD" w:rsidRDefault="00484C52"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2C3E9DD2" w14:textId="77777777" w:rsidR="00484C52" w:rsidRPr="008A64FD" w:rsidRDefault="00484C52" w:rsidP="005E42C5">
            <w:pPr>
              <w:pStyle w:val="ConsPlusNormal"/>
              <w:jc w:val="center"/>
            </w:pPr>
            <w:r w:rsidRPr="008A64FD">
              <w:t>0,8</w:t>
            </w:r>
          </w:p>
        </w:tc>
        <w:tc>
          <w:tcPr>
            <w:tcW w:w="994" w:type="dxa"/>
            <w:tcBorders>
              <w:top w:val="single" w:sz="4" w:space="0" w:color="auto"/>
              <w:left w:val="single" w:sz="4" w:space="0" w:color="auto"/>
              <w:right w:val="single" w:sz="4" w:space="0" w:color="auto"/>
            </w:tcBorders>
          </w:tcPr>
          <w:p w14:paraId="79395ECC" w14:textId="77777777" w:rsidR="00484C52" w:rsidRPr="008A64FD" w:rsidRDefault="00484C52" w:rsidP="005E42C5">
            <w:pPr>
              <w:pStyle w:val="ConsPlusNormal"/>
              <w:jc w:val="center"/>
            </w:pPr>
            <w:r w:rsidRPr="008A64FD">
              <w:t>20 - 35</w:t>
            </w:r>
          </w:p>
        </w:tc>
        <w:tc>
          <w:tcPr>
            <w:tcW w:w="1282" w:type="dxa"/>
            <w:tcBorders>
              <w:top w:val="single" w:sz="4" w:space="0" w:color="auto"/>
              <w:left w:val="single" w:sz="4" w:space="0" w:color="auto"/>
              <w:right w:val="single" w:sz="4" w:space="0" w:color="auto"/>
            </w:tcBorders>
          </w:tcPr>
          <w:p w14:paraId="28F6AC53" w14:textId="77777777" w:rsidR="00484C52" w:rsidRPr="008A64FD" w:rsidRDefault="00484C52" w:rsidP="005E42C5">
            <w:pPr>
              <w:pStyle w:val="ConsPlusNormal"/>
              <w:jc w:val="center"/>
            </w:pPr>
            <w:r w:rsidRPr="008A64FD">
              <w:t>0,8</w:t>
            </w:r>
          </w:p>
        </w:tc>
        <w:tc>
          <w:tcPr>
            <w:tcW w:w="1003" w:type="dxa"/>
            <w:tcBorders>
              <w:top w:val="single" w:sz="4" w:space="0" w:color="auto"/>
              <w:left w:val="single" w:sz="4" w:space="0" w:color="auto"/>
              <w:right w:val="single" w:sz="4" w:space="0" w:color="auto"/>
            </w:tcBorders>
          </w:tcPr>
          <w:p w14:paraId="1A3DBB81" w14:textId="77777777" w:rsidR="00484C52" w:rsidRPr="008A64FD" w:rsidRDefault="00484C52" w:rsidP="005E42C5">
            <w:pPr>
              <w:pStyle w:val="ConsPlusNormal"/>
              <w:jc w:val="center"/>
            </w:pPr>
            <w:r w:rsidRPr="008A64FD">
              <w:t>25 - 35</w:t>
            </w:r>
          </w:p>
        </w:tc>
        <w:tc>
          <w:tcPr>
            <w:tcW w:w="1291" w:type="dxa"/>
            <w:tcBorders>
              <w:top w:val="single" w:sz="4" w:space="0" w:color="auto"/>
              <w:left w:val="single" w:sz="4" w:space="0" w:color="auto"/>
              <w:right w:val="single" w:sz="4" w:space="0" w:color="auto"/>
            </w:tcBorders>
          </w:tcPr>
          <w:p w14:paraId="4D4F050D" w14:textId="77777777" w:rsidR="00484C52" w:rsidRPr="008A64FD" w:rsidRDefault="00484C52" w:rsidP="005E42C5">
            <w:pPr>
              <w:pStyle w:val="ConsPlusNormal"/>
              <w:jc w:val="center"/>
            </w:pPr>
            <w:r w:rsidRPr="008A64FD">
              <w:t>0,8</w:t>
            </w:r>
          </w:p>
        </w:tc>
        <w:tc>
          <w:tcPr>
            <w:tcW w:w="1142" w:type="dxa"/>
            <w:tcBorders>
              <w:top w:val="single" w:sz="4" w:space="0" w:color="auto"/>
              <w:left w:val="single" w:sz="4" w:space="0" w:color="auto"/>
              <w:right w:val="single" w:sz="4" w:space="0" w:color="auto"/>
            </w:tcBorders>
          </w:tcPr>
          <w:p w14:paraId="6B819E9C" w14:textId="77777777" w:rsidR="00484C52" w:rsidRPr="008A64FD" w:rsidRDefault="00484C52" w:rsidP="005E42C5">
            <w:pPr>
              <w:pStyle w:val="ConsPlusNormal"/>
              <w:jc w:val="center"/>
            </w:pPr>
            <w:r w:rsidRPr="008A64FD">
              <w:t>20 - 25</w:t>
            </w:r>
          </w:p>
        </w:tc>
        <w:tc>
          <w:tcPr>
            <w:tcW w:w="1361" w:type="dxa"/>
            <w:tcBorders>
              <w:top w:val="single" w:sz="4" w:space="0" w:color="auto"/>
              <w:left w:val="single" w:sz="4" w:space="0" w:color="auto"/>
              <w:right w:val="single" w:sz="4" w:space="0" w:color="auto"/>
            </w:tcBorders>
          </w:tcPr>
          <w:p w14:paraId="66AEAD2C" w14:textId="77777777" w:rsidR="00484C52" w:rsidRPr="008A64FD" w:rsidRDefault="00484C52" w:rsidP="005E42C5">
            <w:pPr>
              <w:pStyle w:val="ConsPlusNormal"/>
              <w:jc w:val="center"/>
            </w:pPr>
            <w:r w:rsidRPr="008A64FD">
              <w:t>(8 - 9)Д</w:t>
            </w:r>
          </w:p>
        </w:tc>
      </w:tr>
      <w:tr w:rsidR="00484C52" w:rsidRPr="008A64FD" w14:paraId="3B772910"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7EAA323F"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6256A86D"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31883C15"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5275CD57"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0C536909"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76F13D5B" w14:textId="77777777" w:rsidR="00484C52" w:rsidRPr="008A64FD" w:rsidRDefault="00484C52" w:rsidP="005E42C5">
            <w:pPr>
              <w:pStyle w:val="ConsPlusNormal"/>
              <w:jc w:val="center"/>
            </w:pPr>
            <w:r w:rsidRPr="008A64FD">
              <w:t>0,7</w:t>
            </w:r>
          </w:p>
        </w:tc>
        <w:tc>
          <w:tcPr>
            <w:tcW w:w="994" w:type="dxa"/>
            <w:tcBorders>
              <w:left w:val="single" w:sz="4" w:space="0" w:color="auto"/>
              <w:right w:val="single" w:sz="4" w:space="0" w:color="auto"/>
            </w:tcBorders>
          </w:tcPr>
          <w:p w14:paraId="1FCBCA04"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6811BBF7" w14:textId="77777777" w:rsidR="00484C52" w:rsidRPr="008A64FD" w:rsidRDefault="00484C52" w:rsidP="005E42C5">
            <w:pPr>
              <w:pStyle w:val="ConsPlusNormal"/>
              <w:jc w:val="center"/>
            </w:pPr>
            <w:r w:rsidRPr="008A64FD">
              <w:t>0,6</w:t>
            </w:r>
          </w:p>
        </w:tc>
        <w:tc>
          <w:tcPr>
            <w:tcW w:w="1003" w:type="dxa"/>
            <w:tcBorders>
              <w:left w:val="single" w:sz="4" w:space="0" w:color="auto"/>
              <w:right w:val="single" w:sz="4" w:space="0" w:color="auto"/>
            </w:tcBorders>
          </w:tcPr>
          <w:p w14:paraId="0B64DBA2" w14:textId="77777777" w:rsidR="00484C52" w:rsidRPr="008A64FD" w:rsidRDefault="00484C52" w:rsidP="005E42C5">
            <w:pPr>
              <w:pStyle w:val="ConsPlusNormal"/>
              <w:jc w:val="center"/>
            </w:pPr>
            <w:r w:rsidRPr="008A64FD">
              <w:t>10 - 15</w:t>
            </w:r>
          </w:p>
        </w:tc>
        <w:tc>
          <w:tcPr>
            <w:tcW w:w="1291" w:type="dxa"/>
            <w:tcBorders>
              <w:left w:val="single" w:sz="4" w:space="0" w:color="auto"/>
              <w:right w:val="single" w:sz="4" w:space="0" w:color="auto"/>
            </w:tcBorders>
          </w:tcPr>
          <w:p w14:paraId="374A94B8" w14:textId="77777777" w:rsidR="00484C52" w:rsidRPr="008A64FD" w:rsidRDefault="00484C52" w:rsidP="005E42C5">
            <w:pPr>
              <w:pStyle w:val="ConsPlusNormal"/>
              <w:jc w:val="center"/>
            </w:pPr>
            <w:r w:rsidRPr="008A64FD">
              <w:t>0,7</w:t>
            </w:r>
          </w:p>
        </w:tc>
        <w:tc>
          <w:tcPr>
            <w:tcW w:w="1142" w:type="dxa"/>
            <w:tcBorders>
              <w:left w:val="single" w:sz="4" w:space="0" w:color="auto"/>
              <w:right w:val="single" w:sz="4" w:space="0" w:color="auto"/>
            </w:tcBorders>
          </w:tcPr>
          <w:p w14:paraId="43381988" w14:textId="77777777" w:rsidR="00484C52" w:rsidRPr="008A64FD" w:rsidRDefault="00484C52" w:rsidP="005E42C5">
            <w:pPr>
              <w:pStyle w:val="ConsPlusNormal"/>
              <w:jc w:val="center"/>
            </w:pPr>
            <w:r w:rsidRPr="008A64FD">
              <w:t>15 - 20</w:t>
            </w:r>
          </w:p>
        </w:tc>
        <w:tc>
          <w:tcPr>
            <w:tcW w:w="1361" w:type="dxa"/>
            <w:tcBorders>
              <w:left w:val="single" w:sz="4" w:space="0" w:color="auto"/>
              <w:right w:val="single" w:sz="4" w:space="0" w:color="auto"/>
            </w:tcBorders>
          </w:tcPr>
          <w:p w14:paraId="5A384335" w14:textId="77777777" w:rsidR="00484C52" w:rsidRPr="008A64FD" w:rsidRDefault="00484C52" w:rsidP="005E42C5">
            <w:pPr>
              <w:pStyle w:val="ConsPlusNormal"/>
              <w:jc w:val="center"/>
            </w:pPr>
            <w:r w:rsidRPr="008A64FD">
              <w:t>(1 - 2)</w:t>
            </w:r>
          </w:p>
        </w:tc>
      </w:tr>
      <w:tr w:rsidR="00484C52" w:rsidRPr="008A64FD" w14:paraId="51D7E0A2"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656F185C"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7206818C"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7EA4C8EC"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12BD09B0"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79295377"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4173F4B7" w14:textId="77777777" w:rsidR="00484C52" w:rsidRPr="008A64FD" w:rsidRDefault="00484C52" w:rsidP="005E42C5">
            <w:pPr>
              <w:pStyle w:val="ConsPlusNormal"/>
            </w:pPr>
          </w:p>
        </w:tc>
        <w:tc>
          <w:tcPr>
            <w:tcW w:w="994" w:type="dxa"/>
            <w:tcBorders>
              <w:left w:val="single" w:sz="4" w:space="0" w:color="auto"/>
              <w:right w:val="single" w:sz="4" w:space="0" w:color="auto"/>
            </w:tcBorders>
          </w:tcPr>
          <w:p w14:paraId="187FED52"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7EC01849"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2A709CE3"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3D3F6763"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446E2046"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4FD8F911" w14:textId="77777777" w:rsidR="00484C52" w:rsidRPr="008A64FD" w:rsidRDefault="00484C52" w:rsidP="005E42C5">
            <w:pPr>
              <w:pStyle w:val="ConsPlusNormal"/>
              <w:jc w:val="center"/>
            </w:pPr>
            <w:proofErr w:type="spellStart"/>
            <w:r w:rsidRPr="008A64FD">
              <w:t>Лп</w:t>
            </w:r>
            <w:proofErr w:type="spellEnd"/>
            <w:r w:rsidRPr="008A64FD">
              <w:t>, Е,</w:t>
            </w:r>
          </w:p>
        </w:tc>
      </w:tr>
      <w:tr w:rsidR="00484C52" w:rsidRPr="008A64FD" w14:paraId="61865D5B"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61D1906C"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3F9E7CD1" w14:textId="77777777" w:rsidR="00484C52" w:rsidRPr="008A64FD" w:rsidRDefault="00484C52" w:rsidP="005E42C5">
            <w:pPr>
              <w:pStyle w:val="ConsPlusNormal"/>
              <w:jc w:val="center"/>
            </w:pPr>
          </w:p>
        </w:tc>
        <w:tc>
          <w:tcPr>
            <w:tcW w:w="998" w:type="dxa"/>
            <w:tcBorders>
              <w:left w:val="single" w:sz="4" w:space="0" w:color="auto"/>
              <w:bottom w:val="single" w:sz="4" w:space="0" w:color="auto"/>
              <w:right w:val="single" w:sz="4" w:space="0" w:color="auto"/>
            </w:tcBorders>
          </w:tcPr>
          <w:p w14:paraId="3E2721E3" w14:textId="77777777" w:rsidR="00484C52" w:rsidRPr="008A64FD" w:rsidRDefault="00484C52" w:rsidP="005E42C5">
            <w:pPr>
              <w:pStyle w:val="ConsPlusNormal"/>
            </w:pPr>
          </w:p>
        </w:tc>
        <w:tc>
          <w:tcPr>
            <w:tcW w:w="1134" w:type="dxa"/>
            <w:tcBorders>
              <w:left w:val="single" w:sz="4" w:space="0" w:color="auto"/>
              <w:bottom w:val="single" w:sz="4" w:space="0" w:color="auto"/>
              <w:right w:val="single" w:sz="4" w:space="0" w:color="auto"/>
            </w:tcBorders>
          </w:tcPr>
          <w:p w14:paraId="7E4BD1A2"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3DB641B1"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1402F74C" w14:textId="77777777" w:rsidR="00484C52" w:rsidRPr="008A64FD" w:rsidRDefault="00484C52" w:rsidP="005E42C5">
            <w:pPr>
              <w:pStyle w:val="ConsPlusNormal"/>
            </w:pPr>
          </w:p>
        </w:tc>
        <w:tc>
          <w:tcPr>
            <w:tcW w:w="994" w:type="dxa"/>
            <w:tcBorders>
              <w:left w:val="single" w:sz="4" w:space="0" w:color="auto"/>
              <w:bottom w:val="single" w:sz="4" w:space="0" w:color="auto"/>
              <w:right w:val="single" w:sz="4" w:space="0" w:color="auto"/>
            </w:tcBorders>
          </w:tcPr>
          <w:p w14:paraId="50D5E9D6" w14:textId="77777777" w:rsidR="00484C52" w:rsidRPr="008A64FD" w:rsidRDefault="00484C52" w:rsidP="005E42C5">
            <w:pPr>
              <w:pStyle w:val="ConsPlusNormal"/>
            </w:pPr>
          </w:p>
        </w:tc>
        <w:tc>
          <w:tcPr>
            <w:tcW w:w="1282" w:type="dxa"/>
            <w:tcBorders>
              <w:left w:val="single" w:sz="4" w:space="0" w:color="auto"/>
              <w:bottom w:val="single" w:sz="4" w:space="0" w:color="auto"/>
              <w:right w:val="single" w:sz="4" w:space="0" w:color="auto"/>
            </w:tcBorders>
          </w:tcPr>
          <w:p w14:paraId="39789EAB" w14:textId="77777777" w:rsidR="00484C52" w:rsidRPr="008A64FD" w:rsidRDefault="00484C52" w:rsidP="005E42C5">
            <w:pPr>
              <w:pStyle w:val="ConsPlusNormal"/>
            </w:pPr>
          </w:p>
        </w:tc>
        <w:tc>
          <w:tcPr>
            <w:tcW w:w="1003" w:type="dxa"/>
            <w:tcBorders>
              <w:left w:val="single" w:sz="4" w:space="0" w:color="auto"/>
              <w:bottom w:val="single" w:sz="4" w:space="0" w:color="auto"/>
              <w:right w:val="single" w:sz="4" w:space="0" w:color="auto"/>
            </w:tcBorders>
          </w:tcPr>
          <w:p w14:paraId="636BDD7C" w14:textId="77777777" w:rsidR="00484C52" w:rsidRPr="008A64FD" w:rsidRDefault="00484C52" w:rsidP="005E42C5">
            <w:pPr>
              <w:pStyle w:val="ConsPlusNormal"/>
            </w:pPr>
          </w:p>
        </w:tc>
        <w:tc>
          <w:tcPr>
            <w:tcW w:w="1291" w:type="dxa"/>
            <w:tcBorders>
              <w:left w:val="single" w:sz="4" w:space="0" w:color="auto"/>
              <w:bottom w:val="single" w:sz="4" w:space="0" w:color="auto"/>
              <w:right w:val="single" w:sz="4" w:space="0" w:color="auto"/>
            </w:tcBorders>
          </w:tcPr>
          <w:p w14:paraId="3C1CD64F" w14:textId="77777777" w:rsidR="00484C52" w:rsidRPr="008A64FD" w:rsidRDefault="00484C52" w:rsidP="005E42C5">
            <w:pPr>
              <w:pStyle w:val="ConsPlusNormal"/>
            </w:pPr>
          </w:p>
        </w:tc>
        <w:tc>
          <w:tcPr>
            <w:tcW w:w="1142" w:type="dxa"/>
            <w:tcBorders>
              <w:left w:val="single" w:sz="4" w:space="0" w:color="auto"/>
              <w:bottom w:val="single" w:sz="4" w:space="0" w:color="auto"/>
              <w:right w:val="single" w:sz="4" w:space="0" w:color="auto"/>
            </w:tcBorders>
          </w:tcPr>
          <w:p w14:paraId="39565CA2" w14:textId="77777777" w:rsidR="00484C52" w:rsidRPr="008A64FD" w:rsidRDefault="00484C52" w:rsidP="005E42C5">
            <w:pPr>
              <w:pStyle w:val="ConsPlusNormal"/>
            </w:pPr>
          </w:p>
        </w:tc>
        <w:tc>
          <w:tcPr>
            <w:tcW w:w="1361" w:type="dxa"/>
            <w:tcBorders>
              <w:left w:val="single" w:sz="4" w:space="0" w:color="auto"/>
              <w:bottom w:val="single" w:sz="4" w:space="0" w:color="auto"/>
              <w:right w:val="single" w:sz="4" w:space="0" w:color="auto"/>
            </w:tcBorders>
          </w:tcPr>
          <w:p w14:paraId="412C74B7" w14:textId="77777777" w:rsidR="00484C52" w:rsidRPr="008A64FD" w:rsidRDefault="00484C52" w:rsidP="005E42C5">
            <w:pPr>
              <w:pStyle w:val="ConsPlusNormal"/>
              <w:jc w:val="center"/>
            </w:pPr>
            <w:r w:rsidRPr="008A64FD">
              <w:t>др. п.</w:t>
            </w:r>
          </w:p>
        </w:tc>
      </w:tr>
      <w:tr w:rsidR="00484C52" w:rsidRPr="008A64FD" w14:paraId="7036E349"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7AB853D5" w14:textId="77777777" w:rsidR="00484C52" w:rsidRPr="008A64FD" w:rsidRDefault="00484C52" w:rsidP="005E42C5">
            <w:pPr>
              <w:pStyle w:val="ConsPlusNormal"/>
              <w:jc w:val="center"/>
            </w:pPr>
          </w:p>
        </w:tc>
        <w:tc>
          <w:tcPr>
            <w:tcW w:w="1928" w:type="dxa"/>
            <w:vMerge w:val="restart"/>
            <w:tcBorders>
              <w:top w:val="single" w:sz="4" w:space="0" w:color="auto"/>
              <w:left w:val="single" w:sz="4" w:space="0" w:color="auto"/>
              <w:bottom w:val="single" w:sz="4" w:space="0" w:color="auto"/>
              <w:right w:val="single" w:sz="4" w:space="0" w:color="auto"/>
            </w:tcBorders>
          </w:tcPr>
          <w:p w14:paraId="0C75022D" w14:textId="77777777" w:rsidR="00484C52" w:rsidRPr="008A64FD" w:rsidRDefault="00484C52" w:rsidP="005E42C5">
            <w:pPr>
              <w:pStyle w:val="ConsPlusNormal"/>
            </w:pPr>
            <w:r w:rsidRPr="008A64FD">
              <w:t>Дубравы свежие липово-осоковые</w:t>
            </w:r>
          </w:p>
          <w:p w14:paraId="7FE12C1F" w14:textId="77777777" w:rsidR="00484C52" w:rsidRPr="008A64FD" w:rsidRDefault="00484C52" w:rsidP="005E42C5">
            <w:pPr>
              <w:pStyle w:val="ConsPlusNormal"/>
            </w:pPr>
            <w:r w:rsidRPr="008A64FD">
              <w:t>(III - II;</w:t>
            </w:r>
          </w:p>
          <w:p w14:paraId="7C668ECE" w14:textId="77777777" w:rsidR="00484C52" w:rsidRPr="008A64FD" w:rsidRDefault="00484C52" w:rsidP="005E42C5">
            <w:pPr>
              <w:pStyle w:val="ConsPlusNormal"/>
            </w:pPr>
            <w:r w:rsidRPr="008A64FD">
              <w:t>IV)</w:t>
            </w:r>
          </w:p>
        </w:tc>
        <w:tc>
          <w:tcPr>
            <w:tcW w:w="998" w:type="dxa"/>
            <w:tcBorders>
              <w:top w:val="single" w:sz="4" w:space="0" w:color="auto"/>
              <w:left w:val="single" w:sz="4" w:space="0" w:color="auto"/>
              <w:right w:val="single" w:sz="4" w:space="0" w:color="auto"/>
            </w:tcBorders>
          </w:tcPr>
          <w:p w14:paraId="05816442" w14:textId="77777777" w:rsidR="00484C52" w:rsidRPr="008A64FD" w:rsidRDefault="00484C52" w:rsidP="005E42C5">
            <w:pPr>
              <w:pStyle w:val="ConsPlusNormal"/>
              <w:jc w:val="center"/>
            </w:pPr>
            <w:r w:rsidRPr="008A64FD">
              <w:t>10 - 15</w:t>
            </w:r>
          </w:p>
        </w:tc>
        <w:tc>
          <w:tcPr>
            <w:tcW w:w="1134" w:type="dxa"/>
            <w:tcBorders>
              <w:top w:val="single" w:sz="4" w:space="0" w:color="auto"/>
              <w:left w:val="single" w:sz="4" w:space="0" w:color="auto"/>
              <w:right w:val="single" w:sz="4" w:space="0" w:color="auto"/>
            </w:tcBorders>
          </w:tcPr>
          <w:p w14:paraId="4FEFEF59" w14:textId="77777777" w:rsidR="00484C52" w:rsidRPr="008A64FD" w:rsidRDefault="00484C52"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42BE0C16" w14:textId="77777777" w:rsidR="00484C52" w:rsidRPr="008A64FD" w:rsidRDefault="00484C52"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0FE29145" w14:textId="77777777" w:rsidR="00484C52" w:rsidRPr="008A64FD" w:rsidRDefault="00484C52" w:rsidP="005E42C5">
            <w:pPr>
              <w:pStyle w:val="ConsPlusNormal"/>
              <w:jc w:val="center"/>
            </w:pPr>
            <w:r w:rsidRPr="008A64FD">
              <w:t>0,8</w:t>
            </w:r>
          </w:p>
        </w:tc>
        <w:tc>
          <w:tcPr>
            <w:tcW w:w="994" w:type="dxa"/>
            <w:tcBorders>
              <w:top w:val="single" w:sz="4" w:space="0" w:color="auto"/>
              <w:left w:val="single" w:sz="4" w:space="0" w:color="auto"/>
              <w:right w:val="single" w:sz="4" w:space="0" w:color="auto"/>
            </w:tcBorders>
          </w:tcPr>
          <w:p w14:paraId="01EBBF6A" w14:textId="77777777" w:rsidR="00484C52" w:rsidRPr="008A64FD" w:rsidRDefault="00484C52" w:rsidP="005E42C5">
            <w:pPr>
              <w:pStyle w:val="ConsPlusNormal"/>
              <w:jc w:val="center"/>
            </w:pPr>
            <w:r w:rsidRPr="008A64FD">
              <w:t>20 - 30</w:t>
            </w:r>
          </w:p>
        </w:tc>
        <w:tc>
          <w:tcPr>
            <w:tcW w:w="1282" w:type="dxa"/>
            <w:tcBorders>
              <w:top w:val="single" w:sz="4" w:space="0" w:color="auto"/>
              <w:left w:val="single" w:sz="4" w:space="0" w:color="auto"/>
              <w:right w:val="single" w:sz="4" w:space="0" w:color="auto"/>
            </w:tcBorders>
          </w:tcPr>
          <w:p w14:paraId="4C1AF397" w14:textId="77777777" w:rsidR="00484C52" w:rsidRPr="008A64FD" w:rsidRDefault="00484C52" w:rsidP="005E42C5">
            <w:pPr>
              <w:pStyle w:val="ConsPlusNormal"/>
              <w:jc w:val="center"/>
            </w:pPr>
            <w:r w:rsidRPr="008A64FD">
              <w:t>0,8</w:t>
            </w:r>
          </w:p>
        </w:tc>
        <w:tc>
          <w:tcPr>
            <w:tcW w:w="1003" w:type="dxa"/>
            <w:tcBorders>
              <w:top w:val="single" w:sz="4" w:space="0" w:color="auto"/>
              <w:left w:val="single" w:sz="4" w:space="0" w:color="auto"/>
              <w:right w:val="single" w:sz="4" w:space="0" w:color="auto"/>
            </w:tcBorders>
          </w:tcPr>
          <w:p w14:paraId="40FFB688" w14:textId="77777777" w:rsidR="00484C52" w:rsidRPr="008A64FD" w:rsidRDefault="00484C52" w:rsidP="005E42C5">
            <w:pPr>
              <w:pStyle w:val="ConsPlusNormal"/>
              <w:jc w:val="center"/>
            </w:pPr>
            <w:r w:rsidRPr="008A64FD">
              <w:t>20 - 35</w:t>
            </w:r>
          </w:p>
        </w:tc>
        <w:tc>
          <w:tcPr>
            <w:tcW w:w="1291" w:type="dxa"/>
            <w:tcBorders>
              <w:top w:val="single" w:sz="4" w:space="0" w:color="auto"/>
              <w:left w:val="single" w:sz="4" w:space="0" w:color="auto"/>
              <w:right w:val="single" w:sz="4" w:space="0" w:color="auto"/>
            </w:tcBorders>
          </w:tcPr>
          <w:p w14:paraId="2D0A659C" w14:textId="77777777" w:rsidR="00484C52" w:rsidRPr="008A64FD" w:rsidRDefault="00484C52" w:rsidP="005E42C5">
            <w:pPr>
              <w:pStyle w:val="ConsPlusNormal"/>
              <w:jc w:val="center"/>
            </w:pPr>
            <w:r w:rsidRPr="008A64FD">
              <w:t>0,8</w:t>
            </w:r>
          </w:p>
        </w:tc>
        <w:tc>
          <w:tcPr>
            <w:tcW w:w="1142" w:type="dxa"/>
            <w:tcBorders>
              <w:top w:val="single" w:sz="4" w:space="0" w:color="auto"/>
              <w:left w:val="single" w:sz="4" w:space="0" w:color="auto"/>
              <w:right w:val="single" w:sz="4" w:space="0" w:color="auto"/>
            </w:tcBorders>
          </w:tcPr>
          <w:p w14:paraId="02E8E239" w14:textId="77777777" w:rsidR="00484C52" w:rsidRPr="008A64FD" w:rsidRDefault="00484C52" w:rsidP="005E42C5">
            <w:pPr>
              <w:pStyle w:val="ConsPlusNormal"/>
              <w:jc w:val="center"/>
            </w:pPr>
            <w:r w:rsidRPr="008A64FD">
              <w:t>15 - 20</w:t>
            </w:r>
          </w:p>
        </w:tc>
        <w:tc>
          <w:tcPr>
            <w:tcW w:w="1361" w:type="dxa"/>
            <w:tcBorders>
              <w:top w:val="single" w:sz="4" w:space="0" w:color="auto"/>
              <w:left w:val="single" w:sz="4" w:space="0" w:color="auto"/>
              <w:right w:val="single" w:sz="4" w:space="0" w:color="auto"/>
            </w:tcBorders>
          </w:tcPr>
          <w:p w14:paraId="3B3B624C" w14:textId="77777777" w:rsidR="00484C52" w:rsidRPr="008A64FD" w:rsidRDefault="00484C52" w:rsidP="005E42C5">
            <w:pPr>
              <w:pStyle w:val="ConsPlusNormal"/>
              <w:jc w:val="center"/>
            </w:pPr>
            <w:r w:rsidRPr="008A64FD">
              <w:t>(8 - 9)Д</w:t>
            </w:r>
          </w:p>
        </w:tc>
      </w:tr>
      <w:tr w:rsidR="00484C52" w:rsidRPr="008A64FD" w14:paraId="42D6410D"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04BA6B06"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7EA87043"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1EE7A531"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37B8FD2D"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4ED57FEA"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6F99024E" w14:textId="77777777" w:rsidR="00484C52" w:rsidRPr="008A64FD" w:rsidRDefault="00484C52" w:rsidP="005E42C5">
            <w:pPr>
              <w:pStyle w:val="ConsPlusNormal"/>
              <w:jc w:val="center"/>
            </w:pPr>
            <w:r w:rsidRPr="008A64FD">
              <w:t>0,7</w:t>
            </w:r>
          </w:p>
        </w:tc>
        <w:tc>
          <w:tcPr>
            <w:tcW w:w="994" w:type="dxa"/>
            <w:tcBorders>
              <w:left w:val="single" w:sz="4" w:space="0" w:color="auto"/>
              <w:right w:val="single" w:sz="4" w:space="0" w:color="auto"/>
            </w:tcBorders>
          </w:tcPr>
          <w:p w14:paraId="5BFA636B"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2FC4EE18" w14:textId="77777777" w:rsidR="00484C52" w:rsidRPr="008A64FD" w:rsidRDefault="00484C52" w:rsidP="005E42C5">
            <w:pPr>
              <w:pStyle w:val="ConsPlusNormal"/>
              <w:jc w:val="center"/>
            </w:pPr>
            <w:r w:rsidRPr="008A64FD">
              <w:t>0,7</w:t>
            </w:r>
          </w:p>
        </w:tc>
        <w:tc>
          <w:tcPr>
            <w:tcW w:w="1003" w:type="dxa"/>
            <w:tcBorders>
              <w:left w:val="single" w:sz="4" w:space="0" w:color="auto"/>
              <w:right w:val="single" w:sz="4" w:space="0" w:color="auto"/>
            </w:tcBorders>
          </w:tcPr>
          <w:p w14:paraId="30EEC99D" w14:textId="77777777" w:rsidR="00484C52" w:rsidRPr="008A64FD" w:rsidRDefault="00484C52" w:rsidP="005E42C5">
            <w:pPr>
              <w:pStyle w:val="ConsPlusNormal"/>
              <w:jc w:val="center"/>
            </w:pPr>
            <w:r w:rsidRPr="008A64FD">
              <w:t>10 - 15</w:t>
            </w:r>
          </w:p>
        </w:tc>
        <w:tc>
          <w:tcPr>
            <w:tcW w:w="1291" w:type="dxa"/>
            <w:tcBorders>
              <w:left w:val="single" w:sz="4" w:space="0" w:color="auto"/>
              <w:right w:val="single" w:sz="4" w:space="0" w:color="auto"/>
            </w:tcBorders>
          </w:tcPr>
          <w:p w14:paraId="53B95D08" w14:textId="77777777" w:rsidR="00484C52" w:rsidRPr="008A64FD" w:rsidRDefault="00484C52" w:rsidP="005E42C5">
            <w:pPr>
              <w:pStyle w:val="ConsPlusNormal"/>
              <w:jc w:val="center"/>
            </w:pPr>
            <w:r w:rsidRPr="008A64FD">
              <w:t>0,7</w:t>
            </w:r>
          </w:p>
        </w:tc>
        <w:tc>
          <w:tcPr>
            <w:tcW w:w="1142" w:type="dxa"/>
            <w:tcBorders>
              <w:left w:val="single" w:sz="4" w:space="0" w:color="auto"/>
              <w:right w:val="single" w:sz="4" w:space="0" w:color="auto"/>
            </w:tcBorders>
          </w:tcPr>
          <w:p w14:paraId="0932E350" w14:textId="77777777" w:rsidR="00484C52" w:rsidRPr="008A64FD" w:rsidRDefault="00484C52" w:rsidP="005E42C5">
            <w:pPr>
              <w:pStyle w:val="ConsPlusNormal"/>
              <w:jc w:val="center"/>
            </w:pPr>
            <w:r w:rsidRPr="008A64FD">
              <w:t>15 - 20</w:t>
            </w:r>
          </w:p>
        </w:tc>
        <w:tc>
          <w:tcPr>
            <w:tcW w:w="1361" w:type="dxa"/>
            <w:tcBorders>
              <w:left w:val="single" w:sz="4" w:space="0" w:color="auto"/>
              <w:right w:val="single" w:sz="4" w:space="0" w:color="auto"/>
            </w:tcBorders>
          </w:tcPr>
          <w:p w14:paraId="00471AA8" w14:textId="77777777" w:rsidR="00484C52" w:rsidRPr="008A64FD" w:rsidRDefault="00484C52" w:rsidP="005E42C5">
            <w:pPr>
              <w:pStyle w:val="ConsPlusNormal"/>
              <w:jc w:val="center"/>
            </w:pPr>
            <w:r w:rsidRPr="008A64FD">
              <w:t>(1 - 2)</w:t>
            </w:r>
          </w:p>
        </w:tc>
      </w:tr>
      <w:tr w:rsidR="00484C52" w:rsidRPr="008A64FD" w14:paraId="344785BA"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308A5509"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45ECFCCE"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2FAB5011"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5A2B5EDC"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4CE31116"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3E1359CD" w14:textId="77777777" w:rsidR="00484C52" w:rsidRPr="008A64FD" w:rsidRDefault="00484C52" w:rsidP="005E42C5">
            <w:pPr>
              <w:pStyle w:val="ConsPlusNormal"/>
            </w:pPr>
          </w:p>
        </w:tc>
        <w:tc>
          <w:tcPr>
            <w:tcW w:w="994" w:type="dxa"/>
            <w:tcBorders>
              <w:left w:val="single" w:sz="4" w:space="0" w:color="auto"/>
              <w:right w:val="single" w:sz="4" w:space="0" w:color="auto"/>
            </w:tcBorders>
          </w:tcPr>
          <w:p w14:paraId="0768DB07"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5CA74EF1"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198C649F"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39FCDEE9"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35005E7F"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6A35FD69" w14:textId="77777777" w:rsidR="00484C52" w:rsidRPr="008A64FD" w:rsidRDefault="00484C52" w:rsidP="005E42C5">
            <w:pPr>
              <w:pStyle w:val="ConsPlusNormal"/>
              <w:jc w:val="center"/>
            </w:pPr>
            <w:proofErr w:type="spellStart"/>
            <w:r w:rsidRPr="008A64FD">
              <w:t>Лп</w:t>
            </w:r>
            <w:proofErr w:type="spellEnd"/>
            <w:r w:rsidRPr="008A64FD">
              <w:t>, Е,</w:t>
            </w:r>
          </w:p>
        </w:tc>
      </w:tr>
      <w:tr w:rsidR="00484C52" w:rsidRPr="008A64FD" w14:paraId="3B0CD1F8"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36E20F95"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197C86E5" w14:textId="77777777" w:rsidR="00484C52" w:rsidRPr="008A64FD" w:rsidRDefault="00484C52" w:rsidP="005E42C5">
            <w:pPr>
              <w:pStyle w:val="ConsPlusNormal"/>
              <w:jc w:val="center"/>
            </w:pPr>
          </w:p>
        </w:tc>
        <w:tc>
          <w:tcPr>
            <w:tcW w:w="998" w:type="dxa"/>
            <w:tcBorders>
              <w:left w:val="single" w:sz="4" w:space="0" w:color="auto"/>
              <w:bottom w:val="single" w:sz="4" w:space="0" w:color="auto"/>
              <w:right w:val="single" w:sz="4" w:space="0" w:color="auto"/>
            </w:tcBorders>
          </w:tcPr>
          <w:p w14:paraId="594FC8C5" w14:textId="77777777" w:rsidR="00484C52" w:rsidRPr="008A64FD" w:rsidRDefault="00484C52" w:rsidP="005E42C5">
            <w:pPr>
              <w:pStyle w:val="ConsPlusNormal"/>
            </w:pPr>
          </w:p>
        </w:tc>
        <w:tc>
          <w:tcPr>
            <w:tcW w:w="1134" w:type="dxa"/>
            <w:tcBorders>
              <w:left w:val="single" w:sz="4" w:space="0" w:color="auto"/>
              <w:bottom w:val="single" w:sz="4" w:space="0" w:color="auto"/>
              <w:right w:val="single" w:sz="4" w:space="0" w:color="auto"/>
            </w:tcBorders>
          </w:tcPr>
          <w:p w14:paraId="64D615A4"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040919E3"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6C32BCC1" w14:textId="77777777" w:rsidR="00484C52" w:rsidRPr="008A64FD" w:rsidRDefault="00484C52" w:rsidP="005E42C5">
            <w:pPr>
              <w:pStyle w:val="ConsPlusNormal"/>
            </w:pPr>
          </w:p>
        </w:tc>
        <w:tc>
          <w:tcPr>
            <w:tcW w:w="994" w:type="dxa"/>
            <w:tcBorders>
              <w:left w:val="single" w:sz="4" w:space="0" w:color="auto"/>
              <w:bottom w:val="single" w:sz="4" w:space="0" w:color="auto"/>
              <w:right w:val="single" w:sz="4" w:space="0" w:color="auto"/>
            </w:tcBorders>
          </w:tcPr>
          <w:p w14:paraId="71802728" w14:textId="77777777" w:rsidR="00484C52" w:rsidRPr="008A64FD" w:rsidRDefault="00484C52" w:rsidP="005E42C5">
            <w:pPr>
              <w:pStyle w:val="ConsPlusNormal"/>
            </w:pPr>
          </w:p>
        </w:tc>
        <w:tc>
          <w:tcPr>
            <w:tcW w:w="1282" w:type="dxa"/>
            <w:tcBorders>
              <w:left w:val="single" w:sz="4" w:space="0" w:color="auto"/>
              <w:bottom w:val="single" w:sz="4" w:space="0" w:color="auto"/>
              <w:right w:val="single" w:sz="4" w:space="0" w:color="auto"/>
            </w:tcBorders>
          </w:tcPr>
          <w:p w14:paraId="5C6B0ADD" w14:textId="77777777" w:rsidR="00484C52" w:rsidRPr="008A64FD" w:rsidRDefault="00484C52" w:rsidP="005E42C5">
            <w:pPr>
              <w:pStyle w:val="ConsPlusNormal"/>
            </w:pPr>
          </w:p>
        </w:tc>
        <w:tc>
          <w:tcPr>
            <w:tcW w:w="1003" w:type="dxa"/>
            <w:tcBorders>
              <w:left w:val="single" w:sz="4" w:space="0" w:color="auto"/>
              <w:bottom w:val="single" w:sz="4" w:space="0" w:color="auto"/>
              <w:right w:val="single" w:sz="4" w:space="0" w:color="auto"/>
            </w:tcBorders>
          </w:tcPr>
          <w:p w14:paraId="118C9854" w14:textId="77777777" w:rsidR="00484C52" w:rsidRPr="008A64FD" w:rsidRDefault="00484C52" w:rsidP="005E42C5">
            <w:pPr>
              <w:pStyle w:val="ConsPlusNormal"/>
            </w:pPr>
          </w:p>
        </w:tc>
        <w:tc>
          <w:tcPr>
            <w:tcW w:w="1291" w:type="dxa"/>
            <w:tcBorders>
              <w:left w:val="single" w:sz="4" w:space="0" w:color="auto"/>
              <w:bottom w:val="single" w:sz="4" w:space="0" w:color="auto"/>
              <w:right w:val="single" w:sz="4" w:space="0" w:color="auto"/>
            </w:tcBorders>
          </w:tcPr>
          <w:p w14:paraId="59BC9266" w14:textId="77777777" w:rsidR="00484C52" w:rsidRPr="008A64FD" w:rsidRDefault="00484C52" w:rsidP="005E42C5">
            <w:pPr>
              <w:pStyle w:val="ConsPlusNormal"/>
            </w:pPr>
          </w:p>
        </w:tc>
        <w:tc>
          <w:tcPr>
            <w:tcW w:w="1142" w:type="dxa"/>
            <w:tcBorders>
              <w:left w:val="single" w:sz="4" w:space="0" w:color="auto"/>
              <w:bottom w:val="single" w:sz="4" w:space="0" w:color="auto"/>
              <w:right w:val="single" w:sz="4" w:space="0" w:color="auto"/>
            </w:tcBorders>
          </w:tcPr>
          <w:p w14:paraId="324942A0" w14:textId="77777777" w:rsidR="00484C52" w:rsidRPr="008A64FD" w:rsidRDefault="00484C52" w:rsidP="005E42C5">
            <w:pPr>
              <w:pStyle w:val="ConsPlusNormal"/>
            </w:pPr>
          </w:p>
        </w:tc>
        <w:tc>
          <w:tcPr>
            <w:tcW w:w="1361" w:type="dxa"/>
            <w:tcBorders>
              <w:left w:val="single" w:sz="4" w:space="0" w:color="auto"/>
              <w:bottom w:val="single" w:sz="4" w:space="0" w:color="auto"/>
              <w:right w:val="single" w:sz="4" w:space="0" w:color="auto"/>
            </w:tcBorders>
          </w:tcPr>
          <w:p w14:paraId="3F8DB95C" w14:textId="77777777" w:rsidR="00484C52" w:rsidRPr="008A64FD" w:rsidRDefault="00484C52" w:rsidP="005E42C5">
            <w:pPr>
              <w:pStyle w:val="ConsPlusNormal"/>
              <w:jc w:val="center"/>
            </w:pPr>
            <w:r w:rsidRPr="008A64FD">
              <w:t>др. п.</w:t>
            </w:r>
          </w:p>
        </w:tc>
      </w:tr>
      <w:tr w:rsidR="00484C52" w:rsidRPr="008A64FD" w14:paraId="54F0A660"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75DFDEDF" w14:textId="77777777" w:rsidR="00484C52" w:rsidRPr="008A64FD" w:rsidRDefault="00484C52" w:rsidP="005E42C5">
            <w:pPr>
              <w:pStyle w:val="ConsPlusNormal"/>
              <w:jc w:val="center"/>
            </w:pPr>
          </w:p>
        </w:tc>
        <w:tc>
          <w:tcPr>
            <w:tcW w:w="1928" w:type="dxa"/>
            <w:vMerge w:val="restart"/>
            <w:tcBorders>
              <w:top w:val="single" w:sz="4" w:space="0" w:color="auto"/>
              <w:left w:val="single" w:sz="4" w:space="0" w:color="auto"/>
              <w:bottom w:val="single" w:sz="4" w:space="0" w:color="auto"/>
              <w:right w:val="single" w:sz="4" w:space="0" w:color="auto"/>
            </w:tcBorders>
          </w:tcPr>
          <w:p w14:paraId="287611AA" w14:textId="77777777" w:rsidR="00484C52" w:rsidRPr="008A64FD" w:rsidRDefault="00484C52" w:rsidP="005E42C5">
            <w:pPr>
              <w:pStyle w:val="ConsPlusNormal"/>
            </w:pPr>
            <w:r w:rsidRPr="008A64FD">
              <w:t>Дубравы влажные</w:t>
            </w:r>
          </w:p>
          <w:p w14:paraId="54907BF3" w14:textId="77777777" w:rsidR="00484C52" w:rsidRPr="008A64FD" w:rsidRDefault="00484C52" w:rsidP="005E42C5">
            <w:pPr>
              <w:pStyle w:val="ConsPlusNormal"/>
            </w:pPr>
            <w:proofErr w:type="spellStart"/>
            <w:r w:rsidRPr="008A64FD">
              <w:t>крупнотравные</w:t>
            </w:r>
            <w:proofErr w:type="spellEnd"/>
            <w:r w:rsidRPr="008A64FD">
              <w:t xml:space="preserve"> (II - III; I)</w:t>
            </w:r>
          </w:p>
        </w:tc>
        <w:tc>
          <w:tcPr>
            <w:tcW w:w="998" w:type="dxa"/>
            <w:tcBorders>
              <w:top w:val="single" w:sz="4" w:space="0" w:color="auto"/>
              <w:left w:val="single" w:sz="4" w:space="0" w:color="auto"/>
              <w:right w:val="single" w:sz="4" w:space="0" w:color="auto"/>
            </w:tcBorders>
          </w:tcPr>
          <w:p w14:paraId="45F00746" w14:textId="77777777" w:rsidR="00484C52" w:rsidRPr="008A64FD" w:rsidRDefault="00484C52" w:rsidP="005E42C5">
            <w:pPr>
              <w:pStyle w:val="ConsPlusNormal"/>
              <w:jc w:val="center"/>
            </w:pPr>
            <w:r w:rsidRPr="008A64FD">
              <w:t>10 - 15</w:t>
            </w:r>
          </w:p>
        </w:tc>
        <w:tc>
          <w:tcPr>
            <w:tcW w:w="1134" w:type="dxa"/>
            <w:tcBorders>
              <w:top w:val="single" w:sz="4" w:space="0" w:color="auto"/>
              <w:left w:val="single" w:sz="4" w:space="0" w:color="auto"/>
              <w:right w:val="single" w:sz="4" w:space="0" w:color="auto"/>
            </w:tcBorders>
          </w:tcPr>
          <w:p w14:paraId="2453D4C9" w14:textId="77777777" w:rsidR="00484C52" w:rsidRPr="008A64FD" w:rsidRDefault="00484C52"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3F16DA04" w14:textId="77777777" w:rsidR="00484C52" w:rsidRPr="008A64FD" w:rsidRDefault="00484C52"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6AB6B1BA" w14:textId="77777777" w:rsidR="00484C52" w:rsidRPr="008A64FD" w:rsidRDefault="00484C52" w:rsidP="005E42C5">
            <w:pPr>
              <w:pStyle w:val="ConsPlusNormal"/>
              <w:jc w:val="center"/>
            </w:pPr>
            <w:r w:rsidRPr="008A64FD">
              <w:t>0,8</w:t>
            </w:r>
          </w:p>
        </w:tc>
        <w:tc>
          <w:tcPr>
            <w:tcW w:w="994" w:type="dxa"/>
            <w:tcBorders>
              <w:top w:val="single" w:sz="4" w:space="0" w:color="auto"/>
              <w:left w:val="single" w:sz="4" w:space="0" w:color="auto"/>
              <w:right w:val="single" w:sz="4" w:space="0" w:color="auto"/>
            </w:tcBorders>
          </w:tcPr>
          <w:p w14:paraId="7DCD2A72" w14:textId="77777777" w:rsidR="00484C52" w:rsidRPr="008A64FD" w:rsidRDefault="00484C52" w:rsidP="005E42C5">
            <w:pPr>
              <w:pStyle w:val="ConsPlusNormal"/>
              <w:jc w:val="center"/>
            </w:pPr>
            <w:r w:rsidRPr="008A64FD">
              <w:t>20 - 35</w:t>
            </w:r>
          </w:p>
        </w:tc>
        <w:tc>
          <w:tcPr>
            <w:tcW w:w="1282" w:type="dxa"/>
            <w:tcBorders>
              <w:top w:val="single" w:sz="4" w:space="0" w:color="auto"/>
              <w:left w:val="single" w:sz="4" w:space="0" w:color="auto"/>
              <w:right w:val="single" w:sz="4" w:space="0" w:color="auto"/>
            </w:tcBorders>
          </w:tcPr>
          <w:p w14:paraId="42E25D9C" w14:textId="77777777" w:rsidR="00484C52" w:rsidRPr="008A64FD" w:rsidRDefault="00484C52" w:rsidP="005E42C5">
            <w:pPr>
              <w:pStyle w:val="ConsPlusNormal"/>
              <w:jc w:val="center"/>
            </w:pPr>
            <w:r w:rsidRPr="008A64FD">
              <w:t>0,8</w:t>
            </w:r>
          </w:p>
        </w:tc>
        <w:tc>
          <w:tcPr>
            <w:tcW w:w="1003" w:type="dxa"/>
            <w:tcBorders>
              <w:top w:val="single" w:sz="4" w:space="0" w:color="auto"/>
              <w:left w:val="single" w:sz="4" w:space="0" w:color="auto"/>
              <w:right w:val="single" w:sz="4" w:space="0" w:color="auto"/>
            </w:tcBorders>
          </w:tcPr>
          <w:p w14:paraId="012E0FCE" w14:textId="77777777" w:rsidR="00484C52" w:rsidRPr="008A64FD" w:rsidRDefault="00484C52" w:rsidP="005E42C5">
            <w:pPr>
              <w:pStyle w:val="ConsPlusNormal"/>
              <w:jc w:val="center"/>
            </w:pPr>
            <w:r w:rsidRPr="008A64FD">
              <w:t>20 - 35</w:t>
            </w:r>
          </w:p>
        </w:tc>
        <w:tc>
          <w:tcPr>
            <w:tcW w:w="1291" w:type="dxa"/>
            <w:tcBorders>
              <w:top w:val="single" w:sz="4" w:space="0" w:color="auto"/>
              <w:left w:val="single" w:sz="4" w:space="0" w:color="auto"/>
              <w:right w:val="single" w:sz="4" w:space="0" w:color="auto"/>
            </w:tcBorders>
          </w:tcPr>
          <w:p w14:paraId="5F20F50D" w14:textId="77777777" w:rsidR="00484C52" w:rsidRPr="008A64FD" w:rsidRDefault="00484C52" w:rsidP="005E42C5">
            <w:pPr>
              <w:pStyle w:val="ConsPlusNormal"/>
              <w:jc w:val="center"/>
            </w:pPr>
            <w:r w:rsidRPr="008A64FD">
              <w:t>0,8</w:t>
            </w:r>
          </w:p>
        </w:tc>
        <w:tc>
          <w:tcPr>
            <w:tcW w:w="1142" w:type="dxa"/>
            <w:tcBorders>
              <w:top w:val="single" w:sz="4" w:space="0" w:color="auto"/>
              <w:left w:val="single" w:sz="4" w:space="0" w:color="auto"/>
              <w:right w:val="single" w:sz="4" w:space="0" w:color="auto"/>
            </w:tcBorders>
          </w:tcPr>
          <w:p w14:paraId="0E65DBCD" w14:textId="77777777" w:rsidR="00484C52" w:rsidRPr="008A64FD" w:rsidRDefault="00484C52" w:rsidP="005E42C5">
            <w:pPr>
              <w:pStyle w:val="ConsPlusNormal"/>
              <w:jc w:val="center"/>
            </w:pPr>
            <w:r w:rsidRPr="008A64FD">
              <w:t>20 - 25</w:t>
            </w:r>
          </w:p>
        </w:tc>
        <w:tc>
          <w:tcPr>
            <w:tcW w:w="1361" w:type="dxa"/>
            <w:tcBorders>
              <w:top w:val="single" w:sz="4" w:space="0" w:color="auto"/>
              <w:left w:val="single" w:sz="4" w:space="0" w:color="auto"/>
              <w:right w:val="single" w:sz="4" w:space="0" w:color="auto"/>
            </w:tcBorders>
          </w:tcPr>
          <w:p w14:paraId="74AE11E0" w14:textId="77777777" w:rsidR="00484C52" w:rsidRPr="008A64FD" w:rsidRDefault="00484C52" w:rsidP="005E42C5">
            <w:pPr>
              <w:pStyle w:val="ConsPlusNormal"/>
              <w:jc w:val="center"/>
            </w:pPr>
            <w:r w:rsidRPr="008A64FD">
              <w:t>(8 - 9)Д</w:t>
            </w:r>
          </w:p>
        </w:tc>
      </w:tr>
      <w:tr w:rsidR="00484C52" w:rsidRPr="008A64FD" w14:paraId="5C65E9FE"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2F2B8F36"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3521D865"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6E7762FF"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751DB556"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0FC2A93E"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39E372E2" w14:textId="77777777" w:rsidR="00484C52" w:rsidRPr="008A64FD" w:rsidRDefault="00484C52" w:rsidP="005E42C5">
            <w:pPr>
              <w:pStyle w:val="ConsPlusNormal"/>
              <w:jc w:val="center"/>
            </w:pPr>
            <w:r w:rsidRPr="008A64FD">
              <w:t>0,7</w:t>
            </w:r>
          </w:p>
        </w:tc>
        <w:tc>
          <w:tcPr>
            <w:tcW w:w="994" w:type="dxa"/>
            <w:tcBorders>
              <w:left w:val="single" w:sz="4" w:space="0" w:color="auto"/>
              <w:right w:val="single" w:sz="4" w:space="0" w:color="auto"/>
            </w:tcBorders>
          </w:tcPr>
          <w:p w14:paraId="65BB2D41"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58C3F8B1" w14:textId="77777777" w:rsidR="00484C52" w:rsidRPr="008A64FD" w:rsidRDefault="00484C52" w:rsidP="005E42C5">
            <w:pPr>
              <w:pStyle w:val="ConsPlusNormal"/>
              <w:jc w:val="center"/>
            </w:pPr>
            <w:r w:rsidRPr="008A64FD">
              <w:t>0,7</w:t>
            </w:r>
          </w:p>
        </w:tc>
        <w:tc>
          <w:tcPr>
            <w:tcW w:w="1003" w:type="dxa"/>
            <w:tcBorders>
              <w:left w:val="single" w:sz="4" w:space="0" w:color="auto"/>
              <w:right w:val="single" w:sz="4" w:space="0" w:color="auto"/>
            </w:tcBorders>
          </w:tcPr>
          <w:p w14:paraId="71289595" w14:textId="77777777" w:rsidR="00484C52" w:rsidRPr="008A64FD" w:rsidRDefault="00484C52" w:rsidP="005E42C5">
            <w:pPr>
              <w:pStyle w:val="ConsPlusNormal"/>
              <w:jc w:val="center"/>
            </w:pPr>
            <w:r w:rsidRPr="008A64FD">
              <w:t>10 - 15</w:t>
            </w:r>
          </w:p>
        </w:tc>
        <w:tc>
          <w:tcPr>
            <w:tcW w:w="1291" w:type="dxa"/>
            <w:tcBorders>
              <w:left w:val="single" w:sz="4" w:space="0" w:color="auto"/>
              <w:right w:val="single" w:sz="4" w:space="0" w:color="auto"/>
            </w:tcBorders>
          </w:tcPr>
          <w:p w14:paraId="3CFF7BED" w14:textId="77777777" w:rsidR="00484C52" w:rsidRPr="008A64FD" w:rsidRDefault="00484C52" w:rsidP="005E42C5">
            <w:pPr>
              <w:pStyle w:val="ConsPlusNormal"/>
              <w:jc w:val="center"/>
            </w:pPr>
            <w:r w:rsidRPr="008A64FD">
              <w:t>0,7</w:t>
            </w:r>
          </w:p>
        </w:tc>
        <w:tc>
          <w:tcPr>
            <w:tcW w:w="1142" w:type="dxa"/>
            <w:tcBorders>
              <w:left w:val="single" w:sz="4" w:space="0" w:color="auto"/>
              <w:right w:val="single" w:sz="4" w:space="0" w:color="auto"/>
            </w:tcBorders>
          </w:tcPr>
          <w:p w14:paraId="3042043F" w14:textId="77777777" w:rsidR="00484C52" w:rsidRPr="008A64FD" w:rsidRDefault="00484C52" w:rsidP="005E42C5">
            <w:pPr>
              <w:pStyle w:val="ConsPlusNormal"/>
              <w:jc w:val="center"/>
            </w:pPr>
            <w:r w:rsidRPr="008A64FD">
              <w:t>15 - 20</w:t>
            </w:r>
          </w:p>
        </w:tc>
        <w:tc>
          <w:tcPr>
            <w:tcW w:w="1361" w:type="dxa"/>
            <w:tcBorders>
              <w:left w:val="single" w:sz="4" w:space="0" w:color="auto"/>
              <w:right w:val="single" w:sz="4" w:space="0" w:color="auto"/>
            </w:tcBorders>
          </w:tcPr>
          <w:p w14:paraId="6FA9B3DC" w14:textId="77777777" w:rsidR="00484C52" w:rsidRPr="008A64FD" w:rsidRDefault="00484C52" w:rsidP="005E42C5">
            <w:pPr>
              <w:pStyle w:val="ConsPlusNormal"/>
              <w:jc w:val="center"/>
            </w:pPr>
            <w:r w:rsidRPr="008A64FD">
              <w:t>(1 - 2)</w:t>
            </w:r>
          </w:p>
        </w:tc>
      </w:tr>
      <w:tr w:rsidR="00484C52" w:rsidRPr="008A64FD" w14:paraId="46962D85"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4CCEA4D7"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2E96B7B4"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671247EF"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435E89F8"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1CDFC963"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503D89B8" w14:textId="77777777" w:rsidR="00484C52" w:rsidRPr="008A64FD" w:rsidRDefault="00484C52" w:rsidP="005E42C5">
            <w:pPr>
              <w:pStyle w:val="ConsPlusNormal"/>
            </w:pPr>
          </w:p>
        </w:tc>
        <w:tc>
          <w:tcPr>
            <w:tcW w:w="994" w:type="dxa"/>
            <w:tcBorders>
              <w:left w:val="single" w:sz="4" w:space="0" w:color="auto"/>
              <w:right w:val="single" w:sz="4" w:space="0" w:color="auto"/>
            </w:tcBorders>
          </w:tcPr>
          <w:p w14:paraId="63D93EDE"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204DC17D"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62048F08"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63F00FB4"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0B975884"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482B778D" w14:textId="77777777" w:rsidR="00484C52" w:rsidRPr="008A64FD" w:rsidRDefault="00484C52" w:rsidP="005E42C5">
            <w:pPr>
              <w:pStyle w:val="ConsPlusNormal"/>
              <w:jc w:val="center"/>
            </w:pPr>
            <w:proofErr w:type="spellStart"/>
            <w:r w:rsidRPr="008A64FD">
              <w:t>Лп</w:t>
            </w:r>
            <w:proofErr w:type="spellEnd"/>
            <w:r w:rsidRPr="008A64FD">
              <w:t>, Е,</w:t>
            </w:r>
          </w:p>
        </w:tc>
      </w:tr>
      <w:tr w:rsidR="00484C52" w:rsidRPr="008A64FD" w14:paraId="6A0163D6" w14:textId="77777777" w:rsidTr="00354A91">
        <w:trPr>
          <w:trHeight w:val="199"/>
        </w:trPr>
        <w:tc>
          <w:tcPr>
            <w:tcW w:w="1928" w:type="dxa"/>
            <w:vMerge/>
            <w:tcBorders>
              <w:top w:val="single" w:sz="4" w:space="0" w:color="auto"/>
              <w:left w:val="single" w:sz="4" w:space="0" w:color="auto"/>
              <w:bottom w:val="single" w:sz="4" w:space="0" w:color="auto"/>
              <w:right w:val="single" w:sz="4" w:space="0" w:color="auto"/>
            </w:tcBorders>
          </w:tcPr>
          <w:p w14:paraId="0A5D243B"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3243A7E7" w14:textId="77777777" w:rsidR="00484C52" w:rsidRPr="008A64FD" w:rsidRDefault="00484C52" w:rsidP="005E42C5">
            <w:pPr>
              <w:pStyle w:val="ConsPlusNormal"/>
              <w:jc w:val="center"/>
            </w:pPr>
          </w:p>
        </w:tc>
        <w:tc>
          <w:tcPr>
            <w:tcW w:w="998" w:type="dxa"/>
            <w:tcBorders>
              <w:left w:val="single" w:sz="4" w:space="0" w:color="auto"/>
              <w:bottom w:val="single" w:sz="4" w:space="0" w:color="auto"/>
              <w:right w:val="single" w:sz="4" w:space="0" w:color="auto"/>
            </w:tcBorders>
          </w:tcPr>
          <w:p w14:paraId="688D12CC" w14:textId="77777777" w:rsidR="00484C52" w:rsidRPr="008A64FD" w:rsidRDefault="00484C52" w:rsidP="005E42C5">
            <w:pPr>
              <w:pStyle w:val="ConsPlusNormal"/>
            </w:pPr>
          </w:p>
        </w:tc>
        <w:tc>
          <w:tcPr>
            <w:tcW w:w="1134" w:type="dxa"/>
            <w:tcBorders>
              <w:left w:val="single" w:sz="4" w:space="0" w:color="auto"/>
              <w:bottom w:val="single" w:sz="4" w:space="0" w:color="auto"/>
              <w:right w:val="single" w:sz="4" w:space="0" w:color="auto"/>
            </w:tcBorders>
          </w:tcPr>
          <w:p w14:paraId="0716F9B3"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1775F67C"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237DBE34" w14:textId="77777777" w:rsidR="00484C52" w:rsidRPr="008A64FD" w:rsidRDefault="00484C52" w:rsidP="005E42C5">
            <w:pPr>
              <w:pStyle w:val="ConsPlusNormal"/>
            </w:pPr>
          </w:p>
        </w:tc>
        <w:tc>
          <w:tcPr>
            <w:tcW w:w="994" w:type="dxa"/>
            <w:tcBorders>
              <w:left w:val="single" w:sz="4" w:space="0" w:color="auto"/>
              <w:bottom w:val="single" w:sz="4" w:space="0" w:color="auto"/>
              <w:right w:val="single" w:sz="4" w:space="0" w:color="auto"/>
            </w:tcBorders>
          </w:tcPr>
          <w:p w14:paraId="29F68B7C" w14:textId="77777777" w:rsidR="00484C52" w:rsidRPr="008A64FD" w:rsidRDefault="00484C52" w:rsidP="005E42C5">
            <w:pPr>
              <w:pStyle w:val="ConsPlusNormal"/>
            </w:pPr>
          </w:p>
        </w:tc>
        <w:tc>
          <w:tcPr>
            <w:tcW w:w="1282" w:type="dxa"/>
            <w:tcBorders>
              <w:left w:val="single" w:sz="4" w:space="0" w:color="auto"/>
              <w:bottom w:val="single" w:sz="4" w:space="0" w:color="auto"/>
              <w:right w:val="single" w:sz="4" w:space="0" w:color="auto"/>
            </w:tcBorders>
          </w:tcPr>
          <w:p w14:paraId="7251EF88" w14:textId="77777777" w:rsidR="00484C52" w:rsidRPr="008A64FD" w:rsidRDefault="00484C52" w:rsidP="005E42C5">
            <w:pPr>
              <w:pStyle w:val="ConsPlusNormal"/>
            </w:pPr>
          </w:p>
        </w:tc>
        <w:tc>
          <w:tcPr>
            <w:tcW w:w="1003" w:type="dxa"/>
            <w:tcBorders>
              <w:left w:val="single" w:sz="4" w:space="0" w:color="auto"/>
              <w:bottom w:val="single" w:sz="4" w:space="0" w:color="auto"/>
              <w:right w:val="single" w:sz="4" w:space="0" w:color="auto"/>
            </w:tcBorders>
          </w:tcPr>
          <w:p w14:paraId="4C5F2C4B" w14:textId="77777777" w:rsidR="00484C52" w:rsidRPr="008A64FD" w:rsidRDefault="00484C52" w:rsidP="005E42C5">
            <w:pPr>
              <w:pStyle w:val="ConsPlusNormal"/>
            </w:pPr>
          </w:p>
        </w:tc>
        <w:tc>
          <w:tcPr>
            <w:tcW w:w="1291" w:type="dxa"/>
            <w:tcBorders>
              <w:left w:val="single" w:sz="4" w:space="0" w:color="auto"/>
              <w:bottom w:val="single" w:sz="4" w:space="0" w:color="auto"/>
              <w:right w:val="single" w:sz="4" w:space="0" w:color="auto"/>
            </w:tcBorders>
          </w:tcPr>
          <w:p w14:paraId="7A3304B2" w14:textId="77777777" w:rsidR="00484C52" w:rsidRPr="008A64FD" w:rsidRDefault="00484C52" w:rsidP="005E42C5">
            <w:pPr>
              <w:pStyle w:val="ConsPlusNormal"/>
            </w:pPr>
          </w:p>
        </w:tc>
        <w:tc>
          <w:tcPr>
            <w:tcW w:w="1142" w:type="dxa"/>
            <w:tcBorders>
              <w:left w:val="single" w:sz="4" w:space="0" w:color="auto"/>
              <w:bottom w:val="single" w:sz="4" w:space="0" w:color="auto"/>
              <w:right w:val="single" w:sz="4" w:space="0" w:color="auto"/>
            </w:tcBorders>
          </w:tcPr>
          <w:p w14:paraId="12481D7F" w14:textId="77777777" w:rsidR="00484C52" w:rsidRPr="008A64FD" w:rsidRDefault="00484C52" w:rsidP="005E42C5">
            <w:pPr>
              <w:pStyle w:val="ConsPlusNormal"/>
            </w:pPr>
          </w:p>
        </w:tc>
        <w:tc>
          <w:tcPr>
            <w:tcW w:w="1361" w:type="dxa"/>
            <w:tcBorders>
              <w:left w:val="single" w:sz="4" w:space="0" w:color="auto"/>
              <w:bottom w:val="single" w:sz="4" w:space="0" w:color="auto"/>
              <w:right w:val="single" w:sz="4" w:space="0" w:color="auto"/>
            </w:tcBorders>
          </w:tcPr>
          <w:p w14:paraId="73A05C49" w14:textId="77777777" w:rsidR="00484C52" w:rsidRPr="008A64FD" w:rsidRDefault="00484C52" w:rsidP="005E42C5">
            <w:pPr>
              <w:pStyle w:val="ConsPlusNormal"/>
              <w:jc w:val="center"/>
            </w:pPr>
            <w:r w:rsidRPr="008A64FD">
              <w:t>др. п.</w:t>
            </w:r>
          </w:p>
        </w:tc>
      </w:tr>
      <w:tr w:rsidR="00484C52" w:rsidRPr="008A64FD" w14:paraId="2F31E4F5"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52600ABE" w14:textId="77777777" w:rsidR="00484C52" w:rsidRPr="008A64FD" w:rsidRDefault="00484C52" w:rsidP="005E42C5">
            <w:pPr>
              <w:pStyle w:val="ConsPlusNormal"/>
              <w:jc w:val="center"/>
            </w:pPr>
          </w:p>
        </w:tc>
        <w:tc>
          <w:tcPr>
            <w:tcW w:w="1928" w:type="dxa"/>
            <w:vMerge w:val="restart"/>
            <w:tcBorders>
              <w:top w:val="single" w:sz="4" w:space="0" w:color="auto"/>
              <w:left w:val="single" w:sz="4" w:space="0" w:color="auto"/>
              <w:bottom w:val="single" w:sz="4" w:space="0" w:color="auto"/>
              <w:right w:val="single" w:sz="4" w:space="0" w:color="auto"/>
            </w:tcBorders>
          </w:tcPr>
          <w:p w14:paraId="4988FA7B" w14:textId="77777777" w:rsidR="00484C52" w:rsidRPr="008A64FD" w:rsidRDefault="00484C52" w:rsidP="005E42C5">
            <w:pPr>
              <w:pStyle w:val="ConsPlusNormal"/>
            </w:pPr>
            <w:r w:rsidRPr="008A64FD">
              <w:t>Дубравы влажные липовые</w:t>
            </w:r>
          </w:p>
          <w:p w14:paraId="26FE2A42" w14:textId="77777777" w:rsidR="00484C52" w:rsidRPr="008A64FD" w:rsidRDefault="00484C52" w:rsidP="005E42C5">
            <w:pPr>
              <w:pStyle w:val="ConsPlusNormal"/>
            </w:pPr>
            <w:r w:rsidRPr="008A64FD">
              <w:t>(III - IV;</w:t>
            </w:r>
          </w:p>
          <w:p w14:paraId="7FA7FD31" w14:textId="77777777" w:rsidR="00484C52" w:rsidRPr="008A64FD" w:rsidRDefault="00484C52" w:rsidP="005E42C5">
            <w:pPr>
              <w:pStyle w:val="ConsPlusNormal"/>
            </w:pPr>
            <w:r w:rsidRPr="008A64FD">
              <w:t>II)</w:t>
            </w:r>
          </w:p>
        </w:tc>
        <w:tc>
          <w:tcPr>
            <w:tcW w:w="998" w:type="dxa"/>
            <w:tcBorders>
              <w:top w:val="single" w:sz="4" w:space="0" w:color="auto"/>
              <w:left w:val="single" w:sz="4" w:space="0" w:color="auto"/>
              <w:right w:val="single" w:sz="4" w:space="0" w:color="auto"/>
            </w:tcBorders>
          </w:tcPr>
          <w:p w14:paraId="6AA92B1F" w14:textId="77777777" w:rsidR="00484C52" w:rsidRPr="008A64FD" w:rsidRDefault="00484C52" w:rsidP="005E42C5">
            <w:pPr>
              <w:pStyle w:val="ConsPlusNormal"/>
              <w:jc w:val="center"/>
            </w:pPr>
            <w:r w:rsidRPr="008A64FD">
              <w:t>10 - 15</w:t>
            </w:r>
          </w:p>
        </w:tc>
        <w:tc>
          <w:tcPr>
            <w:tcW w:w="1134" w:type="dxa"/>
            <w:tcBorders>
              <w:top w:val="single" w:sz="4" w:space="0" w:color="auto"/>
              <w:left w:val="single" w:sz="4" w:space="0" w:color="auto"/>
              <w:right w:val="single" w:sz="4" w:space="0" w:color="auto"/>
            </w:tcBorders>
          </w:tcPr>
          <w:p w14:paraId="76E83ADF" w14:textId="77777777" w:rsidR="00484C52" w:rsidRPr="008A64FD" w:rsidRDefault="00484C52"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46276B75" w14:textId="77777777" w:rsidR="00484C52" w:rsidRPr="008A64FD" w:rsidRDefault="00484C52"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71523773" w14:textId="77777777" w:rsidR="00484C52" w:rsidRPr="008A64FD" w:rsidRDefault="00484C52" w:rsidP="005E42C5">
            <w:pPr>
              <w:pStyle w:val="ConsPlusNormal"/>
              <w:jc w:val="center"/>
            </w:pPr>
            <w:r w:rsidRPr="008A64FD">
              <w:t>0,8</w:t>
            </w:r>
          </w:p>
        </w:tc>
        <w:tc>
          <w:tcPr>
            <w:tcW w:w="994" w:type="dxa"/>
            <w:tcBorders>
              <w:top w:val="single" w:sz="4" w:space="0" w:color="auto"/>
              <w:left w:val="single" w:sz="4" w:space="0" w:color="auto"/>
              <w:right w:val="single" w:sz="4" w:space="0" w:color="auto"/>
            </w:tcBorders>
          </w:tcPr>
          <w:p w14:paraId="7A262FB5" w14:textId="77777777" w:rsidR="00484C52" w:rsidRPr="008A64FD" w:rsidRDefault="00484C52" w:rsidP="005E42C5">
            <w:pPr>
              <w:pStyle w:val="ConsPlusNormal"/>
              <w:jc w:val="center"/>
            </w:pPr>
            <w:r w:rsidRPr="008A64FD">
              <w:t>20 - 30</w:t>
            </w:r>
          </w:p>
        </w:tc>
        <w:tc>
          <w:tcPr>
            <w:tcW w:w="1282" w:type="dxa"/>
            <w:tcBorders>
              <w:top w:val="single" w:sz="4" w:space="0" w:color="auto"/>
              <w:left w:val="single" w:sz="4" w:space="0" w:color="auto"/>
              <w:right w:val="single" w:sz="4" w:space="0" w:color="auto"/>
            </w:tcBorders>
          </w:tcPr>
          <w:p w14:paraId="2601398D" w14:textId="77777777" w:rsidR="00484C52" w:rsidRPr="008A64FD" w:rsidRDefault="00484C52" w:rsidP="005E42C5">
            <w:pPr>
              <w:pStyle w:val="ConsPlusNormal"/>
              <w:jc w:val="center"/>
            </w:pPr>
            <w:r w:rsidRPr="008A64FD">
              <w:t>0,8</w:t>
            </w:r>
          </w:p>
        </w:tc>
        <w:tc>
          <w:tcPr>
            <w:tcW w:w="1003" w:type="dxa"/>
            <w:tcBorders>
              <w:top w:val="single" w:sz="4" w:space="0" w:color="auto"/>
              <w:left w:val="single" w:sz="4" w:space="0" w:color="auto"/>
              <w:right w:val="single" w:sz="4" w:space="0" w:color="auto"/>
            </w:tcBorders>
          </w:tcPr>
          <w:p w14:paraId="1809A75F" w14:textId="77777777" w:rsidR="00484C52" w:rsidRPr="008A64FD" w:rsidRDefault="00484C52" w:rsidP="005E42C5">
            <w:pPr>
              <w:pStyle w:val="ConsPlusNormal"/>
              <w:jc w:val="center"/>
            </w:pPr>
            <w:r w:rsidRPr="008A64FD">
              <w:t>20 - 30</w:t>
            </w:r>
          </w:p>
        </w:tc>
        <w:tc>
          <w:tcPr>
            <w:tcW w:w="1291" w:type="dxa"/>
            <w:tcBorders>
              <w:top w:val="single" w:sz="4" w:space="0" w:color="auto"/>
              <w:left w:val="single" w:sz="4" w:space="0" w:color="auto"/>
              <w:right w:val="single" w:sz="4" w:space="0" w:color="auto"/>
            </w:tcBorders>
          </w:tcPr>
          <w:p w14:paraId="4566B67C" w14:textId="77777777" w:rsidR="00484C52" w:rsidRPr="008A64FD" w:rsidRDefault="00484C52" w:rsidP="005E42C5">
            <w:pPr>
              <w:pStyle w:val="ConsPlusNormal"/>
              <w:jc w:val="center"/>
            </w:pPr>
            <w:r w:rsidRPr="008A64FD">
              <w:t>0,8</w:t>
            </w:r>
          </w:p>
        </w:tc>
        <w:tc>
          <w:tcPr>
            <w:tcW w:w="1142" w:type="dxa"/>
            <w:tcBorders>
              <w:top w:val="single" w:sz="4" w:space="0" w:color="auto"/>
              <w:left w:val="single" w:sz="4" w:space="0" w:color="auto"/>
              <w:right w:val="single" w:sz="4" w:space="0" w:color="auto"/>
            </w:tcBorders>
          </w:tcPr>
          <w:p w14:paraId="10739E1F" w14:textId="77777777" w:rsidR="00484C52" w:rsidRPr="008A64FD" w:rsidRDefault="00484C52" w:rsidP="005E42C5">
            <w:pPr>
              <w:pStyle w:val="ConsPlusNormal"/>
              <w:jc w:val="center"/>
            </w:pPr>
            <w:r w:rsidRPr="008A64FD">
              <w:t>15 - 20</w:t>
            </w:r>
          </w:p>
        </w:tc>
        <w:tc>
          <w:tcPr>
            <w:tcW w:w="1361" w:type="dxa"/>
            <w:tcBorders>
              <w:top w:val="single" w:sz="4" w:space="0" w:color="auto"/>
              <w:left w:val="single" w:sz="4" w:space="0" w:color="auto"/>
              <w:right w:val="single" w:sz="4" w:space="0" w:color="auto"/>
            </w:tcBorders>
          </w:tcPr>
          <w:p w14:paraId="3E85D464" w14:textId="77777777" w:rsidR="00484C52" w:rsidRPr="008A64FD" w:rsidRDefault="00484C52" w:rsidP="005E42C5">
            <w:pPr>
              <w:pStyle w:val="ConsPlusNormal"/>
              <w:jc w:val="center"/>
            </w:pPr>
            <w:r w:rsidRPr="008A64FD">
              <w:t>(8 - 9)Д</w:t>
            </w:r>
          </w:p>
        </w:tc>
      </w:tr>
      <w:tr w:rsidR="00484C52" w:rsidRPr="008A64FD" w14:paraId="239E36C8"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282962AC"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56BB27E4"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64F633A3"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5427DDF0"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187A2558"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20F75CB0" w14:textId="77777777" w:rsidR="00484C52" w:rsidRPr="008A64FD" w:rsidRDefault="00484C52" w:rsidP="005E42C5">
            <w:pPr>
              <w:pStyle w:val="ConsPlusNormal"/>
              <w:jc w:val="center"/>
            </w:pPr>
            <w:r w:rsidRPr="008A64FD">
              <w:t>0,7</w:t>
            </w:r>
          </w:p>
        </w:tc>
        <w:tc>
          <w:tcPr>
            <w:tcW w:w="994" w:type="dxa"/>
            <w:tcBorders>
              <w:left w:val="single" w:sz="4" w:space="0" w:color="auto"/>
              <w:right w:val="single" w:sz="4" w:space="0" w:color="auto"/>
            </w:tcBorders>
          </w:tcPr>
          <w:p w14:paraId="4CAB9CDC"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6EAD845A" w14:textId="77777777" w:rsidR="00484C52" w:rsidRPr="008A64FD" w:rsidRDefault="00484C52" w:rsidP="005E42C5">
            <w:pPr>
              <w:pStyle w:val="ConsPlusNormal"/>
              <w:jc w:val="center"/>
            </w:pPr>
            <w:r w:rsidRPr="008A64FD">
              <w:t>0,7</w:t>
            </w:r>
          </w:p>
        </w:tc>
        <w:tc>
          <w:tcPr>
            <w:tcW w:w="1003" w:type="dxa"/>
            <w:tcBorders>
              <w:left w:val="single" w:sz="4" w:space="0" w:color="auto"/>
              <w:right w:val="single" w:sz="4" w:space="0" w:color="auto"/>
            </w:tcBorders>
          </w:tcPr>
          <w:p w14:paraId="11BB6822" w14:textId="77777777" w:rsidR="00484C52" w:rsidRPr="008A64FD" w:rsidRDefault="00484C52" w:rsidP="005E42C5">
            <w:pPr>
              <w:pStyle w:val="ConsPlusNormal"/>
              <w:jc w:val="center"/>
            </w:pPr>
            <w:r w:rsidRPr="008A64FD">
              <w:t>10 - 15</w:t>
            </w:r>
          </w:p>
        </w:tc>
        <w:tc>
          <w:tcPr>
            <w:tcW w:w="1291" w:type="dxa"/>
            <w:tcBorders>
              <w:left w:val="single" w:sz="4" w:space="0" w:color="auto"/>
              <w:right w:val="single" w:sz="4" w:space="0" w:color="auto"/>
            </w:tcBorders>
          </w:tcPr>
          <w:p w14:paraId="5D96A882" w14:textId="77777777" w:rsidR="00484C52" w:rsidRPr="008A64FD" w:rsidRDefault="00484C52" w:rsidP="005E42C5">
            <w:pPr>
              <w:pStyle w:val="ConsPlusNormal"/>
              <w:jc w:val="center"/>
            </w:pPr>
            <w:r w:rsidRPr="008A64FD">
              <w:t>0,7</w:t>
            </w:r>
          </w:p>
        </w:tc>
        <w:tc>
          <w:tcPr>
            <w:tcW w:w="1142" w:type="dxa"/>
            <w:tcBorders>
              <w:left w:val="single" w:sz="4" w:space="0" w:color="auto"/>
              <w:right w:val="single" w:sz="4" w:space="0" w:color="auto"/>
            </w:tcBorders>
          </w:tcPr>
          <w:p w14:paraId="77CB59FE" w14:textId="77777777" w:rsidR="00484C52" w:rsidRPr="008A64FD" w:rsidRDefault="00484C52" w:rsidP="005E42C5">
            <w:pPr>
              <w:pStyle w:val="ConsPlusNormal"/>
              <w:jc w:val="center"/>
            </w:pPr>
            <w:r w:rsidRPr="008A64FD">
              <w:t>15 - 20</w:t>
            </w:r>
          </w:p>
        </w:tc>
        <w:tc>
          <w:tcPr>
            <w:tcW w:w="1361" w:type="dxa"/>
            <w:tcBorders>
              <w:left w:val="single" w:sz="4" w:space="0" w:color="auto"/>
              <w:right w:val="single" w:sz="4" w:space="0" w:color="auto"/>
            </w:tcBorders>
          </w:tcPr>
          <w:p w14:paraId="4F484C26" w14:textId="77777777" w:rsidR="00484C52" w:rsidRPr="008A64FD" w:rsidRDefault="00484C52" w:rsidP="005E42C5">
            <w:pPr>
              <w:pStyle w:val="ConsPlusNormal"/>
              <w:jc w:val="center"/>
            </w:pPr>
            <w:r w:rsidRPr="008A64FD">
              <w:t>(1 - 2)</w:t>
            </w:r>
          </w:p>
        </w:tc>
      </w:tr>
      <w:tr w:rsidR="00484C52" w:rsidRPr="008A64FD" w14:paraId="5F0084B6"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07A85C7E"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60F10C56"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1A7332C9"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506FFFF1"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73BA9FDB"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5993968F" w14:textId="77777777" w:rsidR="00484C52" w:rsidRPr="008A64FD" w:rsidRDefault="00484C52" w:rsidP="005E42C5">
            <w:pPr>
              <w:pStyle w:val="ConsPlusNormal"/>
            </w:pPr>
          </w:p>
        </w:tc>
        <w:tc>
          <w:tcPr>
            <w:tcW w:w="994" w:type="dxa"/>
            <w:tcBorders>
              <w:left w:val="single" w:sz="4" w:space="0" w:color="auto"/>
              <w:right w:val="single" w:sz="4" w:space="0" w:color="auto"/>
            </w:tcBorders>
          </w:tcPr>
          <w:p w14:paraId="0E03CB7C"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42A21E3A"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606E6A2A"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06EBB7F6"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1BFCFEA8"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53C245E7" w14:textId="77777777" w:rsidR="00484C52" w:rsidRPr="008A64FD" w:rsidRDefault="00484C52" w:rsidP="005E42C5">
            <w:pPr>
              <w:pStyle w:val="ConsPlusNormal"/>
              <w:jc w:val="center"/>
            </w:pPr>
            <w:proofErr w:type="spellStart"/>
            <w:r w:rsidRPr="008A64FD">
              <w:t>Лп</w:t>
            </w:r>
            <w:proofErr w:type="spellEnd"/>
            <w:r w:rsidRPr="008A64FD">
              <w:t>, Е,</w:t>
            </w:r>
          </w:p>
        </w:tc>
      </w:tr>
      <w:tr w:rsidR="00484C52" w:rsidRPr="008A64FD" w14:paraId="6124337B"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31F01322"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621AD119" w14:textId="77777777" w:rsidR="00484C52" w:rsidRPr="008A64FD" w:rsidRDefault="00484C52" w:rsidP="005E42C5">
            <w:pPr>
              <w:pStyle w:val="ConsPlusNormal"/>
              <w:jc w:val="center"/>
            </w:pPr>
          </w:p>
        </w:tc>
        <w:tc>
          <w:tcPr>
            <w:tcW w:w="998" w:type="dxa"/>
            <w:tcBorders>
              <w:left w:val="single" w:sz="4" w:space="0" w:color="auto"/>
              <w:bottom w:val="single" w:sz="4" w:space="0" w:color="auto"/>
              <w:right w:val="single" w:sz="4" w:space="0" w:color="auto"/>
            </w:tcBorders>
          </w:tcPr>
          <w:p w14:paraId="39D48C71" w14:textId="77777777" w:rsidR="00484C52" w:rsidRPr="008A64FD" w:rsidRDefault="00484C52" w:rsidP="005E42C5">
            <w:pPr>
              <w:pStyle w:val="ConsPlusNormal"/>
            </w:pPr>
          </w:p>
        </w:tc>
        <w:tc>
          <w:tcPr>
            <w:tcW w:w="1134" w:type="dxa"/>
            <w:tcBorders>
              <w:left w:val="single" w:sz="4" w:space="0" w:color="auto"/>
              <w:bottom w:val="single" w:sz="4" w:space="0" w:color="auto"/>
              <w:right w:val="single" w:sz="4" w:space="0" w:color="auto"/>
            </w:tcBorders>
          </w:tcPr>
          <w:p w14:paraId="2A1C9528"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2592EBA9"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10677ADA" w14:textId="77777777" w:rsidR="00484C52" w:rsidRPr="008A64FD" w:rsidRDefault="00484C52" w:rsidP="005E42C5">
            <w:pPr>
              <w:pStyle w:val="ConsPlusNormal"/>
            </w:pPr>
          </w:p>
        </w:tc>
        <w:tc>
          <w:tcPr>
            <w:tcW w:w="994" w:type="dxa"/>
            <w:tcBorders>
              <w:left w:val="single" w:sz="4" w:space="0" w:color="auto"/>
              <w:bottom w:val="single" w:sz="4" w:space="0" w:color="auto"/>
              <w:right w:val="single" w:sz="4" w:space="0" w:color="auto"/>
            </w:tcBorders>
          </w:tcPr>
          <w:p w14:paraId="6CE0C978" w14:textId="77777777" w:rsidR="00484C52" w:rsidRPr="008A64FD" w:rsidRDefault="00484C52" w:rsidP="005E42C5">
            <w:pPr>
              <w:pStyle w:val="ConsPlusNormal"/>
            </w:pPr>
          </w:p>
        </w:tc>
        <w:tc>
          <w:tcPr>
            <w:tcW w:w="1282" w:type="dxa"/>
            <w:tcBorders>
              <w:left w:val="single" w:sz="4" w:space="0" w:color="auto"/>
              <w:bottom w:val="single" w:sz="4" w:space="0" w:color="auto"/>
              <w:right w:val="single" w:sz="4" w:space="0" w:color="auto"/>
            </w:tcBorders>
          </w:tcPr>
          <w:p w14:paraId="069DFD5A" w14:textId="77777777" w:rsidR="00484C52" w:rsidRPr="008A64FD" w:rsidRDefault="00484C52" w:rsidP="005E42C5">
            <w:pPr>
              <w:pStyle w:val="ConsPlusNormal"/>
            </w:pPr>
          </w:p>
        </w:tc>
        <w:tc>
          <w:tcPr>
            <w:tcW w:w="1003" w:type="dxa"/>
            <w:tcBorders>
              <w:left w:val="single" w:sz="4" w:space="0" w:color="auto"/>
              <w:bottom w:val="single" w:sz="4" w:space="0" w:color="auto"/>
              <w:right w:val="single" w:sz="4" w:space="0" w:color="auto"/>
            </w:tcBorders>
          </w:tcPr>
          <w:p w14:paraId="760D29CD" w14:textId="77777777" w:rsidR="00484C52" w:rsidRPr="008A64FD" w:rsidRDefault="00484C52" w:rsidP="005E42C5">
            <w:pPr>
              <w:pStyle w:val="ConsPlusNormal"/>
            </w:pPr>
          </w:p>
        </w:tc>
        <w:tc>
          <w:tcPr>
            <w:tcW w:w="1291" w:type="dxa"/>
            <w:tcBorders>
              <w:left w:val="single" w:sz="4" w:space="0" w:color="auto"/>
              <w:bottom w:val="single" w:sz="4" w:space="0" w:color="auto"/>
              <w:right w:val="single" w:sz="4" w:space="0" w:color="auto"/>
            </w:tcBorders>
          </w:tcPr>
          <w:p w14:paraId="7209A1F1" w14:textId="77777777" w:rsidR="00484C52" w:rsidRPr="008A64FD" w:rsidRDefault="00484C52" w:rsidP="005E42C5">
            <w:pPr>
              <w:pStyle w:val="ConsPlusNormal"/>
            </w:pPr>
          </w:p>
        </w:tc>
        <w:tc>
          <w:tcPr>
            <w:tcW w:w="1142" w:type="dxa"/>
            <w:tcBorders>
              <w:left w:val="single" w:sz="4" w:space="0" w:color="auto"/>
              <w:bottom w:val="single" w:sz="4" w:space="0" w:color="auto"/>
              <w:right w:val="single" w:sz="4" w:space="0" w:color="auto"/>
            </w:tcBorders>
          </w:tcPr>
          <w:p w14:paraId="7696A025" w14:textId="77777777" w:rsidR="00484C52" w:rsidRPr="008A64FD" w:rsidRDefault="00484C52" w:rsidP="005E42C5">
            <w:pPr>
              <w:pStyle w:val="ConsPlusNormal"/>
            </w:pPr>
          </w:p>
        </w:tc>
        <w:tc>
          <w:tcPr>
            <w:tcW w:w="1361" w:type="dxa"/>
            <w:tcBorders>
              <w:left w:val="single" w:sz="4" w:space="0" w:color="auto"/>
              <w:bottom w:val="single" w:sz="4" w:space="0" w:color="auto"/>
              <w:right w:val="single" w:sz="4" w:space="0" w:color="auto"/>
            </w:tcBorders>
          </w:tcPr>
          <w:p w14:paraId="0B8AA68D" w14:textId="77777777" w:rsidR="00484C52" w:rsidRPr="008A64FD" w:rsidRDefault="00484C52" w:rsidP="005E42C5">
            <w:pPr>
              <w:pStyle w:val="ConsPlusNormal"/>
              <w:jc w:val="center"/>
            </w:pPr>
            <w:r w:rsidRPr="008A64FD">
              <w:t>др. п.</w:t>
            </w:r>
          </w:p>
        </w:tc>
      </w:tr>
      <w:tr w:rsidR="00484C52" w:rsidRPr="008A64FD" w14:paraId="28424252"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44D7E1BB" w14:textId="77777777" w:rsidR="00484C52" w:rsidRPr="008A64FD" w:rsidRDefault="00484C52" w:rsidP="005E42C5">
            <w:pPr>
              <w:pStyle w:val="ConsPlusNormal"/>
              <w:jc w:val="center"/>
            </w:pPr>
          </w:p>
        </w:tc>
        <w:tc>
          <w:tcPr>
            <w:tcW w:w="1928" w:type="dxa"/>
            <w:vMerge w:val="restart"/>
            <w:tcBorders>
              <w:top w:val="single" w:sz="4" w:space="0" w:color="auto"/>
              <w:left w:val="single" w:sz="4" w:space="0" w:color="auto"/>
              <w:bottom w:val="single" w:sz="4" w:space="0" w:color="auto"/>
              <w:right w:val="single" w:sz="4" w:space="0" w:color="auto"/>
            </w:tcBorders>
          </w:tcPr>
          <w:p w14:paraId="28FB99ED" w14:textId="77777777" w:rsidR="00484C52" w:rsidRPr="008A64FD" w:rsidRDefault="00484C52" w:rsidP="005E42C5">
            <w:pPr>
              <w:pStyle w:val="ConsPlusNormal"/>
            </w:pPr>
            <w:r w:rsidRPr="008A64FD">
              <w:t xml:space="preserve">Дубравы </w:t>
            </w:r>
            <w:proofErr w:type="spellStart"/>
            <w:r w:rsidRPr="008A64FD">
              <w:t>приручейно-крупнотравные</w:t>
            </w:r>
            <w:proofErr w:type="spellEnd"/>
          </w:p>
          <w:p w14:paraId="574CEE84" w14:textId="77777777" w:rsidR="00484C52" w:rsidRPr="008A64FD" w:rsidRDefault="00484C52" w:rsidP="005E42C5">
            <w:pPr>
              <w:pStyle w:val="ConsPlusNormal"/>
            </w:pPr>
            <w:r w:rsidRPr="008A64FD">
              <w:t>(II - III)</w:t>
            </w:r>
          </w:p>
        </w:tc>
        <w:tc>
          <w:tcPr>
            <w:tcW w:w="998" w:type="dxa"/>
            <w:tcBorders>
              <w:top w:val="single" w:sz="4" w:space="0" w:color="auto"/>
              <w:left w:val="single" w:sz="4" w:space="0" w:color="auto"/>
              <w:right w:val="single" w:sz="4" w:space="0" w:color="auto"/>
            </w:tcBorders>
          </w:tcPr>
          <w:p w14:paraId="3D671A7D" w14:textId="77777777" w:rsidR="00484C52" w:rsidRPr="008A64FD" w:rsidRDefault="00484C52" w:rsidP="005E42C5">
            <w:pPr>
              <w:pStyle w:val="ConsPlusNormal"/>
              <w:jc w:val="center"/>
            </w:pPr>
            <w:r w:rsidRPr="008A64FD">
              <w:t>10 - 15</w:t>
            </w:r>
          </w:p>
        </w:tc>
        <w:tc>
          <w:tcPr>
            <w:tcW w:w="1134" w:type="dxa"/>
            <w:tcBorders>
              <w:top w:val="single" w:sz="4" w:space="0" w:color="auto"/>
              <w:left w:val="single" w:sz="4" w:space="0" w:color="auto"/>
              <w:right w:val="single" w:sz="4" w:space="0" w:color="auto"/>
            </w:tcBorders>
          </w:tcPr>
          <w:p w14:paraId="377013C3" w14:textId="77777777" w:rsidR="00484C52" w:rsidRPr="008A64FD" w:rsidRDefault="00484C52"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61B2FE53" w14:textId="77777777" w:rsidR="00484C52" w:rsidRPr="008A64FD" w:rsidRDefault="00484C52"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2AD391DE" w14:textId="77777777" w:rsidR="00484C52" w:rsidRPr="008A64FD" w:rsidRDefault="00484C52" w:rsidP="005E42C5">
            <w:pPr>
              <w:pStyle w:val="ConsPlusNormal"/>
              <w:jc w:val="center"/>
            </w:pPr>
            <w:r w:rsidRPr="008A64FD">
              <w:t>0,8</w:t>
            </w:r>
          </w:p>
        </w:tc>
        <w:tc>
          <w:tcPr>
            <w:tcW w:w="994" w:type="dxa"/>
            <w:tcBorders>
              <w:top w:val="single" w:sz="4" w:space="0" w:color="auto"/>
              <w:left w:val="single" w:sz="4" w:space="0" w:color="auto"/>
              <w:right w:val="single" w:sz="4" w:space="0" w:color="auto"/>
            </w:tcBorders>
          </w:tcPr>
          <w:p w14:paraId="118FB1B7" w14:textId="77777777" w:rsidR="00484C52" w:rsidRPr="008A64FD" w:rsidRDefault="00484C52" w:rsidP="005E42C5">
            <w:pPr>
              <w:pStyle w:val="ConsPlusNormal"/>
              <w:jc w:val="center"/>
            </w:pPr>
            <w:r w:rsidRPr="008A64FD">
              <w:t>20 - 30</w:t>
            </w:r>
          </w:p>
        </w:tc>
        <w:tc>
          <w:tcPr>
            <w:tcW w:w="1282" w:type="dxa"/>
            <w:tcBorders>
              <w:top w:val="single" w:sz="4" w:space="0" w:color="auto"/>
              <w:left w:val="single" w:sz="4" w:space="0" w:color="auto"/>
              <w:right w:val="single" w:sz="4" w:space="0" w:color="auto"/>
            </w:tcBorders>
          </w:tcPr>
          <w:p w14:paraId="50A17892" w14:textId="77777777" w:rsidR="00484C52" w:rsidRPr="008A64FD" w:rsidRDefault="00484C52" w:rsidP="005E42C5">
            <w:pPr>
              <w:pStyle w:val="ConsPlusNormal"/>
              <w:jc w:val="center"/>
            </w:pPr>
            <w:r w:rsidRPr="008A64FD">
              <w:t>0,8</w:t>
            </w:r>
          </w:p>
        </w:tc>
        <w:tc>
          <w:tcPr>
            <w:tcW w:w="1003" w:type="dxa"/>
            <w:tcBorders>
              <w:top w:val="single" w:sz="4" w:space="0" w:color="auto"/>
              <w:left w:val="single" w:sz="4" w:space="0" w:color="auto"/>
              <w:right w:val="single" w:sz="4" w:space="0" w:color="auto"/>
            </w:tcBorders>
          </w:tcPr>
          <w:p w14:paraId="5D9B50A1" w14:textId="77777777" w:rsidR="00484C52" w:rsidRPr="008A64FD" w:rsidRDefault="00484C52" w:rsidP="005E42C5">
            <w:pPr>
              <w:pStyle w:val="ConsPlusNormal"/>
              <w:jc w:val="center"/>
            </w:pPr>
            <w:r w:rsidRPr="008A64FD">
              <w:t>20 - 30</w:t>
            </w:r>
          </w:p>
        </w:tc>
        <w:tc>
          <w:tcPr>
            <w:tcW w:w="1291" w:type="dxa"/>
            <w:tcBorders>
              <w:top w:val="single" w:sz="4" w:space="0" w:color="auto"/>
              <w:left w:val="single" w:sz="4" w:space="0" w:color="auto"/>
              <w:right w:val="single" w:sz="4" w:space="0" w:color="auto"/>
            </w:tcBorders>
          </w:tcPr>
          <w:p w14:paraId="2A71174B" w14:textId="77777777" w:rsidR="00484C52" w:rsidRPr="008A64FD" w:rsidRDefault="00484C52" w:rsidP="005E42C5">
            <w:pPr>
              <w:pStyle w:val="ConsPlusNormal"/>
              <w:jc w:val="center"/>
            </w:pPr>
            <w:r w:rsidRPr="008A64FD">
              <w:t>0,8</w:t>
            </w:r>
          </w:p>
        </w:tc>
        <w:tc>
          <w:tcPr>
            <w:tcW w:w="1142" w:type="dxa"/>
            <w:tcBorders>
              <w:top w:val="single" w:sz="4" w:space="0" w:color="auto"/>
              <w:left w:val="single" w:sz="4" w:space="0" w:color="auto"/>
              <w:right w:val="single" w:sz="4" w:space="0" w:color="auto"/>
            </w:tcBorders>
          </w:tcPr>
          <w:p w14:paraId="4F9753D0" w14:textId="77777777" w:rsidR="00484C52" w:rsidRPr="008A64FD" w:rsidRDefault="00484C52" w:rsidP="005E42C5">
            <w:pPr>
              <w:pStyle w:val="ConsPlusNormal"/>
              <w:jc w:val="center"/>
            </w:pPr>
            <w:r w:rsidRPr="008A64FD">
              <w:t>20 - 25</w:t>
            </w:r>
          </w:p>
        </w:tc>
        <w:tc>
          <w:tcPr>
            <w:tcW w:w="1361" w:type="dxa"/>
            <w:tcBorders>
              <w:top w:val="single" w:sz="4" w:space="0" w:color="auto"/>
              <w:left w:val="single" w:sz="4" w:space="0" w:color="auto"/>
              <w:right w:val="single" w:sz="4" w:space="0" w:color="auto"/>
            </w:tcBorders>
          </w:tcPr>
          <w:p w14:paraId="7B773BE9" w14:textId="77777777" w:rsidR="00484C52" w:rsidRPr="008A64FD" w:rsidRDefault="00484C52" w:rsidP="005E42C5">
            <w:pPr>
              <w:pStyle w:val="ConsPlusNormal"/>
              <w:jc w:val="center"/>
            </w:pPr>
            <w:r w:rsidRPr="008A64FD">
              <w:t>(8 - 9)Д</w:t>
            </w:r>
          </w:p>
        </w:tc>
      </w:tr>
      <w:tr w:rsidR="00484C52" w:rsidRPr="008A64FD" w14:paraId="6A4FF6E8"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10F71431"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71CE4B74"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12318F10"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124A1E46"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40782584"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5C441ABC" w14:textId="77777777" w:rsidR="00484C52" w:rsidRPr="008A64FD" w:rsidRDefault="00484C52" w:rsidP="005E42C5">
            <w:pPr>
              <w:pStyle w:val="ConsPlusNormal"/>
              <w:jc w:val="center"/>
            </w:pPr>
            <w:r w:rsidRPr="008A64FD">
              <w:t>0,7</w:t>
            </w:r>
          </w:p>
        </w:tc>
        <w:tc>
          <w:tcPr>
            <w:tcW w:w="994" w:type="dxa"/>
            <w:tcBorders>
              <w:left w:val="single" w:sz="4" w:space="0" w:color="auto"/>
              <w:right w:val="single" w:sz="4" w:space="0" w:color="auto"/>
            </w:tcBorders>
          </w:tcPr>
          <w:p w14:paraId="3BC279B6"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2EC405AC" w14:textId="77777777" w:rsidR="00484C52" w:rsidRPr="008A64FD" w:rsidRDefault="00484C52" w:rsidP="005E42C5">
            <w:pPr>
              <w:pStyle w:val="ConsPlusNormal"/>
              <w:jc w:val="center"/>
            </w:pPr>
            <w:r w:rsidRPr="008A64FD">
              <w:t>0,7</w:t>
            </w:r>
          </w:p>
        </w:tc>
        <w:tc>
          <w:tcPr>
            <w:tcW w:w="1003" w:type="dxa"/>
            <w:tcBorders>
              <w:left w:val="single" w:sz="4" w:space="0" w:color="auto"/>
              <w:right w:val="single" w:sz="4" w:space="0" w:color="auto"/>
            </w:tcBorders>
          </w:tcPr>
          <w:p w14:paraId="311A670F" w14:textId="77777777" w:rsidR="00484C52" w:rsidRPr="008A64FD" w:rsidRDefault="00484C52" w:rsidP="005E42C5">
            <w:pPr>
              <w:pStyle w:val="ConsPlusNormal"/>
              <w:jc w:val="center"/>
            </w:pPr>
            <w:r w:rsidRPr="008A64FD">
              <w:t>10 - 15</w:t>
            </w:r>
          </w:p>
        </w:tc>
        <w:tc>
          <w:tcPr>
            <w:tcW w:w="1291" w:type="dxa"/>
            <w:tcBorders>
              <w:left w:val="single" w:sz="4" w:space="0" w:color="auto"/>
              <w:right w:val="single" w:sz="4" w:space="0" w:color="auto"/>
            </w:tcBorders>
          </w:tcPr>
          <w:p w14:paraId="5CF0808A" w14:textId="77777777" w:rsidR="00484C52" w:rsidRPr="008A64FD" w:rsidRDefault="00484C52" w:rsidP="005E42C5">
            <w:pPr>
              <w:pStyle w:val="ConsPlusNormal"/>
              <w:jc w:val="center"/>
            </w:pPr>
            <w:r w:rsidRPr="008A64FD">
              <w:t>0,7</w:t>
            </w:r>
          </w:p>
        </w:tc>
        <w:tc>
          <w:tcPr>
            <w:tcW w:w="1142" w:type="dxa"/>
            <w:tcBorders>
              <w:left w:val="single" w:sz="4" w:space="0" w:color="auto"/>
              <w:right w:val="single" w:sz="4" w:space="0" w:color="auto"/>
            </w:tcBorders>
          </w:tcPr>
          <w:p w14:paraId="11802306" w14:textId="77777777" w:rsidR="00484C52" w:rsidRPr="008A64FD" w:rsidRDefault="00484C52" w:rsidP="005E42C5">
            <w:pPr>
              <w:pStyle w:val="ConsPlusNormal"/>
              <w:jc w:val="center"/>
            </w:pPr>
            <w:r w:rsidRPr="008A64FD">
              <w:t>15 - 20</w:t>
            </w:r>
          </w:p>
        </w:tc>
        <w:tc>
          <w:tcPr>
            <w:tcW w:w="1361" w:type="dxa"/>
            <w:tcBorders>
              <w:left w:val="single" w:sz="4" w:space="0" w:color="auto"/>
              <w:right w:val="single" w:sz="4" w:space="0" w:color="auto"/>
            </w:tcBorders>
          </w:tcPr>
          <w:p w14:paraId="7BCC5E70" w14:textId="77777777" w:rsidR="00484C52" w:rsidRPr="008A64FD" w:rsidRDefault="00484C52" w:rsidP="005E42C5">
            <w:pPr>
              <w:pStyle w:val="ConsPlusNormal"/>
              <w:jc w:val="center"/>
            </w:pPr>
            <w:r w:rsidRPr="008A64FD">
              <w:t>(1 - 2)</w:t>
            </w:r>
          </w:p>
        </w:tc>
      </w:tr>
      <w:tr w:rsidR="00484C52" w:rsidRPr="008A64FD" w14:paraId="152DF7DC"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18C004D1"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198573EF"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2FBD5F88"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0F06B7BB"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0FC333D0"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4EA772DA" w14:textId="77777777" w:rsidR="00484C52" w:rsidRPr="008A64FD" w:rsidRDefault="00484C52" w:rsidP="005E42C5">
            <w:pPr>
              <w:pStyle w:val="ConsPlusNormal"/>
            </w:pPr>
          </w:p>
        </w:tc>
        <w:tc>
          <w:tcPr>
            <w:tcW w:w="994" w:type="dxa"/>
            <w:tcBorders>
              <w:left w:val="single" w:sz="4" w:space="0" w:color="auto"/>
              <w:right w:val="single" w:sz="4" w:space="0" w:color="auto"/>
            </w:tcBorders>
          </w:tcPr>
          <w:p w14:paraId="08EDE932"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2A17C808"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6D619C77"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54BC7EF6"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5E5F756A"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0F283961" w14:textId="77777777" w:rsidR="00484C52" w:rsidRPr="008A64FD" w:rsidRDefault="00484C52" w:rsidP="005E42C5">
            <w:pPr>
              <w:pStyle w:val="ConsPlusNormal"/>
              <w:jc w:val="center"/>
            </w:pPr>
            <w:r w:rsidRPr="008A64FD">
              <w:t>Ол. ч.,</w:t>
            </w:r>
          </w:p>
        </w:tc>
      </w:tr>
      <w:tr w:rsidR="00484C52" w:rsidRPr="008A64FD" w14:paraId="6501D296" w14:textId="77777777" w:rsidTr="00354A91">
        <w:trPr>
          <w:trHeight w:val="20"/>
        </w:trPr>
        <w:tc>
          <w:tcPr>
            <w:tcW w:w="1928" w:type="dxa"/>
            <w:vMerge/>
            <w:tcBorders>
              <w:top w:val="single" w:sz="4" w:space="0" w:color="auto"/>
              <w:left w:val="single" w:sz="4" w:space="0" w:color="auto"/>
              <w:bottom w:val="single" w:sz="4" w:space="0" w:color="auto"/>
              <w:right w:val="single" w:sz="4" w:space="0" w:color="auto"/>
            </w:tcBorders>
          </w:tcPr>
          <w:p w14:paraId="1F8A808D"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1F725B98" w14:textId="77777777" w:rsidR="00484C52" w:rsidRPr="008A64FD" w:rsidRDefault="00484C52" w:rsidP="005E42C5">
            <w:pPr>
              <w:pStyle w:val="ConsPlusNormal"/>
              <w:jc w:val="center"/>
            </w:pPr>
          </w:p>
        </w:tc>
        <w:tc>
          <w:tcPr>
            <w:tcW w:w="998" w:type="dxa"/>
            <w:tcBorders>
              <w:left w:val="single" w:sz="4" w:space="0" w:color="auto"/>
              <w:bottom w:val="single" w:sz="4" w:space="0" w:color="auto"/>
              <w:right w:val="single" w:sz="4" w:space="0" w:color="auto"/>
            </w:tcBorders>
          </w:tcPr>
          <w:p w14:paraId="01309CCE" w14:textId="77777777" w:rsidR="00484C52" w:rsidRPr="008A64FD" w:rsidRDefault="00484C52" w:rsidP="005E42C5">
            <w:pPr>
              <w:pStyle w:val="ConsPlusNormal"/>
            </w:pPr>
          </w:p>
        </w:tc>
        <w:tc>
          <w:tcPr>
            <w:tcW w:w="1134" w:type="dxa"/>
            <w:tcBorders>
              <w:left w:val="single" w:sz="4" w:space="0" w:color="auto"/>
              <w:bottom w:val="single" w:sz="4" w:space="0" w:color="auto"/>
              <w:right w:val="single" w:sz="4" w:space="0" w:color="auto"/>
            </w:tcBorders>
          </w:tcPr>
          <w:p w14:paraId="40FC425C"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288A8DC1"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666CEB3F" w14:textId="77777777" w:rsidR="00484C52" w:rsidRPr="008A64FD" w:rsidRDefault="00484C52" w:rsidP="005E42C5">
            <w:pPr>
              <w:pStyle w:val="ConsPlusNormal"/>
            </w:pPr>
          </w:p>
        </w:tc>
        <w:tc>
          <w:tcPr>
            <w:tcW w:w="994" w:type="dxa"/>
            <w:tcBorders>
              <w:left w:val="single" w:sz="4" w:space="0" w:color="auto"/>
              <w:bottom w:val="single" w:sz="4" w:space="0" w:color="auto"/>
              <w:right w:val="single" w:sz="4" w:space="0" w:color="auto"/>
            </w:tcBorders>
          </w:tcPr>
          <w:p w14:paraId="7B89AA52" w14:textId="77777777" w:rsidR="00484C52" w:rsidRPr="008A64FD" w:rsidRDefault="00484C52" w:rsidP="005E42C5">
            <w:pPr>
              <w:pStyle w:val="ConsPlusNormal"/>
            </w:pPr>
          </w:p>
        </w:tc>
        <w:tc>
          <w:tcPr>
            <w:tcW w:w="1282" w:type="dxa"/>
            <w:tcBorders>
              <w:left w:val="single" w:sz="4" w:space="0" w:color="auto"/>
              <w:bottom w:val="single" w:sz="4" w:space="0" w:color="auto"/>
              <w:right w:val="single" w:sz="4" w:space="0" w:color="auto"/>
            </w:tcBorders>
          </w:tcPr>
          <w:p w14:paraId="6B581535" w14:textId="77777777" w:rsidR="00484C52" w:rsidRPr="008A64FD" w:rsidRDefault="00484C52" w:rsidP="005E42C5">
            <w:pPr>
              <w:pStyle w:val="ConsPlusNormal"/>
            </w:pPr>
          </w:p>
        </w:tc>
        <w:tc>
          <w:tcPr>
            <w:tcW w:w="1003" w:type="dxa"/>
            <w:tcBorders>
              <w:left w:val="single" w:sz="4" w:space="0" w:color="auto"/>
              <w:bottom w:val="single" w:sz="4" w:space="0" w:color="auto"/>
              <w:right w:val="single" w:sz="4" w:space="0" w:color="auto"/>
            </w:tcBorders>
          </w:tcPr>
          <w:p w14:paraId="2D327131" w14:textId="77777777" w:rsidR="00484C52" w:rsidRPr="008A64FD" w:rsidRDefault="00484C52" w:rsidP="005E42C5">
            <w:pPr>
              <w:pStyle w:val="ConsPlusNormal"/>
            </w:pPr>
          </w:p>
        </w:tc>
        <w:tc>
          <w:tcPr>
            <w:tcW w:w="1291" w:type="dxa"/>
            <w:tcBorders>
              <w:left w:val="single" w:sz="4" w:space="0" w:color="auto"/>
              <w:bottom w:val="single" w:sz="4" w:space="0" w:color="auto"/>
              <w:right w:val="single" w:sz="4" w:space="0" w:color="auto"/>
            </w:tcBorders>
          </w:tcPr>
          <w:p w14:paraId="032D1DAD" w14:textId="77777777" w:rsidR="00484C52" w:rsidRPr="008A64FD" w:rsidRDefault="00484C52" w:rsidP="005E42C5">
            <w:pPr>
              <w:pStyle w:val="ConsPlusNormal"/>
            </w:pPr>
          </w:p>
        </w:tc>
        <w:tc>
          <w:tcPr>
            <w:tcW w:w="1142" w:type="dxa"/>
            <w:tcBorders>
              <w:left w:val="single" w:sz="4" w:space="0" w:color="auto"/>
              <w:bottom w:val="single" w:sz="4" w:space="0" w:color="auto"/>
              <w:right w:val="single" w:sz="4" w:space="0" w:color="auto"/>
            </w:tcBorders>
          </w:tcPr>
          <w:p w14:paraId="74D82427" w14:textId="77777777" w:rsidR="00484C52" w:rsidRPr="008A64FD" w:rsidRDefault="00484C52" w:rsidP="005E42C5">
            <w:pPr>
              <w:pStyle w:val="ConsPlusNormal"/>
            </w:pPr>
          </w:p>
        </w:tc>
        <w:tc>
          <w:tcPr>
            <w:tcW w:w="1361" w:type="dxa"/>
            <w:tcBorders>
              <w:left w:val="single" w:sz="4" w:space="0" w:color="auto"/>
              <w:bottom w:val="single" w:sz="4" w:space="0" w:color="auto"/>
              <w:right w:val="single" w:sz="4" w:space="0" w:color="auto"/>
            </w:tcBorders>
          </w:tcPr>
          <w:p w14:paraId="22EFCFC1" w14:textId="77777777" w:rsidR="00484C52" w:rsidRPr="008A64FD" w:rsidRDefault="00484C52" w:rsidP="005E42C5">
            <w:pPr>
              <w:pStyle w:val="ConsPlusNormal"/>
              <w:jc w:val="center"/>
            </w:pPr>
            <w:r w:rsidRPr="008A64FD">
              <w:t>др. п.</w:t>
            </w:r>
          </w:p>
        </w:tc>
      </w:tr>
      <w:tr w:rsidR="00484C52" w:rsidRPr="008A64FD" w14:paraId="458D29C4" w14:textId="77777777" w:rsidTr="00A549A2">
        <w:tc>
          <w:tcPr>
            <w:tcW w:w="1928" w:type="dxa"/>
            <w:vMerge w:val="restart"/>
            <w:tcBorders>
              <w:top w:val="single" w:sz="4" w:space="0" w:color="auto"/>
              <w:left w:val="single" w:sz="4" w:space="0" w:color="auto"/>
              <w:bottom w:val="single" w:sz="4" w:space="0" w:color="auto"/>
              <w:right w:val="single" w:sz="4" w:space="0" w:color="auto"/>
            </w:tcBorders>
          </w:tcPr>
          <w:p w14:paraId="11F8BC88" w14:textId="77777777" w:rsidR="00484C52" w:rsidRPr="008A64FD" w:rsidRDefault="00484C52" w:rsidP="005E42C5">
            <w:pPr>
              <w:pStyle w:val="ConsPlusNormal"/>
            </w:pPr>
            <w:r w:rsidRPr="008A64FD">
              <w:t xml:space="preserve">2. Смешанные </w:t>
            </w:r>
            <w:r w:rsidRPr="008A64FD">
              <w:lastRenderedPageBreak/>
              <w:t>насаждения с преобладанием дуба в составе: 5 - 7 единиц (с мягколиственными и твердолиственными породами)</w:t>
            </w:r>
          </w:p>
        </w:tc>
        <w:tc>
          <w:tcPr>
            <w:tcW w:w="1928" w:type="dxa"/>
            <w:vMerge w:val="restart"/>
            <w:tcBorders>
              <w:top w:val="single" w:sz="4" w:space="0" w:color="auto"/>
              <w:left w:val="single" w:sz="4" w:space="0" w:color="auto"/>
              <w:bottom w:val="single" w:sz="4" w:space="0" w:color="auto"/>
              <w:right w:val="single" w:sz="4" w:space="0" w:color="auto"/>
            </w:tcBorders>
          </w:tcPr>
          <w:p w14:paraId="0E656070" w14:textId="77777777" w:rsidR="00484C52" w:rsidRPr="008A64FD" w:rsidRDefault="00484C52" w:rsidP="005E42C5">
            <w:pPr>
              <w:pStyle w:val="ConsPlusNormal"/>
            </w:pPr>
            <w:r w:rsidRPr="008A64FD">
              <w:lastRenderedPageBreak/>
              <w:t xml:space="preserve">Дубравы свежие </w:t>
            </w:r>
            <w:r w:rsidRPr="008A64FD">
              <w:lastRenderedPageBreak/>
              <w:t>липово-лещиновые</w:t>
            </w:r>
          </w:p>
          <w:p w14:paraId="6231508C" w14:textId="77777777" w:rsidR="00484C52" w:rsidRPr="008A64FD" w:rsidRDefault="00484C52" w:rsidP="005E42C5">
            <w:pPr>
              <w:pStyle w:val="ConsPlusNormal"/>
            </w:pPr>
            <w:r w:rsidRPr="008A64FD">
              <w:t>(II - I)</w:t>
            </w:r>
          </w:p>
        </w:tc>
        <w:tc>
          <w:tcPr>
            <w:tcW w:w="998" w:type="dxa"/>
            <w:tcBorders>
              <w:top w:val="single" w:sz="4" w:space="0" w:color="auto"/>
              <w:left w:val="single" w:sz="4" w:space="0" w:color="auto"/>
              <w:bottom w:val="single" w:sz="4" w:space="0" w:color="auto"/>
              <w:right w:val="single" w:sz="4" w:space="0" w:color="auto"/>
            </w:tcBorders>
          </w:tcPr>
          <w:p w14:paraId="18EBFCFA" w14:textId="77777777" w:rsidR="00484C52" w:rsidRPr="008A64FD" w:rsidRDefault="00484C52" w:rsidP="005E42C5">
            <w:pPr>
              <w:pStyle w:val="ConsPlusNormal"/>
              <w:jc w:val="center"/>
            </w:pPr>
            <w:r w:rsidRPr="008A64FD">
              <w:lastRenderedPageBreak/>
              <w:t>4 - 6</w:t>
            </w:r>
          </w:p>
        </w:tc>
        <w:tc>
          <w:tcPr>
            <w:tcW w:w="1134" w:type="dxa"/>
            <w:tcBorders>
              <w:top w:val="single" w:sz="4" w:space="0" w:color="auto"/>
              <w:left w:val="single" w:sz="4" w:space="0" w:color="auto"/>
              <w:bottom w:val="single" w:sz="4" w:space="0" w:color="auto"/>
              <w:right w:val="single" w:sz="4" w:space="0" w:color="auto"/>
            </w:tcBorders>
          </w:tcPr>
          <w:p w14:paraId="3054CECD" w14:textId="77777777" w:rsidR="00484C52" w:rsidRPr="008A64FD" w:rsidRDefault="00484C52" w:rsidP="005E42C5">
            <w:pPr>
              <w:pStyle w:val="ConsPlusNormal"/>
              <w:jc w:val="center"/>
            </w:pPr>
            <w:r w:rsidRPr="008A64FD">
              <w:t>0,7</w:t>
            </w:r>
          </w:p>
        </w:tc>
        <w:tc>
          <w:tcPr>
            <w:tcW w:w="1138" w:type="dxa"/>
            <w:tcBorders>
              <w:top w:val="single" w:sz="4" w:space="0" w:color="auto"/>
              <w:left w:val="single" w:sz="4" w:space="0" w:color="auto"/>
              <w:bottom w:val="single" w:sz="4" w:space="0" w:color="auto"/>
              <w:right w:val="single" w:sz="4" w:space="0" w:color="auto"/>
            </w:tcBorders>
          </w:tcPr>
          <w:p w14:paraId="408E48FE" w14:textId="77777777" w:rsidR="00484C52" w:rsidRPr="008A64FD" w:rsidRDefault="00484C52" w:rsidP="005E42C5">
            <w:pPr>
              <w:pStyle w:val="ConsPlusNormal"/>
              <w:jc w:val="center"/>
            </w:pPr>
            <w:r w:rsidRPr="008A64FD">
              <w:t>30 - 45</w:t>
            </w:r>
          </w:p>
        </w:tc>
        <w:tc>
          <w:tcPr>
            <w:tcW w:w="1138" w:type="dxa"/>
            <w:tcBorders>
              <w:top w:val="single" w:sz="4" w:space="0" w:color="auto"/>
              <w:left w:val="single" w:sz="4" w:space="0" w:color="auto"/>
              <w:bottom w:val="single" w:sz="4" w:space="0" w:color="auto"/>
              <w:right w:val="single" w:sz="4" w:space="0" w:color="auto"/>
            </w:tcBorders>
          </w:tcPr>
          <w:p w14:paraId="2D930CCB" w14:textId="77777777" w:rsidR="00484C52" w:rsidRPr="008A64FD" w:rsidRDefault="00484C52" w:rsidP="005E42C5">
            <w:pPr>
              <w:pStyle w:val="ConsPlusNormal"/>
              <w:jc w:val="center"/>
            </w:pPr>
            <w:r w:rsidRPr="008A64FD">
              <w:t>0,7</w:t>
            </w:r>
          </w:p>
        </w:tc>
        <w:tc>
          <w:tcPr>
            <w:tcW w:w="994" w:type="dxa"/>
            <w:tcBorders>
              <w:top w:val="single" w:sz="4" w:space="0" w:color="auto"/>
              <w:left w:val="single" w:sz="4" w:space="0" w:color="auto"/>
              <w:bottom w:val="single" w:sz="4" w:space="0" w:color="auto"/>
              <w:right w:val="single" w:sz="4" w:space="0" w:color="auto"/>
            </w:tcBorders>
          </w:tcPr>
          <w:p w14:paraId="7D5E9D63" w14:textId="77777777" w:rsidR="00484C52" w:rsidRPr="008A64FD" w:rsidRDefault="00484C52" w:rsidP="005E42C5">
            <w:pPr>
              <w:pStyle w:val="ConsPlusNormal"/>
              <w:jc w:val="center"/>
            </w:pPr>
            <w:r w:rsidRPr="008A64FD">
              <w:t>35 - 40</w:t>
            </w:r>
          </w:p>
        </w:tc>
        <w:tc>
          <w:tcPr>
            <w:tcW w:w="1282" w:type="dxa"/>
            <w:tcBorders>
              <w:top w:val="single" w:sz="4" w:space="0" w:color="auto"/>
              <w:left w:val="single" w:sz="4" w:space="0" w:color="auto"/>
              <w:bottom w:val="single" w:sz="4" w:space="0" w:color="auto"/>
              <w:right w:val="single" w:sz="4" w:space="0" w:color="auto"/>
            </w:tcBorders>
          </w:tcPr>
          <w:p w14:paraId="31C8D068" w14:textId="77777777" w:rsidR="00484C52" w:rsidRPr="008A64FD" w:rsidRDefault="00484C52" w:rsidP="005E42C5">
            <w:pPr>
              <w:pStyle w:val="ConsPlusNormal"/>
              <w:jc w:val="center"/>
            </w:pPr>
            <w:r w:rsidRPr="008A64FD">
              <w:t>0,7</w:t>
            </w:r>
          </w:p>
        </w:tc>
        <w:tc>
          <w:tcPr>
            <w:tcW w:w="1003" w:type="dxa"/>
            <w:tcBorders>
              <w:top w:val="single" w:sz="4" w:space="0" w:color="auto"/>
              <w:left w:val="single" w:sz="4" w:space="0" w:color="auto"/>
              <w:bottom w:val="single" w:sz="4" w:space="0" w:color="auto"/>
              <w:right w:val="single" w:sz="4" w:space="0" w:color="auto"/>
            </w:tcBorders>
          </w:tcPr>
          <w:p w14:paraId="7FEFFFEB" w14:textId="77777777" w:rsidR="00484C52" w:rsidRPr="008A64FD" w:rsidRDefault="00484C52" w:rsidP="005E42C5">
            <w:pPr>
              <w:pStyle w:val="ConsPlusNormal"/>
              <w:jc w:val="center"/>
            </w:pPr>
            <w:r w:rsidRPr="008A64FD">
              <w:t>30 - 40</w:t>
            </w:r>
          </w:p>
        </w:tc>
        <w:tc>
          <w:tcPr>
            <w:tcW w:w="1291" w:type="dxa"/>
            <w:tcBorders>
              <w:top w:val="single" w:sz="4" w:space="0" w:color="auto"/>
              <w:left w:val="single" w:sz="4" w:space="0" w:color="auto"/>
              <w:bottom w:val="single" w:sz="4" w:space="0" w:color="auto"/>
              <w:right w:val="single" w:sz="4" w:space="0" w:color="auto"/>
            </w:tcBorders>
          </w:tcPr>
          <w:p w14:paraId="3539C7EB" w14:textId="77777777" w:rsidR="00484C52" w:rsidRPr="008A64FD" w:rsidRDefault="00484C52" w:rsidP="005E42C5">
            <w:pPr>
              <w:pStyle w:val="ConsPlusNormal"/>
              <w:jc w:val="center"/>
            </w:pPr>
            <w:r w:rsidRPr="008A64FD">
              <w:t>0,8</w:t>
            </w:r>
          </w:p>
        </w:tc>
        <w:tc>
          <w:tcPr>
            <w:tcW w:w="1142" w:type="dxa"/>
            <w:tcBorders>
              <w:top w:val="single" w:sz="4" w:space="0" w:color="auto"/>
              <w:left w:val="single" w:sz="4" w:space="0" w:color="auto"/>
              <w:bottom w:val="single" w:sz="4" w:space="0" w:color="auto"/>
              <w:right w:val="single" w:sz="4" w:space="0" w:color="auto"/>
            </w:tcBorders>
          </w:tcPr>
          <w:p w14:paraId="04B74B6E" w14:textId="77777777" w:rsidR="00484C52" w:rsidRPr="008A64FD" w:rsidRDefault="00484C52" w:rsidP="005E42C5">
            <w:pPr>
              <w:pStyle w:val="ConsPlusNormal"/>
              <w:jc w:val="center"/>
            </w:pPr>
            <w:r w:rsidRPr="008A64FD">
              <w:t>20 - 35</w:t>
            </w:r>
          </w:p>
        </w:tc>
        <w:tc>
          <w:tcPr>
            <w:tcW w:w="1361" w:type="dxa"/>
            <w:tcBorders>
              <w:top w:val="single" w:sz="4" w:space="0" w:color="auto"/>
              <w:left w:val="single" w:sz="4" w:space="0" w:color="auto"/>
              <w:bottom w:val="single" w:sz="4" w:space="0" w:color="auto"/>
              <w:right w:val="single" w:sz="4" w:space="0" w:color="auto"/>
            </w:tcBorders>
          </w:tcPr>
          <w:p w14:paraId="06D57243" w14:textId="77777777" w:rsidR="00484C52" w:rsidRPr="008A64FD" w:rsidRDefault="00484C52" w:rsidP="005E42C5">
            <w:pPr>
              <w:pStyle w:val="ConsPlusNormal"/>
              <w:jc w:val="center"/>
            </w:pPr>
            <w:r w:rsidRPr="008A64FD">
              <w:t>(7 - 9)Д</w:t>
            </w:r>
          </w:p>
        </w:tc>
      </w:tr>
      <w:tr w:rsidR="00484C52" w:rsidRPr="008A64FD" w14:paraId="576C6B6F" w14:textId="77777777" w:rsidTr="00A549A2">
        <w:tc>
          <w:tcPr>
            <w:tcW w:w="1928" w:type="dxa"/>
            <w:vMerge/>
            <w:tcBorders>
              <w:top w:val="single" w:sz="4" w:space="0" w:color="auto"/>
              <w:left w:val="single" w:sz="4" w:space="0" w:color="auto"/>
              <w:bottom w:val="single" w:sz="4" w:space="0" w:color="auto"/>
              <w:right w:val="single" w:sz="4" w:space="0" w:color="auto"/>
            </w:tcBorders>
          </w:tcPr>
          <w:p w14:paraId="53880B3C"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2523DE21" w14:textId="77777777" w:rsidR="00484C52" w:rsidRPr="008A64FD" w:rsidRDefault="00484C52" w:rsidP="005E42C5">
            <w:pPr>
              <w:pStyle w:val="ConsPlusNormal"/>
              <w:jc w:val="center"/>
            </w:pPr>
          </w:p>
        </w:tc>
        <w:tc>
          <w:tcPr>
            <w:tcW w:w="998" w:type="dxa"/>
            <w:tcBorders>
              <w:top w:val="single" w:sz="4" w:space="0" w:color="auto"/>
              <w:left w:val="single" w:sz="4" w:space="0" w:color="auto"/>
              <w:right w:val="single" w:sz="4" w:space="0" w:color="auto"/>
            </w:tcBorders>
          </w:tcPr>
          <w:p w14:paraId="6C0D6FF4" w14:textId="77777777" w:rsidR="00484C52" w:rsidRPr="008A64FD" w:rsidRDefault="00484C52" w:rsidP="005E42C5">
            <w:pPr>
              <w:pStyle w:val="ConsPlusNormal"/>
            </w:pPr>
          </w:p>
        </w:tc>
        <w:tc>
          <w:tcPr>
            <w:tcW w:w="1134" w:type="dxa"/>
            <w:tcBorders>
              <w:top w:val="single" w:sz="4" w:space="0" w:color="auto"/>
              <w:left w:val="single" w:sz="4" w:space="0" w:color="auto"/>
              <w:right w:val="single" w:sz="4" w:space="0" w:color="auto"/>
            </w:tcBorders>
          </w:tcPr>
          <w:p w14:paraId="5A8CC6EB" w14:textId="77777777" w:rsidR="00484C52" w:rsidRPr="008A64FD" w:rsidRDefault="00484C52" w:rsidP="005E42C5">
            <w:pPr>
              <w:pStyle w:val="ConsPlusNormal"/>
              <w:jc w:val="center"/>
            </w:pPr>
            <w:r w:rsidRPr="008A64FD">
              <w:t>0,5</w:t>
            </w:r>
          </w:p>
        </w:tc>
        <w:tc>
          <w:tcPr>
            <w:tcW w:w="1138" w:type="dxa"/>
            <w:tcBorders>
              <w:top w:val="single" w:sz="4" w:space="0" w:color="auto"/>
              <w:left w:val="single" w:sz="4" w:space="0" w:color="auto"/>
              <w:right w:val="single" w:sz="4" w:space="0" w:color="auto"/>
            </w:tcBorders>
          </w:tcPr>
          <w:p w14:paraId="65B81922" w14:textId="77777777" w:rsidR="00484C52" w:rsidRPr="008A64FD" w:rsidRDefault="00484C52" w:rsidP="005E42C5">
            <w:pPr>
              <w:pStyle w:val="ConsPlusNormal"/>
            </w:pPr>
          </w:p>
        </w:tc>
        <w:tc>
          <w:tcPr>
            <w:tcW w:w="1138" w:type="dxa"/>
            <w:tcBorders>
              <w:top w:val="single" w:sz="4" w:space="0" w:color="auto"/>
              <w:left w:val="single" w:sz="4" w:space="0" w:color="auto"/>
              <w:right w:val="single" w:sz="4" w:space="0" w:color="auto"/>
            </w:tcBorders>
          </w:tcPr>
          <w:p w14:paraId="62A91F8A" w14:textId="77777777" w:rsidR="00484C52" w:rsidRPr="008A64FD" w:rsidRDefault="00484C52" w:rsidP="005E42C5">
            <w:pPr>
              <w:pStyle w:val="ConsPlusNormal"/>
              <w:jc w:val="center"/>
            </w:pPr>
            <w:r w:rsidRPr="008A64FD">
              <w:t>0,5</w:t>
            </w:r>
          </w:p>
        </w:tc>
        <w:tc>
          <w:tcPr>
            <w:tcW w:w="994" w:type="dxa"/>
            <w:tcBorders>
              <w:top w:val="single" w:sz="4" w:space="0" w:color="auto"/>
              <w:left w:val="single" w:sz="4" w:space="0" w:color="auto"/>
              <w:right w:val="single" w:sz="4" w:space="0" w:color="auto"/>
            </w:tcBorders>
          </w:tcPr>
          <w:p w14:paraId="0D2BEA72" w14:textId="77777777" w:rsidR="00484C52" w:rsidRPr="008A64FD" w:rsidRDefault="00484C52" w:rsidP="005E42C5">
            <w:pPr>
              <w:pStyle w:val="ConsPlusNormal"/>
            </w:pPr>
          </w:p>
        </w:tc>
        <w:tc>
          <w:tcPr>
            <w:tcW w:w="1282" w:type="dxa"/>
            <w:tcBorders>
              <w:top w:val="single" w:sz="4" w:space="0" w:color="auto"/>
              <w:left w:val="single" w:sz="4" w:space="0" w:color="auto"/>
              <w:right w:val="single" w:sz="4" w:space="0" w:color="auto"/>
            </w:tcBorders>
          </w:tcPr>
          <w:p w14:paraId="68CDCDCF" w14:textId="77777777" w:rsidR="00484C52" w:rsidRPr="008A64FD" w:rsidRDefault="00484C52" w:rsidP="005E42C5">
            <w:pPr>
              <w:pStyle w:val="ConsPlusNormal"/>
              <w:jc w:val="center"/>
            </w:pPr>
            <w:r w:rsidRPr="008A64FD">
              <w:t>0,5</w:t>
            </w:r>
          </w:p>
        </w:tc>
        <w:tc>
          <w:tcPr>
            <w:tcW w:w="1003" w:type="dxa"/>
            <w:tcBorders>
              <w:top w:val="single" w:sz="4" w:space="0" w:color="auto"/>
              <w:left w:val="single" w:sz="4" w:space="0" w:color="auto"/>
              <w:right w:val="single" w:sz="4" w:space="0" w:color="auto"/>
            </w:tcBorders>
          </w:tcPr>
          <w:p w14:paraId="3A5D7975" w14:textId="77777777" w:rsidR="00484C52" w:rsidRPr="008A64FD" w:rsidRDefault="00484C52" w:rsidP="005E42C5">
            <w:pPr>
              <w:pStyle w:val="ConsPlusNormal"/>
              <w:jc w:val="center"/>
            </w:pPr>
            <w:r w:rsidRPr="008A64FD">
              <w:t>10 - 15</w:t>
            </w:r>
          </w:p>
        </w:tc>
        <w:tc>
          <w:tcPr>
            <w:tcW w:w="1291" w:type="dxa"/>
            <w:tcBorders>
              <w:top w:val="single" w:sz="4" w:space="0" w:color="auto"/>
              <w:left w:val="single" w:sz="4" w:space="0" w:color="auto"/>
              <w:right w:val="single" w:sz="4" w:space="0" w:color="auto"/>
            </w:tcBorders>
          </w:tcPr>
          <w:p w14:paraId="2F094FA0" w14:textId="77777777" w:rsidR="00484C52" w:rsidRPr="008A64FD" w:rsidRDefault="00484C52" w:rsidP="005E42C5">
            <w:pPr>
              <w:pStyle w:val="ConsPlusNormal"/>
              <w:jc w:val="center"/>
            </w:pPr>
            <w:r w:rsidRPr="008A64FD">
              <w:t>0,6</w:t>
            </w:r>
          </w:p>
        </w:tc>
        <w:tc>
          <w:tcPr>
            <w:tcW w:w="1142" w:type="dxa"/>
            <w:tcBorders>
              <w:top w:val="single" w:sz="4" w:space="0" w:color="auto"/>
              <w:left w:val="single" w:sz="4" w:space="0" w:color="auto"/>
              <w:right w:val="single" w:sz="4" w:space="0" w:color="auto"/>
            </w:tcBorders>
          </w:tcPr>
          <w:p w14:paraId="134089F7" w14:textId="77777777" w:rsidR="00484C52" w:rsidRPr="008A64FD" w:rsidRDefault="00484C52" w:rsidP="005E42C5">
            <w:pPr>
              <w:pStyle w:val="ConsPlusNormal"/>
              <w:jc w:val="center"/>
            </w:pPr>
            <w:r w:rsidRPr="008A64FD">
              <w:t>15 - 20</w:t>
            </w:r>
          </w:p>
        </w:tc>
        <w:tc>
          <w:tcPr>
            <w:tcW w:w="1361" w:type="dxa"/>
            <w:tcBorders>
              <w:top w:val="single" w:sz="4" w:space="0" w:color="auto"/>
              <w:left w:val="single" w:sz="4" w:space="0" w:color="auto"/>
              <w:right w:val="single" w:sz="4" w:space="0" w:color="auto"/>
            </w:tcBorders>
          </w:tcPr>
          <w:p w14:paraId="2DF97E3B" w14:textId="77777777" w:rsidR="00484C52" w:rsidRPr="008A64FD" w:rsidRDefault="00484C52" w:rsidP="005E42C5">
            <w:pPr>
              <w:pStyle w:val="ConsPlusNormal"/>
              <w:jc w:val="center"/>
            </w:pPr>
            <w:r w:rsidRPr="008A64FD">
              <w:t>(1 - 3)</w:t>
            </w:r>
          </w:p>
        </w:tc>
      </w:tr>
      <w:tr w:rsidR="00484C52" w:rsidRPr="008A64FD" w14:paraId="47B63F8F"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75625E88"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59D1861C" w14:textId="77777777" w:rsidR="00484C52" w:rsidRPr="008A64FD" w:rsidRDefault="00484C52" w:rsidP="005E42C5">
            <w:pPr>
              <w:pStyle w:val="ConsPlusNormal"/>
              <w:jc w:val="center"/>
            </w:pPr>
          </w:p>
        </w:tc>
        <w:tc>
          <w:tcPr>
            <w:tcW w:w="998" w:type="dxa"/>
            <w:tcBorders>
              <w:left w:val="single" w:sz="4" w:space="0" w:color="auto"/>
              <w:bottom w:val="single" w:sz="4" w:space="0" w:color="auto"/>
              <w:right w:val="single" w:sz="4" w:space="0" w:color="auto"/>
            </w:tcBorders>
          </w:tcPr>
          <w:p w14:paraId="5612C001" w14:textId="77777777" w:rsidR="00484C52" w:rsidRPr="008A64FD" w:rsidRDefault="00484C52" w:rsidP="005E42C5">
            <w:pPr>
              <w:pStyle w:val="ConsPlusNormal"/>
            </w:pPr>
          </w:p>
        </w:tc>
        <w:tc>
          <w:tcPr>
            <w:tcW w:w="1134" w:type="dxa"/>
            <w:tcBorders>
              <w:left w:val="single" w:sz="4" w:space="0" w:color="auto"/>
              <w:bottom w:val="single" w:sz="4" w:space="0" w:color="auto"/>
              <w:right w:val="single" w:sz="4" w:space="0" w:color="auto"/>
            </w:tcBorders>
          </w:tcPr>
          <w:p w14:paraId="285CCC6B"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0B1AE77C"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222F45E2" w14:textId="77777777" w:rsidR="00484C52" w:rsidRPr="008A64FD" w:rsidRDefault="00484C52" w:rsidP="005E42C5">
            <w:pPr>
              <w:pStyle w:val="ConsPlusNormal"/>
            </w:pPr>
          </w:p>
        </w:tc>
        <w:tc>
          <w:tcPr>
            <w:tcW w:w="994" w:type="dxa"/>
            <w:tcBorders>
              <w:left w:val="single" w:sz="4" w:space="0" w:color="auto"/>
              <w:bottom w:val="single" w:sz="4" w:space="0" w:color="auto"/>
              <w:right w:val="single" w:sz="4" w:space="0" w:color="auto"/>
            </w:tcBorders>
          </w:tcPr>
          <w:p w14:paraId="0A98ADAC" w14:textId="77777777" w:rsidR="00484C52" w:rsidRPr="008A64FD" w:rsidRDefault="00484C52" w:rsidP="005E42C5">
            <w:pPr>
              <w:pStyle w:val="ConsPlusNormal"/>
            </w:pPr>
          </w:p>
        </w:tc>
        <w:tc>
          <w:tcPr>
            <w:tcW w:w="1282" w:type="dxa"/>
            <w:tcBorders>
              <w:left w:val="single" w:sz="4" w:space="0" w:color="auto"/>
              <w:bottom w:val="single" w:sz="4" w:space="0" w:color="auto"/>
              <w:right w:val="single" w:sz="4" w:space="0" w:color="auto"/>
            </w:tcBorders>
          </w:tcPr>
          <w:p w14:paraId="1E4B464D" w14:textId="77777777" w:rsidR="00484C52" w:rsidRPr="008A64FD" w:rsidRDefault="00484C52" w:rsidP="005E42C5">
            <w:pPr>
              <w:pStyle w:val="ConsPlusNormal"/>
            </w:pPr>
          </w:p>
        </w:tc>
        <w:tc>
          <w:tcPr>
            <w:tcW w:w="1003" w:type="dxa"/>
            <w:tcBorders>
              <w:left w:val="single" w:sz="4" w:space="0" w:color="auto"/>
              <w:bottom w:val="single" w:sz="4" w:space="0" w:color="auto"/>
              <w:right w:val="single" w:sz="4" w:space="0" w:color="auto"/>
            </w:tcBorders>
          </w:tcPr>
          <w:p w14:paraId="48D4AEE5" w14:textId="77777777" w:rsidR="00484C52" w:rsidRPr="008A64FD" w:rsidRDefault="00484C52" w:rsidP="005E42C5">
            <w:pPr>
              <w:pStyle w:val="ConsPlusNormal"/>
            </w:pPr>
          </w:p>
        </w:tc>
        <w:tc>
          <w:tcPr>
            <w:tcW w:w="1291" w:type="dxa"/>
            <w:tcBorders>
              <w:left w:val="single" w:sz="4" w:space="0" w:color="auto"/>
              <w:bottom w:val="single" w:sz="4" w:space="0" w:color="auto"/>
              <w:right w:val="single" w:sz="4" w:space="0" w:color="auto"/>
            </w:tcBorders>
          </w:tcPr>
          <w:p w14:paraId="22466681" w14:textId="77777777" w:rsidR="00484C52" w:rsidRPr="008A64FD" w:rsidRDefault="00484C52" w:rsidP="005E42C5">
            <w:pPr>
              <w:pStyle w:val="ConsPlusNormal"/>
            </w:pPr>
          </w:p>
        </w:tc>
        <w:tc>
          <w:tcPr>
            <w:tcW w:w="1142" w:type="dxa"/>
            <w:tcBorders>
              <w:left w:val="single" w:sz="4" w:space="0" w:color="auto"/>
              <w:bottom w:val="single" w:sz="4" w:space="0" w:color="auto"/>
              <w:right w:val="single" w:sz="4" w:space="0" w:color="auto"/>
            </w:tcBorders>
          </w:tcPr>
          <w:p w14:paraId="01D71824" w14:textId="77777777" w:rsidR="00484C52" w:rsidRPr="008A64FD" w:rsidRDefault="00484C52" w:rsidP="005E42C5">
            <w:pPr>
              <w:pStyle w:val="ConsPlusNormal"/>
            </w:pPr>
          </w:p>
        </w:tc>
        <w:tc>
          <w:tcPr>
            <w:tcW w:w="1361" w:type="dxa"/>
            <w:tcBorders>
              <w:left w:val="single" w:sz="4" w:space="0" w:color="auto"/>
              <w:bottom w:val="single" w:sz="4" w:space="0" w:color="auto"/>
              <w:right w:val="single" w:sz="4" w:space="0" w:color="auto"/>
            </w:tcBorders>
          </w:tcPr>
          <w:p w14:paraId="33C5D62D" w14:textId="77777777" w:rsidR="00484C52" w:rsidRPr="008A64FD" w:rsidRDefault="00484C52" w:rsidP="005E42C5">
            <w:pPr>
              <w:pStyle w:val="ConsPlusNormal"/>
              <w:jc w:val="center"/>
            </w:pPr>
            <w:proofErr w:type="spellStart"/>
            <w:r w:rsidRPr="008A64FD">
              <w:t>Лп</w:t>
            </w:r>
            <w:proofErr w:type="spellEnd"/>
            <w:r w:rsidRPr="008A64FD">
              <w:t>, Яс, Е</w:t>
            </w:r>
          </w:p>
        </w:tc>
      </w:tr>
      <w:tr w:rsidR="00484C52" w:rsidRPr="008A64FD" w14:paraId="66F050DB"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35B13F2B" w14:textId="77777777" w:rsidR="00484C52" w:rsidRPr="008A64FD" w:rsidRDefault="00484C52" w:rsidP="005E42C5">
            <w:pPr>
              <w:pStyle w:val="ConsPlusNormal"/>
              <w:jc w:val="center"/>
            </w:pPr>
          </w:p>
        </w:tc>
        <w:tc>
          <w:tcPr>
            <w:tcW w:w="1928" w:type="dxa"/>
            <w:vMerge w:val="restart"/>
            <w:tcBorders>
              <w:top w:val="single" w:sz="4" w:space="0" w:color="auto"/>
              <w:left w:val="single" w:sz="4" w:space="0" w:color="auto"/>
              <w:bottom w:val="single" w:sz="4" w:space="0" w:color="auto"/>
              <w:right w:val="single" w:sz="4" w:space="0" w:color="auto"/>
            </w:tcBorders>
          </w:tcPr>
          <w:p w14:paraId="6BD135E0" w14:textId="77777777" w:rsidR="00484C52" w:rsidRPr="008A64FD" w:rsidRDefault="00484C52" w:rsidP="005E42C5">
            <w:pPr>
              <w:pStyle w:val="ConsPlusNormal"/>
            </w:pPr>
            <w:r w:rsidRPr="008A64FD">
              <w:t>Дубравы свежие липово-осоковые</w:t>
            </w:r>
          </w:p>
          <w:p w14:paraId="540CC9BC" w14:textId="77777777" w:rsidR="00484C52" w:rsidRPr="008A64FD" w:rsidRDefault="00484C52" w:rsidP="005E42C5">
            <w:pPr>
              <w:pStyle w:val="ConsPlusNormal"/>
            </w:pPr>
            <w:r w:rsidRPr="008A64FD">
              <w:t>(III - II;</w:t>
            </w:r>
          </w:p>
          <w:p w14:paraId="09A418C7" w14:textId="77777777" w:rsidR="00484C52" w:rsidRPr="008A64FD" w:rsidRDefault="00484C52" w:rsidP="005E42C5">
            <w:pPr>
              <w:pStyle w:val="ConsPlusNormal"/>
            </w:pPr>
            <w:r w:rsidRPr="008A64FD">
              <w:t>IV)</w:t>
            </w:r>
          </w:p>
        </w:tc>
        <w:tc>
          <w:tcPr>
            <w:tcW w:w="998" w:type="dxa"/>
            <w:tcBorders>
              <w:top w:val="single" w:sz="4" w:space="0" w:color="auto"/>
              <w:left w:val="single" w:sz="4" w:space="0" w:color="auto"/>
              <w:right w:val="single" w:sz="4" w:space="0" w:color="auto"/>
            </w:tcBorders>
          </w:tcPr>
          <w:p w14:paraId="775737D9" w14:textId="77777777" w:rsidR="00484C52" w:rsidRPr="008A64FD" w:rsidRDefault="00484C52" w:rsidP="005E42C5">
            <w:pPr>
              <w:pStyle w:val="ConsPlusNormal"/>
              <w:jc w:val="center"/>
            </w:pPr>
            <w:r w:rsidRPr="008A64FD">
              <w:t>4 - 6</w:t>
            </w:r>
          </w:p>
        </w:tc>
        <w:tc>
          <w:tcPr>
            <w:tcW w:w="1134" w:type="dxa"/>
            <w:tcBorders>
              <w:top w:val="single" w:sz="4" w:space="0" w:color="auto"/>
              <w:left w:val="single" w:sz="4" w:space="0" w:color="auto"/>
              <w:right w:val="single" w:sz="4" w:space="0" w:color="auto"/>
            </w:tcBorders>
          </w:tcPr>
          <w:p w14:paraId="68066A74" w14:textId="77777777" w:rsidR="00484C52" w:rsidRPr="008A64FD" w:rsidRDefault="00484C52" w:rsidP="005E42C5">
            <w:pPr>
              <w:pStyle w:val="ConsPlusNormal"/>
              <w:jc w:val="center"/>
            </w:pPr>
            <w:r w:rsidRPr="008A64FD">
              <w:t>0,7</w:t>
            </w:r>
          </w:p>
        </w:tc>
        <w:tc>
          <w:tcPr>
            <w:tcW w:w="1138" w:type="dxa"/>
            <w:tcBorders>
              <w:top w:val="single" w:sz="4" w:space="0" w:color="auto"/>
              <w:left w:val="single" w:sz="4" w:space="0" w:color="auto"/>
              <w:right w:val="single" w:sz="4" w:space="0" w:color="auto"/>
            </w:tcBorders>
          </w:tcPr>
          <w:p w14:paraId="592ED043" w14:textId="77777777" w:rsidR="00484C52" w:rsidRPr="008A64FD" w:rsidRDefault="00484C52" w:rsidP="005E42C5">
            <w:pPr>
              <w:pStyle w:val="ConsPlusNormal"/>
              <w:jc w:val="center"/>
            </w:pPr>
            <w:r w:rsidRPr="008A64FD">
              <w:t>25 - 35</w:t>
            </w:r>
          </w:p>
        </w:tc>
        <w:tc>
          <w:tcPr>
            <w:tcW w:w="1138" w:type="dxa"/>
            <w:tcBorders>
              <w:top w:val="single" w:sz="4" w:space="0" w:color="auto"/>
              <w:left w:val="single" w:sz="4" w:space="0" w:color="auto"/>
              <w:right w:val="single" w:sz="4" w:space="0" w:color="auto"/>
            </w:tcBorders>
          </w:tcPr>
          <w:p w14:paraId="73F8784C" w14:textId="77777777" w:rsidR="00484C52" w:rsidRPr="008A64FD" w:rsidRDefault="00484C52" w:rsidP="005E42C5">
            <w:pPr>
              <w:pStyle w:val="ConsPlusNormal"/>
              <w:jc w:val="center"/>
            </w:pPr>
            <w:r w:rsidRPr="008A64FD">
              <w:t>0,7</w:t>
            </w:r>
          </w:p>
        </w:tc>
        <w:tc>
          <w:tcPr>
            <w:tcW w:w="994" w:type="dxa"/>
            <w:tcBorders>
              <w:top w:val="single" w:sz="4" w:space="0" w:color="auto"/>
              <w:left w:val="single" w:sz="4" w:space="0" w:color="auto"/>
              <w:right w:val="single" w:sz="4" w:space="0" w:color="auto"/>
            </w:tcBorders>
          </w:tcPr>
          <w:p w14:paraId="1E2BF346" w14:textId="77777777" w:rsidR="00484C52" w:rsidRPr="008A64FD" w:rsidRDefault="00484C52" w:rsidP="005E42C5">
            <w:pPr>
              <w:pStyle w:val="ConsPlusNormal"/>
              <w:jc w:val="center"/>
            </w:pPr>
            <w:r w:rsidRPr="008A64FD">
              <w:t>25 - 35</w:t>
            </w:r>
          </w:p>
        </w:tc>
        <w:tc>
          <w:tcPr>
            <w:tcW w:w="1282" w:type="dxa"/>
            <w:tcBorders>
              <w:top w:val="single" w:sz="4" w:space="0" w:color="auto"/>
              <w:left w:val="single" w:sz="4" w:space="0" w:color="auto"/>
              <w:right w:val="single" w:sz="4" w:space="0" w:color="auto"/>
            </w:tcBorders>
          </w:tcPr>
          <w:p w14:paraId="17207B0E" w14:textId="77777777" w:rsidR="00484C52" w:rsidRPr="008A64FD" w:rsidRDefault="00484C52" w:rsidP="005E42C5">
            <w:pPr>
              <w:pStyle w:val="ConsPlusNormal"/>
              <w:jc w:val="center"/>
            </w:pPr>
            <w:r w:rsidRPr="008A64FD">
              <w:t>0,7</w:t>
            </w:r>
          </w:p>
        </w:tc>
        <w:tc>
          <w:tcPr>
            <w:tcW w:w="1003" w:type="dxa"/>
            <w:tcBorders>
              <w:top w:val="single" w:sz="4" w:space="0" w:color="auto"/>
              <w:left w:val="single" w:sz="4" w:space="0" w:color="auto"/>
              <w:right w:val="single" w:sz="4" w:space="0" w:color="auto"/>
            </w:tcBorders>
          </w:tcPr>
          <w:p w14:paraId="541D8B85" w14:textId="77777777" w:rsidR="00484C52" w:rsidRPr="008A64FD" w:rsidRDefault="00484C52" w:rsidP="005E42C5">
            <w:pPr>
              <w:pStyle w:val="ConsPlusNormal"/>
              <w:jc w:val="center"/>
            </w:pPr>
            <w:r w:rsidRPr="008A64FD">
              <w:t>25 - 35</w:t>
            </w:r>
          </w:p>
        </w:tc>
        <w:tc>
          <w:tcPr>
            <w:tcW w:w="1291" w:type="dxa"/>
            <w:tcBorders>
              <w:top w:val="single" w:sz="4" w:space="0" w:color="auto"/>
              <w:left w:val="single" w:sz="4" w:space="0" w:color="auto"/>
              <w:right w:val="single" w:sz="4" w:space="0" w:color="auto"/>
            </w:tcBorders>
          </w:tcPr>
          <w:p w14:paraId="0C7E5971" w14:textId="77777777" w:rsidR="00484C52" w:rsidRPr="008A64FD" w:rsidRDefault="00484C52" w:rsidP="005E42C5">
            <w:pPr>
              <w:pStyle w:val="ConsPlusNormal"/>
              <w:jc w:val="center"/>
            </w:pPr>
            <w:r w:rsidRPr="008A64FD">
              <w:t>0,8</w:t>
            </w:r>
          </w:p>
        </w:tc>
        <w:tc>
          <w:tcPr>
            <w:tcW w:w="1142" w:type="dxa"/>
            <w:tcBorders>
              <w:top w:val="single" w:sz="4" w:space="0" w:color="auto"/>
              <w:left w:val="single" w:sz="4" w:space="0" w:color="auto"/>
              <w:right w:val="single" w:sz="4" w:space="0" w:color="auto"/>
            </w:tcBorders>
          </w:tcPr>
          <w:p w14:paraId="6639FBA5" w14:textId="77777777" w:rsidR="00484C52" w:rsidRPr="008A64FD" w:rsidRDefault="00484C52" w:rsidP="005E42C5">
            <w:pPr>
              <w:pStyle w:val="ConsPlusNormal"/>
              <w:jc w:val="center"/>
            </w:pPr>
            <w:r w:rsidRPr="008A64FD">
              <w:t>20 - 25</w:t>
            </w:r>
          </w:p>
        </w:tc>
        <w:tc>
          <w:tcPr>
            <w:tcW w:w="1361" w:type="dxa"/>
            <w:tcBorders>
              <w:top w:val="single" w:sz="4" w:space="0" w:color="auto"/>
              <w:left w:val="single" w:sz="4" w:space="0" w:color="auto"/>
              <w:right w:val="single" w:sz="4" w:space="0" w:color="auto"/>
            </w:tcBorders>
          </w:tcPr>
          <w:p w14:paraId="5977E09A" w14:textId="77777777" w:rsidR="00484C52" w:rsidRPr="008A64FD" w:rsidRDefault="00484C52" w:rsidP="005E42C5">
            <w:pPr>
              <w:pStyle w:val="ConsPlusNormal"/>
              <w:jc w:val="center"/>
            </w:pPr>
            <w:r w:rsidRPr="008A64FD">
              <w:t>(7 - 8)Д</w:t>
            </w:r>
          </w:p>
        </w:tc>
      </w:tr>
      <w:tr w:rsidR="00484C52" w:rsidRPr="008A64FD" w14:paraId="11A7E3FE" w14:textId="77777777" w:rsidTr="002E579F">
        <w:tc>
          <w:tcPr>
            <w:tcW w:w="1928" w:type="dxa"/>
            <w:vMerge/>
            <w:tcBorders>
              <w:top w:val="single" w:sz="4" w:space="0" w:color="auto"/>
              <w:left w:val="single" w:sz="4" w:space="0" w:color="auto"/>
              <w:bottom w:val="single" w:sz="4" w:space="0" w:color="auto"/>
              <w:right w:val="single" w:sz="4" w:space="0" w:color="auto"/>
            </w:tcBorders>
          </w:tcPr>
          <w:p w14:paraId="2C5AC464"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312CFA35"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2587A0D7"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5F322CEC" w14:textId="77777777" w:rsidR="00484C52" w:rsidRPr="008A64FD" w:rsidRDefault="00484C52" w:rsidP="005E42C5">
            <w:pPr>
              <w:pStyle w:val="ConsPlusNormal"/>
              <w:jc w:val="center"/>
            </w:pPr>
            <w:r w:rsidRPr="008A64FD">
              <w:t>0,6</w:t>
            </w:r>
          </w:p>
        </w:tc>
        <w:tc>
          <w:tcPr>
            <w:tcW w:w="1138" w:type="dxa"/>
            <w:tcBorders>
              <w:left w:val="single" w:sz="4" w:space="0" w:color="auto"/>
              <w:right w:val="single" w:sz="4" w:space="0" w:color="auto"/>
            </w:tcBorders>
          </w:tcPr>
          <w:p w14:paraId="22F24B41"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443DB735" w14:textId="77777777" w:rsidR="00484C52" w:rsidRPr="008A64FD" w:rsidRDefault="00484C52" w:rsidP="005E42C5">
            <w:pPr>
              <w:pStyle w:val="ConsPlusNormal"/>
              <w:jc w:val="center"/>
            </w:pPr>
            <w:r w:rsidRPr="008A64FD">
              <w:t>0,6</w:t>
            </w:r>
          </w:p>
        </w:tc>
        <w:tc>
          <w:tcPr>
            <w:tcW w:w="994" w:type="dxa"/>
            <w:tcBorders>
              <w:left w:val="single" w:sz="4" w:space="0" w:color="auto"/>
              <w:right w:val="single" w:sz="4" w:space="0" w:color="auto"/>
            </w:tcBorders>
          </w:tcPr>
          <w:p w14:paraId="0EAA47BF"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358F158C" w14:textId="77777777" w:rsidR="00484C52" w:rsidRPr="008A64FD" w:rsidRDefault="00484C52" w:rsidP="005E42C5">
            <w:pPr>
              <w:pStyle w:val="ConsPlusNormal"/>
              <w:jc w:val="center"/>
            </w:pPr>
            <w:r w:rsidRPr="008A64FD">
              <w:t>0,6</w:t>
            </w:r>
          </w:p>
        </w:tc>
        <w:tc>
          <w:tcPr>
            <w:tcW w:w="1003" w:type="dxa"/>
            <w:tcBorders>
              <w:left w:val="single" w:sz="4" w:space="0" w:color="auto"/>
              <w:right w:val="single" w:sz="4" w:space="0" w:color="auto"/>
            </w:tcBorders>
          </w:tcPr>
          <w:p w14:paraId="4D3A6750" w14:textId="77777777" w:rsidR="00484C52" w:rsidRPr="008A64FD" w:rsidRDefault="00484C52" w:rsidP="005E42C5">
            <w:pPr>
              <w:pStyle w:val="ConsPlusNormal"/>
              <w:jc w:val="center"/>
            </w:pPr>
            <w:r w:rsidRPr="008A64FD">
              <w:t>10 - 15</w:t>
            </w:r>
          </w:p>
        </w:tc>
        <w:tc>
          <w:tcPr>
            <w:tcW w:w="1291" w:type="dxa"/>
            <w:tcBorders>
              <w:left w:val="single" w:sz="4" w:space="0" w:color="auto"/>
              <w:right w:val="single" w:sz="4" w:space="0" w:color="auto"/>
            </w:tcBorders>
          </w:tcPr>
          <w:p w14:paraId="549A3E87" w14:textId="77777777" w:rsidR="00484C52" w:rsidRPr="008A64FD" w:rsidRDefault="00484C52" w:rsidP="005E42C5">
            <w:pPr>
              <w:pStyle w:val="ConsPlusNormal"/>
              <w:jc w:val="center"/>
            </w:pPr>
            <w:r w:rsidRPr="008A64FD">
              <w:t>0,7</w:t>
            </w:r>
          </w:p>
        </w:tc>
        <w:tc>
          <w:tcPr>
            <w:tcW w:w="1142" w:type="dxa"/>
            <w:tcBorders>
              <w:left w:val="single" w:sz="4" w:space="0" w:color="auto"/>
              <w:right w:val="single" w:sz="4" w:space="0" w:color="auto"/>
            </w:tcBorders>
          </w:tcPr>
          <w:p w14:paraId="3C5DB269" w14:textId="77777777" w:rsidR="00484C52" w:rsidRPr="008A64FD" w:rsidRDefault="00484C52" w:rsidP="005E42C5">
            <w:pPr>
              <w:pStyle w:val="ConsPlusNormal"/>
              <w:jc w:val="center"/>
            </w:pPr>
            <w:r w:rsidRPr="008A64FD">
              <w:t>15 - 20</w:t>
            </w:r>
          </w:p>
        </w:tc>
        <w:tc>
          <w:tcPr>
            <w:tcW w:w="1361" w:type="dxa"/>
            <w:tcBorders>
              <w:left w:val="single" w:sz="4" w:space="0" w:color="auto"/>
              <w:right w:val="single" w:sz="4" w:space="0" w:color="auto"/>
            </w:tcBorders>
          </w:tcPr>
          <w:p w14:paraId="7192392A" w14:textId="77777777" w:rsidR="00484C52" w:rsidRPr="008A64FD" w:rsidRDefault="00484C52" w:rsidP="005E42C5">
            <w:pPr>
              <w:pStyle w:val="ConsPlusNormal"/>
              <w:jc w:val="center"/>
            </w:pPr>
            <w:r w:rsidRPr="008A64FD">
              <w:t>(2 - 3)</w:t>
            </w:r>
          </w:p>
        </w:tc>
      </w:tr>
      <w:tr w:rsidR="00484C52" w:rsidRPr="008A64FD" w14:paraId="7AD9BAAF" w14:textId="77777777" w:rsidTr="002E579F">
        <w:tc>
          <w:tcPr>
            <w:tcW w:w="1928" w:type="dxa"/>
            <w:vMerge/>
            <w:tcBorders>
              <w:top w:val="single" w:sz="4" w:space="0" w:color="auto"/>
              <w:left w:val="single" w:sz="4" w:space="0" w:color="auto"/>
              <w:bottom w:val="single" w:sz="4" w:space="0" w:color="auto"/>
              <w:right w:val="single" w:sz="4" w:space="0" w:color="auto"/>
            </w:tcBorders>
          </w:tcPr>
          <w:p w14:paraId="70E231C1"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309BB8F1" w14:textId="77777777" w:rsidR="00484C52" w:rsidRPr="008A64FD" w:rsidRDefault="00484C52" w:rsidP="005E42C5">
            <w:pPr>
              <w:pStyle w:val="ConsPlusNormal"/>
              <w:jc w:val="center"/>
            </w:pPr>
          </w:p>
        </w:tc>
        <w:tc>
          <w:tcPr>
            <w:tcW w:w="998" w:type="dxa"/>
            <w:tcBorders>
              <w:left w:val="single" w:sz="4" w:space="0" w:color="auto"/>
              <w:bottom w:val="single" w:sz="4" w:space="0" w:color="auto"/>
              <w:right w:val="single" w:sz="4" w:space="0" w:color="auto"/>
            </w:tcBorders>
          </w:tcPr>
          <w:p w14:paraId="6112CAE4" w14:textId="77777777" w:rsidR="00484C52" w:rsidRPr="008A64FD" w:rsidRDefault="00484C52" w:rsidP="005E42C5">
            <w:pPr>
              <w:pStyle w:val="ConsPlusNormal"/>
            </w:pPr>
          </w:p>
        </w:tc>
        <w:tc>
          <w:tcPr>
            <w:tcW w:w="1134" w:type="dxa"/>
            <w:tcBorders>
              <w:left w:val="single" w:sz="4" w:space="0" w:color="auto"/>
              <w:bottom w:val="single" w:sz="4" w:space="0" w:color="auto"/>
              <w:right w:val="single" w:sz="4" w:space="0" w:color="auto"/>
            </w:tcBorders>
          </w:tcPr>
          <w:p w14:paraId="28FE88C3"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47D164F3"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471A9C63" w14:textId="77777777" w:rsidR="00484C52" w:rsidRPr="008A64FD" w:rsidRDefault="00484C52" w:rsidP="005E42C5">
            <w:pPr>
              <w:pStyle w:val="ConsPlusNormal"/>
            </w:pPr>
          </w:p>
        </w:tc>
        <w:tc>
          <w:tcPr>
            <w:tcW w:w="994" w:type="dxa"/>
            <w:tcBorders>
              <w:left w:val="single" w:sz="4" w:space="0" w:color="auto"/>
              <w:bottom w:val="single" w:sz="4" w:space="0" w:color="auto"/>
              <w:right w:val="single" w:sz="4" w:space="0" w:color="auto"/>
            </w:tcBorders>
          </w:tcPr>
          <w:p w14:paraId="62EE6132" w14:textId="77777777" w:rsidR="00484C52" w:rsidRPr="008A64FD" w:rsidRDefault="00484C52" w:rsidP="005E42C5">
            <w:pPr>
              <w:pStyle w:val="ConsPlusNormal"/>
            </w:pPr>
          </w:p>
        </w:tc>
        <w:tc>
          <w:tcPr>
            <w:tcW w:w="1282" w:type="dxa"/>
            <w:tcBorders>
              <w:left w:val="single" w:sz="4" w:space="0" w:color="auto"/>
              <w:bottom w:val="single" w:sz="4" w:space="0" w:color="auto"/>
              <w:right w:val="single" w:sz="4" w:space="0" w:color="auto"/>
            </w:tcBorders>
          </w:tcPr>
          <w:p w14:paraId="6E13B632" w14:textId="77777777" w:rsidR="00484C52" w:rsidRPr="008A64FD" w:rsidRDefault="00484C52" w:rsidP="005E42C5">
            <w:pPr>
              <w:pStyle w:val="ConsPlusNormal"/>
            </w:pPr>
          </w:p>
        </w:tc>
        <w:tc>
          <w:tcPr>
            <w:tcW w:w="1003" w:type="dxa"/>
            <w:tcBorders>
              <w:left w:val="single" w:sz="4" w:space="0" w:color="auto"/>
              <w:bottom w:val="single" w:sz="4" w:space="0" w:color="auto"/>
              <w:right w:val="single" w:sz="4" w:space="0" w:color="auto"/>
            </w:tcBorders>
          </w:tcPr>
          <w:p w14:paraId="05417FBF" w14:textId="77777777" w:rsidR="00484C52" w:rsidRPr="008A64FD" w:rsidRDefault="00484C52" w:rsidP="005E42C5">
            <w:pPr>
              <w:pStyle w:val="ConsPlusNormal"/>
            </w:pPr>
          </w:p>
        </w:tc>
        <w:tc>
          <w:tcPr>
            <w:tcW w:w="1291" w:type="dxa"/>
            <w:tcBorders>
              <w:left w:val="single" w:sz="4" w:space="0" w:color="auto"/>
              <w:bottom w:val="single" w:sz="4" w:space="0" w:color="auto"/>
              <w:right w:val="single" w:sz="4" w:space="0" w:color="auto"/>
            </w:tcBorders>
          </w:tcPr>
          <w:p w14:paraId="3CCE854C" w14:textId="77777777" w:rsidR="00484C52" w:rsidRPr="008A64FD" w:rsidRDefault="00484C52" w:rsidP="005E42C5">
            <w:pPr>
              <w:pStyle w:val="ConsPlusNormal"/>
            </w:pPr>
          </w:p>
        </w:tc>
        <w:tc>
          <w:tcPr>
            <w:tcW w:w="1142" w:type="dxa"/>
            <w:tcBorders>
              <w:left w:val="single" w:sz="4" w:space="0" w:color="auto"/>
              <w:bottom w:val="single" w:sz="4" w:space="0" w:color="auto"/>
              <w:right w:val="single" w:sz="4" w:space="0" w:color="auto"/>
            </w:tcBorders>
          </w:tcPr>
          <w:p w14:paraId="59DC9651" w14:textId="77777777" w:rsidR="00484C52" w:rsidRPr="008A64FD" w:rsidRDefault="00484C52" w:rsidP="005E42C5">
            <w:pPr>
              <w:pStyle w:val="ConsPlusNormal"/>
            </w:pPr>
          </w:p>
        </w:tc>
        <w:tc>
          <w:tcPr>
            <w:tcW w:w="1361" w:type="dxa"/>
            <w:tcBorders>
              <w:left w:val="single" w:sz="4" w:space="0" w:color="auto"/>
              <w:bottom w:val="single" w:sz="4" w:space="0" w:color="auto"/>
              <w:right w:val="single" w:sz="4" w:space="0" w:color="auto"/>
            </w:tcBorders>
          </w:tcPr>
          <w:p w14:paraId="7E7F75DE" w14:textId="77777777" w:rsidR="00484C52" w:rsidRPr="008A64FD" w:rsidRDefault="00484C52" w:rsidP="005E42C5">
            <w:pPr>
              <w:pStyle w:val="ConsPlusNormal"/>
              <w:jc w:val="center"/>
            </w:pPr>
            <w:proofErr w:type="spellStart"/>
            <w:r w:rsidRPr="008A64FD">
              <w:t>Лп</w:t>
            </w:r>
            <w:proofErr w:type="spellEnd"/>
            <w:r w:rsidRPr="008A64FD">
              <w:t>, Е,</w:t>
            </w:r>
          </w:p>
        </w:tc>
      </w:tr>
      <w:tr w:rsidR="00484C52" w:rsidRPr="008A64FD" w14:paraId="5430D5DD" w14:textId="77777777" w:rsidTr="002E579F">
        <w:tc>
          <w:tcPr>
            <w:tcW w:w="1928" w:type="dxa"/>
            <w:vMerge/>
            <w:tcBorders>
              <w:top w:val="single" w:sz="4" w:space="0" w:color="auto"/>
              <w:left w:val="single" w:sz="4" w:space="0" w:color="auto"/>
              <w:bottom w:val="single" w:sz="4" w:space="0" w:color="auto"/>
              <w:right w:val="single" w:sz="4" w:space="0" w:color="auto"/>
            </w:tcBorders>
          </w:tcPr>
          <w:p w14:paraId="0DDBC14A"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4292F525" w14:textId="77777777" w:rsidR="00484C52" w:rsidRPr="008A64FD" w:rsidRDefault="00484C52" w:rsidP="005E42C5">
            <w:pPr>
              <w:pStyle w:val="ConsPlusNormal"/>
              <w:jc w:val="center"/>
            </w:pPr>
          </w:p>
        </w:tc>
        <w:tc>
          <w:tcPr>
            <w:tcW w:w="998" w:type="dxa"/>
            <w:tcBorders>
              <w:top w:val="single" w:sz="4" w:space="0" w:color="auto"/>
              <w:left w:val="single" w:sz="4" w:space="0" w:color="auto"/>
              <w:bottom w:val="single" w:sz="4" w:space="0" w:color="auto"/>
              <w:right w:val="single" w:sz="4" w:space="0" w:color="auto"/>
            </w:tcBorders>
          </w:tcPr>
          <w:p w14:paraId="1AD36E4D" w14:textId="77777777" w:rsidR="00484C52" w:rsidRPr="008A64FD" w:rsidRDefault="00484C52" w:rsidP="005E42C5">
            <w:pPr>
              <w:pStyle w:val="ConsPlusNormal"/>
            </w:pPr>
          </w:p>
        </w:tc>
        <w:tc>
          <w:tcPr>
            <w:tcW w:w="1134" w:type="dxa"/>
            <w:tcBorders>
              <w:top w:val="single" w:sz="4" w:space="0" w:color="auto"/>
              <w:left w:val="single" w:sz="4" w:space="0" w:color="auto"/>
              <w:bottom w:val="single" w:sz="4" w:space="0" w:color="auto"/>
              <w:right w:val="single" w:sz="4" w:space="0" w:color="auto"/>
            </w:tcBorders>
          </w:tcPr>
          <w:p w14:paraId="3C3B3BFE" w14:textId="77777777" w:rsidR="00484C52" w:rsidRPr="008A64FD" w:rsidRDefault="00484C52" w:rsidP="005E42C5">
            <w:pPr>
              <w:pStyle w:val="ConsPlusNormal"/>
            </w:pPr>
          </w:p>
        </w:tc>
        <w:tc>
          <w:tcPr>
            <w:tcW w:w="1138" w:type="dxa"/>
            <w:tcBorders>
              <w:top w:val="single" w:sz="4" w:space="0" w:color="auto"/>
              <w:left w:val="single" w:sz="4" w:space="0" w:color="auto"/>
              <w:bottom w:val="single" w:sz="4" w:space="0" w:color="auto"/>
              <w:right w:val="single" w:sz="4" w:space="0" w:color="auto"/>
            </w:tcBorders>
          </w:tcPr>
          <w:p w14:paraId="477945B5" w14:textId="77777777" w:rsidR="00484C52" w:rsidRPr="008A64FD" w:rsidRDefault="00484C52" w:rsidP="005E42C5">
            <w:pPr>
              <w:pStyle w:val="ConsPlusNormal"/>
            </w:pPr>
          </w:p>
        </w:tc>
        <w:tc>
          <w:tcPr>
            <w:tcW w:w="1138" w:type="dxa"/>
            <w:tcBorders>
              <w:top w:val="single" w:sz="4" w:space="0" w:color="auto"/>
              <w:left w:val="single" w:sz="4" w:space="0" w:color="auto"/>
              <w:bottom w:val="single" w:sz="4" w:space="0" w:color="auto"/>
              <w:right w:val="single" w:sz="4" w:space="0" w:color="auto"/>
            </w:tcBorders>
          </w:tcPr>
          <w:p w14:paraId="127400B5" w14:textId="77777777" w:rsidR="00484C52" w:rsidRPr="008A64FD" w:rsidRDefault="00484C52" w:rsidP="005E42C5">
            <w:pPr>
              <w:pStyle w:val="ConsPlusNormal"/>
            </w:pPr>
          </w:p>
        </w:tc>
        <w:tc>
          <w:tcPr>
            <w:tcW w:w="994" w:type="dxa"/>
            <w:tcBorders>
              <w:top w:val="single" w:sz="4" w:space="0" w:color="auto"/>
              <w:left w:val="single" w:sz="4" w:space="0" w:color="auto"/>
              <w:bottom w:val="single" w:sz="4" w:space="0" w:color="auto"/>
              <w:right w:val="single" w:sz="4" w:space="0" w:color="auto"/>
            </w:tcBorders>
          </w:tcPr>
          <w:p w14:paraId="074BCBF7" w14:textId="77777777" w:rsidR="00484C52" w:rsidRPr="008A64FD" w:rsidRDefault="00484C52" w:rsidP="005E42C5">
            <w:pPr>
              <w:pStyle w:val="ConsPlusNormal"/>
            </w:pPr>
          </w:p>
        </w:tc>
        <w:tc>
          <w:tcPr>
            <w:tcW w:w="1282" w:type="dxa"/>
            <w:tcBorders>
              <w:top w:val="single" w:sz="4" w:space="0" w:color="auto"/>
              <w:left w:val="single" w:sz="4" w:space="0" w:color="auto"/>
              <w:bottom w:val="single" w:sz="4" w:space="0" w:color="auto"/>
              <w:right w:val="single" w:sz="4" w:space="0" w:color="auto"/>
            </w:tcBorders>
          </w:tcPr>
          <w:p w14:paraId="01DC7CA7" w14:textId="77777777" w:rsidR="00484C52" w:rsidRPr="008A64FD" w:rsidRDefault="00484C52" w:rsidP="005E42C5">
            <w:pPr>
              <w:pStyle w:val="ConsPlusNormal"/>
            </w:pPr>
          </w:p>
        </w:tc>
        <w:tc>
          <w:tcPr>
            <w:tcW w:w="1003" w:type="dxa"/>
            <w:tcBorders>
              <w:top w:val="single" w:sz="4" w:space="0" w:color="auto"/>
              <w:left w:val="single" w:sz="4" w:space="0" w:color="auto"/>
              <w:bottom w:val="single" w:sz="4" w:space="0" w:color="auto"/>
              <w:right w:val="single" w:sz="4" w:space="0" w:color="auto"/>
            </w:tcBorders>
          </w:tcPr>
          <w:p w14:paraId="02A6D5CF" w14:textId="77777777" w:rsidR="00484C52" w:rsidRPr="008A64FD" w:rsidRDefault="00484C52" w:rsidP="005E42C5">
            <w:pPr>
              <w:pStyle w:val="ConsPlusNormal"/>
            </w:pPr>
          </w:p>
        </w:tc>
        <w:tc>
          <w:tcPr>
            <w:tcW w:w="1291" w:type="dxa"/>
            <w:tcBorders>
              <w:top w:val="single" w:sz="4" w:space="0" w:color="auto"/>
              <w:left w:val="single" w:sz="4" w:space="0" w:color="auto"/>
              <w:bottom w:val="single" w:sz="4" w:space="0" w:color="auto"/>
              <w:right w:val="single" w:sz="4" w:space="0" w:color="auto"/>
            </w:tcBorders>
          </w:tcPr>
          <w:p w14:paraId="55651016" w14:textId="77777777" w:rsidR="00484C52" w:rsidRPr="008A64FD" w:rsidRDefault="00484C52" w:rsidP="005E42C5">
            <w:pPr>
              <w:pStyle w:val="ConsPlusNormal"/>
            </w:pPr>
          </w:p>
        </w:tc>
        <w:tc>
          <w:tcPr>
            <w:tcW w:w="1142" w:type="dxa"/>
            <w:tcBorders>
              <w:top w:val="single" w:sz="4" w:space="0" w:color="auto"/>
              <w:left w:val="single" w:sz="4" w:space="0" w:color="auto"/>
              <w:bottom w:val="single" w:sz="4" w:space="0" w:color="auto"/>
              <w:right w:val="single" w:sz="4" w:space="0" w:color="auto"/>
            </w:tcBorders>
          </w:tcPr>
          <w:p w14:paraId="2126FB13" w14:textId="77777777" w:rsidR="00484C52" w:rsidRPr="008A64FD" w:rsidRDefault="00484C52" w:rsidP="005E42C5">
            <w:pPr>
              <w:pStyle w:val="ConsPlusNormal"/>
            </w:pPr>
          </w:p>
        </w:tc>
        <w:tc>
          <w:tcPr>
            <w:tcW w:w="1361" w:type="dxa"/>
            <w:tcBorders>
              <w:top w:val="single" w:sz="4" w:space="0" w:color="auto"/>
              <w:left w:val="single" w:sz="4" w:space="0" w:color="auto"/>
              <w:bottom w:val="single" w:sz="4" w:space="0" w:color="auto"/>
              <w:right w:val="single" w:sz="4" w:space="0" w:color="auto"/>
            </w:tcBorders>
          </w:tcPr>
          <w:p w14:paraId="6F7AC6FD" w14:textId="77777777" w:rsidR="00484C52" w:rsidRPr="008A64FD" w:rsidRDefault="00484C52" w:rsidP="005E42C5">
            <w:pPr>
              <w:pStyle w:val="ConsPlusNormal"/>
              <w:jc w:val="center"/>
            </w:pPr>
            <w:r w:rsidRPr="008A64FD">
              <w:t>др. п.</w:t>
            </w:r>
          </w:p>
        </w:tc>
      </w:tr>
      <w:tr w:rsidR="00484C52" w:rsidRPr="008A64FD" w14:paraId="41896F97"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70896629" w14:textId="77777777" w:rsidR="00484C52" w:rsidRPr="008A64FD" w:rsidRDefault="00484C52" w:rsidP="005E42C5">
            <w:pPr>
              <w:pStyle w:val="ConsPlusNormal"/>
              <w:jc w:val="center"/>
            </w:pPr>
          </w:p>
        </w:tc>
        <w:tc>
          <w:tcPr>
            <w:tcW w:w="1928" w:type="dxa"/>
            <w:vMerge w:val="restart"/>
            <w:tcBorders>
              <w:top w:val="single" w:sz="4" w:space="0" w:color="auto"/>
              <w:left w:val="single" w:sz="4" w:space="0" w:color="auto"/>
              <w:bottom w:val="single" w:sz="4" w:space="0" w:color="auto"/>
              <w:right w:val="single" w:sz="4" w:space="0" w:color="auto"/>
            </w:tcBorders>
          </w:tcPr>
          <w:p w14:paraId="62211BCB" w14:textId="77777777" w:rsidR="00484C52" w:rsidRPr="008A64FD" w:rsidRDefault="00484C52" w:rsidP="005E42C5">
            <w:pPr>
              <w:pStyle w:val="ConsPlusNormal"/>
            </w:pPr>
            <w:r w:rsidRPr="008A64FD">
              <w:t xml:space="preserve">Дубравы влажные </w:t>
            </w:r>
            <w:proofErr w:type="spellStart"/>
            <w:r w:rsidRPr="008A64FD">
              <w:t>крупнотравные</w:t>
            </w:r>
            <w:proofErr w:type="spellEnd"/>
            <w:r w:rsidRPr="008A64FD">
              <w:t xml:space="preserve"> (II - III; I)</w:t>
            </w:r>
          </w:p>
        </w:tc>
        <w:tc>
          <w:tcPr>
            <w:tcW w:w="998" w:type="dxa"/>
            <w:tcBorders>
              <w:top w:val="single" w:sz="4" w:space="0" w:color="auto"/>
              <w:left w:val="single" w:sz="4" w:space="0" w:color="auto"/>
              <w:right w:val="single" w:sz="4" w:space="0" w:color="auto"/>
            </w:tcBorders>
          </w:tcPr>
          <w:p w14:paraId="2B341FFA" w14:textId="77777777" w:rsidR="00484C52" w:rsidRPr="008A64FD" w:rsidRDefault="00484C52" w:rsidP="005E42C5">
            <w:pPr>
              <w:pStyle w:val="ConsPlusNormal"/>
              <w:jc w:val="center"/>
            </w:pPr>
            <w:r w:rsidRPr="008A64FD">
              <w:t>4 - 6</w:t>
            </w:r>
          </w:p>
        </w:tc>
        <w:tc>
          <w:tcPr>
            <w:tcW w:w="1134" w:type="dxa"/>
            <w:tcBorders>
              <w:top w:val="single" w:sz="4" w:space="0" w:color="auto"/>
              <w:left w:val="single" w:sz="4" w:space="0" w:color="auto"/>
              <w:right w:val="single" w:sz="4" w:space="0" w:color="auto"/>
            </w:tcBorders>
          </w:tcPr>
          <w:p w14:paraId="09BB7C83" w14:textId="77777777" w:rsidR="00484C52" w:rsidRPr="008A64FD" w:rsidRDefault="00484C52" w:rsidP="005E42C5">
            <w:pPr>
              <w:pStyle w:val="ConsPlusNormal"/>
              <w:jc w:val="center"/>
            </w:pPr>
            <w:r w:rsidRPr="008A64FD">
              <w:t>0,7</w:t>
            </w:r>
          </w:p>
        </w:tc>
        <w:tc>
          <w:tcPr>
            <w:tcW w:w="1138" w:type="dxa"/>
            <w:tcBorders>
              <w:top w:val="single" w:sz="4" w:space="0" w:color="auto"/>
              <w:left w:val="single" w:sz="4" w:space="0" w:color="auto"/>
              <w:right w:val="single" w:sz="4" w:space="0" w:color="auto"/>
            </w:tcBorders>
          </w:tcPr>
          <w:p w14:paraId="78A45406" w14:textId="77777777" w:rsidR="00484C52" w:rsidRPr="008A64FD" w:rsidRDefault="00484C52" w:rsidP="005E42C5">
            <w:pPr>
              <w:pStyle w:val="ConsPlusNormal"/>
              <w:jc w:val="center"/>
            </w:pPr>
            <w:r w:rsidRPr="008A64FD">
              <w:t>30 - 40</w:t>
            </w:r>
          </w:p>
        </w:tc>
        <w:tc>
          <w:tcPr>
            <w:tcW w:w="1138" w:type="dxa"/>
            <w:tcBorders>
              <w:top w:val="single" w:sz="4" w:space="0" w:color="auto"/>
              <w:left w:val="single" w:sz="4" w:space="0" w:color="auto"/>
              <w:right w:val="single" w:sz="4" w:space="0" w:color="auto"/>
            </w:tcBorders>
          </w:tcPr>
          <w:p w14:paraId="53387159" w14:textId="77777777" w:rsidR="00484C52" w:rsidRPr="008A64FD" w:rsidRDefault="00484C52" w:rsidP="005E42C5">
            <w:pPr>
              <w:pStyle w:val="ConsPlusNormal"/>
              <w:jc w:val="center"/>
            </w:pPr>
            <w:r w:rsidRPr="008A64FD">
              <w:t>0,7</w:t>
            </w:r>
          </w:p>
        </w:tc>
        <w:tc>
          <w:tcPr>
            <w:tcW w:w="994" w:type="dxa"/>
            <w:tcBorders>
              <w:top w:val="single" w:sz="4" w:space="0" w:color="auto"/>
              <w:left w:val="single" w:sz="4" w:space="0" w:color="auto"/>
              <w:right w:val="single" w:sz="4" w:space="0" w:color="auto"/>
            </w:tcBorders>
          </w:tcPr>
          <w:p w14:paraId="3761573F" w14:textId="77777777" w:rsidR="00484C52" w:rsidRPr="008A64FD" w:rsidRDefault="00484C52" w:rsidP="005E42C5">
            <w:pPr>
              <w:pStyle w:val="ConsPlusNormal"/>
              <w:jc w:val="center"/>
            </w:pPr>
            <w:r w:rsidRPr="008A64FD">
              <w:t>30 - 40</w:t>
            </w:r>
          </w:p>
        </w:tc>
        <w:tc>
          <w:tcPr>
            <w:tcW w:w="1282" w:type="dxa"/>
            <w:tcBorders>
              <w:top w:val="single" w:sz="4" w:space="0" w:color="auto"/>
              <w:left w:val="single" w:sz="4" w:space="0" w:color="auto"/>
              <w:right w:val="single" w:sz="4" w:space="0" w:color="auto"/>
            </w:tcBorders>
          </w:tcPr>
          <w:p w14:paraId="2C5CE5A7" w14:textId="77777777" w:rsidR="00484C52" w:rsidRPr="008A64FD" w:rsidRDefault="00484C52" w:rsidP="005E42C5">
            <w:pPr>
              <w:pStyle w:val="ConsPlusNormal"/>
              <w:jc w:val="center"/>
            </w:pPr>
            <w:r w:rsidRPr="008A64FD">
              <w:t>0,7</w:t>
            </w:r>
          </w:p>
        </w:tc>
        <w:tc>
          <w:tcPr>
            <w:tcW w:w="1003" w:type="dxa"/>
            <w:tcBorders>
              <w:top w:val="single" w:sz="4" w:space="0" w:color="auto"/>
              <w:left w:val="single" w:sz="4" w:space="0" w:color="auto"/>
              <w:right w:val="single" w:sz="4" w:space="0" w:color="auto"/>
            </w:tcBorders>
          </w:tcPr>
          <w:p w14:paraId="02E30260" w14:textId="77777777" w:rsidR="00484C52" w:rsidRPr="008A64FD" w:rsidRDefault="00484C52" w:rsidP="005E42C5">
            <w:pPr>
              <w:pStyle w:val="ConsPlusNormal"/>
              <w:jc w:val="center"/>
            </w:pPr>
            <w:r w:rsidRPr="008A64FD">
              <w:t>30 - 35</w:t>
            </w:r>
          </w:p>
        </w:tc>
        <w:tc>
          <w:tcPr>
            <w:tcW w:w="1291" w:type="dxa"/>
            <w:tcBorders>
              <w:top w:val="single" w:sz="4" w:space="0" w:color="auto"/>
              <w:left w:val="single" w:sz="4" w:space="0" w:color="auto"/>
              <w:right w:val="single" w:sz="4" w:space="0" w:color="auto"/>
            </w:tcBorders>
          </w:tcPr>
          <w:p w14:paraId="59DED405" w14:textId="77777777" w:rsidR="00484C52" w:rsidRPr="008A64FD" w:rsidRDefault="00484C52" w:rsidP="005E42C5">
            <w:pPr>
              <w:pStyle w:val="ConsPlusNormal"/>
              <w:jc w:val="center"/>
            </w:pPr>
            <w:r w:rsidRPr="008A64FD">
              <w:t>0,8</w:t>
            </w:r>
          </w:p>
        </w:tc>
        <w:tc>
          <w:tcPr>
            <w:tcW w:w="1142" w:type="dxa"/>
            <w:tcBorders>
              <w:top w:val="single" w:sz="4" w:space="0" w:color="auto"/>
              <w:left w:val="single" w:sz="4" w:space="0" w:color="auto"/>
              <w:right w:val="single" w:sz="4" w:space="0" w:color="auto"/>
            </w:tcBorders>
          </w:tcPr>
          <w:p w14:paraId="5478B808" w14:textId="77777777" w:rsidR="00484C52" w:rsidRPr="008A64FD" w:rsidRDefault="00484C52" w:rsidP="005E42C5">
            <w:pPr>
              <w:pStyle w:val="ConsPlusNormal"/>
              <w:jc w:val="center"/>
            </w:pPr>
            <w:r w:rsidRPr="008A64FD">
              <w:t>20 - 30</w:t>
            </w:r>
          </w:p>
        </w:tc>
        <w:tc>
          <w:tcPr>
            <w:tcW w:w="1361" w:type="dxa"/>
            <w:tcBorders>
              <w:top w:val="single" w:sz="4" w:space="0" w:color="auto"/>
              <w:left w:val="single" w:sz="4" w:space="0" w:color="auto"/>
              <w:right w:val="single" w:sz="4" w:space="0" w:color="auto"/>
            </w:tcBorders>
          </w:tcPr>
          <w:p w14:paraId="3638F12F" w14:textId="77777777" w:rsidR="00484C52" w:rsidRPr="008A64FD" w:rsidRDefault="00484C52" w:rsidP="005E42C5">
            <w:pPr>
              <w:pStyle w:val="ConsPlusNormal"/>
              <w:jc w:val="center"/>
            </w:pPr>
            <w:r w:rsidRPr="008A64FD">
              <w:t>(7 - 8)Д</w:t>
            </w:r>
          </w:p>
        </w:tc>
      </w:tr>
      <w:tr w:rsidR="00484C52" w:rsidRPr="008A64FD" w14:paraId="7151F860"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508AD3B0"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78E7ECFD"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747B8EE2"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43256060" w14:textId="77777777" w:rsidR="00484C52" w:rsidRPr="008A64FD" w:rsidRDefault="00484C52" w:rsidP="005E42C5">
            <w:pPr>
              <w:pStyle w:val="ConsPlusNormal"/>
              <w:jc w:val="center"/>
            </w:pPr>
            <w:r w:rsidRPr="008A64FD">
              <w:t>0,5</w:t>
            </w:r>
          </w:p>
        </w:tc>
        <w:tc>
          <w:tcPr>
            <w:tcW w:w="1138" w:type="dxa"/>
            <w:tcBorders>
              <w:left w:val="single" w:sz="4" w:space="0" w:color="auto"/>
              <w:right w:val="single" w:sz="4" w:space="0" w:color="auto"/>
            </w:tcBorders>
          </w:tcPr>
          <w:p w14:paraId="0BEF087D"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6C254D11" w14:textId="77777777" w:rsidR="00484C52" w:rsidRPr="008A64FD" w:rsidRDefault="00484C52" w:rsidP="005E42C5">
            <w:pPr>
              <w:pStyle w:val="ConsPlusNormal"/>
              <w:jc w:val="center"/>
            </w:pPr>
            <w:r w:rsidRPr="008A64FD">
              <w:t>0,5</w:t>
            </w:r>
          </w:p>
        </w:tc>
        <w:tc>
          <w:tcPr>
            <w:tcW w:w="994" w:type="dxa"/>
            <w:tcBorders>
              <w:left w:val="single" w:sz="4" w:space="0" w:color="auto"/>
              <w:right w:val="single" w:sz="4" w:space="0" w:color="auto"/>
            </w:tcBorders>
          </w:tcPr>
          <w:p w14:paraId="6E0A8513"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24A02C81" w14:textId="77777777" w:rsidR="00484C52" w:rsidRPr="008A64FD" w:rsidRDefault="00484C52" w:rsidP="005E42C5">
            <w:pPr>
              <w:pStyle w:val="ConsPlusNormal"/>
              <w:jc w:val="center"/>
            </w:pPr>
            <w:r w:rsidRPr="008A64FD">
              <w:t>0,6</w:t>
            </w:r>
          </w:p>
        </w:tc>
        <w:tc>
          <w:tcPr>
            <w:tcW w:w="1003" w:type="dxa"/>
            <w:tcBorders>
              <w:left w:val="single" w:sz="4" w:space="0" w:color="auto"/>
              <w:right w:val="single" w:sz="4" w:space="0" w:color="auto"/>
            </w:tcBorders>
          </w:tcPr>
          <w:p w14:paraId="2FD81B6B" w14:textId="77777777" w:rsidR="00484C52" w:rsidRPr="008A64FD" w:rsidRDefault="00484C52" w:rsidP="005E42C5">
            <w:pPr>
              <w:pStyle w:val="ConsPlusNormal"/>
              <w:jc w:val="center"/>
            </w:pPr>
            <w:r w:rsidRPr="008A64FD">
              <w:t>10 - 15</w:t>
            </w:r>
          </w:p>
        </w:tc>
        <w:tc>
          <w:tcPr>
            <w:tcW w:w="1291" w:type="dxa"/>
            <w:tcBorders>
              <w:left w:val="single" w:sz="4" w:space="0" w:color="auto"/>
              <w:right w:val="single" w:sz="4" w:space="0" w:color="auto"/>
            </w:tcBorders>
          </w:tcPr>
          <w:p w14:paraId="10A0A773" w14:textId="77777777" w:rsidR="00484C52" w:rsidRPr="008A64FD" w:rsidRDefault="00484C52" w:rsidP="005E42C5">
            <w:pPr>
              <w:pStyle w:val="ConsPlusNormal"/>
              <w:jc w:val="center"/>
            </w:pPr>
            <w:r w:rsidRPr="008A64FD">
              <w:t>0,6</w:t>
            </w:r>
          </w:p>
        </w:tc>
        <w:tc>
          <w:tcPr>
            <w:tcW w:w="1142" w:type="dxa"/>
            <w:tcBorders>
              <w:left w:val="single" w:sz="4" w:space="0" w:color="auto"/>
              <w:right w:val="single" w:sz="4" w:space="0" w:color="auto"/>
            </w:tcBorders>
          </w:tcPr>
          <w:p w14:paraId="7E449681" w14:textId="77777777" w:rsidR="00484C52" w:rsidRPr="008A64FD" w:rsidRDefault="00484C52" w:rsidP="005E42C5">
            <w:pPr>
              <w:pStyle w:val="ConsPlusNormal"/>
              <w:jc w:val="center"/>
            </w:pPr>
            <w:r w:rsidRPr="008A64FD">
              <w:t>15 - 20</w:t>
            </w:r>
          </w:p>
        </w:tc>
        <w:tc>
          <w:tcPr>
            <w:tcW w:w="1361" w:type="dxa"/>
            <w:tcBorders>
              <w:left w:val="single" w:sz="4" w:space="0" w:color="auto"/>
              <w:right w:val="single" w:sz="4" w:space="0" w:color="auto"/>
            </w:tcBorders>
          </w:tcPr>
          <w:p w14:paraId="284EC7C1" w14:textId="77777777" w:rsidR="00484C52" w:rsidRPr="008A64FD" w:rsidRDefault="00484C52" w:rsidP="005E42C5">
            <w:pPr>
              <w:pStyle w:val="ConsPlusNormal"/>
              <w:jc w:val="center"/>
            </w:pPr>
            <w:r w:rsidRPr="008A64FD">
              <w:t>(2 - 3)</w:t>
            </w:r>
          </w:p>
        </w:tc>
      </w:tr>
      <w:tr w:rsidR="00484C52" w:rsidRPr="008A64FD" w14:paraId="535E271D"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70B25CBB"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059C5478"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59612DAC"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00221487"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367A27E1"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0758BC5C" w14:textId="77777777" w:rsidR="00484C52" w:rsidRPr="008A64FD" w:rsidRDefault="00484C52" w:rsidP="005E42C5">
            <w:pPr>
              <w:pStyle w:val="ConsPlusNormal"/>
            </w:pPr>
          </w:p>
        </w:tc>
        <w:tc>
          <w:tcPr>
            <w:tcW w:w="994" w:type="dxa"/>
            <w:tcBorders>
              <w:left w:val="single" w:sz="4" w:space="0" w:color="auto"/>
              <w:right w:val="single" w:sz="4" w:space="0" w:color="auto"/>
            </w:tcBorders>
          </w:tcPr>
          <w:p w14:paraId="723EBA35"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6B7A8A92"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5723050A"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7585302A"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1195ABCE"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35ECAAB8" w14:textId="77777777" w:rsidR="00484C52" w:rsidRPr="008A64FD" w:rsidRDefault="00484C52" w:rsidP="005E42C5">
            <w:pPr>
              <w:pStyle w:val="ConsPlusNormal"/>
              <w:jc w:val="center"/>
            </w:pPr>
            <w:proofErr w:type="spellStart"/>
            <w:r w:rsidRPr="008A64FD">
              <w:t>Лп</w:t>
            </w:r>
            <w:proofErr w:type="spellEnd"/>
            <w:r w:rsidRPr="008A64FD">
              <w:t>, Е,</w:t>
            </w:r>
          </w:p>
        </w:tc>
      </w:tr>
      <w:tr w:rsidR="00484C52" w:rsidRPr="008A64FD" w14:paraId="31C77477" w14:textId="77777777" w:rsidTr="00A549A2">
        <w:tc>
          <w:tcPr>
            <w:tcW w:w="1928" w:type="dxa"/>
            <w:vMerge/>
            <w:tcBorders>
              <w:top w:val="single" w:sz="4" w:space="0" w:color="auto"/>
              <w:left w:val="single" w:sz="4" w:space="0" w:color="auto"/>
              <w:bottom w:val="single" w:sz="4" w:space="0" w:color="auto"/>
              <w:right w:val="single" w:sz="4" w:space="0" w:color="auto"/>
            </w:tcBorders>
          </w:tcPr>
          <w:p w14:paraId="5E0F6E4E"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1107A053" w14:textId="77777777" w:rsidR="00484C52" w:rsidRPr="008A64FD" w:rsidRDefault="00484C52" w:rsidP="005E42C5">
            <w:pPr>
              <w:pStyle w:val="ConsPlusNormal"/>
              <w:jc w:val="center"/>
            </w:pPr>
          </w:p>
        </w:tc>
        <w:tc>
          <w:tcPr>
            <w:tcW w:w="998" w:type="dxa"/>
            <w:tcBorders>
              <w:left w:val="single" w:sz="4" w:space="0" w:color="auto"/>
              <w:bottom w:val="single" w:sz="4" w:space="0" w:color="auto"/>
              <w:right w:val="single" w:sz="4" w:space="0" w:color="auto"/>
            </w:tcBorders>
          </w:tcPr>
          <w:p w14:paraId="6C9E3889" w14:textId="77777777" w:rsidR="00484C52" w:rsidRPr="008A64FD" w:rsidRDefault="00484C52" w:rsidP="005E42C5">
            <w:pPr>
              <w:pStyle w:val="ConsPlusNormal"/>
            </w:pPr>
          </w:p>
        </w:tc>
        <w:tc>
          <w:tcPr>
            <w:tcW w:w="1134" w:type="dxa"/>
            <w:tcBorders>
              <w:left w:val="single" w:sz="4" w:space="0" w:color="auto"/>
              <w:bottom w:val="single" w:sz="4" w:space="0" w:color="auto"/>
              <w:right w:val="single" w:sz="4" w:space="0" w:color="auto"/>
            </w:tcBorders>
          </w:tcPr>
          <w:p w14:paraId="0CEBDC4E"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4F6F4B9D"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7BB4B779" w14:textId="77777777" w:rsidR="00484C52" w:rsidRPr="008A64FD" w:rsidRDefault="00484C52" w:rsidP="005E42C5">
            <w:pPr>
              <w:pStyle w:val="ConsPlusNormal"/>
            </w:pPr>
          </w:p>
        </w:tc>
        <w:tc>
          <w:tcPr>
            <w:tcW w:w="994" w:type="dxa"/>
            <w:tcBorders>
              <w:left w:val="single" w:sz="4" w:space="0" w:color="auto"/>
              <w:bottom w:val="single" w:sz="4" w:space="0" w:color="auto"/>
              <w:right w:val="single" w:sz="4" w:space="0" w:color="auto"/>
            </w:tcBorders>
          </w:tcPr>
          <w:p w14:paraId="5EEF9D4F" w14:textId="77777777" w:rsidR="00484C52" w:rsidRPr="008A64FD" w:rsidRDefault="00484C52" w:rsidP="005E42C5">
            <w:pPr>
              <w:pStyle w:val="ConsPlusNormal"/>
            </w:pPr>
          </w:p>
        </w:tc>
        <w:tc>
          <w:tcPr>
            <w:tcW w:w="1282" w:type="dxa"/>
            <w:tcBorders>
              <w:left w:val="single" w:sz="4" w:space="0" w:color="auto"/>
              <w:bottom w:val="single" w:sz="4" w:space="0" w:color="auto"/>
              <w:right w:val="single" w:sz="4" w:space="0" w:color="auto"/>
            </w:tcBorders>
          </w:tcPr>
          <w:p w14:paraId="2972BF62" w14:textId="77777777" w:rsidR="00484C52" w:rsidRPr="008A64FD" w:rsidRDefault="00484C52" w:rsidP="005E42C5">
            <w:pPr>
              <w:pStyle w:val="ConsPlusNormal"/>
            </w:pPr>
          </w:p>
        </w:tc>
        <w:tc>
          <w:tcPr>
            <w:tcW w:w="1003" w:type="dxa"/>
            <w:tcBorders>
              <w:left w:val="single" w:sz="4" w:space="0" w:color="auto"/>
              <w:bottom w:val="single" w:sz="4" w:space="0" w:color="auto"/>
              <w:right w:val="single" w:sz="4" w:space="0" w:color="auto"/>
            </w:tcBorders>
          </w:tcPr>
          <w:p w14:paraId="3224EAB8" w14:textId="77777777" w:rsidR="00484C52" w:rsidRPr="008A64FD" w:rsidRDefault="00484C52" w:rsidP="005E42C5">
            <w:pPr>
              <w:pStyle w:val="ConsPlusNormal"/>
            </w:pPr>
          </w:p>
        </w:tc>
        <w:tc>
          <w:tcPr>
            <w:tcW w:w="1291" w:type="dxa"/>
            <w:tcBorders>
              <w:left w:val="single" w:sz="4" w:space="0" w:color="auto"/>
              <w:bottom w:val="single" w:sz="4" w:space="0" w:color="auto"/>
              <w:right w:val="single" w:sz="4" w:space="0" w:color="auto"/>
            </w:tcBorders>
          </w:tcPr>
          <w:p w14:paraId="4D4D5FB2" w14:textId="77777777" w:rsidR="00484C52" w:rsidRPr="008A64FD" w:rsidRDefault="00484C52" w:rsidP="005E42C5">
            <w:pPr>
              <w:pStyle w:val="ConsPlusNormal"/>
            </w:pPr>
          </w:p>
        </w:tc>
        <w:tc>
          <w:tcPr>
            <w:tcW w:w="1142" w:type="dxa"/>
            <w:tcBorders>
              <w:left w:val="single" w:sz="4" w:space="0" w:color="auto"/>
              <w:bottom w:val="single" w:sz="4" w:space="0" w:color="auto"/>
              <w:right w:val="single" w:sz="4" w:space="0" w:color="auto"/>
            </w:tcBorders>
          </w:tcPr>
          <w:p w14:paraId="2C5D1B1D" w14:textId="77777777" w:rsidR="00484C52" w:rsidRPr="008A64FD" w:rsidRDefault="00484C52" w:rsidP="005E42C5">
            <w:pPr>
              <w:pStyle w:val="ConsPlusNormal"/>
            </w:pPr>
          </w:p>
        </w:tc>
        <w:tc>
          <w:tcPr>
            <w:tcW w:w="1361" w:type="dxa"/>
            <w:tcBorders>
              <w:left w:val="single" w:sz="4" w:space="0" w:color="auto"/>
              <w:bottom w:val="single" w:sz="4" w:space="0" w:color="auto"/>
              <w:right w:val="single" w:sz="4" w:space="0" w:color="auto"/>
            </w:tcBorders>
          </w:tcPr>
          <w:p w14:paraId="0AE5ED26" w14:textId="77777777" w:rsidR="00484C52" w:rsidRPr="008A64FD" w:rsidRDefault="00484C52" w:rsidP="005E42C5">
            <w:pPr>
              <w:pStyle w:val="ConsPlusNormal"/>
              <w:jc w:val="center"/>
            </w:pPr>
            <w:r w:rsidRPr="008A64FD">
              <w:t>др. п.</w:t>
            </w:r>
          </w:p>
        </w:tc>
      </w:tr>
      <w:tr w:rsidR="00484C52" w:rsidRPr="008A64FD" w14:paraId="1A7B0870"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4BCBD2C5" w14:textId="77777777" w:rsidR="00484C52" w:rsidRPr="008A64FD" w:rsidRDefault="00484C52" w:rsidP="005E42C5">
            <w:pPr>
              <w:pStyle w:val="ConsPlusNormal"/>
              <w:jc w:val="center"/>
            </w:pPr>
          </w:p>
        </w:tc>
        <w:tc>
          <w:tcPr>
            <w:tcW w:w="1928" w:type="dxa"/>
            <w:vMerge w:val="restart"/>
            <w:tcBorders>
              <w:top w:val="single" w:sz="4" w:space="0" w:color="auto"/>
              <w:left w:val="single" w:sz="4" w:space="0" w:color="auto"/>
              <w:bottom w:val="single" w:sz="4" w:space="0" w:color="auto"/>
              <w:right w:val="single" w:sz="4" w:space="0" w:color="auto"/>
            </w:tcBorders>
          </w:tcPr>
          <w:p w14:paraId="6561ABBA" w14:textId="77777777" w:rsidR="00484C52" w:rsidRPr="008A64FD" w:rsidRDefault="00484C52" w:rsidP="005E42C5">
            <w:pPr>
              <w:pStyle w:val="ConsPlusNormal"/>
            </w:pPr>
            <w:r w:rsidRPr="008A64FD">
              <w:t xml:space="preserve">Дубравы влажные </w:t>
            </w:r>
            <w:r w:rsidRPr="008A64FD">
              <w:lastRenderedPageBreak/>
              <w:t>липовые</w:t>
            </w:r>
          </w:p>
          <w:p w14:paraId="6F05E871" w14:textId="77777777" w:rsidR="00484C52" w:rsidRPr="008A64FD" w:rsidRDefault="00484C52" w:rsidP="005E42C5">
            <w:pPr>
              <w:pStyle w:val="ConsPlusNormal"/>
            </w:pPr>
            <w:r w:rsidRPr="008A64FD">
              <w:t>(III - IV;</w:t>
            </w:r>
          </w:p>
          <w:p w14:paraId="50B32A24" w14:textId="77777777" w:rsidR="00484C52" w:rsidRPr="008A64FD" w:rsidRDefault="00484C52" w:rsidP="005E42C5">
            <w:pPr>
              <w:pStyle w:val="ConsPlusNormal"/>
            </w:pPr>
            <w:r w:rsidRPr="008A64FD">
              <w:t>II)</w:t>
            </w:r>
          </w:p>
        </w:tc>
        <w:tc>
          <w:tcPr>
            <w:tcW w:w="998" w:type="dxa"/>
            <w:tcBorders>
              <w:top w:val="single" w:sz="4" w:space="0" w:color="auto"/>
              <w:left w:val="single" w:sz="4" w:space="0" w:color="auto"/>
              <w:right w:val="single" w:sz="4" w:space="0" w:color="auto"/>
            </w:tcBorders>
          </w:tcPr>
          <w:p w14:paraId="046480EC" w14:textId="77777777" w:rsidR="00484C52" w:rsidRPr="008A64FD" w:rsidRDefault="00484C52" w:rsidP="005E42C5">
            <w:pPr>
              <w:pStyle w:val="ConsPlusNormal"/>
              <w:jc w:val="center"/>
            </w:pPr>
            <w:r w:rsidRPr="008A64FD">
              <w:lastRenderedPageBreak/>
              <w:t>4 - 6</w:t>
            </w:r>
          </w:p>
        </w:tc>
        <w:tc>
          <w:tcPr>
            <w:tcW w:w="1134" w:type="dxa"/>
            <w:tcBorders>
              <w:top w:val="single" w:sz="4" w:space="0" w:color="auto"/>
              <w:left w:val="single" w:sz="4" w:space="0" w:color="auto"/>
              <w:right w:val="single" w:sz="4" w:space="0" w:color="auto"/>
            </w:tcBorders>
          </w:tcPr>
          <w:p w14:paraId="1EB2890C" w14:textId="77777777" w:rsidR="00484C52" w:rsidRPr="008A64FD" w:rsidRDefault="00484C52" w:rsidP="005E42C5">
            <w:pPr>
              <w:pStyle w:val="ConsPlusNormal"/>
              <w:jc w:val="center"/>
            </w:pPr>
            <w:r w:rsidRPr="008A64FD">
              <w:t>0,7</w:t>
            </w:r>
          </w:p>
        </w:tc>
        <w:tc>
          <w:tcPr>
            <w:tcW w:w="1138" w:type="dxa"/>
            <w:tcBorders>
              <w:top w:val="single" w:sz="4" w:space="0" w:color="auto"/>
              <w:left w:val="single" w:sz="4" w:space="0" w:color="auto"/>
              <w:right w:val="single" w:sz="4" w:space="0" w:color="auto"/>
            </w:tcBorders>
          </w:tcPr>
          <w:p w14:paraId="42404463" w14:textId="77777777" w:rsidR="00484C52" w:rsidRPr="008A64FD" w:rsidRDefault="00484C52" w:rsidP="005E42C5">
            <w:pPr>
              <w:pStyle w:val="ConsPlusNormal"/>
              <w:jc w:val="center"/>
            </w:pPr>
            <w:r w:rsidRPr="008A64FD">
              <w:t>30 - 35</w:t>
            </w:r>
          </w:p>
        </w:tc>
        <w:tc>
          <w:tcPr>
            <w:tcW w:w="1138" w:type="dxa"/>
            <w:tcBorders>
              <w:top w:val="single" w:sz="4" w:space="0" w:color="auto"/>
              <w:left w:val="single" w:sz="4" w:space="0" w:color="auto"/>
              <w:right w:val="single" w:sz="4" w:space="0" w:color="auto"/>
            </w:tcBorders>
          </w:tcPr>
          <w:p w14:paraId="368C5831" w14:textId="77777777" w:rsidR="00484C52" w:rsidRPr="008A64FD" w:rsidRDefault="00484C52" w:rsidP="005E42C5">
            <w:pPr>
              <w:pStyle w:val="ConsPlusNormal"/>
              <w:jc w:val="center"/>
            </w:pPr>
            <w:r w:rsidRPr="008A64FD">
              <w:t>0,7</w:t>
            </w:r>
          </w:p>
        </w:tc>
        <w:tc>
          <w:tcPr>
            <w:tcW w:w="994" w:type="dxa"/>
            <w:tcBorders>
              <w:top w:val="single" w:sz="4" w:space="0" w:color="auto"/>
              <w:left w:val="single" w:sz="4" w:space="0" w:color="auto"/>
              <w:right w:val="single" w:sz="4" w:space="0" w:color="auto"/>
            </w:tcBorders>
          </w:tcPr>
          <w:p w14:paraId="41201B8E" w14:textId="77777777" w:rsidR="00484C52" w:rsidRPr="008A64FD" w:rsidRDefault="00484C52" w:rsidP="005E42C5">
            <w:pPr>
              <w:pStyle w:val="ConsPlusNormal"/>
              <w:jc w:val="center"/>
            </w:pPr>
            <w:r w:rsidRPr="008A64FD">
              <w:t>30 - 35</w:t>
            </w:r>
          </w:p>
        </w:tc>
        <w:tc>
          <w:tcPr>
            <w:tcW w:w="1282" w:type="dxa"/>
            <w:tcBorders>
              <w:top w:val="single" w:sz="4" w:space="0" w:color="auto"/>
              <w:left w:val="single" w:sz="4" w:space="0" w:color="auto"/>
              <w:right w:val="single" w:sz="4" w:space="0" w:color="auto"/>
            </w:tcBorders>
          </w:tcPr>
          <w:p w14:paraId="07CDE291" w14:textId="77777777" w:rsidR="00484C52" w:rsidRPr="008A64FD" w:rsidRDefault="00484C52" w:rsidP="005E42C5">
            <w:pPr>
              <w:pStyle w:val="ConsPlusNormal"/>
              <w:jc w:val="center"/>
            </w:pPr>
            <w:r w:rsidRPr="008A64FD">
              <w:t>0,7</w:t>
            </w:r>
          </w:p>
        </w:tc>
        <w:tc>
          <w:tcPr>
            <w:tcW w:w="1003" w:type="dxa"/>
            <w:tcBorders>
              <w:top w:val="single" w:sz="4" w:space="0" w:color="auto"/>
              <w:left w:val="single" w:sz="4" w:space="0" w:color="auto"/>
              <w:right w:val="single" w:sz="4" w:space="0" w:color="auto"/>
            </w:tcBorders>
          </w:tcPr>
          <w:p w14:paraId="00798F33" w14:textId="77777777" w:rsidR="00484C52" w:rsidRPr="008A64FD" w:rsidRDefault="00484C52" w:rsidP="005E42C5">
            <w:pPr>
              <w:pStyle w:val="ConsPlusNormal"/>
              <w:jc w:val="center"/>
            </w:pPr>
            <w:r w:rsidRPr="008A64FD">
              <w:t>25 - 35</w:t>
            </w:r>
          </w:p>
        </w:tc>
        <w:tc>
          <w:tcPr>
            <w:tcW w:w="1291" w:type="dxa"/>
            <w:tcBorders>
              <w:top w:val="single" w:sz="4" w:space="0" w:color="auto"/>
              <w:left w:val="single" w:sz="4" w:space="0" w:color="auto"/>
              <w:right w:val="single" w:sz="4" w:space="0" w:color="auto"/>
            </w:tcBorders>
          </w:tcPr>
          <w:p w14:paraId="527745AF" w14:textId="77777777" w:rsidR="00484C52" w:rsidRPr="008A64FD" w:rsidRDefault="00484C52" w:rsidP="005E42C5">
            <w:pPr>
              <w:pStyle w:val="ConsPlusNormal"/>
              <w:jc w:val="center"/>
            </w:pPr>
            <w:r w:rsidRPr="008A64FD">
              <w:t>0,8</w:t>
            </w:r>
          </w:p>
        </w:tc>
        <w:tc>
          <w:tcPr>
            <w:tcW w:w="1142" w:type="dxa"/>
            <w:tcBorders>
              <w:top w:val="single" w:sz="4" w:space="0" w:color="auto"/>
              <w:left w:val="single" w:sz="4" w:space="0" w:color="auto"/>
              <w:right w:val="single" w:sz="4" w:space="0" w:color="auto"/>
            </w:tcBorders>
          </w:tcPr>
          <w:p w14:paraId="44B92038" w14:textId="77777777" w:rsidR="00484C52" w:rsidRPr="008A64FD" w:rsidRDefault="00484C52" w:rsidP="005E42C5">
            <w:pPr>
              <w:pStyle w:val="ConsPlusNormal"/>
              <w:jc w:val="center"/>
            </w:pPr>
            <w:r w:rsidRPr="008A64FD">
              <w:t>20 - 25</w:t>
            </w:r>
          </w:p>
        </w:tc>
        <w:tc>
          <w:tcPr>
            <w:tcW w:w="1361" w:type="dxa"/>
            <w:tcBorders>
              <w:top w:val="single" w:sz="4" w:space="0" w:color="auto"/>
              <w:left w:val="single" w:sz="4" w:space="0" w:color="auto"/>
              <w:right w:val="single" w:sz="4" w:space="0" w:color="auto"/>
            </w:tcBorders>
          </w:tcPr>
          <w:p w14:paraId="0D15DAE4" w14:textId="77777777" w:rsidR="00484C52" w:rsidRPr="008A64FD" w:rsidRDefault="00484C52" w:rsidP="005E42C5">
            <w:pPr>
              <w:pStyle w:val="ConsPlusNormal"/>
              <w:jc w:val="center"/>
            </w:pPr>
            <w:r w:rsidRPr="008A64FD">
              <w:t>(7 - 8)Д</w:t>
            </w:r>
          </w:p>
        </w:tc>
      </w:tr>
      <w:tr w:rsidR="00484C52" w:rsidRPr="008A64FD" w14:paraId="3DE23683" w14:textId="77777777" w:rsidTr="00A549A2">
        <w:tc>
          <w:tcPr>
            <w:tcW w:w="1928" w:type="dxa"/>
            <w:vMerge/>
            <w:tcBorders>
              <w:top w:val="single" w:sz="4" w:space="0" w:color="auto"/>
              <w:left w:val="single" w:sz="4" w:space="0" w:color="auto"/>
              <w:bottom w:val="single" w:sz="4" w:space="0" w:color="auto"/>
              <w:right w:val="single" w:sz="4" w:space="0" w:color="auto"/>
            </w:tcBorders>
          </w:tcPr>
          <w:p w14:paraId="7CFF7F95"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70CE8198" w14:textId="77777777" w:rsidR="00484C52" w:rsidRPr="008A64FD" w:rsidRDefault="00484C52" w:rsidP="005E42C5">
            <w:pPr>
              <w:pStyle w:val="ConsPlusNormal"/>
              <w:jc w:val="center"/>
            </w:pPr>
          </w:p>
        </w:tc>
        <w:tc>
          <w:tcPr>
            <w:tcW w:w="998" w:type="dxa"/>
            <w:tcBorders>
              <w:left w:val="single" w:sz="4" w:space="0" w:color="auto"/>
              <w:bottom w:val="single" w:sz="4" w:space="0" w:color="auto"/>
              <w:right w:val="single" w:sz="4" w:space="0" w:color="auto"/>
            </w:tcBorders>
          </w:tcPr>
          <w:p w14:paraId="3D4E97D5" w14:textId="77777777" w:rsidR="00484C52" w:rsidRPr="008A64FD" w:rsidRDefault="00484C52" w:rsidP="005E42C5">
            <w:pPr>
              <w:pStyle w:val="ConsPlusNormal"/>
            </w:pPr>
          </w:p>
        </w:tc>
        <w:tc>
          <w:tcPr>
            <w:tcW w:w="1134" w:type="dxa"/>
            <w:tcBorders>
              <w:left w:val="single" w:sz="4" w:space="0" w:color="auto"/>
              <w:bottom w:val="single" w:sz="4" w:space="0" w:color="auto"/>
              <w:right w:val="single" w:sz="4" w:space="0" w:color="auto"/>
            </w:tcBorders>
          </w:tcPr>
          <w:p w14:paraId="0B23AAB6" w14:textId="77777777" w:rsidR="00484C52" w:rsidRPr="008A64FD" w:rsidRDefault="00484C52" w:rsidP="005E42C5">
            <w:pPr>
              <w:pStyle w:val="ConsPlusNormal"/>
              <w:jc w:val="center"/>
            </w:pPr>
            <w:r w:rsidRPr="008A64FD">
              <w:t>0,5</w:t>
            </w:r>
          </w:p>
        </w:tc>
        <w:tc>
          <w:tcPr>
            <w:tcW w:w="1138" w:type="dxa"/>
            <w:tcBorders>
              <w:left w:val="single" w:sz="4" w:space="0" w:color="auto"/>
              <w:bottom w:val="single" w:sz="4" w:space="0" w:color="auto"/>
              <w:right w:val="single" w:sz="4" w:space="0" w:color="auto"/>
            </w:tcBorders>
          </w:tcPr>
          <w:p w14:paraId="7258C3E8"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52609989" w14:textId="77777777" w:rsidR="00484C52" w:rsidRPr="008A64FD" w:rsidRDefault="00484C52" w:rsidP="005E42C5">
            <w:pPr>
              <w:pStyle w:val="ConsPlusNormal"/>
              <w:jc w:val="center"/>
            </w:pPr>
            <w:r w:rsidRPr="008A64FD">
              <w:t>0,5</w:t>
            </w:r>
          </w:p>
        </w:tc>
        <w:tc>
          <w:tcPr>
            <w:tcW w:w="994" w:type="dxa"/>
            <w:tcBorders>
              <w:left w:val="single" w:sz="4" w:space="0" w:color="auto"/>
              <w:bottom w:val="single" w:sz="4" w:space="0" w:color="auto"/>
              <w:right w:val="single" w:sz="4" w:space="0" w:color="auto"/>
            </w:tcBorders>
          </w:tcPr>
          <w:p w14:paraId="5EEEF928" w14:textId="77777777" w:rsidR="00484C52" w:rsidRPr="008A64FD" w:rsidRDefault="00484C52" w:rsidP="005E42C5">
            <w:pPr>
              <w:pStyle w:val="ConsPlusNormal"/>
            </w:pPr>
          </w:p>
        </w:tc>
        <w:tc>
          <w:tcPr>
            <w:tcW w:w="1282" w:type="dxa"/>
            <w:tcBorders>
              <w:left w:val="single" w:sz="4" w:space="0" w:color="auto"/>
              <w:bottom w:val="single" w:sz="4" w:space="0" w:color="auto"/>
              <w:right w:val="single" w:sz="4" w:space="0" w:color="auto"/>
            </w:tcBorders>
          </w:tcPr>
          <w:p w14:paraId="10D94BF3" w14:textId="77777777" w:rsidR="00484C52" w:rsidRPr="008A64FD" w:rsidRDefault="00484C52" w:rsidP="005E42C5">
            <w:pPr>
              <w:pStyle w:val="ConsPlusNormal"/>
              <w:jc w:val="center"/>
            </w:pPr>
            <w:r w:rsidRPr="008A64FD">
              <w:t>0,6</w:t>
            </w:r>
          </w:p>
        </w:tc>
        <w:tc>
          <w:tcPr>
            <w:tcW w:w="1003" w:type="dxa"/>
            <w:tcBorders>
              <w:left w:val="single" w:sz="4" w:space="0" w:color="auto"/>
              <w:bottom w:val="single" w:sz="4" w:space="0" w:color="auto"/>
              <w:right w:val="single" w:sz="4" w:space="0" w:color="auto"/>
            </w:tcBorders>
          </w:tcPr>
          <w:p w14:paraId="7B4369A3" w14:textId="77777777" w:rsidR="00484C52" w:rsidRPr="008A64FD" w:rsidRDefault="00484C52" w:rsidP="005E42C5">
            <w:pPr>
              <w:pStyle w:val="ConsPlusNormal"/>
              <w:jc w:val="center"/>
            </w:pPr>
            <w:r w:rsidRPr="008A64FD">
              <w:t>10 - 15</w:t>
            </w:r>
          </w:p>
        </w:tc>
        <w:tc>
          <w:tcPr>
            <w:tcW w:w="1291" w:type="dxa"/>
            <w:tcBorders>
              <w:left w:val="single" w:sz="4" w:space="0" w:color="auto"/>
              <w:bottom w:val="single" w:sz="4" w:space="0" w:color="auto"/>
              <w:right w:val="single" w:sz="4" w:space="0" w:color="auto"/>
            </w:tcBorders>
          </w:tcPr>
          <w:p w14:paraId="6438938A" w14:textId="77777777" w:rsidR="00484C52" w:rsidRPr="008A64FD" w:rsidRDefault="00484C52" w:rsidP="005E42C5">
            <w:pPr>
              <w:pStyle w:val="ConsPlusNormal"/>
              <w:jc w:val="center"/>
            </w:pPr>
            <w:r w:rsidRPr="008A64FD">
              <w:t>0,6</w:t>
            </w:r>
          </w:p>
        </w:tc>
        <w:tc>
          <w:tcPr>
            <w:tcW w:w="1142" w:type="dxa"/>
            <w:tcBorders>
              <w:left w:val="single" w:sz="4" w:space="0" w:color="auto"/>
              <w:bottom w:val="single" w:sz="4" w:space="0" w:color="auto"/>
              <w:right w:val="single" w:sz="4" w:space="0" w:color="auto"/>
            </w:tcBorders>
          </w:tcPr>
          <w:p w14:paraId="698102C0" w14:textId="77777777" w:rsidR="00484C52" w:rsidRPr="008A64FD" w:rsidRDefault="00484C52" w:rsidP="005E42C5">
            <w:pPr>
              <w:pStyle w:val="ConsPlusNormal"/>
              <w:jc w:val="center"/>
            </w:pPr>
            <w:r w:rsidRPr="008A64FD">
              <w:t>15 - 20</w:t>
            </w:r>
          </w:p>
        </w:tc>
        <w:tc>
          <w:tcPr>
            <w:tcW w:w="1361" w:type="dxa"/>
            <w:tcBorders>
              <w:left w:val="single" w:sz="4" w:space="0" w:color="auto"/>
              <w:bottom w:val="single" w:sz="4" w:space="0" w:color="auto"/>
              <w:right w:val="single" w:sz="4" w:space="0" w:color="auto"/>
            </w:tcBorders>
          </w:tcPr>
          <w:p w14:paraId="155375FD" w14:textId="77777777" w:rsidR="00484C52" w:rsidRPr="008A64FD" w:rsidRDefault="00484C52" w:rsidP="005E42C5">
            <w:pPr>
              <w:pStyle w:val="ConsPlusNormal"/>
              <w:jc w:val="center"/>
            </w:pPr>
            <w:r w:rsidRPr="008A64FD">
              <w:t>(2 - 3)</w:t>
            </w:r>
          </w:p>
        </w:tc>
      </w:tr>
      <w:tr w:rsidR="00484C52" w:rsidRPr="008A64FD" w14:paraId="3C82C627" w14:textId="77777777" w:rsidTr="00A549A2">
        <w:tc>
          <w:tcPr>
            <w:tcW w:w="1928" w:type="dxa"/>
            <w:vMerge/>
            <w:tcBorders>
              <w:top w:val="single" w:sz="4" w:space="0" w:color="auto"/>
              <w:left w:val="single" w:sz="4" w:space="0" w:color="auto"/>
              <w:bottom w:val="single" w:sz="4" w:space="0" w:color="auto"/>
              <w:right w:val="single" w:sz="4" w:space="0" w:color="auto"/>
            </w:tcBorders>
          </w:tcPr>
          <w:p w14:paraId="2A5223FF"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2C3BB066" w14:textId="77777777" w:rsidR="00484C52" w:rsidRPr="008A64FD" w:rsidRDefault="00484C52" w:rsidP="005E42C5">
            <w:pPr>
              <w:pStyle w:val="ConsPlusNormal"/>
              <w:jc w:val="center"/>
            </w:pPr>
          </w:p>
        </w:tc>
        <w:tc>
          <w:tcPr>
            <w:tcW w:w="998" w:type="dxa"/>
            <w:tcBorders>
              <w:top w:val="single" w:sz="4" w:space="0" w:color="auto"/>
              <w:left w:val="single" w:sz="4" w:space="0" w:color="auto"/>
              <w:right w:val="single" w:sz="4" w:space="0" w:color="auto"/>
            </w:tcBorders>
          </w:tcPr>
          <w:p w14:paraId="08EB0CD4" w14:textId="77777777" w:rsidR="00484C52" w:rsidRPr="008A64FD" w:rsidRDefault="00484C52" w:rsidP="005E42C5">
            <w:pPr>
              <w:pStyle w:val="ConsPlusNormal"/>
            </w:pPr>
          </w:p>
        </w:tc>
        <w:tc>
          <w:tcPr>
            <w:tcW w:w="1134" w:type="dxa"/>
            <w:tcBorders>
              <w:top w:val="single" w:sz="4" w:space="0" w:color="auto"/>
              <w:left w:val="single" w:sz="4" w:space="0" w:color="auto"/>
              <w:right w:val="single" w:sz="4" w:space="0" w:color="auto"/>
            </w:tcBorders>
          </w:tcPr>
          <w:p w14:paraId="3C57D757" w14:textId="77777777" w:rsidR="00484C52" w:rsidRPr="008A64FD" w:rsidRDefault="00484C52" w:rsidP="005E42C5">
            <w:pPr>
              <w:pStyle w:val="ConsPlusNormal"/>
            </w:pPr>
          </w:p>
        </w:tc>
        <w:tc>
          <w:tcPr>
            <w:tcW w:w="1138" w:type="dxa"/>
            <w:tcBorders>
              <w:top w:val="single" w:sz="4" w:space="0" w:color="auto"/>
              <w:left w:val="single" w:sz="4" w:space="0" w:color="auto"/>
              <w:right w:val="single" w:sz="4" w:space="0" w:color="auto"/>
            </w:tcBorders>
          </w:tcPr>
          <w:p w14:paraId="10ECF289" w14:textId="77777777" w:rsidR="00484C52" w:rsidRPr="008A64FD" w:rsidRDefault="00484C52" w:rsidP="005E42C5">
            <w:pPr>
              <w:pStyle w:val="ConsPlusNormal"/>
            </w:pPr>
          </w:p>
        </w:tc>
        <w:tc>
          <w:tcPr>
            <w:tcW w:w="1138" w:type="dxa"/>
            <w:tcBorders>
              <w:top w:val="single" w:sz="4" w:space="0" w:color="auto"/>
              <w:left w:val="single" w:sz="4" w:space="0" w:color="auto"/>
              <w:right w:val="single" w:sz="4" w:space="0" w:color="auto"/>
            </w:tcBorders>
          </w:tcPr>
          <w:p w14:paraId="6D2121A5" w14:textId="77777777" w:rsidR="00484C52" w:rsidRPr="008A64FD" w:rsidRDefault="00484C52" w:rsidP="005E42C5">
            <w:pPr>
              <w:pStyle w:val="ConsPlusNormal"/>
            </w:pPr>
          </w:p>
        </w:tc>
        <w:tc>
          <w:tcPr>
            <w:tcW w:w="994" w:type="dxa"/>
            <w:tcBorders>
              <w:top w:val="single" w:sz="4" w:space="0" w:color="auto"/>
              <w:left w:val="single" w:sz="4" w:space="0" w:color="auto"/>
              <w:right w:val="single" w:sz="4" w:space="0" w:color="auto"/>
            </w:tcBorders>
          </w:tcPr>
          <w:p w14:paraId="2B14B9C5" w14:textId="77777777" w:rsidR="00484C52" w:rsidRPr="008A64FD" w:rsidRDefault="00484C52" w:rsidP="005E42C5">
            <w:pPr>
              <w:pStyle w:val="ConsPlusNormal"/>
            </w:pPr>
          </w:p>
        </w:tc>
        <w:tc>
          <w:tcPr>
            <w:tcW w:w="1282" w:type="dxa"/>
            <w:tcBorders>
              <w:top w:val="single" w:sz="4" w:space="0" w:color="auto"/>
              <w:left w:val="single" w:sz="4" w:space="0" w:color="auto"/>
              <w:right w:val="single" w:sz="4" w:space="0" w:color="auto"/>
            </w:tcBorders>
          </w:tcPr>
          <w:p w14:paraId="552773BC" w14:textId="77777777" w:rsidR="00484C52" w:rsidRPr="008A64FD" w:rsidRDefault="00484C52" w:rsidP="005E42C5">
            <w:pPr>
              <w:pStyle w:val="ConsPlusNormal"/>
            </w:pPr>
          </w:p>
        </w:tc>
        <w:tc>
          <w:tcPr>
            <w:tcW w:w="1003" w:type="dxa"/>
            <w:tcBorders>
              <w:top w:val="single" w:sz="4" w:space="0" w:color="auto"/>
              <w:left w:val="single" w:sz="4" w:space="0" w:color="auto"/>
              <w:right w:val="single" w:sz="4" w:space="0" w:color="auto"/>
            </w:tcBorders>
          </w:tcPr>
          <w:p w14:paraId="658FE3D6" w14:textId="77777777" w:rsidR="00484C52" w:rsidRPr="008A64FD" w:rsidRDefault="00484C52" w:rsidP="005E42C5">
            <w:pPr>
              <w:pStyle w:val="ConsPlusNormal"/>
            </w:pPr>
          </w:p>
        </w:tc>
        <w:tc>
          <w:tcPr>
            <w:tcW w:w="1291" w:type="dxa"/>
            <w:tcBorders>
              <w:top w:val="single" w:sz="4" w:space="0" w:color="auto"/>
              <w:left w:val="single" w:sz="4" w:space="0" w:color="auto"/>
              <w:right w:val="single" w:sz="4" w:space="0" w:color="auto"/>
            </w:tcBorders>
          </w:tcPr>
          <w:p w14:paraId="5C248233" w14:textId="77777777" w:rsidR="00484C52" w:rsidRPr="008A64FD" w:rsidRDefault="00484C52" w:rsidP="005E42C5">
            <w:pPr>
              <w:pStyle w:val="ConsPlusNormal"/>
            </w:pPr>
          </w:p>
        </w:tc>
        <w:tc>
          <w:tcPr>
            <w:tcW w:w="1142" w:type="dxa"/>
            <w:tcBorders>
              <w:top w:val="single" w:sz="4" w:space="0" w:color="auto"/>
              <w:left w:val="single" w:sz="4" w:space="0" w:color="auto"/>
              <w:right w:val="single" w:sz="4" w:space="0" w:color="auto"/>
            </w:tcBorders>
          </w:tcPr>
          <w:p w14:paraId="7FA3C939" w14:textId="77777777" w:rsidR="00484C52" w:rsidRPr="008A64FD" w:rsidRDefault="00484C52" w:rsidP="005E42C5">
            <w:pPr>
              <w:pStyle w:val="ConsPlusNormal"/>
            </w:pPr>
          </w:p>
        </w:tc>
        <w:tc>
          <w:tcPr>
            <w:tcW w:w="1361" w:type="dxa"/>
            <w:tcBorders>
              <w:top w:val="single" w:sz="4" w:space="0" w:color="auto"/>
              <w:left w:val="single" w:sz="4" w:space="0" w:color="auto"/>
              <w:right w:val="single" w:sz="4" w:space="0" w:color="auto"/>
            </w:tcBorders>
          </w:tcPr>
          <w:p w14:paraId="496B82B9" w14:textId="77777777" w:rsidR="00484C52" w:rsidRPr="008A64FD" w:rsidRDefault="00484C52" w:rsidP="005E42C5">
            <w:pPr>
              <w:pStyle w:val="ConsPlusNormal"/>
              <w:jc w:val="center"/>
            </w:pPr>
            <w:proofErr w:type="spellStart"/>
            <w:r w:rsidRPr="008A64FD">
              <w:t>Лп</w:t>
            </w:r>
            <w:proofErr w:type="spellEnd"/>
            <w:r w:rsidRPr="008A64FD">
              <w:t>, Е,</w:t>
            </w:r>
          </w:p>
        </w:tc>
      </w:tr>
      <w:tr w:rsidR="00484C52" w:rsidRPr="008A64FD" w14:paraId="1987C3C3"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7FF8A2ED"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008F595C" w14:textId="77777777" w:rsidR="00484C52" w:rsidRPr="008A64FD" w:rsidRDefault="00484C52" w:rsidP="005E42C5">
            <w:pPr>
              <w:pStyle w:val="ConsPlusNormal"/>
              <w:jc w:val="center"/>
            </w:pPr>
          </w:p>
        </w:tc>
        <w:tc>
          <w:tcPr>
            <w:tcW w:w="998" w:type="dxa"/>
            <w:tcBorders>
              <w:left w:val="single" w:sz="4" w:space="0" w:color="auto"/>
              <w:bottom w:val="single" w:sz="4" w:space="0" w:color="auto"/>
              <w:right w:val="single" w:sz="4" w:space="0" w:color="auto"/>
            </w:tcBorders>
          </w:tcPr>
          <w:p w14:paraId="1663CA42" w14:textId="77777777" w:rsidR="00484C52" w:rsidRPr="008A64FD" w:rsidRDefault="00484C52" w:rsidP="005E42C5">
            <w:pPr>
              <w:pStyle w:val="ConsPlusNormal"/>
            </w:pPr>
          </w:p>
        </w:tc>
        <w:tc>
          <w:tcPr>
            <w:tcW w:w="1134" w:type="dxa"/>
            <w:tcBorders>
              <w:left w:val="single" w:sz="4" w:space="0" w:color="auto"/>
              <w:bottom w:val="single" w:sz="4" w:space="0" w:color="auto"/>
              <w:right w:val="single" w:sz="4" w:space="0" w:color="auto"/>
            </w:tcBorders>
          </w:tcPr>
          <w:p w14:paraId="0D53036C"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44B7031D"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3BFF4C8F" w14:textId="77777777" w:rsidR="00484C52" w:rsidRPr="008A64FD" w:rsidRDefault="00484C52" w:rsidP="005E42C5">
            <w:pPr>
              <w:pStyle w:val="ConsPlusNormal"/>
            </w:pPr>
          </w:p>
        </w:tc>
        <w:tc>
          <w:tcPr>
            <w:tcW w:w="994" w:type="dxa"/>
            <w:tcBorders>
              <w:left w:val="single" w:sz="4" w:space="0" w:color="auto"/>
              <w:bottom w:val="single" w:sz="4" w:space="0" w:color="auto"/>
              <w:right w:val="single" w:sz="4" w:space="0" w:color="auto"/>
            </w:tcBorders>
          </w:tcPr>
          <w:p w14:paraId="4C28E403" w14:textId="77777777" w:rsidR="00484C52" w:rsidRPr="008A64FD" w:rsidRDefault="00484C52" w:rsidP="005E42C5">
            <w:pPr>
              <w:pStyle w:val="ConsPlusNormal"/>
            </w:pPr>
          </w:p>
        </w:tc>
        <w:tc>
          <w:tcPr>
            <w:tcW w:w="1282" w:type="dxa"/>
            <w:tcBorders>
              <w:left w:val="single" w:sz="4" w:space="0" w:color="auto"/>
              <w:bottom w:val="single" w:sz="4" w:space="0" w:color="auto"/>
              <w:right w:val="single" w:sz="4" w:space="0" w:color="auto"/>
            </w:tcBorders>
          </w:tcPr>
          <w:p w14:paraId="57C02DAA" w14:textId="77777777" w:rsidR="00484C52" w:rsidRPr="008A64FD" w:rsidRDefault="00484C52" w:rsidP="005E42C5">
            <w:pPr>
              <w:pStyle w:val="ConsPlusNormal"/>
            </w:pPr>
          </w:p>
        </w:tc>
        <w:tc>
          <w:tcPr>
            <w:tcW w:w="1003" w:type="dxa"/>
            <w:tcBorders>
              <w:left w:val="single" w:sz="4" w:space="0" w:color="auto"/>
              <w:bottom w:val="single" w:sz="4" w:space="0" w:color="auto"/>
              <w:right w:val="single" w:sz="4" w:space="0" w:color="auto"/>
            </w:tcBorders>
          </w:tcPr>
          <w:p w14:paraId="02A4C627" w14:textId="77777777" w:rsidR="00484C52" w:rsidRPr="008A64FD" w:rsidRDefault="00484C52" w:rsidP="005E42C5">
            <w:pPr>
              <w:pStyle w:val="ConsPlusNormal"/>
            </w:pPr>
          </w:p>
        </w:tc>
        <w:tc>
          <w:tcPr>
            <w:tcW w:w="1291" w:type="dxa"/>
            <w:tcBorders>
              <w:left w:val="single" w:sz="4" w:space="0" w:color="auto"/>
              <w:bottom w:val="single" w:sz="4" w:space="0" w:color="auto"/>
              <w:right w:val="single" w:sz="4" w:space="0" w:color="auto"/>
            </w:tcBorders>
          </w:tcPr>
          <w:p w14:paraId="06526F28" w14:textId="77777777" w:rsidR="00484C52" w:rsidRPr="008A64FD" w:rsidRDefault="00484C52" w:rsidP="005E42C5">
            <w:pPr>
              <w:pStyle w:val="ConsPlusNormal"/>
            </w:pPr>
          </w:p>
        </w:tc>
        <w:tc>
          <w:tcPr>
            <w:tcW w:w="1142" w:type="dxa"/>
            <w:tcBorders>
              <w:left w:val="single" w:sz="4" w:space="0" w:color="auto"/>
              <w:bottom w:val="single" w:sz="4" w:space="0" w:color="auto"/>
              <w:right w:val="single" w:sz="4" w:space="0" w:color="auto"/>
            </w:tcBorders>
          </w:tcPr>
          <w:p w14:paraId="237F12B9" w14:textId="77777777" w:rsidR="00484C52" w:rsidRPr="008A64FD" w:rsidRDefault="00484C52" w:rsidP="005E42C5">
            <w:pPr>
              <w:pStyle w:val="ConsPlusNormal"/>
            </w:pPr>
          </w:p>
        </w:tc>
        <w:tc>
          <w:tcPr>
            <w:tcW w:w="1361" w:type="dxa"/>
            <w:tcBorders>
              <w:left w:val="single" w:sz="4" w:space="0" w:color="auto"/>
              <w:bottom w:val="single" w:sz="4" w:space="0" w:color="auto"/>
              <w:right w:val="single" w:sz="4" w:space="0" w:color="auto"/>
            </w:tcBorders>
          </w:tcPr>
          <w:p w14:paraId="5CFE0EB9" w14:textId="77777777" w:rsidR="00484C52" w:rsidRPr="008A64FD" w:rsidRDefault="00484C52" w:rsidP="005E42C5">
            <w:pPr>
              <w:pStyle w:val="ConsPlusNormal"/>
              <w:jc w:val="center"/>
            </w:pPr>
            <w:r w:rsidRPr="008A64FD">
              <w:t>др. п.</w:t>
            </w:r>
          </w:p>
        </w:tc>
      </w:tr>
      <w:tr w:rsidR="00484C52" w:rsidRPr="008A64FD" w14:paraId="50B30A3B"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086DC4E5" w14:textId="77777777" w:rsidR="00484C52" w:rsidRPr="008A64FD" w:rsidRDefault="00484C52" w:rsidP="005E42C5">
            <w:pPr>
              <w:pStyle w:val="ConsPlusNormal"/>
              <w:jc w:val="center"/>
            </w:pPr>
          </w:p>
        </w:tc>
        <w:tc>
          <w:tcPr>
            <w:tcW w:w="1928" w:type="dxa"/>
            <w:vMerge w:val="restart"/>
            <w:tcBorders>
              <w:top w:val="single" w:sz="4" w:space="0" w:color="auto"/>
              <w:left w:val="single" w:sz="4" w:space="0" w:color="auto"/>
              <w:bottom w:val="single" w:sz="4" w:space="0" w:color="auto"/>
              <w:right w:val="single" w:sz="4" w:space="0" w:color="auto"/>
            </w:tcBorders>
          </w:tcPr>
          <w:p w14:paraId="76272961" w14:textId="77777777" w:rsidR="00484C52" w:rsidRPr="008A64FD" w:rsidRDefault="00484C52" w:rsidP="005E42C5">
            <w:pPr>
              <w:pStyle w:val="ConsPlusNormal"/>
            </w:pPr>
            <w:r w:rsidRPr="008A64FD">
              <w:t xml:space="preserve">Д. </w:t>
            </w:r>
            <w:proofErr w:type="spellStart"/>
            <w:r w:rsidRPr="008A64FD">
              <w:t>приручейно-крупнотравные</w:t>
            </w:r>
            <w:proofErr w:type="spellEnd"/>
          </w:p>
          <w:p w14:paraId="576B642D" w14:textId="77777777" w:rsidR="00484C52" w:rsidRPr="008A64FD" w:rsidRDefault="00484C52" w:rsidP="005E42C5">
            <w:pPr>
              <w:pStyle w:val="ConsPlusNormal"/>
            </w:pPr>
            <w:r w:rsidRPr="008A64FD">
              <w:t>(II - III)</w:t>
            </w:r>
          </w:p>
        </w:tc>
        <w:tc>
          <w:tcPr>
            <w:tcW w:w="998" w:type="dxa"/>
            <w:tcBorders>
              <w:top w:val="single" w:sz="4" w:space="0" w:color="auto"/>
              <w:left w:val="single" w:sz="4" w:space="0" w:color="auto"/>
              <w:right w:val="single" w:sz="4" w:space="0" w:color="auto"/>
            </w:tcBorders>
          </w:tcPr>
          <w:p w14:paraId="4DEEE897" w14:textId="77777777" w:rsidR="00484C52" w:rsidRPr="008A64FD" w:rsidRDefault="00484C52" w:rsidP="005E42C5">
            <w:pPr>
              <w:pStyle w:val="ConsPlusNormal"/>
              <w:jc w:val="center"/>
            </w:pPr>
            <w:r w:rsidRPr="008A64FD">
              <w:t>4 - 6</w:t>
            </w:r>
          </w:p>
        </w:tc>
        <w:tc>
          <w:tcPr>
            <w:tcW w:w="1134" w:type="dxa"/>
            <w:tcBorders>
              <w:top w:val="single" w:sz="4" w:space="0" w:color="auto"/>
              <w:left w:val="single" w:sz="4" w:space="0" w:color="auto"/>
              <w:right w:val="single" w:sz="4" w:space="0" w:color="auto"/>
            </w:tcBorders>
          </w:tcPr>
          <w:p w14:paraId="615DC551" w14:textId="77777777" w:rsidR="00484C52" w:rsidRPr="008A64FD" w:rsidRDefault="00484C52" w:rsidP="005E42C5">
            <w:pPr>
              <w:pStyle w:val="ConsPlusNormal"/>
              <w:jc w:val="center"/>
            </w:pPr>
            <w:r w:rsidRPr="008A64FD">
              <w:t>0,7</w:t>
            </w:r>
          </w:p>
        </w:tc>
        <w:tc>
          <w:tcPr>
            <w:tcW w:w="1138" w:type="dxa"/>
            <w:tcBorders>
              <w:top w:val="single" w:sz="4" w:space="0" w:color="auto"/>
              <w:left w:val="single" w:sz="4" w:space="0" w:color="auto"/>
              <w:right w:val="single" w:sz="4" w:space="0" w:color="auto"/>
            </w:tcBorders>
          </w:tcPr>
          <w:p w14:paraId="656793CF" w14:textId="77777777" w:rsidR="00484C52" w:rsidRPr="008A64FD" w:rsidRDefault="00484C52" w:rsidP="005E42C5">
            <w:pPr>
              <w:pStyle w:val="ConsPlusNormal"/>
              <w:jc w:val="center"/>
            </w:pPr>
            <w:r w:rsidRPr="008A64FD">
              <w:t>30 - 40</w:t>
            </w:r>
          </w:p>
        </w:tc>
        <w:tc>
          <w:tcPr>
            <w:tcW w:w="1138" w:type="dxa"/>
            <w:tcBorders>
              <w:top w:val="single" w:sz="4" w:space="0" w:color="auto"/>
              <w:left w:val="single" w:sz="4" w:space="0" w:color="auto"/>
              <w:right w:val="single" w:sz="4" w:space="0" w:color="auto"/>
            </w:tcBorders>
          </w:tcPr>
          <w:p w14:paraId="519E4ECE" w14:textId="77777777" w:rsidR="00484C52" w:rsidRPr="008A64FD" w:rsidRDefault="00484C52" w:rsidP="005E42C5">
            <w:pPr>
              <w:pStyle w:val="ConsPlusNormal"/>
              <w:jc w:val="center"/>
            </w:pPr>
            <w:r w:rsidRPr="008A64FD">
              <w:t>0,7</w:t>
            </w:r>
          </w:p>
        </w:tc>
        <w:tc>
          <w:tcPr>
            <w:tcW w:w="994" w:type="dxa"/>
            <w:tcBorders>
              <w:top w:val="single" w:sz="4" w:space="0" w:color="auto"/>
              <w:left w:val="single" w:sz="4" w:space="0" w:color="auto"/>
              <w:right w:val="single" w:sz="4" w:space="0" w:color="auto"/>
            </w:tcBorders>
          </w:tcPr>
          <w:p w14:paraId="4142102C" w14:textId="77777777" w:rsidR="00484C52" w:rsidRPr="008A64FD" w:rsidRDefault="00484C52" w:rsidP="005E42C5">
            <w:pPr>
              <w:pStyle w:val="ConsPlusNormal"/>
              <w:jc w:val="center"/>
            </w:pPr>
            <w:r w:rsidRPr="008A64FD">
              <w:t>30 - 40</w:t>
            </w:r>
          </w:p>
        </w:tc>
        <w:tc>
          <w:tcPr>
            <w:tcW w:w="1282" w:type="dxa"/>
            <w:tcBorders>
              <w:top w:val="single" w:sz="4" w:space="0" w:color="auto"/>
              <w:left w:val="single" w:sz="4" w:space="0" w:color="auto"/>
              <w:right w:val="single" w:sz="4" w:space="0" w:color="auto"/>
            </w:tcBorders>
          </w:tcPr>
          <w:p w14:paraId="1E7351EF" w14:textId="77777777" w:rsidR="00484C52" w:rsidRPr="008A64FD" w:rsidRDefault="00484C52" w:rsidP="005E42C5">
            <w:pPr>
              <w:pStyle w:val="ConsPlusNormal"/>
              <w:jc w:val="center"/>
            </w:pPr>
            <w:r w:rsidRPr="008A64FD">
              <w:t>0,7</w:t>
            </w:r>
          </w:p>
        </w:tc>
        <w:tc>
          <w:tcPr>
            <w:tcW w:w="1003" w:type="dxa"/>
            <w:tcBorders>
              <w:top w:val="single" w:sz="4" w:space="0" w:color="auto"/>
              <w:left w:val="single" w:sz="4" w:space="0" w:color="auto"/>
              <w:right w:val="single" w:sz="4" w:space="0" w:color="auto"/>
            </w:tcBorders>
          </w:tcPr>
          <w:p w14:paraId="491B1185" w14:textId="77777777" w:rsidR="00484C52" w:rsidRPr="008A64FD" w:rsidRDefault="00484C52" w:rsidP="005E42C5">
            <w:pPr>
              <w:pStyle w:val="ConsPlusNormal"/>
              <w:jc w:val="center"/>
            </w:pPr>
            <w:r w:rsidRPr="008A64FD">
              <w:t>25 - 35</w:t>
            </w:r>
          </w:p>
        </w:tc>
        <w:tc>
          <w:tcPr>
            <w:tcW w:w="1291" w:type="dxa"/>
            <w:tcBorders>
              <w:top w:val="single" w:sz="4" w:space="0" w:color="auto"/>
              <w:left w:val="single" w:sz="4" w:space="0" w:color="auto"/>
              <w:right w:val="single" w:sz="4" w:space="0" w:color="auto"/>
            </w:tcBorders>
          </w:tcPr>
          <w:p w14:paraId="2E7BF109" w14:textId="77777777" w:rsidR="00484C52" w:rsidRPr="008A64FD" w:rsidRDefault="00484C52" w:rsidP="005E42C5">
            <w:pPr>
              <w:pStyle w:val="ConsPlusNormal"/>
              <w:jc w:val="center"/>
            </w:pPr>
            <w:r w:rsidRPr="008A64FD">
              <w:t>0,8</w:t>
            </w:r>
          </w:p>
        </w:tc>
        <w:tc>
          <w:tcPr>
            <w:tcW w:w="1142" w:type="dxa"/>
            <w:tcBorders>
              <w:top w:val="single" w:sz="4" w:space="0" w:color="auto"/>
              <w:left w:val="single" w:sz="4" w:space="0" w:color="auto"/>
              <w:right w:val="single" w:sz="4" w:space="0" w:color="auto"/>
            </w:tcBorders>
          </w:tcPr>
          <w:p w14:paraId="63DAB850" w14:textId="77777777" w:rsidR="00484C52" w:rsidRPr="008A64FD" w:rsidRDefault="00484C52" w:rsidP="005E42C5">
            <w:pPr>
              <w:pStyle w:val="ConsPlusNormal"/>
              <w:jc w:val="center"/>
            </w:pPr>
            <w:r w:rsidRPr="008A64FD">
              <w:t>20 - 30</w:t>
            </w:r>
          </w:p>
        </w:tc>
        <w:tc>
          <w:tcPr>
            <w:tcW w:w="1361" w:type="dxa"/>
            <w:tcBorders>
              <w:top w:val="single" w:sz="4" w:space="0" w:color="auto"/>
              <w:left w:val="single" w:sz="4" w:space="0" w:color="auto"/>
              <w:right w:val="single" w:sz="4" w:space="0" w:color="auto"/>
            </w:tcBorders>
          </w:tcPr>
          <w:p w14:paraId="58DDD14B" w14:textId="77777777" w:rsidR="00484C52" w:rsidRPr="008A64FD" w:rsidRDefault="00484C52" w:rsidP="005E42C5">
            <w:pPr>
              <w:pStyle w:val="ConsPlusNormal"/>
              <w:jc w:val="center"/>
            </w:pPr>
            <w:r w:rsidRPr="008A64FD">
              <w:t>(7 - 9)Д</w:t>
            </w:r>
          </w:p>
        </w:tc>
      </w:tr>
      <w:tr w:rsidR="00484C52" w:rsidRPr="008A64FD" w14:paraId="5526423D"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7F9C470E"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295EEB2F"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397130BB"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46675AC9" w14:textId="77777777" w:rsidR="00484C52" w:rsidRPr="008A64FD" w:rsidRDefault="00484C52" w:rsidP="005E42C5">
            <w:pPr>
              <w:pStyle w:val="ConsPlusNormal"/>
              <w:jc w:val="center"/>
            </w:pPr>
            <w:r w:rsidRPr="008A64FD">
              <w:t>0,5</w:t>
            </w:r>
          </w:p>
        </w:tc>
        <w:tc>
          <w:tcPr>
            <w:tcW w:w="1138" w:type="dxa"/>
            <w:tcBorders>
              <w:left w:val="single" w:sz="4" w:space="0" w:color="auto"/>
              <w:right w:val="single" w:sz="4" w:space="0" w:color="auto"/>
            </w:tcBorders>
          </w:tcPr>
          <w:p w14:paraId="0612BD98"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18002B44" w14:textId="77777777" w:rsidR="00484C52" w:rsidRPr="008A64FD" w:rsidRDefault="00484C52" w:rsidP="005E42C5">
            <w:pPr>
              <w:pStyle w:val="ConsPlusNormal"/>
              <w:jc w:val="center"/>
            </w:pPr>
            <w:r w:rsidRPr="008A64FD">
              <w:t>0,6</w:t>
            </w:r>
          </w:p>
        </w:tc>
        <w:tc>
          <w:tcPr>
            <w:tcW w:w="994" w:type="dxa"/>
            <w:tcBorders>
              <w:left w:val="single" w:sz="4" w:space="0" w:color="auto"/>
              <w:right w:val="single" w:sz="4" w:space="0" w:color="auto"/>
            </w:tcBorders>
          </w:tcPr>
          <w:p w14:paraId="59888846"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65E0C496" w14:textId="77777777" w:rsidR="00484C52" w:rsidRPr="008A64FD" w:rsidRDefault="00484C52" w:rsidP="005E42C5">
            <w:pPr>
              <w:pStyle w:val="ConsPlusNormal"/>
              <w:jc w:val="center"/>
            </w:pPr>
            <w:r w:rsidRPr="008A64FD">
              <w:t>0,6</w:t>
            </w:r>
          </w:p>
        </w:tc>
        <w:tc>
          <w:tcPr>
            <w:tcW w:w="1003" w:type="dxa"/>
            <w:tcBorders>
              <w:left w:val="single" w:sz="4" w:space="0" w:color="auto"/>
              <w:right w:val="single" w:sz="4" w:space="0" w:color="auto"/>
            </w:tcBorders>
          </w:tcPr>
          <w:p w14:paraId="7AE2A28E" w14:textId="77777777" w:rsidR="00484C52" w:rsidRPr="008A64FD" w:rsidRDefault="00484C52" w:rsidP="005E42C5">
            <w:pPr>
              <w:pStyle w:val="ConsPlusNormal"/>
              <w:jc w:val="center"/>
            </w:pPr>
            <w:r w:rsidRPr="008A64FD">
              <w:t>10 - 15</w:t>
            </w:r>
          </w:p>
        </w:tc>
        <w:tc>
          <w:tcPr>
            <w:tcW w:w="1291" w:type="dxa"/>
            <w:tcBorders>
              <w:left w:val="single" w:sz="4" w:space="0" w:color="auto"/>
              <w:right w:val="single" w:sz="4" w:space="0" w:color="auto"/>
            </w:tcBorders>
          </w:tcPr>
          <w:p w14:paraId="63830949" w14:textId="77777777" w:rsidR="00484C52" w:rsidRPr="008A64FD" w:rsidRDefault="00484C52" w:rsidP="005E42C5">
            <w:pPr>
              <w:pStyle w:val="ConsPlusNormal"/>
              <w:jc w:val="center"/>
            </w:pPr>
            <w:r w:rsidRPr="008A64FD">
              <w:t>0,7</w:t>
            </w:r>
          </w:p>
        </w:tc>
        <w:tc>
          <w:tcPr>
            <w:tcW w:w="1142" w:type="dxa"/>
            <w:tcBorders>
              <w:left w:val="single" w:sz="4" w:space="0" w:color="auto"/>
              <w:right w:val="single" w:sz="4" w:space="0" w:color="auto"/>
            </w:tcBorders>
          </w:tcPr>
          <w:p w14:paraId="35081E58" w14:textId="77777777" w:rsidR="00484C52" w:rsidRPr="008A64FD" w:rsidRDefault="00484C52" w:rsidP="005E42C5">
            <w:pPr>
              <w:pStyle w:val="ConsPlusNormal"/>
              <w:jc w:val="center"/>
            </w:pPr>
            <w:r w:rsidRPr="008A64FD">
              <w:t>15 - 20</w:t>
            </w:r>
          </w:p>
        </w:tc>
        <w:tc>
          <w:tcPr>
            <w:tcW w:w="1361" w:type="dxa"/>
            <w:tcBorders>
              <w:left w:val="single" w:sz="4" w:space="0" w:color="auto"/>
              <w:right w:val="single" w:sz="4" w:space="0" w:color="auto"/>
            </w:tcBorders>
          </w:tcPr>
          <w:p w14:paraId="1380F43B" w14:textId="77777777" w:rsidR="00484C52" w:rsidRPr="008A64FD" w:rsidRDefault="00484C52" w:rsidP="005E42C5">
            <w:pPr>
              <w:pStyle w:val="ConsPlusNormal"/>
              <w:jc w:val="center"/>
            </w:pPr>
            <w:r w:rsidRPr="008A64FD">
              <w:t>(1 - 3)</w:t>
            </w:r>
          </w:p>
        </w:tc>
      </w:tr>
      <w:tr w:rsidR="00484C52" w:rsidRPr="008A64FD" w14:paraId="74E24DD8"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37C810F3"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113F1E9C"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3D860277"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5919671F"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3E95EC93"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18A194DA" w14:textId="77777777" w:rsidR="00484C52" w:rsidRPr="008A64FD" w:rsidRDefault="00484C52" w:rsidP="005E42C5">
            <w:pPr>
              <w:pStyle w:val="ConsPlusNormal"/>
            </w:pPr>
          </w:p>
        </w:tc>
        <w:tc>
          <w:tcPr>
            <w:tcW w:w="994" w:type="dxa"/>
            <w:tcBorders>
              <w:left w:val="single" w:sz="4" w:space="0" w:color="auto"/>
              <w:right w:val="single" w:sz="4" w:space="0" w:color="auto"/>
            </w:tcBorders>
          </w:tcPr>
          <w:p w14:paraId="09D833AF"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464374CD"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24E4A71A"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72EB66FC"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4BDAC9E2"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237FB227" w14:textId="77777777" w:rsidR="00484C52" w:rsidRPr="008A64FD" w:rsidRDefault="00484C52" w:rsidP="005E42C5">
            <w:pPr>
              <w:pStyle w:val="ConsPlusNormal"/>
              <w:jc w:val="center"/>
            </w:pPr>
            <w:r w:rsidRPr="008A64FD">
              <w:t>Ол. ч.,</w:t>
            </w:r>
          </w:p>
        </w:tc>
      </w:tr>
      <w:tr w:rsidR="00484C52" w:rsidRPr="008A64FD" w14:paraId="10CA6EB8" w14:textId="77777777" w:rsidTr="002E579F">
        <w:tc>
          <w:tcPr>
            <w:tcW w:w="1928" w:type="dxa"/>
            <w:vMerge/>
            <w:tcBorders>
              <w:top w:val="single" w:sz="4" w:space="0" w:color="auto"/>
              <w:left w:val="single" w:sz="4" w:space="0" w:color="auto"/>
              <w:bottom w:val="single" w:sz="4" w:space="0" w:color="auto"/>
              <w:right w:val="single" w:sz="4" w:space="0" w:color="auto"/>
            </w:tcBorders>
          </w:tcPr>
          <w:p w14:paraId="28D142D8" w14:textId="77777777" w:rsidR="00484C52" w:rsidRPr="008A64FD" w:rsidRDefault="00484C52"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7EFE172E" w14:textId="77777777" w:rsidR="00484C52" w:rsidRPr="008A64FD" w:rsidRDefault="00484C52" w:rsidP="005E42C5">
            <w:pPr>
              <w:pStyle w:val="ConsPlusNormal"/>
              <w:jc w:val="center"/>
            </w:pPr>
          </w:p>
        </w:tc>
        <w:tc>
          <w:tcPr>
            <w:tcW w:w="998" w:type="dxa"/>
            <w:tcBorders>
              <w:left w:val="single" w:sz="4" w:space="0" w:color="auto"/>
              <w:bottom w:val="single" w:sz="4" w:space="0" w:color="auto"/>
              <w:right w:val="single" w:sz="4" w:space="0" w:color="auto"/>
            </w:tcBorders>
          </w:tcPr>
          <w:p w14:paraId="74CC412F" w14:textId="77777777" w:rsidR="00484C52" w:rsidRPr="008A64FD" w:rsidRDefault="00484C52" w:rsidP="005E42C5">
            <w:pPr>
              <w:pStyle w:val="ConsPlusNormal"/>
            </w:pPr>
          </w:p>
        </w:tc>
        <w:tc>
          <w:tcPr>
            <w:tcW w:w="1134" w:type="dxa"/>
            <w:tcBorders>
              <w:left w:val="single" w:sz="4" w:space="0" w:color="auto"/>
              <w:bottom w:val="single" w:sz="4" w:space="0" w:color="auto"/>
              <w:right w:val="single" w:sz="4" w:space="0" w:color="auto"/>
            </w:tcBorders>
          </w:tcPr>
          <w:p w14:paraId="5AEDA37B"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69A585D0"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0E0B7E7E" w14:textId="77777777" w:rsidR="00484C52" w:rsidRPr="008A64FD" w:rsidRDefault="00484C52" w:rsidP="005E42C5">
            <w:pPr>
              <w:pStyle w:val="ConsPlusNormal"/>
            </w:pPr>
          </w:p>
        </w:tc>
        <w:tc>
          <w:tcPr>
            <w:tcW w:w="994" w:type="dxa"/>
            <w:tcBorders>
              <w:left w:val="single" w:sz="4" w:space="0" w:color="auto"/>
              <w:bottom w:val="single" w:sz="4" w:space="0" w:color="auto"/>
              <w:right w:val="single" w:sz="4" w:space="0" w:color="auto"/>
            </w:tcBorders>
          </w:tcPr>
          <w:p w14:paraId="6A0059E6" w14:textId="77777777" w:rsidR="00484C52" w:rsidRPr="008A64FD" w:rsidRDefault="00484C52" w:rsidP="005E42C5">
            <w:pPr>
              <w:pStyle w:val="ConsPlusNormal"/>
            </w:pPr>
          </w:p>
        </w:tc>
        <w:tc>
          <w:tcPr>
            <w:tcW w:w="1282" w:type="dxa"/>
            <w:tcBorders>
              <w:left w:val="single" w:sz="4" w:space="0" w:color="auto"/>
              <w:bottom w:val="single" w:sz="4" w:space="0" w:color="auto"/>
              <w:right w:val="single" w:sz="4" w:space="0" w:color="auto"/>
            </w:tcBorders>
          </w:tcPr>
          <w:p w14:paraId="2A85BA40" w14:textId="77777777" w:rsidR="00484C52" w:rsidRPr="008A64FD" w:rsidRDefault="00484C52" w:rsidP="005E42C5">
            <w:pPr>
              <w:pStyle w:val="ConsPlusNormal"/>
            </w:pPr>
          </w:p>
        </w:tc>
        <w:tc>
          <w:tcPr>
            <w:tcW w:w="1003" w:type="dxa"/>
            <w:tcBorders>
              <w:left w:val="single" w:sz="4" w:space="0" w:color="auto"/>
              <w:bottom w:val="single" w:sz="4" w:space="0" w:color="auto"/>
              <w:right w:val="single" w:sz="4" w:space="0" w:color="auto"/>
            </w:tcBorders>
          </w:tcPr>
          <w:p w14:paraId="67470017" w14:textId="77777777" w:rsidR="00484C52" w:rsidRPr="008A64FD" w:rsidRDefault="00484C52" w:rsidP="005E42C5">
            <w:pPr>
              <w:pStyle w:val="ConsPlusNormal"/>
            </w:pPr>
          </w:p>
        </w:tc>
        <w:tc>
          <w:tcPr>
            <w:tcW w:w="1291" w:type="dxa"/>
            <w:tcBorders>
              <w:left w:val="single" w:sz="4" w:space="0" w:color="auto"/>
              <w:bottom w:val="single" w:sz="4" w:space="0" w:color="auto"/>
              <w:right w:val="single" w:sz="4" w:space="0" w:color="auto"/>
            </w:tcBorders>
          </w:tcPr>
          <w:p w14:paraId="29DB6034" w14:textId="77777777" w:rsidR="00484C52" w:rsidRPr="008A64FD" w:rsidRDefault="00484C52" w:rsidP="005E42C5">
            <w:pPr>
              <w:pStyle w:val="ConsPlusNormal"/>
            </w:pPr>
          </w:p>
        </w:tc>
        <w:tc>
          <w:tcPr>
            <w:tcW w:w="1142" w:type="dxa"/>
            <w:tcBorders>
              <w:left w:val="single" w:sz="4" w:space="0" w:color="auto"/>
              <w:bottom w:val="single" w:sz="4" w:space="0" w:color="auto"/>
              <w:right w:val="single" w:sz="4" w:space="0" w:color="auto"/>
            </w:tcBorders>
          </w:tcPr>
          <w:p w14:paraId="6006694E" w14:textId="77777777" w:rsidR="00484C52" w:rsidRPr="008A64FD" w:rsidRDefault="00484C52" w:rsidP="005E42C5">
            <w:pPr>
              <w:pStyle w:val="ConsPlusNormal"/>
            </w:pPr>
          </w:p>
        </w:tc>
        <w:tc>
          <w:tcPr>
            <w:tcW w:w="1361" w:type="dxa"/>
            <w:tcBorders>
              <w:left w:val="single" w:sz="4" w:space="0" w:color="auto"/>
              <w:bottom w:val="single" w:sz="4" w:space="0" w:color="auto"/>
              <w:right w:val="single" w:sz="4" w:space="0" w:color="auto"/>
            </w:tcBorders>
          </w:tcPr>
          <w:p w14:paraId="7102BAF0" w14:textId="77777777" w:rsidR="00484C52" w:rsidRPr="008A64FD" w:rsidRDefault="00484C52" w:rsidP="005E42C5">
            <w:pPr>
              <w:pStyle w:val="ConsPlusNormal"/>
              <w:jc w:val="center"/>
            </w:pPr>
            <w:r w:rsidRPr="008A64FD">
              <w:t>др. п.</w:t>
            </w:r>
          </w:p>
        </w:tc>
      </w:tr>
      <w:tr w:rsidR="00484C52" w:rsidRPr="008A64FD" w14:paraId="5FAD0292" w14:textId="77777777" w:rsidTr="002E579F">
        <w:tc>
          <w:tcPr>
            <w:tcW w:w="1928" w:type="dxa"/>
            <w:vMerge w:val="restart"/>
            <w:tcBorders>
              <w:top w:val="single" w:sz="4" w:space="0" w:color="auto"/>
              <w:left w:val="single" w:sz="4" w:space="0" w:color="auto"/>
              <w:bottom w:val="single" w:sz="4" w:space="0" w:color="auto"/>
              <w:right w:val="single" w:sz="4" w:space="0" w:color="auto"/>
            </w:tcBorders>
          </w:tcPr>
          <w:p w14:paraId="4106411D" w14:textId="77777777" w:rsidR="00484C52" w:rsidRPr="008A64FD" w:rsidRDefault="00484C52" w:rsidP="005E42C5">
            <w:pPr>
              <w:pStyle w:val="ConsPlusNormal"/>
            </w:pPr>
            <w:r w:rsidRPr="008A64FD">
              <w:t>2.1. Смешанные насаждения с долей дуба в составе 3 - 4 единицы</w:t>
            </w:r>
          </w:p>
        </w:tc>
        <w:tc>
          <w:tcPr>
            <w:tcW w:w="1928" w:type="dxa"/>
            <w:vMerge w:val="restart"/>
            <w:tcBorders>
              <w:top w:val="single" w:sz="4" w:space="0" w:color="auto"/>
              <w:left w:val="single" w:sz="4" w:space="0" w:color="auto"/>
              <w:right w:val="single" w:sz="4" w:space="0" w:color="auto"/>
            </w:tcBorders>
          </w:tcPr>
          <w:p w14:paraId="27FCDF30" w14:textId="77777777" w:rsidR="00484C52" w:rsidRPr="008A64FD" w:rsidRDefault="00484C52" w:rsidP="005E42C5">
            <w:pPr>
              <w:pStyle w:val="ConsPlusNormal"/>
            </w:pPr>
            <w:r w:rsidRPr="008A64FD">
              <w:t>Дубравы свежие липово-лещиновые</w:t>
            </w:r>
          </w:p>
          <w:p w14:paraId="2B0AEC43" w14:textId="77777777" w:rsidR="00484C52" w:rsidRPr="008A64FD" w:rsidRDefault="00484C52" w:rsidP="005E42C5">
            <w:pPr>
              <w:pStyle w:val="ConsPlusNormal"/>
            </w:pPr>
            <w:r w:rsidRPr="008A64FD">
              <w:t>(II - I)</w:t>
            </w:r>
          </w:p>
        </w:tc>
        <w:tc>
          <w:tcPr>
            <w:tcW w:w="998" w:type="dxa"/>
            <w:tcBorders>
              <w:top w:val="single" w:sz="4" w:space="0" w:color="auto"/>
              <w:left w:val="single" w:sz="4" w:space="0" w:color="auto"/>
              <w:bottom w:val="single" w:sz="4" w:space="0" w:color="auto"/>
              <w:right w:val="single" w:sz="4" w:space="0" w:color="auto"/>
            </w:tcBorders>
          </w:tcPr>
          <w:p w14:paraId="5D16862D" w14:textId="77777777" w:rsidR="00484C52" w:rsidRPr="008A64FD" w:rsidRDefault="00484C52" w:rsidP="005E42C5">
            <w:pPr>
              <w:pStyle w:val="ConsPlusNormal"/>
              <w:jc w:val="center"/>
            </w:pPr>
            <w:r w:rsidRPr="008A64FD">
              <w:t>3 - 5</w:t>
            </w:r>
          </w:p>
        </w:tc>
        <w:tc>
          <w:tcPr>
            <w:tcW w:w="1134" w:type="dxa"/>
            <w:tcBorders>
              <w:top w:val="single" w:sz="4" w:space="0" w:color="auto"/>
              <w:left w:val="single" w:sz="4" w:space="0" w:color="auto"/>
              <w:bottom w:val="single" w:sz="4" w:space="0" w:color="auto"/>
              <w:right w:val="single" w:sz="4" w:space="0" w:color="auto"/>
            </w:tcBorders>
          </w:tcPr>
          <w:p w14:paraId="44266342" w14:textId="77777777" w:rsidR="00484C52" w:rsidRPr="008A64FD" w:rsidRDefault="00484C52" w:rsidP="005E42C5">
            <w:pPr>
              <w:pStyle w:val="ConsPlusNormal"/>
              <w:jc w:val="center"/>
            </w:pPr>
            <w:r w:rsidRPr="008A64FD">
              <w:t>0,7</w:t>
            </w:r>
          </w:p>
        </w:tc>
        <w:tc>
          <w:tcPr>
            <w:tcW w:w="1138" w:type="dxa"/>
            <w:tcBorders>
              <w:top w:val="single" w:sz="4" w:space="0" w:color="auto"/>
              <w:left w:val="single" w:sz="4" w:space="0" w:color="auto"/>
              <w:bottom w:val="single" w:sz="4" w:space="0" w:color="auto"/>
              <w:right w:val="single" w:sz="4" w:space="0" w:color="auto"/>
            </w:tcBorders>
          </w:tcPr>
          <w:p w14:paraId="0FBABEEF" w14:textId="77777777" w:rsidR="00484C52" w:rsidRPr="008A64FD" w:rsidRDefault="00484C52" w:rsidP="005E42C5">
            <w:pPr>
              <w:pStyle w:val="ConsPlusNormal"/>
              <w:jc w:val="center"/>
            </w:pPr>
            <w:r w:rsidRPr="008A64FD">
              <w:t>40 - 60</w:t>
            </w:r>
          </w:p>
        </w:tc>
        <w:tc>
          <w:tcPr>
            <w:tcW w:w="1138" w:type="dxa"/>
            <w:tcBorders>
              <w:top w:val="single" w:sz="4" w:space="0" w:color="auto"/>
              <w:left w:val="single" w:sz="4" w:space="0" w:color="auto"/>
              <w:bottom w:val="single" w:sz="4" w:space="0" w:color="auto"/>
              <w:right w:val="single" w:sz="4" w:space="0" w:color="auto"/>
            </w:tcBorders>
          </w:tcPr>
          <w:p w14:paraId="0A3B9624" w14:textId="77777777" w:rsidR="00484C52" w:rsidRPr="008A64FD" w:rsidRDefault="00484C52" w:rsidP="005E42C5">
            <w:pPr>
              <w:pStyle w:val="ConsPlusNormal"/>
              <w:jc w:val="center"/>
            </w:pPr>
            <w:r w:rsidRPr="008A64FD">
              <w:t>0,7</w:t>
            </w:r>
          </w:p>
        </w:tc>
        <w:tc>
          <w:tcPr>
            <w:tcW w:w="994" w:type="dxa"/>
            <w:tcBorders>
              <w:top w:val="single" w:sz="4" w:space="0" w:color="auto"/>
              <w:left w:val="single" w:sz="4" w:space="0" w:color="auto"/>
              <w:bottom w:val="single" w:sz="4" w:space="0" w:color="auto"/>
              <w:right w:val="single" w:sz="4" w:space="0" w:color="auto"/>
            </w:tcBorders>
          </w:tcPr>
          <w:p w14:paraId="2AFBA936" w14:textId="77777777" w:rsidR="00484C52" w:rsidRPr="008A64FD" w:rsidRDefault="00484C52" w:rsidP="005E42C5">
            <w:pPr>
              <w:pStyle w:val="ConsPlusNormal"/>
              <w:jc w:val="center"/>
            </w:pPr>
            <w:r w:rsidRPr="008A64FD">
              <w:t>40 - 60</w:t>
            </w:r>
          </w:p>
        </w:tc>
        <w:tc>
          <w:tcPr>
            <w:tcW w:w="1282" w:type="dxa"/>
            <w:tcBorders>
              <w:top w:val="single" w:sz="4" w:space="0" w:color="auto"/>
              <w:left w:val="single" w:sz="4" w:space="0" w:color="auto"/>
              <w:bottom w:val="single" w:sz="4" w:space="0" w:color="auto"/>
              <w:right w:val="single" w:sz="4" w:space="0" w:color="auto"/>
            </w:tcBorders>
          </w:tcPr>
          <w:p w14:paraId="1397570F" w14:textId="77777777" w:rsidR="00484C52" w:rsidRPr="008A64FD" w:rsidRDefault="00484C52" w:rsidP="005E42C5">
            <w:pPr>
              <w:pStyle w:val="ConsPlusNormal"/>
              <w:jc w:val="center"/>
            </w:pPr>
            <w:r w:rsidRPr="008A64FD">
              <w:t>0,7</w:t>
            </w:r>
          </w:p>
        </w:tc>
        <w:tc>
          <w:tcPr>
            <w:tcW w:w="1003" w:type="dxa"/>
            <w:tcBorders>
              <w:top w:val="single" w:sz="4" w:space="0" w:color="auto"/>
              <w:left w:val="single" w:sz="4" w:space="0" w:color="auto"/>
              <w:bottom w:val="single" w:sz="4" w:space="0" w:color="auto"/>
              <w:right w:val="single" w:sz="4" w:space="0" w:color="auto"/>
            </w:tcBorders>
          </w:tcPr>
          <w:p w14:paraId="2FF39724" w14:textId="77777777" w:rsidR="00484C52" w:rsidRPr="008A64FD" w:rsidRDefault="00484C52" w:rsidP="005E42C5">
            <w:pPr>
              <w:pStyle w:val="ConsPlusNormal"/>
              <w:jc w:val="center"/>
            </w:pPr>
            <w:r w:rsidRPr="008A64FD">
              <w:t>30 - 50</w:t>
            </w:r>
          </w:p>
        </w:tc>
        <w:tc>
          <w:tcPr>
            <w:tcW w:w="1291" w:type="dxa"/>
            <w:tcBorders>
              <w:top w:val="single" w:sz="4" w:space="0" w:color="auto"/>
              <w:left w:val="single" w:sz="4" w:space="0" w:color="auto"/>
              <w:bottom w:val="single" w:sz="4" w:space="0" w:color="auto"/>
              <w:right w:val="single" w:sz="4" w:space="0" w:color="auto"/>
            </w:tcBorders>
          </w:tcPr>
          <w:p w14:paraId="2EFA1EDD" w14:textId="77777777" w:rsidR="00484C52" w:rsidRPr="008A64FD" w:rsidRDefault="00484C52" w:rsidP="005E42C5">
            <w:pPr>
              <w:pStyle w:val="ConsPlusNormal"/>
              <w:jc w:val="center"/>
            </w:pPr>
            <w:r w:rsidRPr="008A64FD">
              <w:t>0,7</w:t>
            </w:r>
          </w:p>
        </w:tc>
        <w:tc>
          <w:tcPr>
            <w:tcW w:w="1142" w:type="dxa"/>
            <w:tcBorders>
              <w:top w:val="single" w:sz="4" w:space="0" w:color="auto"/>
              <w:left w:val="single" w:sz="4" w:space="0" w:color="auto"/>
              <w:bottom w:val="single" w:sz="4" w:space="0" w:color="auto"/>
              <w:right w:val="single" w:sz="4" w:space="0" w:color="auto"/>
            </w:tcBorders>
          </w:tcPr>
          <w:p w14:paraId="4C7ED582" w14:textId="77777777" w:rsidR="00484C52" w:rsidRPr="008A64FD" w:rsidRDefault="00484C52" w:rsidP="005E42C5">
            <w:pPr>
              <w:pStyle w:val="ConsPlusNormal"/>
              <w:jc w:val="center"/>
            </w:pPr>
            <w:r w:rsidRPr="008A64FD">
              <w:t>25 - 40</w:t>
            </w:r>
          </w:p>
        </w:tc>
        <w:tc>
          <w:tcPr>
            <w:tcW w:w="1361" w:type="dxa"/>
            <w:tcBorders>
              <w:top w:val="single" w:sz="4" w:space="0" w:color="auto"/>
              <w:left w:val="single" w:sz="4" w:space="0" w:color="auto"/>
              <w:bottom w:val="single" w:sz="4" w:space="0" w:color="auto"/>
              <w:right w:val="single" w:sz="4" w:space="0" w:color="auto"/>
            </w:tcBorders>
          </w:tcPr>
          <w:p w14:paraId="38D1B22C" w14:textId="77777777" w:rsidR="00484C52" w:rsidRPr="008A64FD" w:rsidRDefault="00484C52" w:rsidP="005E42C5">
            <w:pPr>
              <w:pStyle w:val="ConsPlusNormal"/>
              <w:jc w:val="center"/>
            </w:pPr>
            <w:r w:rsidRPr="008A64FD">
              <w:t>(6 - 8)Д</w:t>
            </w:r>
          </w:p>
        </w:tc>
      </w:tr>
      <w:tr w:rsidR="00484C52" w:rsidRPr="008A64FD" w14:paraId="6A4D96BF" w14:textId="77777777" w:rsidTr="002E579F">
        <w:tc>
          <w:tcPr>
            <w:tcW w:w="1928" w:type="dxa"/>
            <w:vMerge/>
            <w:tcBorders>
              <w:top w:val="single" w:sz="4" w:space="0" w:color="auto"/>
              <w:left w:val="single" w:sz="4" w:space="0" w:color="auto"/>
              <w:bottom w:val="single" w:sz="4" w:space="0" w:color="auto"/>
              <w:right w:val="single" w:sz="4" w:space="0" w:color="auto"/>
            </w:tcBorders>
          </w:tcPr>
          <w:p w14:paraId="0B488AE9" w14:textId="77777777" w:rsidR="00484C52" w:rsidRPr="008A64FD" w:rsidRDefault="00484C52" w:rsidP="005E42C5">
            <w:pPr>
              <w:pStyle w:val="ConsPlusNormal"/>
              <w:jc w:val="center"/>
            </w:pPr>
          </w:p>
        </w:tc>
        <w:tc>
          <w:tcPr>
            <w:tcW w:w="1928" w:type="dxa"/>
            <w:vMerge/>
            <w:tcBorders>
              <w:top w:val="single" w:sz="4" w:space="0" w:color="auto"/>
              <w:left w:val="single" w:sz="4" w:space="0" w:color="auto"/>
              <w:right w:val="single" w:sz="4" w:space="0" w:color="auto"/>
            </w:tcBorders>
          </w:tcPr>
          <w:p w14:paraId="7905C763" w14:textId="77777777" w:rsidR="00484C52" w:rsidRPr="008A64FD" w:rsidRDefault="00484C52" w:rsidP="005E42C5">
            <w:pPr>
              <w:pStyle w:val="ConsPlusNormal"/>
              <w:jc w:val="center"/>
            </w:pPr>
          </w:p>
        </w:tc>
        <w:tc>
          <w:tcPr>
            <w:tcW w:w="998" w:type="dxa"/>
            <w:tcBorders>
              <w:top w:val="single" w:sz="4" w:space="0" w:color="auto"/>
              <w:left w:val="single" w:sz="4" w:space="0" w:color="auto"/>
              <w:right w:val="single" w:sz="4" w:space="0" w:color="auto"/>
            </w:tcBorders>
          </w:tcPr>
          <w:p w14:paraId="6DBF0A63" w14:textId="77777777" w:rsidR="00484C52" w:rsidRPr="008A64FD" w:rsidRDefault="00484C52" w:rsidP="005E42C5">
            <w:pPr>
              <w:pStyle w:val="ConsPlusNormal"/>
            </w:pPr>
          </w:p>
        </w:tc>
        <w:tc>
          <w:tcPr>
            <w:tcW w:w="1134" w:type="dxa"/>
            <w:tcBorders>
              <w:top w:val="single" w:sz="4" w:space="0" w:color="auto"/>
              <w:left w:val="single" w:sz="4" w:space="0" w:color="auto"/>
              <w:right w:val="single" w:sz="4" w:space="0" w:color="auto"/>
            </w:tcBorders>
          </w:tcPr>
          <w:p w14:paraId="54FE67AF" w14:textId="77777777" w:rsidR="00484C52" w:rsidRPr="008A64FD" w:rsidRDefault="00484C52" w:rsidP="005E42C5">
            <w:pPr>
              <w:pStyle w:val="ConsPlusNormal"/>
              <w:jc w:val="center"/>
            </w:pPr>
            <w:r w:rsidRPr="008A64FD">
              <w:t>0,4</w:t>
            </w:r>
          </w:p>
        </w:tc>
        <w:tc>
          <w:tcPr>
            <w:tcW w:w="1138" w:type="dxa"/>
            <w:tcBorders>
              <w:top w:val="single" w:sz="4" w:space="0" w:color="auto"/>
              <w:left w:val="single" w:sz="4" w:space="0" w:color="auto"/>
              <w:right w:val="single" w:sz="4" w:space="0" w:color="auto"/>
            </w:tcBorders>
          </w:tcPr>
          <w:p w14:paraId="3EDC77D2" w14:textId="77777777" w:rsidR="00484C52" w:rsidRPr="008A64FD" w:rsidRDefault="00484C52" w:rsidP="005E42C5">
            <w:pPr>
              <w:pStyle w:val="ConsPlusNormal"/>
            </w:pPr>
          </w:p>
        </w:tc>
        <w:tc>
          <w:tcPr>
            <w:tcW w:w="1138" w:type="dxa"/>
            <w:tcBorders>
              <w:top w:val="single" w:sz="4" w:space="0" w:color="auto"/>
              <w:left w:val="single" w:sz="4" w:space="0" w:color="auto"/>
              <w:right w:val="single" w:sz="4" w:space="0" w:color="auto"/>
            </w:tcBorders>
          </w:tcPr>
          <w:p w14:paraId="2AED8590" w14:textId="77777777" w:rsidR="00484C52" w:rsidRPr="008A64FD" w:rsidRDefault="00484C52" w:rsidP="005E42C5">
            <w:pPr>
              <w:pStyle w:val="ConsPlusNormal"/>
              <w:jc w:val="center"/>
            </w:pPr>
            <w:r w:rsidRPr="008A64FD">
              <w:t>0,4</w:t>
            </w:r>
          </w:p>
        </w:tc>
        <w:tc>
          <w:tcPr>
            <w:tcW w:w="994" w:type="dxa"/>
            <w:tcBorders>
              <w:top w:val="single" w:sz="4" w:space="0" w:color="auto"/>
              <w:left w:val="single" w:sz="4" w:space="0" w:color="auto"/>
              <w:right w:val="single" w:sz="4" w:space="0" w:color="auto"/>
            </w:tcBorders>
          </w:tcPr>
          <w:p w14:paraId="7529A9B8" w14:textId="77777777" w:rsidR="00484C52" w:rsidRPr="008A64FD" w:rsidRDefault="00484C52" w:rsidP="005E42C5">
            <w:pPr>
              <w:pStyle w:val="ConsPlusNormal"/>
            </w:pPr>
          </w:p>
        </w:tc>
        <w:tc>
          <w:tcPr>
            <w:tcW w:w="1282" w:type="dxa"/>
            <w:tcBorders>
              <w:top w:val="single" w:sz="4" w:space="0" w:color="auto"/>
              <w:left w:val="single" w:sz="4" w:space="0" w:color="auto"/>
              <w:right w:val="single" w:sz="4" w:space="0" w:color="auto"/>
            </w:tcBorders>
          </w:tcPr>
          <w:p w14:paraId="5A60F1D3" w14:textId="77777777" w:rsidR="00484C52" w:rsidRPr="008A64FD" w:rsidRDefault="00484C52" w:rsidP="005E42C5">
            <w:pPr>
              <w:pStyle w:val="ConsPlusNormal"/>
              <w:jc w:val="center"/>
            </w:pPr>
            <w:r w:rsidRPr="008A64FD">
              <w:t>0,5</w:t>
            </w:r>
          </w:p>
        </w:tc>
        <w:tc>
          <w:tcPr>
            <w:tcW w:w="1003" w:type="dxa"/>
            <w:tcBorders>
              <w:top w:val="single" w:sz="4" w:space="0" w:color="auto"/>
              <w:left w:val="single" w:sz="4" w:space="0" w:color="auto"/>
              <w:right w:val="single" w:sz="4" w:space="0" w:color="auto"/>
            </w:tcBorders>
          </w:tcPr>
          <w:p w14:paraId="542A20C4" w14:textId="77777777" w:rsidR="00484C52" w:rsidRPr="008A64FD" w:rsidRDefault="00484C52" w:rsidP="005E42C5">
            <w:pPr>
              <w:pStyle w:val="ConsPlusNormal"/>
              <w:jc w:val="center"/>
            </w:pPr>
            <w:r w:rsidRPr="008A64FD">
              <w:t>7 - 12</w:t>
            </w:r>
          </w:p>
        </w:tc>
        <w:tc>
          <w:tcPr>
            <w:tcW w:w="1291" w:type="dxa"/>
            <w:tcBorders>
              <w:top w:val="single" w:sz="4" w:space="0" w:color="auto"/>
              <w:left w:val="single" w:sz="4" w:space="0" w:color="auto"/>
              <w:right w:val="single" w:sz="4" w:space="0" w:color="auto"/>
            </w:tcBorders>
          </w:tcPr>
          <w:p w14:paraId="6F37D55E" w14:textId="77777777" w:rsidR="00484C52" w:rsidRPr="008A64FD" w:rsidRDefault="00484C52" w:rsidP="005E42C5">
            <w:pPr>
              <w:pStyle w:val="ConsPlusNormal"/>
              <w:jc w:val="center"/>
            </w:pPr>
            <w:r w:rsidRPr="008A64FD">
              <w:t>0,6</w:t>
            </w:r>
          </w:p>
        </w:tc>
        <w:tc>
          <w:tcPr>
            <w:tcW w:w="1142" w:type="dxa"/>
            <w:tcBorders>
              <w:top w:val="single" w:sz="4" w:space="0" w:color="auto"/>
              <w:left w:val="single" w:sz="4" w:space="0" w:color="auto"/>
              <w:right w:val="single" w:sz="4" w:space="0" w:color="auto"/>
            </w:tcBorders>
          </w:tcPr>
          <w:p w14:paraId="4C017301" w14:textId="77777777" w:rsidR="00484C52" w:rsidRPr="008A64FD" w:rsidRDefault="00484C52" w:rsidP="005E42C5">
            <w:pPr>
              <w:pStyle w:val="ConsPlusNormal"/>
              <w:jc w:val="center"/>
            </w:pPr>
            <w:r w:rsidRPr="008A64FD">
              <w:t>10 - 15</w:t>
            </w:r>
          </w:p>
        </w:tc>
        <w:tc>
          <w:tcPr>
            <w:tcW w:w="1361" w:type="dxa"/>
            <w:tcBorders>
              <w:top w:val="single" w:sz="4" w:space="0" w:color="auto"/>
              <w:left w:val="single" w:sz="4" w:space="0" w:color="auto"/>
              <w:right w:val="single" w:sz="4" w:space="0" w:color="auto"/>
            </w:tcBorders>
          </w:tcPr>
          <w:p w14:paraId="6EA5D0F1" w14:textId="77777777" w:rsidR="00484C52" w:rsidRPr="008A64FD" w:rsidRDefault="00484C52" w:rsidP="005E42C5">
            <w:pPr>
              <w:pStyle w:val="ConsPlusNormal"/>
              <w:jc w:val="center"/>
            </w:pPr>
            <w:r w:rsidRPr="008A64FD">
              <w:t>(2 - 4)</w:t>
            </w:r>
          </w:p>
        </w:tc>
      </w:tr>
      <w:tr w:rsidR="00484C52" w:rsidRPr="008A64FD" w14:paraId="5D7790FD"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3D9D1E7D" w14:textId="77777777" w:rsidR="00484C52" w:rsidRPr="008A64FD" w:rsidRDefault="00484C52" w:rsidP="005E42C5">
            <w:pPr>
              <w:pStyle w:val="ConsPlusNormal"/>
              <w:jc w:val="center"/>
            </w:pPr>
          </w:p>
        </w:tc>
        <w:tc>
          <w:tcPr>
            <w:tcW w:w="1928" w:type="dxa"/>
            <w:vMerge/>
            <w:tcBorders>
              <w:top w:val="single" w:sz="4" w:space="0" w:color="auto"/>
              <w:left w:val="single" w:sz="4" w:space="0" w:color="auto"/>
              <w:right w:val="single" w:sz="4" w:space="0" w:color="auto"/>
            </w:tcBorders>
          </w:tcPr>
          <w:p w14:paraId="4FA779FA"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66FF3A1E"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686589FB"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1A6B5068"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21F860AD" w14:textId="77777777" w:rsidR="00484C52" w:rsidRPr="008A64FD" w:rsidRDefault="00484C52" w:rsidP="005E42C5">
            <w:pPr>
              <w:pStyle w:val="ConsPlusNormal"/>
            </w:pPr>
          </w:p>
        </w:tc>
        <w:tc>
          <w:tcPr>
            <w:tcW w:w="994" w:type="dxa"/>
            <w:tcBorders>
              <w:left w:val="single" w:sz="4" w:space="0" w:color="auto"/>
              <w:right w:val="single" w:sz="4" w:space="0" w:color="auto"/>
            </w:tcBorders>
          </w:tcPr>
          <w:p w14:paraId="50A19DD8"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63314EDE"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75AB8DF6"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5172051C"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1E3AEEFF"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55EF6EB9" w14:textId="77777777" w:rsidR="00484C52" w:rsidRPr="008A64FD" w:rsidRDefault="00484C52" w:rsidP="005E42C5">
            <w:pPr>
              <w:pStyle w:val="ConsPlusNormal"/>
              <w:jc w:val="center"/>
            </w:pPr>
            <w:proofErr w:type="spellStart"/>
            <w:r w:rsidRPr="008A64FD">
              <w:t>Лп</w:t>
            </w:r>
            <w:proofErr w:type="spellEnd"/>
            <w:r w:rsidRPr="008A64FD">
              <w:t>, Е,</w:t>
            </w:r>
          </w:p>
        </w:tc>
      </w:tr>
      <w:tr w:rsidR="00484C52" w:rsidRPr="008A64FD" w14:paraId="7311556E" w14:textId="77777777" w:rsidTr="007F2C75">
        <w:tc>
          <w:tcPr>
            <w:tcW w:w="1928" w:type="dxa"/>
            <w:vMerge/>
            <w:tcBorders>
              <w:top w:val="single" w:sz="4" w:space="0" w:color="auto"/>
              <w:left w:val="single" w:sz="4" w:space="0" w:color="auto"/>
              <w:bottom w:val="single" w:sz="4" w:space="0" w:color="auto"/>
              <w:right w:val="single" w:sz="4" w:space="0" w:color="auto"/>
            </w:tcBorders>
          </w:tcPr>
          <w:p w14:paraId="4F021552" w14:textId="77777777" w:rsidR="00484C52" w:rsidRPr="008A64FD" w:rsidRDefault="00484C52" w:rsidP="005E42C5">
            <w:pPr>
              <w:pStyle w:val="ConsPlusNormal"/>
              <w:jc w:val="center"/>
            </w:pPr>
          </w:p>
        </w:tc>
        <w:tc>
          <w:tcPr>
            <w:tcW w:w="1928" w:type="dxa"/>
            <w:vMerge/>
            <w:tcBorders>
              <w:top w:val="single" w:sz="4" w:space="0" w:color="auto"/>
              <w:left w:val="single" w:sz="4" w:space="0" w:color="auto"/>
              <w:right w:val="single" w:sz="4" w:space="0" w:color="auto"/>
            </w:tcBorders>
          </w:tcPr>
          <w:p w14:paraId="1DF8DBB5"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6F117E53"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0D28329D"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5A2A5945"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25AF9AAA" w14:textId="77777777" w:rsidR="00484C52" w:rsidRPr="008A64FD" w:rsidRDefault="00484C52" w:rsidP="005E42C5">
            <w:pPr>
              <w:pStyle w:val="ConsPlusNormal"/>
            </w:pPr>
          </w:p>
        </w:tc>
        <w:tc>
          <w:tcPr>
            <w:tcW w:w="994" w:type="dxa"/>
            <w:tcBorders>
              <w:left w:val="single" w:sz="4" w:space="0" w:color="auto"/>
              <w:right w:val="single" w:sz="4" w:space="0" w:color="auto"/>
            </w:tcBorders>
          </w:tcPr>
          <w:p w14:paraId="5CCD2321"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44C98BBE"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0302E14D"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208A0251"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6987B1DF"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15BF9DB1" w14:textId="77777777" w:rsidR="00484C52" w:rsidRPr="008A64FD" w:rsidRDefault="00484C52" w:rsidP="005E42C5">
            <w:pPr>
              <w:pStyle w:val="ConsPlusNormal"/>
              <w:jc w:val="center"/>
            </w:pPr>
            <w:r w:rsidRPr="008A64FD">
              <w:t>др. п.</w:t>
            </w:r>
          </w:p>
        </w:tc>
      </w:tr>
      <w:tr w:rsidR="00484C52" w:rsidRPr="008A64FD" w14:paraId="74B4BF2A"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7B075DC2" w14:textId="77777777" w:rsidR="00484C52" w:rsidRPr="008A64FD" w:rsidRDefault="00484C52" w:rsidP="005E42C5">
            <w:pPr>
              <w:pStyle w:val="ConsPlusNormal"/>
              <w:jc w:val="center"/>
            </w:pPr>
          </w:p>
        </w:tc>
        <w:tc>
          <w:tcPr>
            <w:tcW w:w="1928" w:type="dxa"/>
            <w:vMerge w:val="restart"/>
            <w:tcBorders>
              <w:left w:val="single" w:sz="4" w:space="0" w:color="auto"/>
              <w:right w:val="single" w:sz="4" w:space="0" w:color="auto"/>
            </w:tcBorders>
          </w:tcPr>
          <w:p w14:paraId="64A4E4F8" w14:textId="77777777" w:rsidR="00484C52" w:rsidRPr="008A64FD" w:rsidRDefault="00484C52" w:rsidP="005E42C5">
            <w:pPr>
              <w:pStyle w:val="ConsPlusNormal"/>
            </w:pPr>
            <w:r w:rsidRPr="008A64FD">
              <w:t>Дубравы свежие липово-осоковые</w:t>
            </w:r>
          </w:p>
          <w:p w14:paraId="24F0E3EC" w14:textId="77777777" w:rsidR="00484C52" w:rsidRPr="008A64FD" w:rsidRDefault="00484C52" w:rsidP="005E42C5">
            <w:pPr>
              <w:pStyle w:val="ConsPlusNormal"/>
            </w:pPr>
            <w:r w:rsidRPr="008A64FD">
              <w:lastRenderedPageBreak/>
              <w:t>(III - II;</w:t>
            </w:r>
          </w:p>
          <w:p w14:paraId="4864A8CE" w14:textId="77777777" w:rsidR="00484C52" w:rsidRPr="008A64FD" w:rsidRDefault="00484C52" w:rsidP="005E42C5">
            <w:pPr>
              <w:pStyle w:val="ConsPlusNormal"/>
            </w:pPr>
            <w:r w:rsidRPr="008A64FD">
              <w:t>IV)</w:t>
            </w:r>
          </w:p>
        </w:tc>
        <w:tc>
          <w:tcPr>
            <w:tcW w:w="998" w:type="dxa"/>
            <w:tcBorders>
              <w:left w:val="single" w:sz="4" w:space="0" w:color="auto"/>
              <w:right w:val="single" w:sz="4" w:space="0" w:color="auto"/>
            </w:tcBorders>
          </w:tcPr>
          <w:p w14:paraId="58ACB908" w14:textId="6F0D838D" w:rsidR="00484C52" w:rsidRPr="008A64FD" w:rsidRDefault="003A1BF3" w:rsidP="003A1BF3">
            <w:pPr>
              <w:pStyle w:val="ConsPlusNormal"/>
              <w:jc w:val="center"/>
            </w:pPr>
            <w:r>
              <w:lastRenderedPageBreak/>
              <w:t>3-5</w:t>
            </w:r>
          </w:p>
        </w:tc>
        <w:tc>
          <w:tcPr>
            <w:tcW w:w="1134" w:type="dxa"/>
            <w:tcBorders>
              <w:left w:val="single" w:sz="4" w:space="0" w:color="auto"/>
              <w:right w:val="single" w:sz="4" w:space="0" w:color="auto"/>
            </w:tcBorders>
          </w:tcPr>
          <w:p w14:paraId="75434BB5" w14:textId="519473E1" w:rsidR="00484C52" w:rsidRPr="008A64FD" w:rsidRDefault="00484C52" w:rsidP="003A1BF3">
            <w:pPr>
              <w:pStyle w:val="ConsPlusNormal"/>
              <w:jc w:val="center"/>
            </w:pPr>
          </w:p>
        </w:tc>
        <w:tc>
          <w:tcPr>
            <w:tcW w:w="1138" w:type="dxa"/>
            <w:tcBorders>
              <w:left w:val="single" w:sz="4" w:space="0" w:color="auto"/>
              <w:right w:val="single" w:sz="4" w:space="0" w:color="auto"/>
            </w:tcBorders>
          </w:tcPr>
          <w:p w14:paraId="31BC5CDC" w14:textId="77777777" w:rsidR="00484C52" w:rsidRPr="008A64FD" w:rsidRDefault="00484C52" w:rsidP="003A1BF3">
            <w:pPr>
              <w:pStyle w:val="ConsPlusNormal"/>
              <w:jc w:val="center"/>
            </w:pPr>
            <w:r w:rsidRPr="008A64FD">
              <w:t>30 - 50</w:t>
            </w:r>
          </w:p>
        </w:tc>
        <w:tc>
          <w:tcPr>
            <w:tcW w:w="1138" w:type="dxa"/>
            <w:tcBorders>
              <w:left w:val="single" w:sz="4" w:space="0" w:color="auto"/>
              <w:right w:val="single" w:sz="4" w:space="0" w:color="auto"/>
            </w:tcBorders>
          </w:tcPr>
          <w:p w14:paraId="22433260" w14:textId="77777777" w:rsidR="00484C52" w:rsidRPr="008A64FD" w:rsidRDefault="00484C52" w:rsidP="003A1BF3">
            <w:pPr>
              <w:pStyle w:val="ConsPlusNormal"/>
              <w:jc w:val="center"/>
            </w:pPr>
          </w:p>
        </w:tc>
        <w:tc>
          <w:tcPr>
            <w:tcW w:w="994" w:type="dxa"/>
            <w:tcBorders>
              <w:left w:val="single" w:sz="4" w:space="0" w:color="auto"/>
              <w:right w:val="single" w:sz="4" w:space="0" w:color="auto"/>
            </w:tcBorders>
          </w:tcPr>
          <w:p w14:paraId="06F0472C" w14:textId="77777777" w:rsidR="00484C52" w:rsidRPr="008A64FD" w:rsidRDefault="00484C52" w:rsidP="003A1BF3">
            <w:pPr>
              <w:pStyle w:val="ConsPlusNormal"/>
              <w:jc w:val="center"/>
            </w:pPr>
            <w:r w:rsidRPr="008A64FD">
              <w:t>30 - 50</w:t>
            </w:r>
          </w:p>
        </w:tc>
        <w:tc>
          <w:tcPr>
            <w:tcW w:w="1282" w:type="dxa"/>
            <w:tcBorders>
              <w:left w:val="single" w:sz="4" w:space="0" w:color="auto"/>
              <w:right w:val="single" w:sz="4" w:space="0" w:color="auto"/>
            </w:tcBorders>
          </w:tcPr>
          <w:p w14:paraId="4AE72299" w14:textId="77777777" w:rsidR="00484C52" w:rsidRPr="008A64FD" w:rsidRDefault="00484C52" w:rsidP="003A1BF3">
            <w:pPr>
              <w:pStyle w:val="ConsPlusNormal"/>
              <w:jc w:val="center"/>
            </w:pPr>
          </w:p>
        </w:tc>
        <w:tc>
          <w:tcPr>
            <w:tcW w:w="1003" w:type="dxa"/>
            <w:tcBorders>
              <w:left w:val="single" w:sz="4" w:space="0" w:color="auto"/>
              <w:right w:val="single" w:sz="4" w:space="0" w:color="auto"/>
            </w:tcBorders>
          </w:tcPr>
          <w:p w14:paraId="20272997" w14:textId="77777777" w:rsidR="00484C52" w:rsidRPr="008A64FD" w:rsidRDefault="00484C52" w:rsidP="003A1BF3">
            <w:pPr>
              <w:pStyle w:val="ConsPlusNormal"/>
              <w:jc w:val="center"/>
            </w:pPr>
          </w:p>
        </w:tc>
        <w:tc>
          <w:tcPr>
            <w:tcW w:w="1291" w:type="dxa"/>
            <w:tcBorders>
              <w:left w:val="single" w:sz="4" w:space="0" w:color="auto"/>
              <w:right w:val="single" w:sz="4" w:space="0" w:color="auto"/>
            </w:tcBorders>
          </w:tcPr>
          <w:p w14:paraId="19734FD0" w14:textId="77777777" w:rsidR="00484C52" w:rsidRPr="008A64FD" w:rsidRDefault="00484C52" w:rsidP="003A1BF3">
            <w:pPr>
              <w:pStyle w:val="ConsPlusNormal"/>
              <w:jc w:val="center"/>
            </w:pPr>
          </w:p>
        </w:tc>
        <w:tc>
          <w:tcPr>
            <w:tcW w:w="1142" w:type="dxa"/>
            <w:tcBorders>
              <w:left w:val="single" w:sz="4" w:space="0" w:color="auto"/>
              <w:right w:val="single" w:sz="4" w:space="0" w:color="auto"/>
            </w:tcBorders>
          </w:tcPr>
          <w:p w14:paraId="77C99CC0" w14:textId="77777777" w:rsidR="00484C52" w:rsidRPr="008A64FD" w:rsidRDefault="00484C52" w:rsidP="003A1BF3">
            <w:pPr>
              <w:pStyle w:val="ConsPlusNormal"/>
              <w:jc w:val="center"/>
            </w:pPr>
          </w:p>
        </w:tc>
        <w:tc>
          <w:tcPr>
            <w:tcW w:w="1361" w:type="dxa"/>
            <w:tcBorders>
              <w:left w:val="single" w:sz="4" w:space="0" w:color="auto"/>
              <w:right w:val="single" w:sz="4" w:space="0" w:color="auto"/>
            </w:tcBorders>
          </w:tcPr>
          <w:p w14:paraId="0C8F68D1" w14:textId="77777777" w:rsidR="00484C52" w:rsidRPr="008A64FD" w:rsidRDefault="00484C52" w:rsidP="003A1BF3">
            <w:pPr>
              <w:pStyle w:val="ConsPlusNormal"/>
              <w:jc w:val="center"/>
            </w:pPr>
          </w:p>
        </w:tc>
      </w:tr>
      <w:tr w:rsidR="00484C52" w:rsidRPr="008A64FD" w14:paraId="76294FD1" w14:textId="77777777" w:rsidTr="007F2C75">
        <w:tc>
          <w:tcPr>
            <w:tcW w:w="1928" w:type="dxa"/>
            <w:vMerge/>
            <w:tcBorders>
              <w:top w:val="single" w:sz="4" w:space="0" w:color="auto"/>
              <w:left w:val="single" w:sz="4" w:space="0" w:color="auto"/>
              <w:bottom w:val="single" w:sz="4" w:space="0" w:color="auto"/>
              <w:right w:val="single" w:sz="4" w:space="0" w:color="auto"/>
            </w:tcBorders>
          </w:tcPr>
          <w:p w14:paraId="551692A9" w14:textId="77777777" w:rsidR="00484C52" w:rsidRPr="008A64FD" w:rsidRDefault="00484C52" w:rsidP="005E42C5">
            <w:pPr>
              <w:pStyle w:val="ConsPlusNormal"/>
            </w:pPr>
          </w:p>
        </w:tc>
        <w:tc>
          <w:tcPr>
            <w:tcW w:w="1928" w:type="dxa"/>
            <w:vMerge/>
            <w:tcBorders>
              <w:left w:val="single" w:sz="4" w:space="0" w:color="auto"/>
              <w:bottom w:val="single" w:sz="4" w:space="0" w:color="auto"/>
              <w:right w:val="single" w:sz="4" w:space="0" w:color="auto"/>
            </w:tcBorders>
          </w:tcPr>
          <w:p w14:paraId="5E054684" w14:textId="77777777" w:rsidR="00484C52" w:rsidRPr="008A64FD" w:rsidRDefault="00484C52" w:rsidP="005E42C5">
            <w:pPr>
              <w:pStyle w:val="ConsPlusNormal"/>
            </w:pPr>
          </w:p>
        </w:tc>
        <w:tc>
          <w:tcPr>
            <w:tcW w:w="998" w:type="dxa"/>
            <w:tcBorders>
              <w:left w:val="single" w:sz="4" w:space="0" w:color="auto"/>
              <w:bottom w:val="single" w:sz="4" w:space="0" w:color="auto"/>
              <w:right w:val="single" w:sz="4" w:space="0" w:color="auto"/>
            </w:tcBorders>
          </w:tcPr>
          <w:p w14:paraId="0B6F3017" w14:textId="747CB127" w:rsidR="00484C52" w:rsidRPr="008A64FD" w:rsidRDefault="00484C52" w:rsidP="003A1BF3">
            <w:pPr>
              <w:pStyle w:val="ConsPlusNormal"/>
              <w:jc w:val="center"/>
            </w:pPr>
          </w:p>
        </w:tc>
        <w:tc>
          <w:tcPr>
            <w:tcW w:w="1134" w:type="dxa"/>
            <w:tcBorders>
              <w:left w:val="single" w:sz="4" w:space="0" w:color="auto"/>
              <w:bottom w:val="single" w:sz="4" w:space="0" w:color="auto"/>
              <w:right w:val="single" w:sz="4" w:space="0" w:color="auto"/>
            </w:tcBorders>
          </w:tcPr>
          <w:p w14:paraId="439498AE" w14:textId="77777777" w:rsidR="00484C52" w:rsidRPr="008A64FD" w:rsidRDefault="00484C52" w:rsidP="003A1BF3">
            <w:pPr>
              <w:pStyle w:val="ConsPlusNormal"/>
              <w:jc w:val="center"/>
            </w:pPr>
            <w:r w:rsidRPr="008A64FD">
              <w:t>0,7</w:t>
            </w:r>
          </w:p>
        </w:tc>
        <w:tc>
          <w:tcPr>
            <w:tcW w:w="1138" w:type="dxa"/>
            <w:tcBorders>
              <w:left w:val="single" w:sz="4" w:space="0" w:color="auto"/>
              <w:bottom w:val="single" w:sz="4" w:space="0" w:color="auto"/>
              <w:right w:val="single" w:sz="4" w:space="0" w:color="auto"/>
            </w:tcBorders>
          </w:tcPr>
          <w:p w14:paraId="36B21923" w14:textId="77777777" w:rsidR="00484C52" w:rsidRPr="008A64FD" w:rsidRDefault="00484C52" w:rsidP="003A1BF3">
            <w:pPr>
              <w:pStyle w:val="ConsPlusNormal"/>
              <w:jc w:val="center"/>
            </w:pPr>
          </w:p>
        </w:tc>
        <w:tc>
          <w:tcPr>
            <w:tcW w:w="1138" w:type="dxa"/>
            <w:tcBorders>
              <w:left w:val="single" w:sz="4" w:space="0" w:color="auto"/>
              <w:bottom w:val="single" w:sz="4" w:space="0" w:color="auto"/>
              <w:right w:val="single" w:sz="4" w:space="0" w:color="auto"/>
            </w:tcBorders>
          </w:tcPr>
          <w:p w14:paraId="697B29F5" w14:textId="77777777" w:rsidR="00484C52" w:rsidRPr="008A64FD" w:rsidRDefault="00484C52" w:rsidP="003A1BF3">
            <w:pPr>
              <w:pStyle w:val="ConsPlusNormal"/>
              <w:jc w:val="center"/>
            </w:pPr>
            <w:r w:rsidRPr="008A64FD">
              <w:t>0,7</w:t>
            </w:r>
          </w:p>
        </w:tc>
        <w:tc>
          <w:tcPr>
            <w:tcW w:w="994" w:type="dxa"/>
            <w:tcBorders>
              <w:left w:val="single" w:sz="4" w:space="0" w:color="auto"/>
              <w:bottom w:val="single" w:sz="4" w:space="0" w:color="auto"/>
              <w:right w:val="single" w:sz="4" w:space="0" w:color="auto"/>
            </w:tcBorders>
          </w:tcPr>
          <w:p w14:paraId="35057877" w14:textId="77777777" w:rsidR="00484C52" w:rsidRPr="008A64FD" w:rsidRDefault="00484C52" w:rsidP="003A1BF3">
            <w:pPr>
              <w:pStyle w:val="ConsPlusNormal"/>
              <w:jc w:val="center"/>
            </w:pPr>
          </w:p>
        </w:tc>
        <w:tc>
          <w:tcPr>
            <w:tcW w:w="1282" w:type="dxa"/>
            <w:tcBorders>
              <w:left w:val="single" w:sz="4" w:space="0" w:color="auto"/>
              <w:bottom w:val="single" w:sz="4" w:space="0" w:color="auto"/>
              <w:right w:val="single" w:sz="4" w:space="0" w:color="auto"/>
            </w:tcBorders>
          </w:tcPr>
          <w:p w14:paraId="2DEB4C9E" w14:textId="77777777" w:rsidR="00484C52" w:rsidRPr="008A64FD" w:rsidRDefault="00484C52" w:rsidP="003A1BF3">
            <w:pPr>
              <w:pStyle w:val="ConsPlusNormal"/>
              <w:jc w:val="center"/>
            </w:pPr>
            <w:r w:rsidRPr="008A64FD">
              <w:t>0,7</w:t>
            </w:r>
          </w:p>
        </w:tc>
        <w:tc>
          <w:tcPr>
            <w:tcW w:w="1003" w:type="dxa"/>
            <w:tcBorders>
              <w:left w:val="single" w:sz="4" w:space="0" w:color="auto"/>
              <w:bottom w:val="single" w:sz="4" w:space="0" w:color="auto"/>
              <w:right w:val="single" w:sz="4" w:space="0" w:color="auto"/>
            </w:tcBorders>
          </w:tcPr>
          <w:p w14:paraId="36E705A4" w14:textId="77777777" w:rsidR="00484C52" w:rsidRPr="008A64FD" w:rsidRDefault="00484C52" w:rsidP="003A1BF3">
            <w:pPr>
              <w:pStyle w:val="ConsPlusNormal"/>
              <w:jc w:val="center"/>
            </w:pPr>
            <w:r w:rsidRPr="008A64FD">
              <w:t>30 - 40</w:t>
            </w:r>
          </w:p>
        </w:tc>
        <w:tc>
          <w:tcPr>
            <w:tcW w:w="1291" w:type="dxa"/>
            <w:tcBorders>
              <w:left w:val="single" w:sz="4" w:space="0" w:color="auto"/>
              <w:bottom w:val="single" w:sz="4" w:space="0" w:color="auto"/>
              <w:right w:val="single" w:sz="4" w:space="0" w:color="auto"/>
            </w:tcBorders>
          </w:tcPr>
          <w:p w14:paraId="57D03FEA" w14:textId="77777777" w:rsidR="00484C52" w:rsidRPr="008A64FD" w:rsidRDefault="00484C52" w:rsidP="003A1BF3">
            <w:pPr>
              <w:pStyle w:val="ConsPlusNormal"/>
              <w:jc w:val="center"/>
            </w:pPr>
            <w:r w:rsidRPr="008A64FD">
              <w:t>0,7</w:t>
            </w:r>
          </w:p>
        </w:tc>
        <w:tc>
          <w:tcPr>
            <w:tcW w:w="1142" w:type="dxa"/>
            <w:tcBorders>
              <w:left w:val="single" w:sz="4" w:space="0" w:color="auto"/>
              <w:bottom w:val="single" w:sz="4" w:space="0" w:color="auto"/>
              <w:right w:val="single" w:sz="4" w:space="0" w:color="auto"/>
            </w:tcBorders>
          </w:tcPr>
          <w:p w14:paraId="6B30DDF4" w14:textId="77777777" w:rsidR="00484C52" w:rsidRPr="008A64FD" w:rsidRDefault="00484C52" w:rsidP="003A1BF3">
            <w:pPr>
              <w:pStyle w:val="ConsPlusNormal"/>
              <w:jc w:val="center"/>
            </w:pPr>
            <w:r w:rsidRPr="008A64FD">
              <w:t>25 - 30</w:t>
            </w:r>
          </w:p>
        </w:tc>
        <w:tc>
          <w:tcPr>
            <w:tcW w:w="1361" w:type="dxa"/>
            <w:tcBorders>
              <w:left w:val="single" w:sz="4" w:space="0" w:color="auto"/>
              <w:bottom w:val="single" w:sz="4" w:space="0" w:color="auto"/>
              <w:right w:val="single" w:sz="4" w:space="0" w:color="auto"/>
            </w:tcBorders>
          </w:tcPr>
          <w:p w14:paraId="4CBFD3B3" w14:textId="77777777" w:rsidR="00484C52" w:rsidRPr="008A64FD" w:rsidRDefault="00484C52" w:rsidP="003A1BF3">
            <w:pPr>
              <w:pStyle w:val="ConsPlusNormal"/>
              <w:jc w:val="center"/>
            </w:pPr>
            <w:r w:rsidRPr="008A64FD">
              <w:t>(6 - 8)Д</w:t>
            </w:r>
          </w:p>
        </w:tc>
      </w:tr>
      <w:tr w:rsidR="00484C52" w:rsidRPr="008A64FD" w14:paraId="68089FF5" w14:textId="77777777" w:rsidTr="007F2C75">
        <w:tc>
          <w:tcPr>
            <w:tcW w:w="1928" w:type="dxa"/>
            <w:vMerge/>
            <w:tcBorders>
              <w:top w:val="single" w:sz="4" w:space="0" w:color="auto"/>
              <w:left w:val="single" w:sz="4" w:space="0" w:color="auto"/>
              <w:bottom w:val="single" w:sz="4" w:space="0" w:color="auto"/>
              <w:right w:val="single" w:sz="4" w:space="0" w:color="auto"/>
            </w:tcBorders>
          </w:tcPr>
          <w:p w14:paraId="29E8044E" w14:textId="77777777" w:rsidR="00484C52" w:rsidRPr="008A64FD" w:rsidRDefault="00484C52" w:rsidP="005E42C5">
            <w:pPr>
              <w:pStyle w:val="ConsPlusNormal"/>
              <w:jc w:val="center"/>
            </w:pPr>
          </w:p>
        </w:tc>
        <w:tc>
          <w:tcPr>
            <w:tcW w:w="1928" w:type="dxa"/>
            <w:vMerge/>
            <w:tcBorders>
              <w:top w:val="single" w:sz="4" w:space="0" w:color="auto"/>
              <w:left w:val="single" w:sz="4" w:space="0" w:color="auto"/>
              <w:right w:val="single" w:sz="4" w:space="0" w:color="auto"/>
            </w:tcBorders>
          </w:tcPr>
          <w:p w14:paraId="44F9F615" w14:textId="77777777" w:rsidR="00484C52" w:rsidRPr="008A64FD" w:rsidRDefault="00484C52" w:rsidP="005E42C5">
            <w:pPr>
              <w:pStyle w:val="ConsPlusNormal"/>
              <w:jc w:val="center"/>
            </w:pPr>
          </w:p>
        </w:tc>
        <w:tc>
          <w:tcPr>
            <w:tcW w:w="998" w:type="dxa"/>
            <w:tcBorders>
              <w:top w:val="single" w:sz="4" w:space="0" w:color="auto"/>
              <w:left w:val="single" w:sz="4" w:space="0" w:color="auto"/>
              <w:right w:val="single" w:sz="4" w:space="0" w:color="auto"/>
            </w:tcBorders>
          </w:tcPr>
          <w:p w14:paraId="446263FD" w14:textId="77777777" w:rsidR="00484C52" w:rsidRPr="008A64FD" w:rsidRDefault="00484C52" w:rsidP="005E42C5">
            <w:pPr>
              <w:pStyle w:val="ConsPlusNormal"/>
            </w:pPr>
          </w:p>
        </w:tc>
        <w:tc>
          <w:tcPr>
            <w:tcW w:w="1134" w:type="dxa"/>
            <w:tcBorders>
              <w:top w:val="single" w:sz="4" w:space="0" w:color="auto"/>
              <w:left w:val="single" w:sz="4" w:space="0" w:color="auto"/>
              <w:right w:val="single" w:sz="4" w:space="0" w:color="auto"/>
            </w:tcBorders>
          </w:tcPr>
          <w:p w14:paraId="0DA2AB05" w14:textId="77777777" w:rsidR="00484C52" w:rsidRPr="008A64FD" w:rsidRDefault="00484C52" w:rsidP="005E42C5">
            <w:pPr>
              <w:pStyle w:val="ConsPlusNormal"/>
              <w:jc w:val="center"/>
            </w:pPr>
            <w:r w:rsidRPr="008A64FD">
              <w:t>0,5</w:t>
            </w:r>
          </w:p>
        </w:tc>
        <w:tc>
          <w:tcPr>
            <w:tcW w:w="1138" w:type="dxa"/>
            <w:tcBorders>
              <w:top w:val="single" w:sz="4" w:space="0" w:color="auto"/>
              <w:left w:val="single" w:sz="4" w:space="0" w:color="auto"/>
              <w:right w:val="single" w:sz="4" w:space="0" w:color="auto"/>
            </w:tcBorders>
          </w:tcPr>
          <w:p w14:paraId="34878495" w14:textId="77777777" w:rsidR="00484C52" w:rsidRPr="008A64FD" w:rsidRDefault="00484C52" w:rsidP="005E42C5">
            <w:pPr>
              <w:pStyle w:val="ConsPlusNormal"/>
            </w:pPr>
          </w:p>
        </w:tc>
        <w:tc>
          <w:tcPr>
            <w:tcW w:w="1138" w:type="dxa"/>
            <w:tcBorders>
              <w:top w:val="single" w:sz="4" w:space="0" w:color="auto"/>
              <w:left w:val="single" w:sz="4" w:space="0" w:color="auto"/>
              <w:right w:val="single" w:sz="4" w:space="0" w:color="auto"/>
            </w:tcBorders>
          </w:tcPr>
          <w:p w14:paraId="4DF61096" w14:textId="77777777" w:rsidR="00484C52" w:rsidRPr="008A64FD" w:rsidRDefault="00484C52" w:rsidP="005E42C5">
            <w:pPr>
              <w:pStyle w:val="ConsPlusNormal"/>
              <w:jc w:val="center"/>
            </w:pPr>
            <w:r w:rsidRPr="008A64FD">
              <w:t>0,5</w:t>
            </w:r>
          </w:p>
        </w:tc>
        <w:tc>
          <w:tcPr>
            <w:tcW w:w="994" w:type="dxa"/>
            <w:tcBorders>
              <w:top w:val="single" w:sz="4" w:space="0" w:color="auto"/>
              <w:left w:val="single" w:sz="4" w:space="0" w:color="auto"/>
              <w:right w:val="single" w:sz="4" w:space="0" w:color="auto"/>
            </w:tcBorders>
          </w:tcPr>
          <w:p w14:paraId="73E716C4" w14:textId="77777777" w:rsidR="00484C52" w:rsidRPr="008A64FD" w:rsidRDefault="00484C52" w:rsidP="005E42C5">
            <w:pPr>
              <w:pStyle w:val="ConsPlusNormal"/>
            </w:pPr>
          </w:p>
        </w:tc>
        <w:tc>
          <w:tcPr>
            <w:tcW w:w="1282" w:type="dxa"/>
            <w:tcBorders>
              <w:top w:val="single" w:sz="4" w:space="0" w:color="auto"/>
              <w:left w:val="single" w:sz="4" w:space="0" w:color="auto"/>
              <w:right w:val="single" w:sz="4" w:space="0" w:color="auto"/>
            </w:tcBorders>
          </w:tcPr>
          <w:p w14:paraId="036159F6" w14:textId="77777777" w:rsidR="00484C52" w:rsidRPr="008A64FD" w:rsidRDefault="00484C52" w:rsidP="005E42C5">
            <w:pPr>
              <w:pStyle w:val="ConsPlusNormal"/>
              <w:jc w:val="center"/>
            </w:pPr>
            <w:r w:rsidRPr="008A64FD">
              <w:t>0,5</w:t>
            </w:r>
          </w:p>
        </w:tc>
        <w:tc>
          <w:tcPr>
            <w:tcW w:w="1003" w:type="dxa"/>
            <w:tcBorders>
              <w:top w:val="single" w:sz="4" w:space="0" w:color="auto"/>
              <w:left w:val="single" w:sz="4" w:space="0" w:color="auto"/>
              <w:right w:val="single" w:sz="4" w:space="0" w:color="auto"/>
            </w:tcBorders>
          </w:tcPr>
          <w:p w14:paraId="48C4F67A" w14:textId="77777777" w:rsidR="00484C52" w:rsidRPr="008A64FD" w:rsidRDefault="00484C52" w:rsidP="005E42C5">
            <w:pPr>
              <w:pStyle w:val="ConsPlusNormal"/>
              <w:jc w:val="center"/>
            </w:pPr>
            <w:r w:rsidRPr="008A64FD">
              <w:t>7 - 12</w:t>
            </w:r>
          </w:p>
        </w:tc>
        <w:tc>
          <w:tcPr>
            <w:tcW w:w="1291" w:type="dxa"/>
            <w:tcBorders>
              <w:top w:val="single" w:sz="4" w:space="0" w:color="auto"/>
              <w:left w:val="single" w:sz="4" w:space="0" w:color="auto"/>
              <w:right w:val="single" w:sz="4" w:space="0" w:color="auto"/>
            </w:tcBorders>
          </w:tcPr>
          <w:p w14:paraId="4730846E" w14:textId="77777777" w:rsidR="00484C52" w:rsidRPr="008A64FD" w:rsidRDefault="00484C52" w:rsidP="005E42C5">
            <w:pPr>
              <w:pStyle w:val="ConsPlusNormal"/>
              <w:jc w:val="center"/>
            </w:pPr>
            <w:r w:rsidRPr="008A64FD">
              <w:t>0,6</w:t>
            </w:r>
          </w:p>
        </w:tc>
        <w:tc>
          <w:tcPr>
            <w:tcW w:w="1142" w:type="dxa"/>
            <w:tcBorders>
              <w:top w:val="single" w:sz="4" w:space="0" w:color="auto"/>
              <w:left w:val="single" w:sz="4" w:space="0" w:color="auto"/>
              <w:right w:val="single" w:sz="4" w:space="0" w:color="auto"/>
            </w:tcBorders>
          </w:tcPr>
          <w:p w14:paraId="2B554F32" w14:textId="77777777" w:rsidR="00484C52" w:rsidRPr="008A64FD" w:rsidRDefault="00484C52" w:rsidP="005E42C5">
            <w:pPr>
              <w:pStyle w:val="ConsPlusNormal"/>
              <w:jc w:val="center"/>
            </w:pPr>
            <w:r w:rsidRPr="008A64FD">
              <w:t>10 - 15</w:t>
            </w:r>
          </w:p>
        </w:tc>
        <w:tc>
          <w:tcPr>
            <w:tcW w:w="1361" w:type="dxa"/>
            <w:tcBorders>
              <w:top w:val="single" w:sz="4" w:space="0" w:color="auto"/>
              <w:left w:val="single" w:sz="4" w:space="0" w:color="auto"/>
              <w:right w:val="single" w:sz="4" w:space="0" w:color="auto"/>
            </w:tcBorders>
          </w:tcPr>
          <w:p w14:paraId="02CC05D6" w14:textId="77777777" w:rsidR="00484C52" w:rsidRPr="008A64FD" w:rsidRDefault="00484C52" w:rsidP="005E42C5">
            <w:pPr>
              <w:pStyle w:val="ConsPlusNormal"/>
              <w:jc w:val="center"/>
            </w:pPr>
            <w:r w:rsidRPr="008A64FD">
              <w:t>(2 - 4)</w:t>
            </w:r>
          </w:p>
        </w:tc>
      </w:tr>
      <w:tr w:rsidR="00484C52" w:rsidRPr="008A64FD" w14:paraId="585D9D3C"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2DED6335" w14:textId="77777777" w:rsidR="00484C52" w:rsidRPr="008A64FD" w:rsidRDefault="00484C52" w:rsidP="005E42C5">
            <w:pPr>
              <w:pStyle w:val="ConsPlusNormal"/>
              <w:jc w:val="center"/>
            </w:pPr>
          </w:p>
        </w:tc>
        <w:tc>
          <w:tcPr>
            <w:tcW w:w="1928" w:type="dxa"/>
            <w:vMerge/>
            <w:tcBorders>
              <w:left w:val="single" w:sz="4" w:space="0" w:color="auto"/>
              <w:right w:val="single" w:sz="4" w:space="0" w:color="auto"/>
            </w:tcBorders>
          </w:tcPr>
          <w:p w14:paraId="0703B3A3"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340F1D5A"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42E5D4D2"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06224EF0"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6D3B0E13" w14:textId="77777777" w:rsidR="00484C52" w:rsidRPr="008A64FD" w:rsidRDefault="00484C52" w:rsidP="005E42C5">
            <w:pPr>
              <w:pStyle w:val="ConsPlusNormal"/>
            </w:pPr>
          </w:p>
        </w:tc>
        <w:tc>
          <w:tcPr>
            <w:tcW w:w="994" w:type="dxa"/>
            <w:tcBorders>
              <w:left w:val="single" w:sz="4" w:space="0" w:color="auto"/>
              <w:right w:val="single" w:sz="4" w:space="0" w:color="auto"/>
            </w:tcBorders>
          </w:tcPr>
          <w:p w14:paraId="0D97D449"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14B79EDB"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63560316"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75C1406D"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11D182D9"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2D956C04" w14:textId="77777777" w:rsidR="00484C52" w:rsidRPr="008A64FD" w:rsidRDefault="00484C52" w:rsidP="005E42C5">
            <w:pPr>
              <w:pStyle w:val="ConsPlusNormal"/>
              <w:jc w:val="center"/>
            </w:pPr>
            <w:proofErr w:type="spellStart"/>
            <w:r w:rsidRPr="008A64FD">
              <w:t>Лп</w:t>
            </w:r>
            <w:proofErr w:type="spellEnd"/>
            <w:r w:rsidRPr="008A64FD">
              <w:t>, Е,</w:t>
            </w:r>
          </w:p>
        </w:tc>
      </w:tr>
      <w:tr w:rsidR="00484C52" w:rsidRPr="008A64FD" w14:paraId="22B2A0E8"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1A65E117" w14:textId="77777777" w:rsidR="00484C52" w:rsidRPr="008A64FD" w:rsidRDefault="00484C52" w:rsidP="005E42C5">
            <w:pPr>
              <w:pStyle w:val="ConsPlusNormal"/>
              <w:jc w:val="center"/>
            </w:pPr>
          </w:p>
        </w:tc>
        <w:tc>
          <w:tcPr>
            <w:tcW w:w="1928" w:type="dxa"/>
            <w:vMerge w:val="restart"/>
            <w:tcBorders>
              <w:left w:val="single" w:sz="4" w:space="0" w:color="auto"/>
              <w:right w:val="single" w:sz="4" w:space="0" w:color="auto"/>
            </w:tcBorders>
          </w:tcPr>
          <w:p w14:paraId="5178DE1C" w14:textId="77777777" w:rsidR="00484C52" w:rsidRPr="008A64FD" w:rsidRDefault="00484C52" w:rsidP="005E42C5">
            <w:pPr>
              <w:pStyle w:val="ConsPlusNormal"/>
            </w:pPr>
            <w:r w:rsidRPr="008A64FD">
              <w:t xml:space="preserve">Дубравы влажные </w:t>
            </w:r>
            <w:proofErr w:type="spellStart"/>
            <w:r w:rsidRPr="008A64FD">
              <w:t>крупнотравные</w:t>
            </w:r>
            <w:proofErr w:type="spellEnd"/>
            <w:r w:rsidRPr="008A64FD">
              <w:t xml:space="preserve"> (II - III; I)</w:t>
            </w:r>
          </w:p>
        </w:tc>
        <w:tc>
          <w:tcPr>
            <w:tcW w:w="998" w:type="dxa"/>
            <w:tcBorders>
              <w:left w:val="single" w:sz="4" w:space="0" w:color="auto"/>
              <w:right w:val="single" w:sz="4" w:space="0" w:color="auto"/>
            </w:tcBorders>
          </w:tcPr>
          <w:p w14:paraId="24EDBF33"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4FCCD800"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008754FD" w14:textId="77777777" w:rsidR="00484C52" w:rsidRPr="008A64FD" w:rsidRDefault="00484C52" w:rsidP="005E42C5">
            <w:pPr>
              <w:pStyle w:val="ConsPlusNormal"/>
              <w:jc w:val="center"/>
            </w:pPr>
            <w:r w:rsidRPr="008A64FD">
              <w:t>40 - 50</w:t>
            </w:r>
          </w:p>
        </w:tc>
        <w:tc>
          <w:tcPr>
            <w:tcW w:w="1138" w:type="dxa"/>
            <w:tcBorders>
              <w:left w:val="single" w:sz="4" w:space="0" w:color="auto"/>
              <w:right w:val="single" w:sz="4" w:space="0" w:color="auto"/>
            </w:tcBorders>
          </w:tcPr>
          <w:p w14:paraId="62D43158" w14:textId="77777777" w:rsidR="00484C52" w:rsidRPr="008A64FD" w:rsidRDefault="00484C52" w:rsidP="005E42C5">
            <w:pPr>
              <w:pStyle w:val="ConsPlusNormal"/>
            </w:pPr>
          </w:p>
        </w:tc>
        <w:tc>
          <w:tcPr>
            <w:tcW w:w="994" w:type="dxa"/>
            <w:tcBorders>
              <w:left w:val="single" w:sz="4" w:space="0" w:color="auto"/>
              <w:right w:val="single" w:sz="4" w:space="0" w:color="auto"/>
            </w:tcBorders>
          </w:tcPr>
          <w:p w14:paraId="0175E918" w14:textId="77777777" w:rsidR="00484C52" w:rsidRPr="008A64FD" w:rsidRDefault="00484C52" w:rsidP="005E42C5">
            <w:pPr>
              <w:pStyle w:val="ConsPlusNormal"/>
              <w:jc w:val="center"/>
            </w:pPr>
            <w:r w:rsidRPr="008A64FD">
              <w:t>40 - 50</w:t>
            </w:r>
          </w:p>
        </w:tc>
        <w:tc>
          <w:tcPr>
            <w:tcW w:w="1282" w:type="dxa"/>
            <w:tcBorders>
              <w:left w:val="single" w:sz="4" w:space="0" w:color="auto"/>
              <w:right w:val="single" w:sz="4" w:space="0" w:color="auto"/>
            </w:tcBorders>
          </w:tcPr>
          <w:p w14:paraId="237C00C8"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6736C1EF"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3ABAEBE4"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2FF867F0"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67B8416B" w14:textId="77777777" w:rsidR="00484C52" w:rsidRPr="008A64FD" w:rsidRDefault="00484C52" w:rsidP="005E42C5">
            <w:pPr>
              <w:pStyle w:val="ConsPlusNormal"/>
              <w:jc w:val="center"/>
            </w:pPr>
            <w:r w:rsidRPr="008A64FD">
              <w:t>др. п.</w:t>
            </w:r>
          </w:p>
        </w:tc>
      </w:tr>
      <w:tr w:rsidR="00484C52" w:rsidRPr="008A64FD" w14:paraId="3321B43D"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39D3A180" w14:textId="77777777" w:rsidR="00484C52" w:rsidRPr="008A64FD" w:rsidRDefault="00484C52" w:rsidP="005E42C5">
            <w:pPr>
              <w:pStyle w:val="ConsPlusNormal"/>
              <w:jc w:val="center"/>
            </w:pPr>
          </w:p>
        </w:tc>
        <w:tc>
          <w:tcPr>
            <w:tcW w:w="1928" w:type="dxa"/>
            <w:vMerge/>
            <w:tcBorders>
              <w:left w:val="single" w:sz="4" w:space="0" w:color="auto"/>
              <w:right w:val="single" w:sz="4" w:space="0" w:color="auto"/>
            </w:tcBorders>
          </w:tcPr>
          <w:p w14:paraId="06E76E57"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7780B3FA"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1F857CC0"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5F0FA033"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7581A52F" w14:textId="77777777" w:rsidR="00484C52" w:rsidRPr="008A64FD" w:rsidRDefault="00484C52" w:rsidP="005E42C5">
            <w:pPr>
              <w:pStyle w:val="ConsPlusNormal"/>
            </w:pPr>
          </w:p>
        </w:tc>
        <w:tc>
          <w:tcPr>
            <w:tcW w:w="994" w:type="dxa"/>
            <w:tcBorders>
              <w:left w:val="single" w:sz="4" w:space="0" w:color="auto"/>
              <w:right w:val="single" w:sz="4" w:space="0" w:color="auto"/>
            </w:tcBorders>
          </w:tcPr>
          <w:p w14:paraId="09AAE20E"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7BAEEECD"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010C25C3"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4A1163E9"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1832B2B9"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6BFF1050" w14:textId="77777777" w:rsidR="00484C52" w:rsidRPr="008A64FD" w:rsidRDefault="00484C52" w:rsidP="005E42C5">
            <w:pPr>
              <w:pStyle w:val="ConsPlusNormal"/>
            </w:pPr>
          </w:p>
        </w:tc>
      </w:tr>
      <w:tr w:rsidR="00484C52" w:rsidRPr="008A64FD" w14:paraId="17C395D3" w14:textId="77777777" w:rsidTr="002E579F">
        <w:tc>
          <w:tcPr>
            <w:tcW w:w="1928" w:type="dxa"/>
            <w:vMerge/>
            <w:tcBorders>
              <w:top w:val="single" w:sz="4" w:space="0" w:color="auto"/>
              <w:left w:val="single" w:sz="4" w:space="0" w:color="auto"/>
              <w:bottom w:val="single" w:sz="4" w:space="0" w:color="auto"/>
              <w:right w:val="single" w:sz="4" w:space="0" w:color="auto"/>
            </w:tcBorders>
          </w:tcPr>
          <w:p w14:paraId="2F0C66A5" w14:textId="77777777" w:rsidR="00484C52" w:rsidRPr="008A64FD" w:rsidRDefault="00484C52" w:rsidP="005E42C5">
            <w:pPr>
              <w:pStyle w:val="ConsPlusNormal"/>
            </w:pPr>
          </w:p>
        </w:tc>
        <w:tc>
          <w:tcPr>
            <w:tcW w:w="1928" w:type="dxa"/>
            <w:vMerge/>
            <w:tcBorders>
              <w:left w:val="single" w:sz="4" w:space="0" w:color="auto"/>
              <w:right w:val="single" w:sz="4" w:space="0" w:color="auto"/>
            </w:tcBorders>
          </w:tcPr>
          <w:p w14:paraId="09CAA3A8" w14:textId="77777777" w:rsidR="00484C52" w:rsidRPr="008A64FD" w:rsidRDefault="00484C52" w:rsidP="005E42C5">
            <w:pPr>
              <w:pStyle w:val="ConsPlusNormal"/>
            </w:pPr>
          </w:p>
        </w:tc>
        <w:tc>
          <w:tcPr>
            <w:tcW w:w="998" w:type="dxa"/>
            <w:tcBorders>
              <w:left w:val="single" w:sz="4" w:space="0" w:color="auto"/>
              <w:right w:val="single" w:sz="4" w:space="0" w:color="auto"/>
            </w:tcBorders>
          </w:tcPr>
          <w:p w14:paraId="3DF52418" w14:textId="77777777" w:rsidR="00484C52" w:rsidRPr="008A64FD" w:rsidRDefault="00484C52" w:rsidP="005E42C5">
            <w:pPr>
              <w:pStyle w:val="ConsPlusNormal"/>
              <w:jc w:val="center"/>
            </w:pPr>
            <w:r w:rsidRPr="008A64FD">
              <w:t>3 - 5</w:t>
            </w:r>
          </w:p>
        </w:tc>
        <w:tc>
          <w:tcPr>
            <w:tcW w:w="1134" w:type="dxa"/>
            <w:tcBorders>
              <w:left w:val="single" w:sz="4" w:space="0" w:color="auto"/>
              <w:right w:val="single" w:sz="4" w:space="0" w:color="auto"/>
            </w:tcBorders>
          </w:tcPr>
          <w:p w14:paraId="0076922D" w14:textId="77777777" w:rsidR="00484C52" w:rsidRPr="008A64FD" w:rsidRDefault="00484C52" w:rsidP="005E42C5">
            <w:pPr>
              <w:pStyle w:val="ConsPlusNormal"/>
              <w:jc w:val="center"/>
            </w:pPr>
            <w:r w:rsidRPr="008A64FD">
              <w:t>0,7</w:t>
            </w:r>
          </w:p>
        </w:tc>
        <w:tc>
          <w:tcPr>
            <w:tcW w:w="1138" w:type="dxa"/>
            <w:tcBorders>
              <w:left w:val="single" w:sz="4" w:space="0" w:color="auto"/>
              <w:right w:val="single" w:sz="4" w:space="0" w:color="auto"/>
            </w:tcBorders>
          </w:tcPr>
          <w:p w14:paraId="5FD27993"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288EE335" w14:textId="77777777" w:rsidR="00484C52" w:rsidRPr="008A64FD" w:rsidRDefault="00484C52" w:rsidP="005E42C5">
            <w:pPr>
              <w:pStyle w:val="ConsPlusNormal"/>
              <w:jc w:val="center"/>
            </w:pPr>
            <w:r w:rsidRPr="008A64FD">
              <w:t>0,7</w:t>
            </w:r>
          </w:p>
        </w:tc>
        <w:tc>
          <w:tcPr>
            <w:tcW w:w="994" w:type="dxa"/>
            <w:tcBorders>
              <w:left w:val="single" w:sz="4" w:space="0" w:color="auto"/>
              <w:right w:val="single" w:sz="4" w:space="0" w:color="auto"/>
            </w:tcBorders>
          </w:tcPr>
          <w:p w14:paraId="0CAF2F4A"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37B5E4DA" w14:textId="77777777" w:rsidR="00484C52" w:rsidRPr="008A64FD" w:rsidRDefault="00484C52" w:rsidP="005E42C5">
            <w:pPr>
              <w:pStyle w:val="ConsPlusNormal"/>
              <w:jc w:val="center"/>
            </w:pPr>
            <w:r w:rsidRPr="008A64FD">
              <w:t>0,7</w:t>
            </w:r>
          </w:p>
        </w:tc>
        <w:tc>
          <w:tcPr>
            <w:tcW w:w="1003" w:type="dxa"/>
            <w:tcBorders>
              <w:left w:val="single" w:sz="4" w:space="0" w:color="auto"/>
              <w:right w:val="single" w:sz="4" w:space="0" w:color="auto"/>
            </w:tcBorders>
          </w:tcPr>
          <w:p w14:paraId="58195729" w14:textId="77777777" w:rsidR="00484C52" w:rsidRPr="008A64FD" w:rsidRDefault="00484C52" w:rsidP="005E42C5">
            <w:pPr>
              <w:pStyle w:val="ConsPlusNormal"/>
              <w:jc w:val="center"/>
            </w:pPr>
            <w:r w:rsidRPr="008A64FD">
              <w:t>30 - 40</w:t>
            </w:r>
          </w:p>
        </w:tc>
        <w:tc>
          <w:tcPr>
            <w:tcW w:w="1291" w:type="dxa"/>
            <w:tcBorders>
              <w:left w:val="single" w:sz="4" w:space="0" w:color="auto"/>
              <w:right w:val="single" w:sz="4" w:space="0" w:color="auto"/>
            </w:tcBorders>
          </w:tcPr>
          <w:p w14:paraId="5F31A32C" w14:textId="77777777" w:rsidR="00484C52" w:rsidRPr="008A64FD" w:rsidRDefault="00484C52" w:rsidP="005E42C5">
            <w:pPr>
              <w:pStyle w:val="ConsPlusNormal"/>
              <w:jc w:val="center"/>
            </w:pPr>
            <w:r w:rsidRPr="008A64FD">
              <w:t>0,7</w:t>
            </w:r>
          </w:p>
        </w:tc>
        <w:tc>
          <w:tcPr>
            <w:tcW w:w="1142" w:type="dxa"/>
            <w:tcBorders>
              <w:left w:val="single" w:sz="4" w:space="0" w:color="auto"/>
              <w:right w:val="single" w:sz="4" w:space="0" w:color="auto"/>
            </w:tcBorders>
          </w:tcPr>
          <w:p w14:paraId="0E4DC2AD" w14:textId="77777777" w:rsidR="00484C52" w:rsidRPr="008A64FD" w:rsidRDefault="00484C52" w:rsidP="005E42C5">
            <w:pPr>
              <w:pStyle w:val="ConsPlusNormal"/>
              <w:jc w:val="center"/>
            </w:pPr>
            <w:r w:rsidRPr="008A64FD">
              <w:t>25 - 35</w:t>
            </w:r>
          </w:p>
        </w:tc>
        <w:tc>
          <w:tcPr>
            <w:tcW w:w="1361" w:type="dxa"/>
            <w:tcBorders>
              <w:left w:val="single" w:sz="4" w:space="0" w:color="auto"/>
              <w:right w:val="single" w:sz="4" w:space="0" w:color="auto"/>
            </w:tcBorders>
          </w:tcPr>
          <w:p w14:paraId="58322BB5" w14:textId="77777777" w:rsidR="00484C52" w:rsidRPr="008A64FD" w:rsidRDefault="00484C52" w:rsidP="005E42C5">
            <w:pPr>
              <w:pStyle w:val="ConsPlusNormal"/>
              <w:jc w:val="center"/>
            </w:pPr>
            <w:r w:rsidRPr="008A64FD">
              <w:t>(6 - 8)Д</w:t>
            </w:r>
          </w:p>
        </w:tc>
      </w:tr>
      <w:tr w:rsidR="00484C52" w:rsidRPr="008A64FD" w14:paraId="563190FF"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455775AD" w14:textId="77777777" w:rsidR="00484C52" w:rsidRPr="008A64FD" w:rsidRDefault="00484C52" w:rsidP="005E42C5">
            <w:pPr>
              <w:pStyle w:val="ConsPlusNormal"/>
              <w:jc w:val="center"/>
            </w:pPr>
          </w:p>
        </w:tc>
        <w:tc>
          <w:tcPr>
            <w:tcW w:w="1928" w:type="dxa"/>
            <w:vMerge w:val="restart"/>
            <w:tcBorders>
              <w:left w:val="single" w:sz="4" w:space="0" w:color="auto"/>
              <w:right w:val="single" w:sz="4" w:space="0" w:color="auto"/>
            </w:tcBorders>
          </w:tcPr>
          <w:p w14:paraId="474A4643" w14:textId="77777777" w:rsidR="00484C52" w:rsidRPr="008A64FD" w:rsidRDefault="00484C52" w:rsidP="005E42C5">
            <w:pPr>
              <w:pStyle w:val="ConsPlusNormal"/>
            </w:pPr>
            <w:r w:rsidRPr="008A64FD">
              <w:t>Дубравы влажные липовые</w:t>
            </w:r>
          </w:p>
          <w:p w14:paraId="07765F12" w14:textId="77777777" w:rsidR="00484C52" w:rsidRPr="008A64FD" w:rsidRDefault="00484C52" w:rsidP="005E42C5">
            <w:pPr>
              <w:pStyle w:val="ConsPlusNormal"/>
            </w:pPr>
            <w:r w:rsidRPr="008A64FD">
              <w:t>(III - IV;</w:t>
            </w:r>
          </w:p>
          <w:p w14:paraId="6329EA23" w14:textId="77777777" w:rsidR="00484C52" w:rsidRPr="008A64FD" w:rsidRDefault="00484C52" w:rsidP="005E42C5">
            <w:pPr>
              <w:pStyle w:val="ConsPlusNormal"/>
            </w:pPr>
            <w:r w:rsidRPr="008A64FD">
              <w:t>II)</w:t>
            </w:r>
          </w:p>
        </w:tc>
        <w:tc>
          <w:tcPr>
            <w:tcW w:w="998" w:type="dxa"/>
            <w:tcBorders>
              <w:left w:val="single" w:sz="4" w:space="0" w:color="auto"/>
              <w:right w:val="single" w:sz="4" w:space="0" w:color="auto"/>
            </w:tcBorders>
          </w:tcPr>
          <w:p w14:paraId="5A082E2F"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06E0A961" w14:textId="77777777" w:rsidR="00484C52" w:rsidRPr="008A64FD" w:rsidRDefault="00484C52" w:rsidP="005E42C5">
            <w:pPr>
              <w:pStyle w:val="ConsPlusNormal"/>
              <w:jc w:val="center"/>
            </w:pPr>
            <w:r w:rsidRPr="008A64FD">
              <w:t>0,4</w:t>
            </w:r>
          </w:p>
        </w:tc>
        <w:tc>
          <w:tcPr>
            <w:tcW w:w="1138" w:type="dxa"/>
            <w:tcBorders>
              <w:left w:val="single" w:sz="4" w:space="0" w:color="auto"/>
              <w:right w:val="single" w:sz="4" w:space="0" w:color="auto"/>
            </w:tcBorders>
          </w:tcPr>
          <w:p w14:paraId="73CE9BB8" w14:textId="77777777" w:rsidR="00484C52" w:rsidRPr="008A64FD" w:rsidRDefault="00484C52" w:rsidP="005E42C5">
            <w:pPr>
              <w:pStyle w:val="ConsPlusNormal"/>
              <w:jc w:val="center"/>
            </w:pPr>
            <w:r w:rsidRPr="008A64FD">
              <w:t>40 - 50</w:t>
            </w:r>
          </w:p>
        </w:tc>
        <w:tc>
          <w:tcPr>
            <w:tcW w:w="1138" w:type="dxa"/>
            <w:tcBorders>
              <w:left w:val="single" w:sz="4" w:space="0" w:color="auto"/>
              <w:right w:val="single" w:sz="4" w:space="0" w:color="auto"/>
            </w:tcBorders>
          </w:tcPr>
          <w:p w14:paraId="5838C57F" w14:textId="77777777" w:rsidR="00484C52" w:rsidRPr="008A64FD" w:rsidRDefault="00484C52" w:rsidP="005E42C5">
            <w:pPr>
              <w:pStyle w:val="ConsPlusNormal"/>
              <w:jc w:val="center"/>
            </w:pPr>
            <w:r w:rsidRPr="008A64FD">
              <w:t>0,4</w:t>
            </w:r>
          </w:p>
        </w:tc>
        <w:tc>
          <w:tcPr>
            <w:tcW w:w="994" w:type="dxa"/>
            <w:tcBorders>
              <w:left w:val="single" w:sz="4" w:space="0" w:color="auto"/>
              <w:right w:val="single" w:sz="4" w:space="0" w:color="auto"/>
            </w:tcBorders>
          </w:tcPr>
          <w:p w14:paraId="14FD8975" w14:textId="77777777" w:rsidR="00484C52" w:rsidRPr="008A64FD" w:rsidRDefault="00484C52" w:rsidP="005E42C5">
            <w:pPr>
              <w:pStyle w:val="ConsPlusNormal"/>
              <w:jc w:val="center"/>
            </w:pPr>
            <w:r w:rsidRPr="008A64FD">
              <w:t>40 - 50</w:t>
            </w:r>
          </w:p>
        </w:tc>
        <w:tc>
          <w:tcPr>
            <w:tcW w:w="1282" w:type="dxa"/>
            <w:tcBorders>
              <w:left w:val="single" w:sz="4" w:space="0" w:color="auto"/>
              <w:right w:val="single" w:sz="4" w:space="0" w:color="auto"/>
            </w:tcBorders>
          </w:tcPr>
          <w:p w14:paraId="5D8F0BB1" w14:textId="77777777" w:rsidR="00484C52" w:rsidRPr="008A64FD" w:rsidRDefault="00484C52" w:rsidP="005E42C5">
            <w:pPr>
              <w:pStyle w:val="ConsPlusNormal"/>
              <w:jc w:val="center"/>
            </w:pPr>
            <w:r w:rsidRPr="008A64FD">
              <w:t>0,5</w:t>
            </w:r>
          </w:p>
        </w:tc>
        <w:tc>
          <w:tcPr>
            <w:tcW w:w="1003" w:type="dxa"/>
            <w:tcBorders>
              <w:left w:val="single" w:sz="4" w:space="0" w:color="auto"/>
              <w:right w:val="single" w:sz="4" w:space="0" w:color="auto"/>
            </w:tcBorders>
          </w:tcPr>
          <w:p w14:paraId="53C07C5C" w14:textId="77777777" w:rsidR="00484C52" w:rsidRPr="008A64FD" w:rsidRDefault="00484C52" w:rsidP="005E42C5">
            <w:pPr>
              <w:pStyle w:val="ConsPlusNormal"/>
              <w:jc w:val="center"/>
            </w:pPr>
            <w:r w:rsidRPr="008A64FD">
              <w:t>7 - 12</w:t>
            </w:r>
          </w:p>
        </w:tc>
        <w:tc>
          <w:tcPr>
            <w:tcW w:w="1291" w:type="dxa"/>
            <w:tcBorders>
              <w:left w:val="single" w:sz="4" w:space="0" w:color="auto"/>
              <w:right w:val="single" w:sz="4" w:space="0" w:color="auto"/>
            </w:tcBorders>
          </w:tcPr>
          <w:p w14:paraId="1A6FC751" w14:textId="77777777" w:rsidR="00484C52" w:rsidRPr="008A64FD" w:rsidRDefault="00484C52" w:rsidP="005E42C5">
            <w:pPr>
              <w:pStyle w:val="ConsPlusNormal"/>
              <w:jc w:val="center"/>
            </w:pPr>
            <w:r w:rsidRPr="008A64FD">
              <w:t>0,6</w:t>
            </w:r>
          </w:p>
        </w:tc>
        <w:tc>
          <w:tcPr>
            <w:tcW w:w="1142" w:type="dxa"/>
            <w:tcBorders>
              <w:left w:val="single" w:sz="4" w:space="0" w:color="auto"/>
              <w:right w:val="single" w:sz="4" w:space="0" w:color="auto"/>
            </w:tcBorders>
          </w:tcPr>
          <w:p w14:paraId="4D3E257F" w14:textId="77777777" w:rsidR="00484C52" w:rsidRPr="008A64FD" w:rsidRDefault="00484C52" w:rsidP="005E42C5">
            <w:pPr>
              <w:pStyle w:val="ConsPlusNormal"/>
              <w:jc w:val="center"/>
            </w:pPr>
            <w:r w:rsidRPr="008A64FD">
              <w:t>10 - 15</w:t>
            </w:r>
          </w:p>
        </w:tc>
        <w:tc>
          <w:tcPr>
            <w:tcW w:w="1361" w:type="dxa"/>
            <w:tcBorders>
              <w:left w:val="single" w:sz="4" w:space="0" w:color="auto"/>
              <w:right w:val="single" w:sz="4" w:space="0" w:color="auto"/>
            </w:tcBorders>
          </w:tcPr>
          <w:p w14:paraId="64316661" w14:textId="77777777" w:rsidR="00484C52" w:rsidRPr="008A64FD" w:rsidRDefault="00484C52" w:rsidP="005E42C5">
            <w:pPr>
              <w:pStyle w:val="ConsPlusNormal"/>
              <w:jc w:val="center"/>
            </w:pPr>
            <w:r w:rsidRPr="008A64FD">
              <w:t>(2 - 4)</w:t>
            </w:r>
          </w:p>
        </w:tc>
      </w:tr>
      <w:tr w:rsidR="00484C52" w:rsidRPr="008A64FD" w14:paraId="460DC292"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469466D8" w14:textId="77777777" w:rsidR="00484C52" w:rsidRPr="008A64FD" w:rsidRDefault="00484C52" w:rsidP="005E42C5">
            <w:pPr>
              <w:pStyle w:val="ConsPlusNormal"/>
              <w:jc w:val="center"/>
            </w:pPr>
          </w:p>
        </w:tc>
        <w:tc>
          <w:tcPr>
            <w:tcW w:w="1928" w:type="dxa"/>
            <w:vMerge/>
            <w:tcBorders>
              <w:left w:val="single" w:sz="4" w:space="0" w:color="auto"/>
              <w:right w:val="single" w:sz="4" w:space="0" w:color="auto"/>
            </w:tcBorders>
          </w:tcPr>
          <w:p w14:paraId="463A4F00"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45F5875F"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77570F37"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61EFAAAA"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427314FF" w14:textId="77777777" w:rsidR="00484C52" w:rsidRPr="008A64FD" w:rsidRDefault="00484C52" w:rsidP="005E42C5">
            <w:pPr>
              <w:pStyle w:val="ConsPlusNormal"/>
            </w:pPr>
          </w:p>
        </w:tc>
        <w:tc>
          <w:tcPr>
            <w:tcW w:w="994" w:type="dxa"/>
            <w:tcBorders>
              <w:left w:val="single" w:sz="4" w:space="0" w:color="auto"/>
              <w:right w:val="single" w:sz="4" w:space="0" w:color="auto"/>
            </w:tcBorders>
          </w:tcPr>
          <w:p w14:paraId="53F9614A"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211627E1"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6A04ADF7"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5092C4A8"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298F3866"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767372F3" w14:textId="77777777" w:rsidR="00484C52" w:rsidRPr="008A64FD" w:rsidRDefault="00484C52" w:rsidP="005E42C5">
            <w:pPr>
              <w:pStyle w:val="ConsPlusNormal"/>
              <w:jc w:val="center"/>
            </w:pPr>
            <w:proofErr w:type="spellStart"/>
            <w:r w:rsidRPr="008A64FD">
              <w:t>Лп</w:t>
            </w:r>
            <w:proofErr w:type="spellEnd"/>
            <w:r w:rsidRPr="008A64FD">
              <w:t>, Е,</w:t>
            </w:r>
          </w:p>
        </w:tc>
      </w:tr>
      <w:tr w:rsidR="00484C52" w:rsidRPr="008A64FD" w14:paraId="4794D9DD"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18EE4344" w14:textId="77777777" w:rsidR="00484C52" w:rsidRPr="008A64FD" w:rsidRDefault="00484C52" w:rsidP="005E42C5">
            <w:pPr>
              <w:pStyle w:val="ConsPlusNormal"/>
              <w:jc w:val="center"/>
            </w:pPr>
          </w:p>
        </w:tc>
        <w:tc>
          <w:tcPr>
            <w:tcW w:w="1928" w:type="dxa"/>
            <w:vMerge/>
            <w:tcBorders>
              <w:left w:val="single" w:sz="4" w:space="0" w:color="auto"/>
              <w:right w:val="single" w:sz="4" w:space="0" w:color="auto"/>
            </w:tcBorders>
          </w:tcPr>
          <w:p w14:paraId="07975495"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5394998A"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06D332EE"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6F55883C"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3F585358" w14:textId="77777777" w:rsidR="00484C52" w:rsidRPr="008A64FD" w:rsidRDefault="00484C52" w:rsidP="005E42C5">
            <w:pPr>
              <w:pStyle w:val="ConsPlusNormal"/>
            </w:pPr>
          </w:p>
        </w:tc>
        <w:tc>
          <w:tcPr>
            <w:tcW w:w="994" w:type="dxa"/>
            <w:tcBorders>
              <w:left w:val="single" w:sz="4" w:space="0" w:color="auto"/>
              <w:right w:val="single" w:sz="4" w:space="0" w:color="auto"/>
            </w:tcBorders>
          </w:tcPr>
          <w:p w14:paraId="3A822006"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2D1363D7"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5BEA0AE4"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3CB0BA39"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62E4FE09"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05F29D9A" w14:textId="77777777" w:rsidR="00484C52" w:rsidRPr="008A64FD" w:rsidRDefault="00484C52" w:rsidP="005E42C5">
            <w:pPr>
              <w:pStyle w:val="ConsPlusNormal"/>
              <w:jc w:val="center"/>
            </w:pPr>
            <w:r w:rsidRPr="008A64FD">
              <w:t>др. п.</w:t>
            </w:r>
          </w:p>
        </w:tc>
      </w:tr>
      <w:tr w:rsidR="00484C52" w:rsidRPr="008A64FD" w14:paraId="7F3FB55A" w14:textId="77777777" w:rsidTr="002E579F">
        <w:tc>
          <w:tcPr>
            <w:tcW w:w="1928" w:type="dxa"/>
            <w:vMerge/>
            <w:tcBorders>
              <w:top w:val="single" w:sz="4" w:space="0" w:color="auto"/>
              <w:left w:val="single" w:sz="4" w:space="0" w:color="auto"/>
              <w:bottom w:val="single" w:sz="4" w:space="0" w:color="auto"/>
              <w:right w:val="single" w:sz="4" w:space="0" w:color="auto"/>
            </w:tcBorders>
          </w:tcPr>
          <w:p w14:paraId="3476C09D" w14:textId="77777777" w:rsidR="00484C52" w:rsidRPr="008A64FD" w:rsidRDefault="00484C52" w:rsidP="005E42C5">
            <w:pPr>
              <w:pStyle w:val="ConsPlusNormal"/>
              <w:jc w:val="center"/>
            </w:pPr>
          </w:p>
        </w:tc>
        <w:tc>
          <w:tcPr>
            <w:tcW w:w="1928" w:type="dxa"/>
            <w:vMerge/>
            <w:tcBorders>
              <w:left w:val="single" w:sz="4" w:space="0" w:color="auto"/>
              <w:bottom w:val="single" w:sz="4" w:space="0" w:color="auto"/>
              <w:right w:val="single" w:sz="4" w:space="0" w:color="auto"/>
            </w:tcBorders>
          </w:tcPr>
          <w:p w14:paraId="4AC80BE5" w14:textId="77777777" w:rsidR="00484C52" w:rsidRPr="008A64FD" w:rsidRDefault="00484C52" w:rsidP="005E42C5">
            <w:pPr>
              <w:pStyle w:val="ConsPlusNormal"/>
              <w:jc w:val="center"/>
            </w:pPr>
          </w:p>
        </w:tc>
        <w:tc>
          <w:tcPr>
            <w:tcW w:w="998" w:type="dxa"/>
            <w:tcBorders>
              <w:left w:val="single" w:sz="4" w:space="0" w:color="auto"/>
              <w:bottom w:val="single" w:sz="4" w:space="0" w:color="auto"/>
              <w:right w:val="single" w:sz="4" w:space="0" w:color="auto"/>
            </w:tcBorders>
          </w:tcPr>
          <w:p w14:paraId="777D2741" w14:textId="77777777" w:rsidR="00484C52" w:rsidRPr="008A64FD" w:rsidRDefault="00484C52" w:rsidP="005E42C5">
            <w:pPr>
              <w:pStyle w:val="ConsPlusNormal"/>
              <w:jc w:val="center"/>
            </w:pPr>
            <w:r w:rsidRPr="008A64FD">
              <w:t>3 - 5</w:t>
            </w:r>
          </w:p>
        </w:tc>
        <w:tc>
          <w:tcPr>
            <w:tcW w:w="1134" w:type="dxa"/>
            <w:tcBorders>
              <w:left w:val="single" w:sz="4" w:space="0" w:color="auto"/>
              <w:bottom w:val="single" w:sz="4" w:space="0" w:color="auto"/>
              <w:right w:val="single" w:sz="4" w:space="0" w:color="auto"/>
            </w:tcBorders>
          </w:tcPr>
          <w:p w14:paraId="1757EB5E" w14:textId="77777777" w:rsidR="00484C52" w:rsidRPr="008A64FD" w:rsidRDefault="00484C52" w:rsidP="005E42C5">
            <w:pPr>
              <w:pStyle w:val="ConsPlusNormal"/>
              <w:jc w:val="center"/>
            </w:pPr>
            <w:r w:rsidRPr="008A64FD">
              <w:t>0,7</w:t>
            </w:r>
          </w:p>
        </w:tc>
        <w:tc>
          <w:tcPr>
            <w:tcW w:w="1138" w:type="dxa"/>
            <w:tcBorders>
              <w:left w:val="single" w:sz="4" w:space="0" w:color="auto"/>
              <w:bottom w:val="single" w:sz="4" w:space="0" w:color="auto"/>
              <w:right w:val="single" w:sz="4" w:space="0" w:color="auto"/>
            </w:tcBorders>
          </w:tcPr>
          <w:p w14:paraId="22ED2747" w14:textId="77777777" w:rsidR="00484C52" w:rsidRPr="008A64FD" w:rsidRDefault="00484C52" w:rsidP="005E42C5">
            <w:pPr>
              <w:pStyle w:val="ConsPlusNormal"/>
              <w:jc w:val="center"/>
            </w:pPr>
            <w:r w:rsidRPr="008A64FD">
              <w:t>40 - 60</w:t>
            </w:r>
          </w:p>
        </w:tc>
        <w:tc>
          <w:tcPr>
            <w:tcW w:w="1138" w:type="dxa"/>
            <w:tcBorders>
              <w:left w:val="single" w:sz="4" w:space="0" w:color="auto"/>
              <w:bottom w:val="single" w:sz="4" w:space="0" w:color="auto"/>
              <w:right w:val="single" w:sz="4" w:space="0" w:color="auto"/>
            </w:tcBorders>
          </w:tcPr>
          <w:p w14:paraId="7F08961F" w14:textId="77777777" w:rsidR="00484C52" w:rsidRPr="008A64FD" w:rsidRDefault="00484C52" w:rsidP="005E42C5">
            <w:pPr>
              <w:pStyle w:val="ConsPlusNormal"/>
              <w:jc w:val="center"/>
            </w:pPr>
            <w:r w:rsidRPr="008A64FD">
              <w:t>0,7</w:t>
            </w:r>
          </w:p>
        </w:tc>
        <w:tc>
          <w:tcPr>
            <w:tcW w:w="994" w:type="dxa"/>
            <w:tcBorders>
              <w:left w:val="single" w:sz="4" w:space="0" w:color="auto"/>
              <w:bottom w:val="single" w:sz="4" w:space="0" w:color="auto"/>
              <w:right w:val="single" w:sz="4" w:space="0" w:color="auto"/>
            </w:tcBorders>
          </w:tcPr>
          <w:p w14:paraId="07742078" w14:textId="77777777" w:rsidR="00484C52" w:rsidRPr="008A64FD" w:rsidRDefault="00484C52" w:rsidP="005E42C5">
            <w:pPr>
              <w:pStyle w:val="ConsPlusNormal"/>
              <w:jc w:val="center"/>
            </w:pPr>
            <w:r w:rsidRPr="008A64FD">
              <w:t>40 - 60</w:t>
            </w:r>
          </w:p>
        </w:tc>
        <w:tc>
          <w:tcPr>
            <w:tcW w:w="1282" w:type="dxa"/>
            <w:tcBorders>
              <w:left w:val="single" w:sz="4" w:space="0" w:color="auto"/>
              <w:bottom w:val="single" w:sz="4" w:space="0" w:color="auto"/>
              <w:right w:val="single" w:sz="4" w:space="0" w:color="auto"/>
            </w:tcBorders>
          </w:tcPr>
          <w:p w14:paraId="0D0E6327" w14:textId="77777777" w:rsidR="00484C52" w:rsidRPr="008A64FD" w:rsidRDefault="00484C52" w:rsidP="005E42C5">
            <w:pPr>
              <w:pStyle w:val="ConsPlusNormal"/>
              <w:jc w:val="center"/>
            </w:pPr>
            <w:r w:rsidRPr="008A64FD">
              <w:t>0,7</w:t>
            </w:r>
          </w:p>
        </w:tc>
        <w:tc>
          <w:tcPr>
            <w:tcW w:w="1003" w:type="dxa"/>
            <w:tcBorders>
              <w:left w:val="single" w:sz="4" w:space="0" w:color="auto"/>
              <w:bottom w:val="single" w:sz="4" w:space="0" w:color="auto"/>
              <w:right w:val="single" w:sz="4" w:space="0" w:color="auto"/>
            </w:tcBorders>
          </w:tcPr>
          <w:p w14:paraId="7BFE948C" w14:textId="77777777" w:rsidR="00484C52" w:rsidRPr="008A64FD" w:rsidRDefault="00484C52" w:rsidP="005E42C5">
            <w:pPr>
              <w:pStyle w:val="ConsPlusNormal"/>
              <w:jc w:val="center"/>
            </w:pPr>
            <w:r w:rsidRPr="008A64FD">
              <w:t>30 - 40</w:t>
            </w:r>
          </w:p>
        </w:tc>
        <w:tc>
          <w:tcPr>
            <w:tcW w:w="1291" w:type="dxa"/>
            <w:tcBorders>
              <w:left w:val="single" w:sz="4" w:space="0" w:color="auto"/>
              <w:bottom w:val="single" w:sz="4" w:space="0" w:color="auto"/>
              <w:right w:val="single" w:sz="4" w:space="0" w:color="auto"/>
            </w:tcBorders>
          </w:tcPr>
          <w:p w14:paraId="7095C6B4" w14:textId="77777777" w:rsidR="00484C52" w:rsidRPr="008A64FD" w:rsidRDefault="00484C52" w:rsidP="005E42C5">
            <w:pPr>
              <w:pStyle w:val="ConsPlusNormal"/>
              <w:jc w:val="center"/>
            </w:pPr>
            <w:r w:rsidRPr="008A64FD">
              <w:t>0,7</w:t>
            </w:r>
          </w:p>
        </w:tc>
        <w:tc>
          <w:tcPr>
            <w:tcW w:w="1142" w:type="dxa"/>
            <w:tcBorders>
              <w:left w:val="single" w:sz="4" w:space="0" w:color="auto"/>
              <w:bottom w:val="single" w:sz="4" w:space="0" w:color="auto"/>
              <w:right w:val="single" w:sz="4" w:space="0" w:color="auto"/>
            </w:tcBorders>
          </w:tcPr>
          <w:p w14:paraId="3CF4CD5E" w14:textId="77777777" w:rsidR="00484C52" w:rsidRPr="008A64FD" w:rsidRDefault="00484C52" w:rsidP="005E42C5">
            <w:pPr>
              <w:pStyle w:val="ConsPlusNormal"/>
              <w:jc w:val="center"/>
            </w:pPr>
            <w:r w:rsidRPr="008A64FD">
              <w:t>25 - 35</w:t>
            </w:r>
          </w:p>
        </w:tc>
        <w:tc>
          <w:tcPr>
            <w:tcW w:w="1361" w:type="dxa"/>
            <w:tcBorders>
              <w:left w:val="single" w:sz="4" w:space="0" w:color="auto"/>
              <w:bottom w:val="single" w:sz="4" w:space="0" w:color="auto"/>
              <w:right w:val="single" w:sz="4" w:space="0" w:color="auto"/>
            </w:tcBorders>
          </w:tcPr>
          <w:p w14:paraId="1677713C" w14:textId="77777777" w:rsidR="00484C52" w:rsidRPr="008A64FD" w:rsidRDefault="00484C52" w:rsidP="005E42C5">
            <w:pPr>
              <w:pStyle w:val="ConsPlusNormal"/>
              <w:jc w:val="center"/>
            </w:pPr>
            <w:r w:rsidRPr="008A64FD">
              <w:t>(6 - 8)Д</w:t>
            </w:r>
          </w:p>
        </w:tc>
      </w:tr>
      <w:tr w:rsidR="00484C52" w:rsidRPr="008A64FD" w14:paraId="76129343" w14:textId="77777777" w:rsidTr="002E579F">
        <w:tc>
          <w:tcPr>
            <w:tcW w:w="1928" w:type="dxa"/>
            <w:vMerge/>
            <w:tcBorders>
              <w:top w:val="single" w:sz="4" w:space="0" w:color="auto"/>
              <w:left w:val="single" w:sz="4" w:space="0" w:color="auto"/>
              <w:bottom w:val="single" w:sz="4" w:space="0" w:color="auto"/>
              <w:right w:val="single" w:sz="4" w:space="0" w:color="auto"/>
            </w:tcBorders>
          </w:tcPr>
          <w:p w14:paraId="4A1D447E" w14:textId="77777777" w:rsidR="00484C52" w:rsidRPr="008A64FD" w:rsidRDefault="00484C52" w:rsidP="005E42C5">
            <w:pPr>
              <w:pStyle w:val="ConsPlusNormal"/>
              <w:jc w:val="center"/>
            </w:pPr>
          </w:p>
        </w:tc>
        <w:tc>
          <w:tcPr>
            <w:tcW w:w="1928" w:type="dxa"/>
            <w:vMerge w:val="restart"/>
            <w:tcBorders>
              <w:top w:val="single" w:sz="4" w:space="0" w:color="auto"/>
              <w:left w:val="single" w:sz="4" w:space="0" w:color="auto"/>
              <w:bottom w:val="single" w:sz="4" w:space="0" w:color="auto"/>
              <w:right w:val="single" w:sz="4" w:space="0" w:color="auto"/>
            </w:tcBorders>
          </w:tcPr>
          <w:p w14:paraId="5FD966EB" w14:textId="77777777" w:rsidR="00484C52" w:rsidRPr="008A64FD" w:rsidRDefault="00484C52" w:rsidP="005E42C5">
            <w:pPr>
              <w:pStyle w:val="ConsPlusNormal"/>
            </w:pPr>
            <w:r w:rsidRPr="008A64FD">
              <w:t xml:space="preserve">Дубравы </w:t>
            </w:r>
            <w:proofErr w:type="spellStart"/>
            <w:r w:rsidRPr="008A64FD">
              <w:t>приручейно-крупнотравные</w:t>
            </w:r>
            <w:proofErr w:type="spellEnd"/>
            <w:r w:rsidRPr="008A64FD">
              <w:t xml:space="preserve"> (II - III)</w:t>
            </w:r>
          </w:p>
        </w:tc>
        <w:tc>
          <w:tcPr>
            <w:tcW w:w="998" w:type="dxa"/>
            <w:tcBorders>
              <w:top w:val="single" w:sz="4" w:space="0" w:color="auto"/>
              <w:left w:val="single" w:sz="4" w:space="0" w:color="auto"/>
              <w:right w:val="single" w:sz="4" w:space="0" w:color="auto"/>
            </w:tcBorders>
          </w:tcPr>
          <w:p w14:paraId="324E3AB6" w14:textId="77777777" w:rsidR="00484C52" w:rsidRPr="008A64FD" w:rsidRDefault="00484C52" w:rsidP="005E42C5">
            <w:pPr>
              <w:pStyle w:val="ConsPlusNormal"/>
            </w:pPr>
          </w:p>
        </w:tc>
        <w:tc>
          <w:tcPr>
            <w:tcW w:w="1134" w:type="dxa"/>
            <w:tcBorders>
              <w:top w:val="single" w:sz="4" w:space="0" w:color="auto"/>
              <w:left w:val="single" w:sz="4" w:space="0" w:color="auto"/>
              <w:right w:val="single" w:sz="4" w:space="0" w:color="auto"/>
            </w:tcBorders>
          </w:tcPr>
          <w:p w14:paraId="7E2F1CD3" w14:textId="77777777" w:rsidR="00484C52" w:rsidRPr="008A64FD" w:rsidRDefault="00484C52" w:rsidP="005E42C5">
            <w:pPr>
              <w:pStyle w:val="ConsPlusNormal"/>
              <w:jc w:val="center"/>
            </w:pPr>
            <w:r w:rsidRPr="008A64FD">
              <w:t>0,5</w:t>
            </w:r>
          </w:p>
        </w:tc>
        <w:tc>
          <w:tcPr>
            <w:tcW w:w="1138" w:type="dxa"/>
            <w:tcBorders>
              <w:top w:val="single" w:sz="4" w:space="0" w:color="auto"/>
              <w:left w:val="single" w:sz="4" w:space="0" w:color="auto"/>
              <w:right w:val="single" w:sz="4" w:space="0" w:color="auto"/>
            </w:tcBorders>
          </w:tcPr>
          <w:p w14:paraId="7071BA25" w14:textId="77777777" w:rsidR="00484C52" w:rsidRPr="008A64FD" w:rsidRDefault="00484C52" w:rsidP="005E42C5">
            <w:pPr>
              <w:pStyle w:val="ConsPlusNormal"/>
            </w:pPr>
          </w:p>
        </w:tc>
        <w:tc>
          <w:tcPr>
            <w:tcW w:w="1138" w:type="dxa"/>
            <w:tcBorders>
              <w:top w:val="single" w:sz="4" w:space="0" w:color="auto"/>
              <w:left w:val="single" w:sz="4" w:space="0" w:color="auto"/>
              <w:right w:val="single" w:sz="4" w:space="0" w:color="auto"/>
            </w:tcBorders>
          </w:tcPr>
          <w:p w14:paraId="55FF0212" w14:textId="77777777" w:rsidR="00484C52" w:rsidRPr="008A64FD" w:rsidRDefault="00484C52" w:rsidP="005E42C5">
            <w:pPr>
              <w:pStyle w:val="ConsPlusNormal"/>
              <w:jc w:val="center"/>
            </w:pPr>
            <w:r w:rsidRPr="008A64FD">
              <w:t>0,5</w:t>
            </w:r>
          </w:p>
        </w:tc>
        <w:tc>
          <w:tcPr>
            <w:tcW w:w="994" w:type="dxa"/>
            <w:tcBorders>
              <w:top w:val="single" w:sz="4" w:space="0" w:color="auto"/>
              <w:left w:val="single" w:sz="4" w:space="0" w:color="auto"/>
              <w:right w:val="single" w:sz="4" w:space="0" w:color="auto"/>
            </w:tcBorders>
          </w:tcPr>
          <w:p w14:paraId="32FF4448" w14:textId="77777777" w:rsidR="00484C52" w:rsidRPr="008A64FD" w:rsidRDefault="00484C52" w:rsidP="005E42C5">
            <w:pPr>
              <w:pStyle w:val="ConsPlusNormal"/>
            </w:pPr>
          </w:p>
        </w:tc>
        <w:tc>
          <w:tcPr>
            <w:tcW w:w="1282" w:type="dxa"/>
            <w:tcBorders>
              <w:top w:val="single" w:sz="4" w:space="0" w:color="auto"/>
              <w:left w:val="single" w:sz="4" w:space="0" w:color="auto"/>
              <w:right w:val="single" w:sz="4" w:space="0" w:color="auto"/>
            </w:tcBorders>
          </w:tcPr>
          <w:p w14:paraId="05EB4C89" w14:textId="77777777" w:rsidR="00484C52" w:rsidRPr="008A64FD" w:rsidRDefault="00484C52" w:rsidP="005E42C5">
            <w:pPr>
              <w:pStyle w:val="ConsPlusNormal"/>
              <w:jc w:val="center"/>
            </w:pPr>
            <w:r w:rsidRPr="008A64FD">
              <w:t>0,5</w:t>
            </w:r>
          </w:p>
        </w:tc>
        <w:tc>
          <w:tcPr>
            <w:tcW w:w="1003" w:type="dxa"/>
            <w:tcBorders>
              <w:top w:val="single" w:sz="4" w:space="0" w:color="auto"/>
              <w:left w:val="single" w:sz="4" w:space="0" w:color="auto"/>
              <w:right w:val="single" w:sz="4" w:space="0" w:color="auto"/>
            </w:tcBorders>
          </w:tcPr>
          <w:p w14:paraId="2EE3D719" w14:textId="77777777" w:rsidR="00484C52" w:rsidRPr="008A64FD" w:rsidRDefault="00484C52" w:rsidP="005E42C5">
            <w:pPr>
              <w:pStyle w:val="ConsPlusNormal"/>
              <w:jc w:val="center"/>
            </w:pPr>
            <w:r w:rsidRPr="008A64FD">
              <w:t>7 - 12</w:t>
            </w:r>
          </w:p>
        </w:tc>
        <w:tc>
          <w:tcPr>
            <w:tcW w:w="1291" w:type="dxa"/>
            <w:tcBorders>
              <w:top w:val="single" w:sz="4" w:space="0" w:color="auto"/>
              <w:left w:val="single" w:sz="4" w:space="0" w:color="auto"/>
              <w:right w:val="single" w:sz="4" w:space="0" w:color="auto"/>
            </w:tcBorders>
          </w:tcPr>
          <w:p w14:paraId="75BF9DD0" w14:textId="77777777" w:rsidR="00484C52" w:rsidRPr="008A64FD" w:rsidRDefault="00484C52" w:rsidP="005E42C5">
            <w:pPr>
              <w:pStyle w:val="ConsPlusNormal"/>
              <w:jc w:val="center"/>
            </w:pPr>
            <w:r w:rsidRPr="008A64FD">
              <w:t>0,6</w:t>
            </w:r>
          </w:p>
        </w:tc>
        <w:tc>
          <w:tcPr>
            <w:tcW w:w="1142" w:type="dxa"/>
            <w:tcBorders>
              <w:top w:val="single" w:sz="4" w:space="0" w:color="auto"/>
              <w:left w:val="single" w:sz="4" w:space="0" w:color="auto"/>
              <w:right w:val="single" w:sz="4" w:space="0" w:color="auto"/>
            </w:tcBorders>
          </w:tcPr>
          <w:p w14:paraId="53163C8E" w14:textId="77777777" w:rsidR="00484C52" w:rsidRPr="008A64FD" w:rsidRDefault="00484C52" w:rsidP="005E42C5">
            <w:pPr>
              <w:pStyle w:val="ConsPlusNormal"/>
              <w:jc w:val="center"/>
            </w:pPr>
            <w:r w:rsidRPr="008A64FD">
              <w:t>10 - 15</w:t>
            </w:r>
          </w:p>
        </w:tc>
        <w:tc>
          <w:tcPr>
            <w:tcW w:w="1361" w:type="dxa"/>
            <w:tcBorders>
              <w:top w:val="single" w:sz="4" w:space="0" w:color="auto"/>
              <w:left w:val="single" w:sz="4" w:space="0" w:color="auto"/>
              <w:right w:val="single" w:sz="4" w:space="0" w:color="auto"/>
            </w:tcBorders>
          </w:tcPr>
          <w:p w14:paraId="171E0781" w14:textId="77777777" w:rsidR="00484C52" w:rsidRPr="008A64FD" w:rsidRDefault="00484C52" w:rsidP="005E42C5">
            <w:pPr>
              <w:pStyle w:val="ConsPlusNormal"/>
              <w:jc w:val="center"/>
            </w:pPr>
            <w:r w:rsidRPr="008A64FD">
              <w:t>(2 - 4)</w:t>
            </w:r>
          </w:p>
        </w:tc>
      </w:tr>
      <w:tr w:rsidR="00484C52" w:rsidRPr="008A64FD" w14:paraId="4F26BF77"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41A86268" w14:textId="77777777" w:rsidR="00484C52" w:rsidRPr="008A64FD" w:rsidRDefault="00484C52" w:rsidP="005E42C5">
            <w:pPr>
              <w:pStyle w:val="ConsPlusNormal"/>
              <w:jc w:val="center"/>
            </w:pPr>
          </w:p>
        </w:tc>
        <w:tc>
          <w:tcPr>
            <w:tcW w:w="1928" w:type="dxa"/>
            <w:vMerge/>
            <w:tcBorders>
              <w:left w:val="single" w:sz="4" w:space="0" w:color="auto"/>
              <w:bottom w:val="single" w:sz="4" w:space="0" w:color="auto"/>
              <w:right w:val="single" w:sz="4" w:space="0" w:color="auto"/>
            </w:tcBorders>
          </w:tcPr>
          <w:p w14:paraId="73D40D5D"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2911A3F8"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24CC2C40"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47CA4DD8"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371932F5" w14:textId="77777777" w:rsidR="00484C52" w:rsidRPr="008A64FD" w:rsidRDefault="00484C52" w:rsidP="005E42C5">
            <w:pPr>
              <w:pStyle w:val="ConsPlusNormal"/>
            </w:pPr>
          </w:p>
        </w:tc>
        <w:tc>
          <w:tcPr>
            <w:tcW w:w="994" w:type="dxa"/>
            <w:tcBorders>
              <w:left w:val="single" w:sz="4" w:space="0" w:color="auto"/>
              <w:right w:val="single" w:sz="4" w:space="0" w:color="auto"/>
            </w:tcBorders>
          </w:tcPr>
          <w:p w14:paraId="5CC4B286"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0101B080"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38DCCE9B"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09EEDB51"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2B606A8C"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2CE45893" w14:textId="77777777" w:rsidR="00484C52" w:rsidRPr="008A64FD" w:rsidRDefault="00484C52" w:rsidP="005E42C5">
            <w:pPr>
              <w:pStyle w:val="ConsPlusNormal"/>
              <w:jc w:val="center"/>
            </w:pPr>
            <w:proofErr w:type="spellStart"/>
            <w:r w:rsidRPr="008A64FD">
              <w:t>Лп</w:t>
            </w:r>
            <w:proofErr w:type="spellEnd"/>
            <w:r w:rsidRPr="008A64FD">
              <w:t>, Е,</w:t>
            </w:r>
          </w:p>
        </w:tc>
      </w:tr>
      <w:tr w:rsidR="00484C52" w:rsidRPr="008A64FD" w14:paraId="594AA527" w14:textId="77777777" w:rsidTr="00A549A2">
        <w:tc>
          <w:tcPr>
            <w:tcW w:w="1928" w:type="dxa"/>
            <w:vMerge/>
            <w:tcBorders>
              <w:top w:val="single" w:sz="4" w:space="0" w:color="auto"/>
              <w:left w:val="single" w:sz="4" w:space="0" w:color="auto"/>
              <w:bottom w:val="single" w:sz="4" w:space="0" w:color="auto"/>
              <w:right w:val="single" w:sz="4" w:space="0" w:color="auto"/>
            </w:tcBorders>
          </w:tcPr>
          <w:p w14:paraId="1C8C1DB0" w14:textId="77777777" w:rsidR="00484C52" w:rsidRPr="008A64FD" w:rsidRDefault="00484C52" w:rsidP="005E42C5">
            <w:pPr>
              <w:pStyle w:val="ConsPlusNormal"/>
              <w:jc w:val="center"/>
            </w:pPr>
          </w:p>
        </w:tc>
        <w:tc>
          <w:tcPr>
            <w:tcW w:w="1928" w:type="dxa"/>
            <w:vMerge/>
            <w:tcBorders>
              <w:left w:val="single" w:sz="4" w:space="0" w:color="auto"/>
              <w:bottom w:val="single" w:sz="4" w:space="0" w:color="auto"/>
              <w:right w:val="single" w:sz="4" w:space="0" w:color="auto"/>
            </w:tcBorders>
          </w:tcPr>
          <w:p w14:paraId="465B9A2A"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4336240F"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0F123562"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4896B396"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58746A2A" w14:textId="77777777" w:rsidR="00484C52" w:rsidRPr="008A64FD" w:rsidRDefault="00484C52" w:rsidP="005E42C5">
            <w:pPr>
              <w:pStyle w:val="ConsPlusNormal"/>
            </w:pPr>
          </w:p>
        </w:tc>
        <w:tc>
          <w:tcPr>
            <w:tcW w:w="994" w:type="dxa"/>
            <w:tcBorders>
              <w:left w:val="single" w:sz="4" w:space="0" w:color="auto"/>
              <w:right w:val="single" w:sz="4" w:space="0" w:color="auto"/>
            </w:tcBorders>
          </w:tcPr>
          <w:p w14:paraId="0519C3F3"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487EE9F7"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47E27468"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5598A527"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5C04AE2B"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3A9AA221" w14:textId="77777777" w:rsidR="00484C52" w:rsidRPr="008A64FD" w:rsidRDefault="00484C52" w:rsidP="005E42C5">
            <w:pPr>
              <w:pStyle w:val="ConsPlusNormal"/>
              <w:jc w:val="center"/>
            </w:pPr>
            <w:r w:rsidRPr="008A64FD">
              <w:t>др. п.</w:t>
            </w:r>
          </w:p>
        </w:tc>
      </w:tr>
      <w:tr w:rsidR="00484C52" w:rsidRPr="008A64FD" w14:paraId="13A4D0F7" w14:textId="77777777" w:rsidTr="00A549A2">
        <w:tc>
          <w:tcPr>
            <w:tcW w:w="1928" w:type="dxa"/>
            <w:vMerge/>
            <w:tcBorders>
              <w:top w:val="single" w:sz="4" w:space="0" w:color="auto"/>
              <w:left w:val="single" w:sz="4" w:space="0" w:color="auto"/>
              <w:bottom w:val="single" w:sz="4" w:space="0" w:color="auto"/>
              <w:right w:val="single" w:sz="4" w:space="0" w:color="auto"/>
            </w:tcBorders>
          </w:tcPr>
          <w:p w14:paraId="1FAEA8DB" w14:textId="77777777" w:rsidR="00484C52" w:rsidRPr="008A64FD" w:rsidRDefault="00484C52" w:rsidP="005E42C5">
            <w:pPr>
              <w:pStyle w:val="ConsPlusNormal"/>
              <w:jc w:val="center"/>
            </w:pPr>
          </w:p>
        </w:tc>
        <w:tc>
          <w:tcPr>
            <w:tcW w:w="1928" w:type="dxa"/>
            <w:vMerge/>
            <w:tcBorders>
              <w:left w:val="single" w:sz="4" w:space="0" w:color="auto"/>
              <w:bottom w:val="single" w:sz="4" w:space="0" w:color="auto"/>
              <w:right w:val="single" w:sz="4" w:space="0" w:color="auto"/>
            </w:tcBorders>
          </w:tcPr>
          <w:p w14:paraId="0A908B51" w14:textId="77777777" w:rsidR="00484C52" w:rsidRPr="008A64FD" w:rsidRDefault="00484C52" w:rsidP="005E42C5">
            <w:pPr>
              <w:pStyle w:val="ConsPlusNormal"/>
              <w:jc w:val="center"/>
            </w:pPr>
          </w:p>
        </w:tc>
        <w:tc>
          <w:tcPr>
            <w:tcW w:w="998" w:type="dxa"/>
            <w:tcBorders>
              <w:left w:val="single" w:sz="4" w:space="0" w:color="auto"/>
              <w:bottom w:val="single" w:sz="4" w:space="0" w:color="auto"/>
              <w:right w:val="single" w:sz="4" w:space="0" w:color="auto"/>
            </w:tcBorders>
          </w:tcPr>
          <w:p w14:paraId="663D46EA" w14:textId="77777777" w:rsidR="00484C52" w:rsidRPr="008A64FD" w:rsidRDefault="00484C52" w:rsidP="005E42C5">
            <w:pPr>
              <w:pStyle w:val="ConsPlusNormal"/>
              <w:jc w:val="center"/>
            </w:pPr>
            <w:r w:rsidRPr="008A64FD">
              <w:t>3 - 5</w:t>
            </w:r>
          </w:p>
        </w:tc>
        <w:tc>
          <w:tcPr>
            <w:tcW w:w="1134" w:type="dxa"/>
            <w:tcBorders>
              <w:left w:val="single" w:sz="4" w:space="0" w:color="auto"/>
              <w:bottom w:val="single" w:sz="4" w:space="0" w:color="auto"/>
              <w:right w:val="single" w:sz="4" w:space="0" w:color="auto"/>
            </w:tcBorders>
          </w:tcPr>
          <w:p w14:paraId="57D66A74" w14:textId="77777777" w:rsidR="00484C52" w:rsidRPr="008A64FD" w:rsidRDefault="00484C52" w:rsidP="005E42C5">
            <w:pPr>
              <w:pStyle w:val="ConsPlusNormal"/>
              <w:jc w:val="center"/>
            </w:pPr>
            <w:r w:rsidRPr="008A64FD">
              <w:t>0,7</w:t>
            </w:r>
          </w:p>
        </w:tc>
        <w:tc>
          <w:tcPr>
            <w:tcW w:w="1138" w:type="dxa"/>
            <w:tcBorders>
              <w:left w:val="single" w:sz="4" w:space="0" w:color="auto"/>
              <w:bottom w:val="single" w:sz="4" w:space="0" w:color="auto"/>
              <w:right w:val="single" w:sz="4" w:space="0" w:color="auto"/>
            </w:tcBorders>
          </w:tcPr>
          <w:p w14:paraId="57BED01C"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4E42B88F" w14:textId="77777777" w:rsidR="00484C52" w:rsidRPr="008A64FD" w:rsidRDefault="00484C52" w:rsidP="005E42C5">
            <w:pPr>
              <w:pStyle w:val="ConsPlusNormal"/>
              <w:jc w:val="center"/>
            </w:pPr>
            <w:r w:rsidRPr="008A64FD">
              <w:t>0,7</w:t>
            </w:r>
          </w:p>
        </w:tc>
        <w:tc>
          <w:tcPr>
            <w:tcW w:w="994" w:type="dxa"/>
            <w:tcBorders>
              <w:left w:val="single" w:sz="4" w:space="0" w:color="auto"/>
              <w:bottom w:val="single" w:sz="4" w:space="0" w:color="auto"/>
              <w:right w:val="single" w:sz="4" w:space="0" w:color="auto"/>
            </w:tcBorders>
          </w:tcPr>
          <w:p w14:paraId="70AF1F7C" w14:textId="77777777" w:rsidR="00484C52" w:rsidRPr="008A64FD" w:rsidRDefault="00484C52" w:rsidP="005E42C5">
            <w:pPr>
              <w:pStyle w:val="ConsPlusNormal"/>
            </w:pPr>
          </w:p>
        </w:tc>
        <w:tc>
          <w:tcPr>
            <w:tcW w:w="1282" w:type="dxa"/>
            <w:tcBorders>
              <w:left w:val="single" w:sz="4" w:space="0" w:color="auto"/>
              <w:bottom w:val="single" w:sz="4" w:space="0" w:color="auto"/>
              <w:right w:val="single" w:sz="4" w:space="0" w:color="auto"/>
            </w:tcBorders>
          </w:tcPr>
          <w:p w14:paraId="0957DA93" w14:textId="77777777" w:rsidR="00484C52" w:rsidRPr="008A64FD" w:rsidRDefault="00484C52" w:rsidP="005E42C5">
            <w:pPr>
              <w:pStyle w:val="ConsPlusNormal"/>
              <w:jc w:val="center"/>
            </w:pPr>
            <w:r w:rsidRPr="008A64FD">
              <w:t>0,7</w:t>
            </w:r>
          </w:p>
        </w:tc>
        <w:tc>
          <w:tcPr>
            <w:tcW w:w="1003" w:type="dxa"/>
            <w:tcBorders>
              <w:left w:val="single" w:sz="4" w:space="0" w:color="auto"/>
              <w:bottom w:val="single" w:sz="4" w:space="0" w:color="auto"/>
              <w:right w:val="single" w:sz="4" w:space="0" w:color="auto"/>
            </w:tcBorders>
          </w:tcPr>
          <w:p w14:paraId="0A68FD11" w14:textId="77777777" w:rsidR="00484C52" w:rsidRPr="008A64FD" w:rsidRDefault="00484C52" w:rsidP="005E42C5">
            <w:pPr>
              <w:pStyle w:val="ConsPlusNormal"/>
              <w:jc w:val="center"/>
            </w:pPr>
            <w:r w:rsidRPr="008A64FD">
              <w:t>30 - 50</w:t>
            </w:r>
          </w:p>
        </w:tc>
        <w:tc>
          <w:tcPr>
            <w:tcW w:w="1291" w:type="dxa"/>
            <w:tcBorders>
              <w:left w:val="single" w:sz="4" w:space="0" w:color="auto"/>
              <w:bottom w:val="single" w:sz="4" w:space="0" w:color="auto"/>
              <w:right w:val="single" w:sz="4" w:space="0" w:color="auto"/>
            </w:tcBorders>
          </w:tcPr>
          <w:p w14:paraId="78C12979" w14:textId="77777777" w:rsidR="00484C52" w:rsidRPr="008A64FD" w:rsidRDefault="00484C52" w:rsidP="005E42C5">
            <w:pPr>
              <w:pStyle w:val="ConsPlusNormal"/>
              <w:jc w:val="center"/>
            </w:pPr>
            <w:r w:rsidRPr="008A64FD">
              <w:t>0,7</w:t>
            </w:r>
          </w:p>
        </w:tc>
        <w:tc>
          <w:tcPr>
            <w:tcW w:w="1142" w:type="dxa"/>
            <w:tcBorders>
              <w:left w:val="single" w:sz="4" w:space="0" w:color="auto"/>
              <w:bottom w:val="single" w:sz="4" w:space="0" w:color="auto"/>
              <w:right w:val="single" w:sz="4" w:space="0" w:color="auto"/>
            </w:tcBorders>
          </w:tcPr>
          <w:p w14:paraId="2560FEEB" w14:textId="77777777" w:rsidR="00484C52" w:rsidRPr="008A64FD" w:rsidRDefault="00484C52" w:rsidP="005E42C5">
            <w:pPr>
              <w:pStyle w:val="ConsPlusNormal"/>
              <w:jc w:val="center"/>
            </w:pPr>
            <w:r w:rsidRPr="008A64FD">
              <w:t>25 - 40</w:t>
            </w:r>
          </w:p>
        </w:tc>
        <w:tc>
          <w:tcPr>
            <w:tcW w:w="1361" w:type="dxa"/>
            <w:tcBorders>
              <w:left w:val="single" w:sz="4" w:space="0" w:color="auto"/>
              <w:bottom w:val="single" w:sz="4" w:space="0" w:color="auto"/>
              <w:right w:val="single" w:sz="4" w:space="0" w:color="auto"/>
            </w:tcBorders>
          </w:tcPr>
          <w:p w14:paraId="15204FDF" w14:textId="77777777" w:rsidR="00484C52" w:rsidRPr="008A64FD" w:rsidRDefault="00484C52" w:rsidP="005E42C5">
            <w:pPr>
              <w:pStyle w:val="ConsPlusNormal"/>
              <w:jc w:val="center"/>
            </w:pPr>
            <w:r w:rsidRPr="008A64FD">
              <w:t>(6 - 7)Д</w:t>
            </w:r>
          </w:p>
        </w:tc>
      </w:tr>
      <w:tr w:rsidR="00484C52" w:rsidRPr="008A64FD" w14:paraId="3B0C45E7" w14:textId="77777777" w:rsidTr="00A549A2">
        <w:tc>
          <w:tcPr>
            <w:tcW w:w="1928" w:type="dxa"/>
            <w:vMerge/>
            <w:tcBorders>
              <w:top w:val="single" w:sz="4" w:space="0" w:color="auto"/>
              <w:left w:val="single" w:sz="4" w:space="0" w:color="auto"/>
              <w:bottom w:val="single" w:sz="4" w:space="0" w:color="auto"/>
              <w:right w:val="single" w:sz="4" w:space="0" w:color="auto"/>
            </w:tcBorders>
          </w:tcPr>
          <w:p w14:paraId="34F15AFD" w14:textId="77777777" w:rsidR="00484C52" w:rsidRPr="008A64FD" w:rsidRDefault="00484C52" w:rsidP="005E42C5">
            <w:pPr>
              <w:pStyle w:val="ConsPlusNormal"/>
              <w:jc w:val="center"/>
            </w:pPr>
          </w:p>
        </w:tc>
        <w:tc>
          <w:tcPr>
            <w:tcW w:w="1928" w:type="dxa"/>
            <w:vMerge/>
            <w:tcBorders>
              <w:left w:val="single" w:sz="4" w:space="0" w:color="auto"/>
              <w:bottom w:val="single" w:sz="4" w:space="0" w:color="auto"/>
              <w:right w:val="single" w:sz="4" w:space="0" w:color="auto"/>
            </w:tcBorders>
          </w:tcPr>
          <w:p w14:paraId="2A3C6BC9" w14:textId="77777777" w:rsidR="00484C52" w:rsidRPr="008A64FD" w:rsidRDefault="00484C52" w:rsidP="005E42C5">
            <w:pPr>
              <w:pStyle w:val="ConsPlusNormal"/>
              <w:jc w:val="center"/>
            </w:pPr>
          </w:p>
        </w:tc>
        <w:tc>
          <w:tcPr>
            <w:tcW w:w="998" w:type="dxa"/>
            <w:tcBorders>
              <w:top w:val="single" w:sz="4" w:space="0" w:color="auto"/>
              <w:left w:val="single" w:sz="4" w:space="0" w:color="auto"/>
              <w:right w:val="single" w:sz="4" w:space="0" w:color="auto"/>
            </w:tcBorders>
          </w:tcPr>
          <w:p w14:paraId="6AFFC99F" w14:textId="77777777" w:rsidR="00484C52" w:rsidRPr="008A64FD" w:rsidRDefault="00484C52" w:rsidP="005E42C5">
            <w:pPr>
              <w:pStyle w:val="ConsPlusNormal"/>
            </w:pPr>
          </w:p>
        </w:tc>
        <w:tc>
          <w:tcPr>
            <w:tcW w:w="1134" w:type="dxa"/>
            <w:tcBorders>
              <w:top w:val="single" w:sz="4" w:space="0" w:color="auto"/>
              <w:left w:val="single" w:sz="4" w:space="0" w:color="auto"/>
              <w:right w:val="single" w:sz="4" w:space="0" w:color="auto"/>
            </w:tcBorders>
          </w:tcPr>
          <w:p w14:paraId="71E6BD2A" w14:textId="77777777" w:rsidR="00484C52" w:rsidRPr="008A64FD" w:rsidRDefault="00484C52" w:rsidP="005E42C5">
            <w:pPr>
              <w:pStyle w:val="ConsPlusNormal"/>
              <w:jc w:val="center"/>
            </w:pPr>
            <w:r w:rsidRPr="008A64FD">
              <w:t>0,5</w:t>
            </w:r>
          </w:p>
        </w:tc>
        <w:tc>
          <w:tcPr>
            <w:tcW w:w="1138" w:type="dxa"/>
            <w:tcBorders>
              <w:top w:val="single" w:sz="4" w:space="0" w:color="auto"/>
              <w:left w:val="single" w:sz="4" w:space="0" w:color="auto"/>
              <w:right w:val="single" w:sz="4" w:space="0" w:color="auto"/>
            </w:tcBorders>
          </w:tcPr>
          <w:p w14:paraId="3BF3DD62" w14:textId="77777777" w:rsidR="00484C52" w:rsidRPr="008A64FD" w:rsidRDefault="00484C52" w:rsidP="005E42C5">
            <w:pPr>
              <w:pStyle w:val="ConsPlusNormal"/>
            </w:pPr>
          </w:p>
        </w:tc>
        <w:tc>
          <w:tcPr>
            <w:tcW w:w="1138" w:type="dxa"/>
            <w:tcBorders>
              <w:top w:val="single" w:sz="4" w:space="0" w:color="auto"/>
              <w:left w:val="single" w:sz="4" w:space="0" w:color="auto"/>
              <w:right w:val="single" w:sz="4" w:space="0" w:color="auto"/>
            </w:tcBorders>
          </w:tcPr>
          <w:p w14:paraId="1580CC73" w14:textId="77777777" w:rsidR="00484C52" w:rsidRPr="008A64FD" w:rsidRDefault="00484C52" w:rsidP="005E42C5">
            <w:pPr>
              <w:pStyle w:val="ConsPlusNormal"/>
              <w:jc w:val="center"/>
            </w:pPr>
            <w:r w:rsidRPr="008A64FD">
              <w:t>0,5</w:t>
            </w:r>
          </w:p>
        </w:tc>
        <w:tc>
          <w:tcPr>
            <w:tcW w:w="994" w:type="dxa"/>
            <w:tcBorders>
              <w:top w:val="single" w:sz="4" w:space="0" w:color="auto"/>
              <w:left w:val="single" w:sz="4" w:space="0" w:color="auto"/>
              <w:right w:val="single" w:sz="4" w:space="0" w:color="auto"/>
            </w:tcBorders>
          </w:tcPr>
          <w:p w14:paraId="09301513" w14:textId="77777777" w:rsidR="00484C52" w:rsidRPr="008A64FD" w:rsidRDefault="00484C52" w:rsidP="005E42C5">
            <w:pPr>
              <w:pStyle w:val="ConsPlusNormal"/>
            </w:pPr>
          </w:p>
        </w:tc>
        <w:tc>
          <w:tcPr>
            <w:tcW w:w="1282" w:type="dxa"/>
            <w:tcBorders>
              <w:top w:val="single" w:sz="4" w:space="0" w:color="auto"/>
              <w:left w:val="single" w:sz="4" w:space="0" w:color="auto"/>
              <w:right w:val="single" w:sz="4" w:space="0" w:color="auto"/>
            </w:tcBorders>
          </w:tcPr>
          <w:p w14:paraId="14A51D59" w14:textId="77777777" w:rsidR="00484C52" w:rsidRPr="008A64FD" w:rsidRDefault="00484C52" w:rsidP="005E42C5">
            <w:pPr>
              <w:pStyle w:val="ConsPlusNormal"/>
              <w:jc w:val="center"/>
            </w:pPr>
            <w:r w:rsidRPr="008A64FD">
              <w:t>0,5</w:t>
            </w:r>
          </w:p>
        </w:tc>
        <w:tc>
          <w:tcPr>
            <w:tcW w:w="1003" w:type="dxa"/>
            <w:tcBorders>
              <w:top w:val="single" w:sz="4" w:space="0" w:color="auto"/>
              <w:left w:val="single" w:sz="4" w:space="0" w:color="auto"/>
              <w:right w:val="single" w:sz="4" w:space="0" w:color="auto"/>
            </w:tcBorders>
          </w:tcPr>
          <w:p w14:paraId="1D638F97" w14:textId="77777777" w:rsidR="00484C52" w:rsidRPr="008A64FD" w:rsidRDefault="00484C52" w:rsidP="005E42C5">
            <w:pPr>
              <w:pStyle w:val="ConsPlusNormal"/>
              <w:jc w:val="center"/>
            </w:pPr>
            <w:r w:rsidRPr="008A64FD">
              <w:t>7 - 12</w:t>
            </w:r>
          </w:p>
        </w:tc>
        <w:tc>
          <w:tcPr>
            <w:tcW w:w="1291" w:type="dxa"/>
            <w:tcBorders>
              <w:top w:val="single" w:sz="4" w:space="0" w:color="auto"/>
              <w:left w:val="single" w:sz="4" w:space="0" w:color="auto"/>
              <w:right w:val="single" w:sz="4" w:space="0" w:color="auto"/>
            </w:tcBorders>
          </w:tcPr>
          <w:p w14:paraId="0F88466F" w14:textId="77777777" w:rsidR="00484C52" w:rsidRPr="008A64FD" w:rsidRDefault="00484C52" w:rsidP="005E42C5">
            <w:pPr>
              <w:pStyle w:val="ConsPlusNormal"/>
              <w:jc w:val="center"/>
            </w:pPr>
            <w:r w:rsidRPr="008A64FD">
              <w:t>0,6</w:t>
            </w:r>
          </w:p>
        </w:tc>
        <w:tc>
          <w:tcPr>
            <w:tcW w:w="1142" w:type="dxa"/>
            <w:tcBorders>
              <w:top w:val="single" w:sz="4" w:space="0" w:color="auto"/>
              <w:left w:val="single" w:sz="4" w:space="0" w:color="auto"/>
              <w:right w:val="single" w:sz="4" w:space="0" w:color="auto"/>
            </w:tcBorders>
          </w:tcPr>
          <w:p w14:paraId="7A02DB19" w14:textId="77777777" w:rsidR="00484C52" w:rsidRPr="008A64FD" w:rsidRDefault="00484C52" w:rsidP="005E42C5">
            <w:pPr>
              <w:pStyle w:val="ConsPlusNormal"/>
              <w:jc w:val="center"/>
            </w:pPr>
            <w:r w:rsidRPr="008A64FD">
              <w:t>10 - 15</w:t>
            </w:r>
          </w:p>
        </w:tc>
        <w:tc>
          <w:tcPr>
            <w:tcW w:w="1361" w:type="dxa"/>
            <w:tcBorders>
              <w:top w:val="single" w:sz="4" w:space="0" w:color="auto"/>
              <w:left w:val="single" w:sz="4" w:space="0" w:color="auto"/>
              <w:right w:val="single" w:sz="4" w:space="0" w:color="auto"/>
            </w:tcBorders>
          </w:tcPr>
          <w:p w14:paraId="5A9C58EC" w14:textId="77777777" w:rsidR="00484C52" w:rsidRPr="008A64FD" w:rsidRDefault="00484C52" w:rsidP="005E42C5">
            <w:pPr>
              <w:pStyle w:val="ConsPlusNormal"/>
              <w:jc w:val="center"/>
            </w:pPr>
            <w:r w:rsidRPr="008A64FD">
              <w:t>(3 - 4)</w:t>
            </w:r>
          </w:p>
        </w:tc>
      </w:tr>
      <w:tr w:rsidR="00484C52" w:rsidRPr="008A64FD" w14:paraId="6CD2D3C2"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60E28589" w14:textId="77777777" w:rsidR="00484C52" w:rsidRPr="008A64FD" w:rsidRDefault="00484C52" w:rsidP="005E42C5">
            <w:pPr>
              <w:pStyle w:val="ConsPlusNormal"/>
              <w:jc w:val="center"/>
            </w:pPr>
          </w:p>
        </w:tc>
        <w:tc>
          <w:tcPr>
            <w:tcW w:w="1928" w:type="dxa"/>
            <w:vMerge/>
            <w:tcBorders>
              <w:left w:val="single" w:sz="4" w:space="0" w:color="auto"/>
              <w:bottom w:val="single" w:sz="4" w:space="0" w:color="auto"/>
              <w:right w:val="single" w:sz="4" w:space="0" w:color="auto"/>
            </w:tcBorders>
          </w:tcPr>
          <w:p w14:paraId="6D29B1B5"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73935DE5"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7785FED1"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6A8D9607"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54C17F5B" w14:textId="77777777" w:rsidR="00484C52" w:rsidRPr="008A64FD" w:rsidRDefault="00484C52" w:rsidP="005E42C5">
            <w:pPr>
              <w:pStyle w:val="ConsPlusNormal"/>
            </w:pPr>
          </w:p>
        </w:tc>
        <w:tc>
          <w:tcPr>
            <w:tcW w:w="994" w:type="dxa"/>
            <w:tcBorders>
              <w:left w:val="single" w:sz="4" w:space="0" w:color="auto"/>
              <w:right w:val="single" w:sz="4" w:space="0" w:color="auto"/>
            </w:tcBorders>
          </w:tcPr>
          <w:p w14:paraId="1E3FA6B8"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0AEBA076"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0C778A83"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61098D8B"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4687F20D"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685DAD6B" w14:textId="77777777" w:rsidR="00484C52" w:rsidRPr="008A64FD" w:rsidRDefault="00484C52" w:rsidP="005E42C5">
            <w:pPr>
              <w:pStyle w:val="ConsPlusNormal"/>
              <w:jc w:val="center"/>
            </w:pPr>
            <w:r w:rsidRPr="008A64FD">
              <w:t>Ол. ч.,</w:t>
            </w:r>
          </w:p>
        </w:tc>
      </w:tr>
      <w:tr w:rsidR="00484C52" w:rsidRPr="008A64FD" w14:paraId="4A14AA52"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6F12BD46" w14:textId="77777777" w:rsidR="00484C52" w:rsidRPr="008A64FD" w:rsidRDefault="00484C52" w:rsidP="005E42C5">
            <w:pPr>
              <w:pStyle w:val="ConsPlusNormal"/>
              <w:jc w:val="center"/>
            </w:pPr>
          </w:p>
        </w:tc>
        <w:tc>
          <w:tcPr>
            <w:tcW w:w="1928" w:type="dxa"/>
            <w:vMerge/>
            <w:tcBorders>
              <w:left w:val="single" w:sz="4" w:space="0" w:color="auto"/>
              <w:bottom w:val="single" w:sz="4" w:space="0" w:color="auto"/>
              <w:right w:val="single" w:sz="4" w:space="0" w:color="auto"/>
            </w:tcBorders>
          </w:tcPr>
          <w:p w14:paraId="3CF413C0" w14:textId="77777777" w:rsidR="00484C52" w:rsidRPr="008A64FD" w:rsidRDefault="00484C52" w:rsidP="005E42C5">
            <w:pPr>
              <w:pStyle w:val="ConsPlusNormal"/>
              <w:jc w:val="center"/>
            </w:pPr>
          </w:p>
        </w:tc>
        <w:tc>
          <w:tcPr>
            <w:tcW w:w="998" w:type="dxa"/>
            <w:tcBorders>
              <w:left w:val="single" w:sz="4" w:space="0" w:color="auto"/>
              <w:bottom w:val="single" w:sz="4" w:space="0" w:color="auto"/>
              <w:right w:val="single" w:sz="4" w:space="0" w:color="auto"/>
            </w:tcBorders>
          </w:tcPr>
          <w:p w14:paraId="7AA6872F" w14:textId="77777777" w:rsidR="00484C52" w:rsidRPr="008A64FD" w:rsidRDefault="00484C52" w:rsidP="005E42C5">
            <w:pPr>
              <w:pStyle w:val="ConsPlusNormal"/>
            </w:pPr>
          </w:p>
        </w:tc>
        <w:tc>
          <w:tcPr>
            <w:tcW w:w="1134" w:type="dxa"/>
            <w:tcBorders>
              <w:left w:val="single" w:sz="4" w:space="0" w:color="auto"/>
              <w:bottom w:val="single" w:sz="4" w:space="0" w:color="auto"/>
              <w:right w:val="single" w:sz="4" w:space="0" w:color="auto"/>
            </w:tcBorders>
          </w:tcPr>
          <w:p w14:paraId="619D1F7E"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63CE03B5"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717115E9" w14:textId="77777777" w:rsidR="00484C52" w:rsidRPr="008A64FD" w:rsidRDefault="00484C52" w:rsidP="005E42C5">
            <w:pPr>
              <w:pStyle w:val="ConsPlusNormal"/>
            </w:pPr>
          </w:p>
        </w:tc>
        <w:tc>
          <w:tcPr>
            <w:tcW w:w="994" w:type="dxa"/>
            <w:tcBorders>
              <w:left w:val="single" w:sz="4" w:space="0" w:color="auto"/>
              <w:bottom w:val="single" w:sz="4" w:space="0" w:color="auto"/>
              <w:right w:val="single" w:sz="4" w:space="0" w:color="auto"/>
            </w:tcBorders>
          </w:tcPr>
          <w:p w14:paraId="1A627FB6" w14:textId="77777777" w:rsidR="00484C52" w:rsidRPr="008A64FD" w:rsidRDefault="00484C52" w:rsidP="005E42C5">
            <w:pPr>
              <w:pStyle w:val="ConsPlusNormal"/>
            </w:pPr>
          </w:p>
        </w:tc>
        <w:tc>
          <w:tcPr>
            <w:tcW w:w="1282" w:type="dxa"/>
            <w:tcBorders>
              <w:left w:val="single" w:sz="4" w:space="0" w:color="auto"/>
              <w:bottom w:val="single" w:sz="4" w:space="0" w:color="auto"/>
              <w:right w:val="single" w:sz="4" w:space="0" w:color="auto"/>
            </w:tcBorders>
          </w:tcPr>
          <w:p w14:paraId="4FCA2A87" w14:textId="77777777" w:rsidR="00484C52" w:rsidRPr="008A64FD" w:rsidRDefault="00484C52" w:rsidP="005E42C5">
            <w:pPr>
              <w:pStyle w:val="ConsPlusNormal"/>
            </w:pPr>
          </w:p>
        </w:tc>
        <w:tc>
          <w:tcPr>
            <w:tcW w:w="1003" w:type="dxa"/>
            <w:tcBorders>
              <w:left w:val="single" w:sz="4" w:space="0" w:color="auto"/>
              <w:bottom w:val="single" w:sz="4" w:space="0" w:color="auto"/>
              <w:right w:val="single" w:sz="4" w:space="0" w:color="auto"/>
            </w:tcBorders>
          </w:tcPr>
          <w:p w14:paraId="19CE6CD7" w14:textId="77777777" w:rsidR="00484C52" w:rsidRPr="008A64FD" w:rsidRDefault="00484C52" w:rsidP="005E42C5">
            <w:pPr>
              <w:pStyle w:val="ConsPlusNormal"/>
            </w:pPr>
          </w:p>
        </w:tc>
        <w:tc>
          <w:tcPr>
            <w:tcW w:w="1291" w:type="dxa"/>
            <w:tcBorders>
              <w:left w:val="single" w:sz="4" w:space="0" w:color="auto"/>
              <w:bottom w:val="single" w:sz="4" w:space="0" w:color="auto"/>
              <w:right w:val="single" w:sz="4" w:space="0" w:color="auto"/>
            </w:tcBorders>
          </w:tcPr>
          <w:p w14:paraId="1F3227E2" w14:textId="77777777" w:rsidR="00484C52" w:rsidRPr="008A64FD" w:rsidRDefault="00484C52" w:rsidP="005E42C5">
            <w:pPr>
              <w:pStyle w:val="ConsPlusNormal"/>
            </w:pPr>
          </w:p>
        </w:tc>
        <w:tc>
          <w:tcPr>
            <w:tcW w:w="1142" w:type="dxa"/>
            <w:tcBorders>
              <w:left w:val="single" w:sz="4" w:space="0" w:color="auto"/>
              <w:bottom w:val="single" w:sz="4" w:space="0" w:color="auto"/>
              <w:right w:val="single" w:sz="4" w:space="0" w:color="auto"/>
            </w:tcBorders>
          </w:tcPr>
          <w:p w14:paraId="6230D048" w14:textId="77777777" w:rsidR="00484C52" w:rsidRPr="008A64FD" w:rsidRDefault="00484C52" w:rsidP="005E42C5">
            <w:pPr>
              <w:pStyle w:val="ConsPlusNormal"/>
            </w:pPr>
          </w:p>
        </w:tc>
        <w:tc>
          <w:tcPr>
            <w:tcW w:w="1361" w:type="dxa"/>
            <w:tcBorders>
              <w:left w:val="single" w:sz="4" w:space="0" w:color="auto"/>
              <w:bottom w:val="single" w:sz="4" w:space="0" w:color="auto"/>
              <w:right w:val="single" w:sz="4" w:space="0" w:color="auto"/>
            </w:tcBorders>
          </w:tcPr>
          <w:p w14:paraId="05B3496E" w14:textId="77777777" w:rsidR="00484C52" w:rsidRPr="008A64FD" w:rsidRDefault="00484C52" w:rsidP="005E42C5">
            <w:pPr>
              <w:pStyle w:val="ConsPlusNormal"/>
              <w:jc w:val="center"/>
            </w:pPr>
            <w:r w:rsidRPr="008A64FD">
              <w:t>др. п.</w:t>
            </w:r>
          </w:p>
        </w:tc>
      </w:tr>
      <w:tr w:rsidR="00484C52" w:rsidRPr="008A64FD" w14:paraId="4792726D" w14:textId="77777777" w:rsidTr="005E42C5">
        <w:tc>
          <w:tcPr>
            <w:tcW w:w="1928" w:type="dxa"/>
            <w:vMerge w:val="restart"/>
            <w:tcBorders>
              <w:top w:val="single" w:sz="4" w:space="0" w:color="auto"/>
              <w:left w:val="single" w:sz="4" w:space="0" w:color="auto"/>
              <w:bottom w:val="single" w:sz="4" w:space="0" w:color="auto"/>
              <w:right w:val="single" w:sz="4" w:space="0" w:color="auto"/>
            </w:tcBorders>
          </w:tcPr>
          <w:p w14:paraId="15D6EFD2" w14:textId="77777777" w:rsidR="00484C52" w:rsidRPr="008A64FD" w:rsidRDefault="00484C52" w:rsidP="005E42C5">
            <w:pPr>
              <w:pStyle w:val="ConsPlusNormal"/>
            </w:pPr>
            <w:r w:rsidRPr="008A64FD">
              <w:t>3. Сложные насаждения с преобладанием мягколиственных и долей дуба в составе менее 3 единиц, но с достаточным количеством деревьев для формирования древостоев с преобладанием дуба</w:t>
            </w:r>
          </w:p>
        </w:tc>
        <w:tc>
          <w:tcPr>
            <w:tcW w:w="1928" w:type="dxa"/>
            <w:vMerge w:val="restart"/>
            <w:tcBorders>
              <w:top w:val="single" w:sz="4" w:space="0" w:color="auto"/>
              <w:left w:val="single" w:sz="4" w:space="0" w:color="auto"/>
              <w:right w:val="single" w:sz="4" w:space="0" w:color="auto"/>
            </w:tcBorders>
          </w:tcPr>
          <w:p w14:paraId="71BB1192" w14:textId="77777777" w:rsidR="00484C52" w:rsidRPr="008A64FD" w:rsidRDefault="00484C52" w:rsidP="005E42C5">
            <w:pPr>
              <w:pStyle w:val="ConsPlusNormal"/>
            </w:pPr>
            <w:r w:rsidRPr="008A64FD">
              <w:t>Дубравы свежие липово-лещиновые</w:t>
            </w:r>
          </w:p>
          <w:p w14:paraId="309DF66A" w14:textId="77777777" w:rsidR="00484C52" w:rsidRPr="008A64FD" w:rsidRDefault="00484C52" w:rsidP="005E42C5">
            <w:pPr>
              <w:pStyle w:val="ConsPlusNormal"/>
            </w:pPr>
            <w:r w:rsidRPr="008A64FD">
              <w:t>(II - I)</w:t>
            </w:r>
          </w:p>
        </w:tc>
        <w:tc>
          <w:tcPr>
            <w:tcW w:w="998" w:type="dxa"/>
            <w:tcBorders>
              <w:top w:val="single" w:sz="4" w:space="0" w:color="auto"/>
              <w:left w:val="single" w:sz="4" w:space="0" w:color="auto"/>
              <w:right w:val="single" w:sz="4" w:space="0" w:color="auto"/>
            </w:tcBorders>
          </w:tcPr>
          <w:p w14:paraId="37031B66" w14:textId="77777777" w:rsidR="00484C52" w:rsidRPr="008A64FD" w:rsidRDefault="00484C52" w:rsidP="005E42C5">
            <w:pPr>
              <w:pStyle w:val="ConsPlusNormal"/>
              <w:jc w:val="center"/>
            </w:pPr>
            <w:r w:rsidRPr="008A64FD">
              <w:t>2 - 4</w:t>
            </w:r>
          </w:p>
        </w:tc>
        <w:tc>
          <w:tcPr>
            <w:tcW w:w="1134" w:type="dxa"/>
            <w:tcBorders>
              <w:top w:val="single" w:sz="4" w:space="0" w:color="auto"/>
              <w:left w:val="single" w:sz="4" w:space="0" w:color="auto"/>
              <w:right w:val="single" w:sz="4" w:space="0" w:color="auto"/>
            </w:tcBorders>
          </w:tcPr>
          <w:p w14:paraId="0D3ED832" w14:textId="77777777" w:rsidR="00484C52" w:rsidRPr="008A64FD" w:rsidRDefault="00484C52" w:rsidP="005E42C5">
            <w:pPr>
              <w:pStyle w:val="ConsPlusNormal"/>
              <w:jc w:val="center"/>
            </w:pPr>
            <w:r w:rsidRPr="008A64FD">
              <w:t>0,6</w:t>
            </w:r>
          </w:p>
        </w:tc>
        <w:tc>
          <w:tcPr>
            <w:tcW w:w="1138" w:type="dxa"/>
            <w:tcBorders>
              <w:top w:val="single" w:sz="4" w:space="0" w:color="auto"/>
              <w:left w:val="single" w:sz="4" w:space="0" w:color="auto"/>
              <w:right w:val="single" w:sz="4" w:space="0" w:color="auto"/>
            </w:tcBorders>
          </w:tcPr>
          <w:p w14:paraId="3EF8BC39" w14:textId="77777777" w:rsidR="00484C52" w:rsidRPr="008A64FD" w:rsidRDefault="00484C52" w:rsidP="005E42C5">
            <w:pPr>
              <w:pStyle w:val="ConsPlusNormal"/>
              <w:jc w:val="center"/>
            </w:pPr>
            <w:r w:rsidRPr="008A64FD">
              <w:t>50 - 80</w:t>
            </w:r>
          </w:p>
        </w:tc>
        <w:tc>
          <w:tcPr>
            <w:tcW w:w="1138" w:type="dxa"/>
            <w:tcBorders>
              <w:top w:val="single" w:sz="4" w:space="0" w:color="auto"/>
              <w:left w:val="single" w:sz="4" w:space="0" w:color="auto"/>
              <w:right w:val="single" w:sz="4" w:space="0" w:color="auto"/>
            </w:tcBorders>
          </w:tcPr>
          <w:p w14:paraId="6759AA2D" w14:textId="77777777" w:rsidR="00484C52" w:rsidRPr="008A64FD" w:rsidRDefault="00484C52" w:rsidP="005E42C5">
            <w:pPr>
              <w:pStyle w:val="ConsPlusNormal"/>
              <w:jc w:val="center"/>
            </w:pPr>
            <w:r w:rsidRPr="008A64FD">
              <w:t>0,6</w:t>
            </w:r>
          </w:p>
        </w:tc>
        <w:tc>
          <w:tcPr>
            <w:tcW w:w="994" w:type="dxa"/>
            <w:tcBorders>
              <w:top w:val="single" w:sz="4" w:space="0" w:color="auto"/>
              <w:left w:val="single" w:sz="4" w:space="0" w:color="auto"/>
              <w:right w:val="single" w:sz="4" w:space="0" w:color="auto"/>
            </w:tcBorders>
          </w:tcPr>
          <w:p w14:paraId="75E26785" w14:textId="77777777" w:rsidR="00484C52" w:rsidRPr="008A64FD" w:rsidRDefault="00484C52" w:rsidP="005E42C5">
            <w:pPr>
              <w:pStyle w:val="ConsPlusNormal"/>
              <w:jc w:val="center"/>
            </w:pPr>
            <w:r w:rsidRPr="008A64FD">
              <w:t>50 - 70</w:t>
            </w:r>
          </w:p>
        </w:tc>
        <w:tc>
          <w:tcPr>
            <w:tcW w:w="1282" w:type="dxa"/>
            <w:tcBorders>
              <w:top w:val="single" w:sz="4" w:space="0" w:color="auto"/>
              <w:left w:val="single" w:sz="4" w:space="0" w:color="auto"/>
              <w:right w:val="single" w:sz="4" w:space="0" w:color="auto"/>
            </w:tcBorders>
          </w:tcPr>
          <w:p w14:paraId="09AA5E18" w14:textId="77777777" w:rsidR="00484C52" w:rsidRPr="008A64FD" w:rsidRDefault="00484C52" w:rsidP="005E42C5">
            <w:pPr>
              <w:pStyle w:val="ConsPlusNormal"/>
            </w:pPr>
          </w:p>
        </w:tc>
        <w:tc>
          <w:tcPr>
            <w:tcW w:w="1003" w:type="dxa"/>
            <w:tcBorders>
              <w:top w:val="single" w:sz="4" w:space="0" w:color="auto"/>
              <w:left w:val="single" w:sz="4" w:space="0" w:color="auto"/>
              <w:right w:val="single" w:sz="4" w:space="0" w:color="auto"/>
            </w:tcBorders>
          </w:tcPr>
          <w:p w14:paraId="67E86D19" w14:textId="77777777" w:rsidR="00484C52" w:rsidRPr="008A64FD" w:rsidRDefault="00484C52" w:rsidP="005E42C5">
            <w:pPr>
              <w:pStyle w:val="ConsPlusNormal"/>
            </w:pPr>
          </w:p>
        </w:tc>
        <w:tc>
          <w:tcPr>
            <w:tcW w:w="1291" w:type="dxa"/>
            <w:tcBorders>
              <w:top w:val="single" w:sz="4" w:space="0" w:color="auto"/>
              <w:left w:val="single" w:sz="4" w:space="0" w:color="auto"/>
              <w:right w:val="single" w:sz="4" w:space="0" w:color="auto"/>
            </w:tcBorders>
          </w:tcPr>
          <w:p w14:paraId="5AAE42A1" w14:textId="77777777" w:rsidR="00484C52" w:rsidRPr="008A64FD" w:rsidRDefault="00484C52" w:rsidP="005E42C5">
            <w:pPr>
              <w:pStyle w:val="ConsPlusNormal"/>
            </w:pPr>
          </w:p>
        </w:tc>
        <w:tc>
          <w:tcPr>
            <w:tcW w:w="1142" w:type="dxa"/>
            <w:tcBorders>
              <w:top w:val="single" w:sz="4" w:space="0" w:color="auto"/>
              <w:left w:val="single" w:sz="4" w:space="0" w:color="auto"/>
              <w:right w:val="single" w:sz="4" w:space="0" w:color="auto"/>
            </w:tcBorders>
          </w:tcPr>
          <w:p w14:paraId="6A3EFF90" w14:textId="77777777" w:rsidR="00484C52" w:rsidRPr="008A64FD" w:rsidRDefault="00484C52" w:rsidP="005E42C5">
            <w:pPr>
              <w:pStyle w:val="ConsPlusNormal"/>
            </w:pPr>
          </w:p>
        </w:tc>
        <w:tc>
          <w:tcPr>
            <w:tcW w:w="1361" w:type="dxa"/>
            <w:tcBorders>
              <w:top w:val="single" w:sz="4" w:space="0" w:color="auto"/>
              <w:left w:val="single" w:sz="4" w:space="0" w:color="auto"/>
              <w:right w:val="single" w:sz="4" w:space="0" w:color="auto"/>
            </w:tcBorders>
          </w:tcPr>
          <w:p w14:paraId="0DDF38CB" w14:textId="77777777" w:rsidR="00484C52" w:rsidRPr="008A64FD" w:rsidRDefault="00484C52" w:rsidP="005E42C5">
            <w:pPr>
              <w:pStyle w:val="ConsPlusNormal"/>
              <w:jc w:val="center"/>
            </w:pPr>
            <w:r w:rsidRPr="008A64FD">
              <w:t>(5 - 7)Д</w:t>
            </w:r>
          </w:p>
        </w:tc>
      </w:tr>
      <w:tr w:rsidR="00484C52" w:rsidRPr="008A64FD" w14:paraId="07E6E173"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583C9FA8" w14:textId="77777777" w:rsidR="00484C52" w:rsidRPr="008A64FD" w:rsidRDefault="00484C52" w:rsidP="005E42C5">
            <w:pPr>
              <w:pStyle w:val="ConsPlusNormal"/>
              <w:jc w:val="center"/>
            </w:pPr>
          </w:p>
        </w:tc>
        <w:tc>
          <w:tcPr>
            <w:tcW w:w="1928" w:type="dxa"/>
            <w:vMerge/>
            <w:tcBorders>
              <w:top w:val="single" w:sz="4" w:space="0" w:color="auto"/>
              <w:left w:val="single" w:sz="4" w:space="0" w:color="auto"/>
              <w:right w:val="single" w:sz="4" w:space="0" w:color="auto"/>
            </w:tcBorders>
          </w:tcPr>
          <w:p w14:paraId="28C5C4A1"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46150ABC"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3049BB9E" w14:textId="77777777" w:rsidR="00484C52" w:rsidRPr="008A64FD" w:rsidRDefault="00484C52" w:rsidP="005E42C5">
            <w:pPr>
              <w:pStyle w:val="ConsPlusNormal"/>
              <w:jc w:val="center"/>
            </w:pPr>
            <w:r w:rsidRPr="008A64FD">
              <w:t>0,3</w:t>
            </w:r>
          </w:p>
        </w:tc>
        <w:tc>
          <w:tcPr>
            <w:tcW w:w="1138" w:type="dxa"/>
            <w:tcBorders>
              <w:left w:val="single" w:sz="4" w:space="0" w:color="auto"/>
              <w:right w:val="single" w:sz="4" w:space="0" w:color="auto"/>
            </w:tcBorders>
          </w:tcPr>
          <w:p w14:paraId="17AF76C4"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416BF2ED" w14:textId="77777777" w:rsidR="00484C52" w:rsidRPr="008A64FD" w:rsidRDefault="00484C52" w:rsidP="005E42C5">
            <w:pPr>
              <w:pStyle w:val="ConsPlusNormal"/>
              <w:jc w:val="center"/>
            </w:pPr>
            <w:r w:rsidRPr="008A64FD">
              <w:t>0,3</w:t>
            </w:r>
          </w:p>
        </w:tc>
        <w:tc>
          <w:tcPr>
            <w:tcW w:w="994" w:type="dxa"/>
            <w:tcBorders>
              <w:left w:val="single" w:sz="4" w:space="0" w:color="auto"/>
              <w:right w:val="single" w:sz="4" w:space="0" w:color="auto"/>
            </w:tcBorders>
          </w:tcPr>
          <w:p w14:paraId="65535100"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48576436"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5BAC4515"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7AE30BD2"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73496548"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61BF6DDF" w14:textId="77777777" w:rsidR="00484C52" w:rsidRPr="008A64FD" w:rsidRDefault="00484C52" w:rsidP="005E42C5">
            <w:pPr>
              <w:pStyle w:val="ConsPlusNormal"/>
              <w:jc w:val="center"/>
            </w:pPr>
            <w:r w:rsidRPr="008A64FD">
              <w:t>(3 - 5)</w:t>
            </w:r>
          </w:p>
        </w:tc>
      </w:tr>
      <w:tr w:rsidR="00484C52" w:rsidRPr="008A64FD" w14:paraId="7ACA4EE4" w14:textId="77777777" w:rsidTr="002E579F">
        <w:tc>
          <w:tcPr>
            <w:tcW w:w="1928" w:type="dxa"/>
            <w:vMerge/>
            <w:tcBorders>
              <w:top w:val="single" w:sz="4" w:space="0" w:color="auto"/>
              <w:left w:val="single" w:sz="4" w:space="0" w:color="auto"/>
              <w:bottom w:val="single" w:sz="4" w:space="0" w:color="auto"/>
              <w:right w:val="single" w:sz="4" w:space="0" w:color="auto"/>
            </w:tcBorders>
          </w:tcPr>
          <w:p w14:paraId="3F63BFA9" w14:textId="77777777" w:rsidR="00484C52" w:rsidRPr="008A64FD" w:rsidRDefault="00484C52" w:rsidP="005E42C5">
            <w:pPr>
              <w:pStyle w:val="ConsPlusNormal"/>
              <w:jc w:val="center"/>
            </w:pPr>
          </w:p>
        </w:tc>
        <w:tc>
          <w:tcPr>
            <w:tcW w:w="1928" w:type="dxa"/>
            <w:vMerge/>
            <w:tcBorders>
              <w:top w:val="single" w:sz="4" w:space="0" w:color="auto"/>
              <w:left w:val="single" w:sz="4" w:space="0" w:color="auto"/>
              <w:right w:val="single" w:sz="4" w:space="0" w:color="auto"/>
            </w:tcBorders>
          </w:tcPr>
          <w:p w14:paraId="70BC89C9"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0BFEEA98"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4D7A8563"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705BFB55"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13C5D9F4" w14:textId="77777777" w:rsidR="00484C52" w:rsidRPr="008A64FD" w:rsidRDefault="00484C52" w:rsidP="005E42C5">
            <w:pPr>
              <w:pStyle w:val="ConsPlusNormal"/>
            </w:pPr>
          </w:p>
        </w:tc>
        <w:tc>
          <w:tcPr>
            <w:tcW w:w="994" w:type="dxa"/>
            <w:tcBorders>
              <w:left w:val="single" w:sz="4" w:space="0" w:color="auto"/>
              <w:right w:val="single" w:sz="4" w:space="0" w:color="auto"/>
            </w:tcBorders>
          </w:tcPr>
          <w:p w14:paraId="284712AD"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49A430B1"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3AECD8D5"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2B4737C0"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66328874"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3BA9C3D3" w14:textId="77777777" w:rsidR="00484C52" w:rsidRPr="008A64FD" w:rsidRDefault="00484C52" w:rsidP="005E42C5">
            <w:pPr>
              <w:pStyle w:val="ConsPlusNormal"/>
              <w:jc w:val="center"/>
            </w:pPr>
            <w:r w:rsidRPr="008A64FD">
              <w:t>др. п.</w:t>
            </w:r>
          </w:p>
        </w:tc>
      </w:tr>
      <w:tr w:rsidR="00484C52" w:rsidRPr="008A64FD" w14:paraId="12BE6A72"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3E41677B" w14:textId="77777777" w:rsidR="00484C52" w:rsidRPr="008A64FD" w:rsidRDefault="00484C52" w:rsidP="005E42C5">
            <w:pPr>
              <w:pStyle w:val="ConsPlusNormal"/>
              <w:jc w:val="center"/>
            </w:pPr>
          </w:p>
        </w:tc>
        <w:tc>
          <w:tcPr>
            <w:tcW w:w="1928" w:type="dxa"/>
            <w:vMerge w:val="restart"/>
            <w:tcBorders>
              <w:left w:val="single" w:sz="4" w:space="0" w:color="auto"/>
              <w:right w:val="single" w:sz="4" w:space="0" w:color="auto"/>
            </w:tcBorders>
          </w:tcPr>
          <w:p w14:paraId="6E2BADD3" w14:textId="77777777" w:rsidR="00484C52" w:rsidRPr="008A64FD" w:rsidRDefault="00484C52" w:rsidP="005E42C5">
            <w:pPr>
              <w:pStyle w:val="ConsPlusNormal"/>
            </w:pPr>
            <w:r w:rsidRPr="008A64FD">
              <w:t>Дубравы свежие липово-осоковые</w:t>
            </w:r>
          </w:p>
          <w:p w14:paraId="1CB8772F" w14:textId="77777777" w:rsidR="00484C52" w:rsidRPr="008A64FD" w:rsidRDefault="00484C52" w:rsidP="005E42C5">
            <w:pPr>
              <w:pStyle w:val="ConsPlusNormal"/>
            </w:pPr>
            <w:r w:rsidRPr="008A64FD">
              <w:t>(III - II;</w:t>
            </w:r>
          </w:p>
          <w:p w14:paraId="6BC0FF8B" w14:textId="77777777" w:rsidR="00484C52" w:rsidRPr="008A64FD" w:rsidRDefault="00484C52" w:rsidP="005E42C5">
            <w:pPr>
              <w:pStyle w:val="ConsPlusNormal"/>
            </w:pPr>
            <w:r w:rsidRPr="008A64FD">
              <w:t>IV)</w:t>
            </w:r>
          </w:p>
        </w:tc>
        <w:tc>
          <w:tcPr>
            <w:tcW w:w="998" w:type="dxa"/>
            <w:tcBorders>
              <w:left w:val="single" w:sz="4" w:space="0" w:color="auto"/>
              <w:right w:val="single" w:sz="4" w:space="0" w:color="auto"/>
            </w:tcBorders>
          </w:tcPr>
          <w:p w14:paraId="66185D8C"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4FC9ACFC"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06FE1352" w14:textId="77777777" w:rsidR="00484C52" w:rsidRPr="008A64FD" w:rsidRDefault="00484C52" w:rsidP="005E42C5">
            <w:pPr>
              <w:pStyle w:val="ConsPlusNormal"/>
              <w:jc w:val="center"/>
            </w:pPr>
            <w:r w:rsidRPr="008A64FD">
              <w:t>40 - 70</w:t>
            </w:r>
          </w:p>
        </w:tc>
        <w:tc>
          <w:tcPr>
            <w:tcW w:w="1138" w:type="dxa"/>
            <w:tcBorders>
              <w:left w:val="single" w:sz="4" w:space="0" w:color="auto"/>
              <w:right w:val="single" w:sz="4" w:space="0" w:color="auto"/>
            </w:tcBorders>
          </w:tcPr>
          <w:p w14:paraId="5C37E71C" w14:textId="77777777" w:rsidR="00484C52" w:rsidRPr="008A64FD" w:rsidRDefault="00484C52" w:rsidP="005E42C5">
            <w:pPr>
              <w:pStyle w:val="ConsPlusNormal"/>
            </w:pPr>
          </w:p>
        </w:tc>
        <w:tc>
          <w:tcPr>
            <w:tcW w:w="994" w:type="dxa"/>
            <w:tcBorders>
              <w:left w:val="single" w:sz="4" w:space="0" w:color="auto"/>
              <w:right w:val="single" w:sz="4" w:space="0" w:color="auto"/>
            </w:tcBorders>
          </w:tcPr>
          <w:p w14:paraId="67AA1175" w14:textId="77777777" w:rsidR="00484C52" w:rsidRPr="008A64FD" w:rsidRDefault="00484C52" w:rsidP="005E42C5">
            <w:pPr>
              <w:pStyle w:val="ConsPlusNormal"/>
              <w:jc w:val="center"/>
            </w:pPr>
            <w:r w:rsidRPr="008A64FD">
              <w:t>40 - 60</w:t>
            </w:r>
          </w:p>
        </w:tc>
        <w:tc>
          <w:tcPr>
            <w:tcW w:w="1282" w:type="dxa"/>
            <w:tcBorders>
              <w:left w:val="single" w:sz="4" w:space="0" w:color="auto"/>
              <w:right w:val="single" w:sz="4" w:space="0" w:color="auto"/>
            </w:tcBorders>
          </w:tcPr>
          <w:p w14:paraId="026CB21D"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1EF9B8A3"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6D2CFE3C"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72223D67"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269A9121" w14:textId="77777777" w:rsidR="00484C52" w:rsidRPr="008A64FD" w:rsidRDefault="00484C52" w:rsidP="005E42C5">
            <w:pPr>
              <w:pStyle w:val="ConsPlusNormal"/>
            </w:pPr>
          </w:p>
        </w:tc>
      </w:tr>
      <w:tr w:rsidR="00484C52" w:rsidRPr="008A64FD" w14:paraId="63D48528"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2E064785" w14:textId="77777777" w:rsidR="00484C52" w:rsidRPr="008A64FD" w:rsidRDefault="00484C52" w:rsidP="005E42C5">
            <w:pPr>
              <w:pStyle w:val="ConsPlusNormal"/>
            </w:pPr>
          </w:p>
        </w:tc>
        <w:tc>
          <w:tcPr>
            <w:tcW w:w="1928" w:type="dxa"/>
            <w:vMerge/>
            <w:tcBorders>
              <w:left w:val="single" w:sz="4" w:space="0" w:color="auto"/>
              <w:right w:val="single" w:sz="4" w:space="0" w:color="auto"/>
            </w:tcBorders>
          </w:tcPr>
          <w:p w14:paraId="41F28452" w14:textId="77777777" w:rsidR="00484C52" w:rsidRPr="008A64FD" w:rsidRDefault="00484C52" w:rsidP="005E42C5">
            <w:pPr>
              <w:pStyle w:val="ConsPlusNormal"/>
            </w:pPr>
          </w:p>
        </w:tc>
        <w:tc>
          <w:tcPr>
            <w:tcW w:w="998" w:type="dxa"/>
            <w:tcBorders>
              <w:left w:val="single" w:sz="4" w:space="0" w:color="auto"/>
              <w:right w:val="single" w:sz="4" w:space="0" w:color="auto"/>
            </w:tcBorders>
          </w:tcPr>
          <w:p w14:paraId="0FCB10D0" w14:textId="77777777" w:rsidR="00484C52" w:rsidRPr="008A64FD" w:rsidRDefault="00484C52" w:rsidP="005E42C5">
            <w:pPr>
              <w:pStyle w:val="ConsPlusNormal"/>
              <w:jc w:val="center"/>
            </w:pPr>
            <w:r w:rsidRPr="008A64FD">
              <w:t>2 - 4</w:t>
            </w:r>
          </w:p>
        </w:tc>
        <w:tc>
          <w:tcPr>
            <w:tcW w:w="1134" w:type="dxa"/>
            <w:tcBorders>
              <w:left w:val="single" w:sz="4" w:space="0" w:color="auto"/>
              <w:right w:val="single" w:sz="4" w:space="0" w:color="auto"/>
            </w:tcBorders>
          </w:tcPr>
          <w:p w14:paraId="7C50B8ED" w14:textId="77777777" w:rsidR="00484C52" w:rsidRPr="008A64FD" w:rsidRDefault="00484C52" w:rsidP="005E42C5">
            <w:pPr>
              <w:pStyle w:val="ConsPlusNormal"/>
              <w:jc w:val="center"/>
            </w:pPr>
            <w:r w:rsidRPr="008A64FD">
              <w:t>0,6</w:t>
            </w:r>
          </w:p>
        </w:tc>
        <w:tc>
          <w:tcPr>
            <w:tcW w:w="1138" w:type="dxa"/>
            <w:tcBorders>
              <w:left w:val="single" w:sz="4" w:space="0" w:color="auto"/>
              <w:right w:val="single" w:sz="4" w:space="0" w:color="auto"/>
            </w:tcBorders>
          </w:tcPr>
          <w:p w14:paraId="3FD3533C"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292CF772" w14:textId="77777777" w:rsidR="00484C52" w:rsidRPr="008A64FD" w:rsidRDefault="00484C52" w:rsidP="005E42C5">
            <w:pPr>
              <w:pStyle w:val="ConsPlusNormal"/>
              <w:jc w:val="center"/>
            </w:pPr>
            <w:r w:rsidRPr="008A64FD">
              <w:t>0,6</w:t>
            </w:r>
          </w:p>
        </w:tc>
        <w:tc>
          <w:tcPr>
            <w:tcW w:w="994" w:type="dxa"/>
            <w:tcBorders>
              <w:left w:val="single" w:sz="4" w:space="0" w:color="auto"/>
              <w:right w:val="single" w:sz="4" w:space="0" w:color="auto"/>
            </w:tcBorders>
          </w:tcPr>
          <w:p w14:paraId="3D1D914D"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325C1C5A"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12B87952"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4A130359"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56744EE3"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47034756" w14:textId="77777777" w:rsidR="00484C52" w:rsidRPr="008A64FD" w:rsidRDefault="00484C52" w:rsidP="005E42C5">
            <w:pPr>
              <w:pStyle w:val="ConsPlusNormal"/>
              <w:jc w:val="center"/>
            </w:pPr>
            <w:r w:rsidRPr="008A64FD">
              <w:t>(4 - 7)Д</w:t>
            </w:r>
          </w:p>
        </w:tc>
      </w:tr>
      <w:tr w:rsidR="00484C52" w:rsidRPr="008A64FD" w14:paraId="150C0313"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6B054458" w14:textId="77777777" w:rsidR="00484C52" w:rsidRPr="008A64FD" w:rsidRDefault="00484C52" w:rsidP="005E42C5">
            <w:pPr>
              <w:pStyle w:val="ConsPlusNormal"/>
              <w:jc w:val="center"/>
            </w:pPr>
          </w:p>
        </w:tc>
        <w:tc>
          <w:tcPr>
            <w:tcW w:w="1928" w:type="dxa"/>
            <w:vMerge/>
            <w:tcBorders>
              <w:left w:val="single" w:sz="4" w:space="0" w:color="auto"/>
              <w:right w:val="single" w:sz="4" w:space="0" w:color="auto"/>
            </w:tcBorders>
          </w:tcPr>
          <w:p w14:paraId="441BC4A0"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78531440"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263CCB32" w14:textId="77777777" w:rsidR="00484C52" w:rsidRPr="008A64FD" w:rsidRDefault="00484C52" w:rsidP="005E42C5">
            <w:pPr>
              <w:pStyle w:val="ConsPlusNormal"/>
              <w:jc w:val="center"/>
            </w:pPr>
            <w:r w:rsidRPr="008A64FD">
              <w:t>0,4</w:t>
            </w:r>
          </w:p>
        </w:tc>
        <w:tc>
          <w:tcPr>
            <w:tcW w:w="1138" w:type="dxa"/>
            <w:tcBorders>
              <w:left w:val="single" w:sz="4" w:space="0" w:color="auto"/>
              <w:right w:val="single" w:sz="4" w:space="0" w:color="auto"/>
            </w:tcBorders>
          </w:tcPr>
          <w:p w14:paraId="054BFF08"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4F837C6B" w14:textId="77777777" w:rsidR="00484C52" w:rsidRPr="008A64FD" w:rsidRDefault="00484C52" w:rsidP="005E42C5">
            <w:pPr>
              <w:pStyle w:val="ConsPlusNormal"/>
              <w:jc w:val="center"/>
            </w:pPr>
            <w:r w:rsidRPr="008A64FD">
              <w:t>0,5</w:t>
            </w:r>
          </w:p>
        </w:tc>
        <w:tc>
          <w:tcPr>
            <w:tcW w:w="994" w:type="dxa"/>
            <w:tcBorders>
              <w:left w:val="single" w:sz="4" w:space="0" w:color="auto"/>
              <w:right w:val="single" w:sz="4" w:space="0" w:color="auto"/>
            </w:tcBorders>
          </w:tcPr>
          <w:p w14:paraId="0248FCA7"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451135BC"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40474770"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098C71E0"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6BF95E36"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58A03487" w14:textId="77777777" w:rsidR="00484C52" w:rsidRPr="008A64FD" w:rsidRDefault="00484C52" w:rsidP="005E42C5">
            <w:pPr>
              <w:pStyle w:val="ConsPlusNormal"/>
              <w:jc w:val="center"/>
            </w:pPr>
            <w:r w:rsidRPr="008A64FD">
              <w:t>(3 - 6)</w:t>
            </w:r>
          </w:p>
        </w:tc>
      </w:tr>
      <w:tr w:rsidR="00484C52" w:rsidRPr="008A64FD" w14:paraId="712033B9" w14:textId="77777777" w:rsidTr="00212DBC">
        <w:tc>
          <w:tcPr>
            <w:tcW w:w="1928" w:type="dxa"/>
            <w:vMerge/>
            <w:tcBorders>
              <w:top w:val="single" w:sz="4" w:space="0" w:color="auto"/>
              <w:left w:val="single" w:sz="4" w:space="0" w:color="auto"/>
              <w:bottom w:val="single" w:sz="4" w:space="0" w:color="auto"/>
              <w:right w:val="single" w:sz="4" w:space="0" w:color="auto"/>
            </w:tcBorders>
          </w:tcPr>
          <w:p w14:paraId="08DEB630" w14:textId="77777777" w:rsidR="00484C52" w:rsidRPr="008A64FD" w:rsidRDefault="00484C52" w:rsidP="005E42C5">
            <w:pPr>
              <w:pStyle w:val="ConsPlusNormal"/>
              <w:jc w:val="center"/>
            </w:pPr>
          </w:p>
        </w:tc>
        <w:tc>
          <w:tcPr>
            <w:tcW w:w="1928" w:type="dxa"/>
            <w:vMerge/>
            <w:tcBorders>
              <w:left w:val="single" w:sz="4" w:space="0" w:color="auto"/>
              <w:bottom w:val="single" w:sz="4" w:space="0" w:color="auto"/>
              <w:right w:val="single" w:sz="4" w:space="0" w:color="auto"/>
            </w:tcBorders>
          </w:tcPr>
          <w:p w14:paraId="63001173" w14:textId="77777777" w:rsidR="00484C52" w:rsidRPr="008A64FD" w:rsidRDefault="00484C52" w:rsidP="005E42C5">
            <w:pPr>
              <w:pStyle w:val="ConsPlusNormal"/>
              <w:jc w:val="center"/>
            </w:pPr>
          </w:p>
        </w:tc>
        <w:tc>
          <w:tcPr>
            <w:tcW w:w="998" w:type="dxa"/>
            <w:tcBorders>
              <w:left w:val="single" w:sz="4" w:space="0" w:color="auto"/>
              <w:bottom w:val="single" w:sz="4" w:space="0" w:color="auto"/>
              <w:right w:val="single" w:sz="4" w:space="0" w:color="auto"/>
            </w:tcBorders>
          </w:tcPr>
          <w:p w14:paraId="14AA4398" w14:textId="77777777" w:rsidR="00484C52" w:rsidRPr="008A64FD" w:rsidRDefault="00484C52" w:rsidP="005E42C5">
            <w:pPr>
              <w:pStyle w:val="ConsPlusNormal"/>
            </w:pPr>
          </w:p>
        </w:tc>
        <w:tc>
          <w:tcPr>
            <w:tcW w:w="1134" w:type="dxa"/>
            <w:tcBorders>
              <w:left w:val="single" w:sz="4" w:space="0" w:color="auto"/>
              <w:bottom w:val="single" w:sz="4" w:space="0" w:color="auto"/>
              <w:right w:val="single" w:sz="4" w:space="0" w:color="auto"/>
            </w:tcBorders>
          </w:tcPr>
          <w:p w14:paraId="62EFD763"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2626E182"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3CA60B53" w14:textId="77777777" w:rsidR="00484C52" w:rsidRPr="008A64FD" w:rsidRDefault="00484C52" w:rsidP="005E42C5">
            <w:pPr>
              <w:pStyle w:val="ConsPlusNormal"/>
            </w:pPr>
          </w:p>
        </w:tc>
        <w:tc>
          <w:tcPr>
            <w:tcW w:w="994" w:type="dxa"/>
            <w:tcBorders>
              <w:left w:val="single" w:sz="4" w:space="0" w:color="auto"/>
              <w:bottom w:val="single" w:sz="4" w:space="0" w:color="auto"/>
              <w:right w:val="single" w:sz="4" w:space="0" w:color="auto"/>
            </w:tcBorders>
          </w:tcPr>
          <w:p w14:paraId="490D337D" w14:textId="77777777" w:rsidR="00484C52" w:rsidRPr="008A64FD" w:rsidRDefault="00484C52" w:rsidP="005E42C5">
            <w:pPr>
              <w:pStyle w:val="ConsPlusNormal"/>
            </w:pPr>
          </w:p>
        </w:tc>
        <w:tc>
          <w:tcPr>
            <w:tcW w:w="1282" w:type="dxa"/>
            <w:tcBorders>
              <w:left w:val="single" w:sz="4" w:space="0" w:color="auto"/>
              <w:bottom w:val="single" w:sz="4" w:space="0" w:color="auto"/>
              <w:right w:val="single" w:sz="4" w:space="0" w:color="auto"/>
            </w:tcBorders>
          </w:tcPr>
          <w:p w14:paraId="1A7D0F10" w14:textId="77777777" w:rsidR="00484C52" w:rsidRPr="008A64FD" w:rsidRDefault="00484C52" w:rsidP="005E42C5">
            <w:pPr>
              <w:pStyle w:val="ConsPlusNormal"/>
            </w:pPr>
          </w:p>
        </w:tc>
        <w:tc>
          <w:tcPr>
            <w:tcW w:w="1003" w:type="dxa"/>
            <w:tcBorders>
              <w:left w:val="single" w:sz="4" w:space="0" w:color="auto"/>
              <w:bottom w:val="single" w:sz="4" w:space="0" w:color="auto"/>
              <w:right w:val="single" w:sz="4" w:space="0" w:color="auto"/>
            </w:tcBorders>
          </w:tcPr>
          <w:p w14:paraId="4AB7ABAF" w14:textId="77777777" w:rsidR="00484C52" w:rsidRPr="008A64FD" w:rsidRDefault="00484C52" w:rsidP="005E42C5">
            <w:pPr>
              <w:pStyle w:val="ConsPlusNormal"/>
            </w:pPr>
          </w:p>
        </w:tc>
        <w:tc>
          <w:tcPr>
            <w:tcW w:w="1291" w:type="dxa"/>
            <w:tcBorders>
              <w:left w:val="single" w:sz="4" w:space="0" w:color="auto"/>
              <w:bottom w:val="single" w:sz="4" w:space="0" w:color="auto"/>
              <w:right w:val="single" w:sz="4" w:space="0" w:color="auto"/>
            </w:tcBorders>
          </w:tcPr>
          <w:p w14:paraId="03422E5F" w14:textId="77777777" w:rsidR="00484C52" w:rsidRPr="008A64FD" w:rsidRDefault="00484C52" w:rsidP="005E42C5">
            <w:pPr>
              <w:pStyle w:val="ConsPlusNormal"/>
            </w:pPr>
          </w:p>
        </w:tc>
        <w:tc>
          <w:tcPr>
            <w:tcW w:w="1142" w:type="dxa"/>
            <w:tcBorders>
              <w:left w:val="single" w:sz="4" w:space="0" w:color="auto"/>
              <w:bottom w:val="single" w:sz="4" w:space="0" w:color="auto"/>
              <w:right w:val="single" w:sz="4" w:space="0" w:color="auto"/>
            </w:tcBorders>
          </w:tcPr>
          <w:p w14:paraId="1CF9A52A" w14:textId="77777777" w:rsidR="00484C52" w:rsidRPr="008A64FD" w:rsidRDefault="00484C52" w:rsidP="005E42C5">
            <w:pPr>
              <w:pStyle w:val="ConsPlusNormal"/>
            </w:pPr>
          </w:p>
        </w:tc>
        <w:tc>
          <w:tcPr>
            <w:tcW w:w="1361" w:type="dxa"/>
            <w:tcBorders>
              <w:left w:val="single" w:sz="4" w:space="0" w:color="auto"/>
              <w:bottom w:val="single" w:sz="4" w:space="0" w:color="auto"/>
              <w:right w:val="single" w:sz="4" w:space="0" w:color="auto"/>
            </w:tcBorders>
          </w:tcPr>
          <w:p w14:paraId="30420E02" w14:textId="77777777" w:rsidR="00484C52" w:rsidRPr="008A64FD" w:rsidRDefault="00484C52" w:rsidP="005E42C5">
            <w:pPr>
              <w:pStyle w:val="ConsPlusNormal"/>
              <w:jc w:val="center"/>
            </w:pPr>
            <w:r w:rsidRPr="008A64FD">
              <w:t>др. п.</w:t>
            </w:r>
          </w:p>
        </w:tc>
      </w:tr>
      <w:tr w:rsidR="00484C52" w:rsidRPr="008A64FD" w14:paraId="6BB4DA84" w14:textId="77777777" w:rsidTr="002E579F">
        <w:tc>
          <w:tcPr>
            <w:tcW w:w="1928" w:type="dxa"/>
            <w:vMerge/>
            <w:tcBorders>
              <w:top w:val="single" w:sz="4" w:space="0" w:color="auto"/>
              <w:left w:val="single" w:sz="4" w:space="0" w:color="auto"/>
              <w:bottom w:val="single" w:sz="4" w:space="0" w:color="auto"/>
              <w:right w:val="single" w:sz="4" w:space="0" w:color="auto"/>
            </w:tcBorders>
          </w:tcPr>
          <w:p w14:paraId="7B6D279B" w14:textId="77777777" w:rsidR="00484C52" w:rsidRPr="008A64FD" w:rsidRDefault="00484C52" w:rsidP="005E42C5">
            <w:pPr>
              <w:pStyle w:val="ConsPlusNormal"/>
              <w:jc w:val="center"/>
            </w:pPr>
          </w:p>
        </w:tc>
        <w:tc>
          <w:tcPr>
            <w:tcW w:w="1928" w:type="dxa"/>
            <w:vMerge w:val="restart"/>
            <w:tcBorders>
              <w:top w:val="single" w:sz="4" w:space="0" w:color="auto"/>
              <w:left w:val="single" w:sz="4" w:space="0" w:color="auto"/>
              <w:right w:val="single" w:sz="4" w:space="0" w:color="auto"/>
            </w:tcBorders>
          </w:tcPr>
          <w:p w14:paraId="259558A0" w14:textId="77777777" w:rsidR="00484C52" w:rsidRPr="008A64FD" w:rsidRDefault="00484C52" w:rsidP="005E42C5">
            <w:pPr>
              <w:pStyle w:val="ConsPlusNormal"/>
            </w:pPr>
            <w:r w:rsidRPr="008A64FD">
              <w:t xml:space="preserve">Дубравы влажные </w:t>
            </w:r>
            <w:proofErr w:type="spellStart"/>
            <w:r w:rsidRPr="008A64FD">
              <w:t>крупнотравные</w:t>
            </w:r>
            <w:proofErr w:type="spellEnd"/>
            <w:r w:rsidRPr="008A64FD">
              <w:t xml:space="preserve"> (II - III; I)</w:t>
            </w:r>
          </w:p>
        </w:tc>
        <w:tc>
          <w:tcPr>
            <w:tcW w:w="998" w:type="dxa"/>
            <w:tcBorders>
              <w:top w:val="single" w:sz="4" w:space="0" w:color="auto"/>
              <w:left w:val="single" w:sz="4" w:space="0" w:color="auto"/>
              <w:right w:val="single" w:sz="4" w:space="0" w:color="auto"/>
            </w:tcBorders>
          </w:tcPr>
          <w:p w14:paraId="6D75BA94" w14:textId="77777777" w:rsidR="00484C52" w:rsidRPr="008A64FD" w:rsidRDefault="00484C52" w:rsidP="005E42C5">
            <w:pPr>
              <w:pStyle w:val="ConsPlusNormal"/>
            </w:pPr>
          </w:p>
        </w:tc>
        <w:tc>
          <w:tcPr>
            <w:tcW w:w="1134" w:type="dxa"/>
            <w:tcBorders>
              <w:top w:val="single" w:sz="4" w:space="0" w:color="auto"/>
              <w:left w:val="single" w:sz="4" w:space="0" w:color="auto"/>
              <w:right w:val="single" w:sz="4" w:space="0" w:color="auto"/>
            </w:tcBorders>
          </w:tcPr>
          <w:p w14:paraId="5883B268" w14:textId="77777777" w:rsidR="00484C52" w:rsidRPr="008A64FD" w:rsidRDefault="00484C52" w:rsidP="005E42C5">
            <w:pPr>
              <w:pStyle w:val="ConsPlusNormal"/>
            </w:pPr>
          </w:p>
        </w:tc>
        <w:tc>
          <w:tcPr>
            <w:tcW w:w="1138" w:type="dxa"/>
            <w:tcBorders>
              <w:top w:val="single" w:sz="4" w:space="0" w:color="auto"/>
              <w:left w:val="single" w:sz="4" w:space="0" w:color="auto"/>
              <w:right w:val="single" w:sz="4" w:space="0" w:color="auto"/>
            </w:tcBorders>
          </w:tcPr>
          <w:p w14:paraId="4F601653" w14:textId="77777777" w:rsidR="00484C52" w:rsidRPr="008A64FD" w:rsidRDefault="00484C52" w:rsidP="005E42C5">
            <w:pPr>
              <w:pStyle w:val="ConsPlusNormal"/>
              <w:jc w:val="center"/>
            </w:pPr>
            <w:r w:rsidRPr="008A64FD">
              <w:t>40 - 70</w:t>
            </w:r>
          </w:p>
        </w:tc>
        <w:tc>
          <w:tcPr>
            <w:tcW w:w="1138" w:type="dxa"/>
            <w:tcBorders>
              <w:top w:val="single" w:sz="4" w:space="0" w:color="auto"/>
              <w:left w:val="single" w:sz="4" w:space="0" w:color="auto"/>
              <w:right w:val="single" w:sz="4" w:space="0" w:color="auto"/>
            </w:tcBorders>
          </w:tcPr>
          <w:p w14:paraId="34454020" w14:textId="77777777" w:rsidR="00484C52" w:rsidRPr="008A64FD" w:rsidRDefault="00484C52" w:rsidP="005E42C5">
            <w:pPr>
              <w:pStyle w:val="ConsPlusNormal"/>
            </w:pPr>
          </w:p>
        </w:tc>
        <w:tc>
          <w:tcPr>
            <w:tcW w:w="994" w:type="dxa"/>
            <w:tcBorders>
              <w:top w:val="single" w:sz="4" w:space="0" w:color="auto"/>
              <w:left w:val="single" w:sz="4" w:space="0" w:color="auto"/>
              <w:right w:val="single" w:sz="4" w:space="0" w:color="auto"/>
            </w:tcBorders>
          </w:tcPr>
          <w:p w14:paraId="5FB9DA86" w14:textId="77777777" w:rsidR="00484C52" w:rsidRPr="008A64FD" w:rsidRDefault="00484C52" w:rsidP="005E42C5">
            <w:pPr>
              <w:pStyle w:val="ConsPlusNormal"/>
              <w:jc w:val="center"/>
            </w:pPr>
            <w:r w:rsidRPr="008A64FD">
              <w:t>40 - 60</w:t>
            </w:r>
          </w:p>
        </w:tc>
        <w:tc>
          <w:tcPr>
            <w:tcW w:w="1282" w:type="dxa"/>
            <w:tcBorders>
              <w:top w:val="single" w:sz="4" w:space="0" w:color="auto"/>
              <w:left w:val="single" w:sz="4" w:space="0" w:color="auto"/>
              <w:right w:val="single" w:sz="4" w:space="0" w:color="auto"/>
            </w:tcBorders>
          </w:tcPr>
          <w:p w14:paraId="78012AC8" w14:textId="77777777" w:rsidR="00484C52" w:rsidRPr="008A64FD" w:rsidRDefault="00484C52" w:rsidP="005E42C5">
            <w:pPr>
              <w:pStyle w:val="ConsPlusNormal"/>
            </w:pPr>
          </w:p>
        </w:tc>
        <w:tc>
          <w:tcPr>
            <w:tcW w:w="1003" w:type="dxa"/>
            <w:tcBorders>
              <w:top w:val="single" w:sz="4" w:space="0" w:color="auto"/>
              <w:left w:val="single" w:sz="4" w:space="0" w:color="auto"/>
              <w:right w:val="single" w:sz="4" w:space="0" w:color="auto"/>
            </w:tcBorders>
          </w:tcPr>
          <w:p w14:paraId="5FD32E45" w14:textId="77777777" w:rsidR="00484C52" w:rsidRPr="008A64FD" w:rsidRDefault="00484C52" w:rsidP="005E42C5">
            <w:pPr>
              <w:pStyle w:val="ConsPlusNormal"/>
            </w:pPr>
          </w:p>
        </w:tc>
        <w:tc>
          <w:tcPr>
            <w:tcW w:w="1291" w:type="dxa"/>
            <w:tcBorders>
              <w:top w:val="single" w:sz="4" w:space="0" w:color="auto"/>
              <w:left w:val="single" w:sz="4" w:space="0" w:color="auto"/>
              <w:right w:val="single" w:sz="4" w:space="0" w:color="auto"/>
            </w:tcBorders>
          </w:tcPr>
          <w:p w14:paraId="43A2F165" w14:textId="77777777" w:rsidR="00484C52" w:rsidRPr="008A64FD" w:rsidRDefault="00484C52" w:rsidP="005E42C5">
            <w:pPr>
              <w:pStyle w:val="ConsPlusNormal"/>
            </w:pPr>
          </w:p>
        </w:tc>
        <w:tc>
          <w:tcPr>
            <w:tcW w:w="1142" w:type="dxa"/>
            <w:tcBorders>
              <w:top w:val="single" w:sz="4" w:space="0" w:color="auto"/>
              <w:left w:val="single" w:sz="4" w:space="0" w:color="auto"/>
              <w:right w:val="single" w:sz="4" w:space="0" w:color="auto"/>
            </w:tcBorders>
          </w:tcPr>
          <w:p w14:paraId="5D1391D9" w14:textId="77777777" w:rsidR="00484C52" w:rsidRPr="008A64FD" w:rsidRDefault="00484C52" w:rsidP="005E42C5">
            <w:pPr>
              <w:pStyle w:val="ConsPlusNormal"/>
            </w:pPr>
          </w:p>
        </w:tc>
        <w:tc>
          <w:tcPr>
            <w:tcW w:w="1361" w:type="dxa"/>
            <w:tcBorders>
              <w:top w:val="single" w:sz="4" w:space="0" w:color="auto"/>
              <w:left w:val="single" w:sz="4" w:space="0" w:color="auto"/>
              <w:right w:val="single" w:sz="4" w:space="0" w:color="auto"/>
            </w:tcBorders>
          </w:tcPr>
          <w:p w14:paraId="52CF09B9" w14:textId="77777777" w:rsidR="00484C52" w:rsidRPr="008A64FD" w:rsidRDefault="00484C52" w:rsidP="005E42C5">
            <w:pPr>
              <w:pStyle w:val="ConsPlusNormal"/>
            </w:pPr>
          </w:p>
        </w:tc>
      </w:tr>
      <w:tr w:rsidR="00484C52" w:rsidRPr="008A64FD" w14:paraId="32C45DD6" w14:textId="77777777" w:rsidTr="00212DBC">
        <w:tc>
          <w:tcPr>
            <w:tcW w:w="1928" w:type="dxa"/>
            <w:vMerge/>
            <w:tcBorders>
              <w:top w:val="single" w:sz="4" w:space="0" w:color="auto"/>
              <w:left w:val="single" w:sz="4" w:space="0" w:color="auto"/>
              <w:bottom w:val="single" w:sz="4" w:space="0" w:color="auto"/>
              <w:right w:val="single" w:sz="4" w:space="0" w:color="auto"/>
            </w:tcBorders>
          </w:tcPr>
          <w:p w14:paraId="142FF1C4" w14:textId="77777777" w:rsidR="00484C52" w:rsidRPr="008A64FD" w:rsidRDefault="00484C52" w:rsidP="005E42C5">
            <w:pPr>
              <w:pStyle w:val="ConsPlusNormal"/>
            </w:pPr>
          </w:p>
        </w:tc>
        <w:tc>
          <w:tcPr>
            <w:tcW w:w="1928" w:type="dxa"/>
            <w:vMerge/>
            <w:tcBorders>
              <w:left w:val="single" w:sz="4" w:space="0" w:color="auto"/>
              <w:bottom w:val="single" w:sz="4" w:space="0" w:color="auto"/>
              <w:right w:val="single" w:sz="4" w:space="0" w:color="auto"/>
            </w:tcBorders>
          </w:tcPr>
          <w:p w14:paraId="0E5AB0C4" w14:textId="77777777" w:rsidR="00484C52" w:rsidRPr="008A64FD" w:rsidRDefault="00484C52" w:rsidP="005E42C5">
            <w:pPr>
              <w:pStyle w:val="ConsPlusNormal"/>
            </w:pPr>
          </w:p>
        </w:tc>
        <w:tc>
          <w:tcPr>
            <w:tcW w:w="998" w:type="dxa"/>
            <w:tcBorders>
              <w:left w:val="single" w:sz="4" w:space="0" w:color="auto"/>
              <w:bottom w:val="single" w:sz="4" w:space="0" w:color="auto"/>
              <w:right w:val="single" w:sz="4" w:space="0" w:color="auto"/>
            </w:tcBorders>
          </w:tcPr>
          <w:p w14:paraId="483C0A65" w14:textId="77777777" w:rsidR="00484C52" w:rsidRPr="008A64FD" w:rsidRDefault="00484C52" w:rsidP="005E42C5">
            <w:pPr>
              <w:pStyle w:val="ConsPlusNormal"/>
              <w:jc w:val="center"/>
            </w:pPr>
            <w:r w:rsidRPr="008A64FD">
              <w:t>2 - 4</w:t>
            </w:r>
          </w:p>
        </w:tc>
        <w:tc>
          <w:tcPr>
            <w:tcW w:w="1134" w:type="dxa"/>
            <w:tcBorders>
              <w:left w:val="single" w:sz="4" w:space="0" w:color="auto"/>
              <w:bottom w:val="single" w:sz="4" w:space="0" w:color="auto"/>
              <w:right w:val="single" w:sz="4" w:space="0" w:color="auto"/>
            </w:tcBorders>
          </w:tcPr>
          <w:p w14:paraId="4267B190" w14:textId="77777777" w:rsidR="00484C52" w:rsidRPr="008A64FD" w:rsidRDefault="00484C52" w:rsidP="005E42C5">
            <w:pPr>
              <w:pStyle w:val="ConsPlusNormal"/>
              <w:jc w:val="center"/>
            </w:pPr>
            <w:r w:rsidRPr="008A64FD">
              <w:t>0,6</w:t>
            </w:r>
          </w:p>
        </w:tc>
        <w:tc>
          <w:tcPr>
            <w:tcW w:w="1138" w:type="dxa"/>
            <w:tcBorders>
              <w:left w:val="single" w:sz="4" w:space="0" w:color="auto"/>
              <w:bottom w:val="single" w:sz="4" w:space="0" w:color="auto"/>
              <w:right w:val="single" w:sz="4" w:space="0" w:color="auto"/>
            </w:tcBorders>
          </w:tcPr>
          <w:p w14:paraId="1F13B83B"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528F7DE2" w14:textId="77777777" w:rsidR="00484C52" w:rsidRPr="008A64FD" w:rsidRDefault="00484C52" w:rsidP="005E42C5">
            <w:pPr>
              <w:pStyle w:val="ConsPlusNormal"/>
              <w:jc w:val="center"/>
            </w:pPr>
            <w:r w:rsidRPr="008A64FD">
              <w:t>0,6</w:t>
            </w:r>
          </w:p>
        </w:tc>
        <w:tc>
          <w:tcPr>
            <w:tcW w:w="994" w:type="dxa"/>
            <w:tcBorders>
              <w:left w:val="single" w:sz="4" w:space="0" w:color="auto"/>
              <w:bottom w:val="single" w:sz="4" w:space="0" w:color="auto"/>
              <w:right w:val="single" w:sz="4" w:space="0" w:color="auto"/>
            </w:tcBorders>
          </w:tcPr>
          <w:p w14:paraId="65DD27C2" w14:textId="77777777" w:rsidR="00484C52" w:rsidRPr="008A64FD" w:rsidRDefault="00484C52" w:rsidP="005E42C5">
            <w:pPr>
              <w:pStyle w:val="ConsPlusNormal"/>
            </w:pPr>
          </w:p>
        </w:tc>
        <w:tc>
          <w:tcPr>
            <w:tcW w:w="1282" w:type="dxa"/>
            <w:tcBorders>
              <w:left w:val="single" w:sz="4" w:space="0" w:color="auto"/>
              <w:bottom w:val="single" w:sz="4" w:space="0" w:color="auto"/>
              <w:right w:val="single" w:sz="4" w:space="0" w:color="auto"/>
            </w:tcBorders>
          </w:tcPr>
          <w:p w14:paraId="704B2374" w14:textId="77777777" w:rsidR="00484C52" w:rsidRPr="008A64FD" w:rsidRDefault="00484C52" w:rsidP="005E42C5">
            <w:pPr>
              <w:pStyle w:val="ConsPlusNormal"/>
            </w:pPr>
          </w:p>
        </w:tc>
        <w:tc>
          <w:tcPr>
            <w:tcW w:w="1003" w:type="dxa"/>
            <w:tcBorders>
              <w:left w:val="single" w:sz="4" w:space="0" w:color="auto"/>
              <w:bottom w:val="single" w:sz="4" w:space="0" w:color="auto"/>
              <w:right w:val="single" w:sz="4" w:space="0" w:color="auto"/>
            </w:tcBorders>
          </w:tcPr>
          <w:p w14:paraId="0D9BFB26" w14:textId="77777777" w:rsidR="00484C52" w:rsidRPr="008A64FD" w:rsidRDefault="00484C52" w:rsidP="005E42C5">
            <w:pPr>
              <w:pStyle w:val="ConsPlusNormal"/>
            </w:pPr>
          </w:p>
        </w:tc>
        <w:tc>
          <w:tcPr>
            <w:tcW w:w="1291" w:type="dxa"/>
            <w:tcBorders>
              <w:left w:val="single" w:sz="4" w:space="0" w:color="auto"/>
              <w:bottom w:val="single" w:sz="4" w:space="0" w:color="auto"/>
              <w:right w:val="single" w:sz="4" w:space="0" w:color="auto"/>
            </w:tcBorders>
          </w:tcPr>
          <w:p w14:paraId="33FEAAC3" w14:textId="77777777" w:rsidR="00484C52" w:rsidRPr="008A64FD" w:rsidRDefault="00484C52" w:rsidP="005E42C5">
            <w:pPr>
              <w:pStyle w:val="ConsPlusNormal"/>
            </w:pPr>
          </w:p>
        </w:tc>
        <w:tc>
          <w:tcPr>
            <w:tcW w:w="1142" w:type="dxa"/>
            <w:tcBorders>
              <w:left w:val="single" w:sz="4" w:space="0" w:color="auto"/>
              <w:bottom w:val="single" w:sz="4" w:space="0" w:color="auto"/>
              <w:right w:val="single" w:sz="4" w:space="0" w:color="auto"/>
            </w:tcBorders>
          </w:tcPr>
          <w:p w14:paraId="4BE9B908" w14:textId="77777777" w:rsidR="00484C52" w:rsidRPr="008A64FD" w:rsidRDefault="00484C52" w:rsidP="005E42C5">
            <w:pPr>
              <w:pStyle w:val="ConsPlusNormal"/>
            </w:pPr>
          </w:p>
        </w:tc>
        <w:tc>
          <w:tcPr>
            <w:tcW w:w="1361" w:type="dxa"/>
            <w:tcBorders>
              <w:left w:val="single" w:sz="4" w:space="0" w:color="auto"/>
              <w:bottom w:val="single" w:sz="4" w:space="0" w:color="auto"/>
              <w:right w:val="single" w:sz="4" w:space="0" w:color="auto"/>
            </w:tcBorders>
          </w:tcPr>
          <w:p w14:paraId="606C389A" w14:textId="77777777" w:rsidR="00484C52" w:rsidRPr="008A64FD" w:rsidRDefault="00484C52" w:rsidP="005E42C5">
            <w:pPr>
              <w:pStyle w:val="ConsPlusNormal"/>
              <w:jc w:val="center"/>
            </w:pPr>
            <w:r w:rsidRPr="008A64FD">
              <w:t>(4 - 7)Д</w:t>
            </w:r>
          </w:p>
        </w:tc>
      </w:tr>
      <w:tr w:rsidR="00484C52" w:rsidRPr="008A64FD" w14:paraId="627B54B1" w14:textId="77777777" w:rsidTr="00212DBC">
        <w:tc>
          <w:tcPr>
            <w:tcW w:w="1928" w:type="dxa"/>
            <w:vMerge/>
            <w:tcBorders>
              <w:top w:val="single" w:sz="4" w:space="0" w:color="auto"/>
              <w:left w:val="single" w:sz="4" w:space="0" w:color="auto"/>
              <w:bottom w:val="single" w:sz="4" w:space="0" w:color="auto"/>
              <w:right w:val="single" w:sz="4" w:space="0" w:color="auto"/>
            </w:tcBorders>
          </w:tcPr>
          <w:p w14:paraId="3250B82E" w14:textId="77777777" w:rsidR="00484C52" w:rsidRPr="008A64FD" w:rsidRDefault="00484C52" w:rsidP="005E42C5">
            <w:pPr>
              <w:pStyle w:val="ConsPlusNormal"/>
              <w:jc w:val="center"/>
            </w:pPr>
          </w:p>
        </w:tc>
        <w:tc>
          <w:tcPr>
            <w:tcW w:w="1928" w:type="dxa"/>
            <w:vMerge w:val="restart"/>
            <w:tcBorders>
              <w:top w:val="single" w:sz="4" w:space="0" w:color="auto"/>
              <w:left w:val="single" w:sz="4" w:space="0" w:color="auto"/>
              <w:right w:val="single" w:sz="4" w:space="0" w:color="auto"/>
            </w:tcBorders>
          </w:tcPr>
          <w:p w14:paraId="5DB68397" w14:textId="77777777" w:rsidR="00484C52" w:rsidRPr="008A64FD" w:rsidRDefault="00484C52" w:rsidP="005E42C5">
            <w:pPr>
              <w:pStyle w:val="ConsPlusNormal"/>
            </w:pPr>
            <w:r w:rsidRPr="008A64FD">
              <w:t>Дубравы влажные липовые</w:t>
            </w:r>
          </w:p>
          <w:p w14:paraId="3DE3319D" w14:textId="77777777" w:rsidR="00484C52" w:rsidRPr="008A64FD" w:rsidRDefault="00484C52" w:rsidP="005E42C5">
            <w:pPr>
              <w:pStyle w:val="ConsPlusNormal"/>
            </w:pPr>
            <w:r w:rsidRPr="008A64FD">
              <w:t>(III - IV;</w:t>
            </w:r>
          </w:p>
          <w:p w14:paraId="4FF3343E" w14:textId="77777777" w:rsidR="00484C52" w:rsidRPr="008A64FD" w:rsidRDefault="00484C52" w:rsidP="005E42C5">
            <w:pPr>
              <w:pStyle w:val="ConsPlusNormal"/>
            </w:pPr>
            <w:r w:rsidRPr="008A64FD">
              <w:t>II)</w:t>
            </w:r>
          </w:p>
        </w:tc>
        <w:tc>
          <w:tcPr>
            <w:tcW w:w="998" w:type="dxa"/>
            <w:tcBorders>
              <w:top w:val="single" w:sz="4" w:space="0" w:color="auto"/>
              <w:left w:val="single" w:sz="4" w:space="0" w:color="auto"/>
              <w:right w:val="single" w:sz="4" w:space="0" w:color="auto"/>
            </w:tcBorders>
          </w:tcPr>
          <w:p w14:paraId="4028110E" w14:textId="77777777" w:rsidR="00484C52" w:rsidRPr="008A64FD" w:rsidRDefault="00484C52" w:rsidP="005E42C5">
            <w:pPr>
              <w:pStyle w:val="ConsPlusNormal"/>
            </w:pPr>
          </w:p>
        </w:tc>
        <w:tc>
          <w:tcPr>
            <w:tcW w:w="1134" w:type="dxa"/>
            <w:tcBorders>
              <w:top w:val="single" w:sz="4" w:space="0" w:color="auto"/>
              <w:left w:val="single" w:sz="4" w:space="0" w:color="auto"/>
              <w:right w:val="single" w:sz="4" w:space="0" w:color="auto"/>
            </w:tcBorders>
          </w:tcPr>
          <w:p w14:paraId="5C231A74" w14:textId="77777777" w:rsidR="00484C52" w:rsidRPr="008A64FD" w:rsidRDefault="00484C52" w:rsidP="005E42C5">
            <w:pPr>
              <w:pStyle w:val="ConsPlusNormal"/>
              <w:jc w:val="center"/>
            </w:pPr>
            <w:r w:rsidRPr="008A64FD">
              <w:t>0,4</w:t>
            </w:r>
          </w:p>
        </w:tc>
        <w:tc>
          <w:tcPr>
            <w:tcW w:w="1138" w:type="dxa"/>
            <w:tcBorders>
              <w:top w:val="single" w:sz="4" w:space="0" w:color="auto"/>
              <w:left w:val="single" w:sz="4" w:space="0" w:color="auto"/>
              <w:right w:val="single" w:sz="4" w:space="0" w:color="auto"/>
            </w:tcBorders>
          </w:tcPr>
          <w:p w14:paraId="49BAC236" w14:textId="77777777" w:rsidR="00484C52" w:rsidRPr="008A64FD" w:rsidRDefault="00484C52" w:rsidP="005E42C5">
            <w:pPr>
              <w:pStyle w:val="ConsPlusNormal"/>
              <w:jc w:val="center"/>
            </w:pPr>
            <w:r w:rsidRPr="008A64FD">
              <w:t>40 - 70</w:t>
            </w:r>
          </w:p>
        </w:tc>
        <w:tc>
          <w:tcPr>
            <w:tcW w:w="1138" w:type="dxa"/>
            <w:tcBorders>
              <w:top w:val="single" w:sz="4" w:space="0" w:color="auto"/>
              <w:left w:val="single" w:sz="4" w:space="0" w:color="auto"/>
              <w:right w:val="single" w:sz="4" w:space="0" w:color="auto"/>
            </w:tcBorders>
          </w:tcPr>
          <w:p w14:paraId="1CB964F1" w14:textId="77777777" w:rsidR="00484C52" w:rsidRPr="008A64FD" w:rsidRDefault="00484C52" w:rsidP="005E42C5">
            <w:pPr>
              <w:pStyle w:val="ConsPlusNormal"/>
              <w:jc w:val="center"/>
            </w:pPr>
            <w:r w:rsidRPr="008A64FD">
              <w:t>0,5</w:t>
            </w:r>
          </w:p>
        </w:tc>
        <w:tc>
          <w:tcPr>
            <w:tcW w:w="994" w:type="dxa"/>
            <w:tcBorders>
              <w:top w:val="single" w:sz="4" w:space="0" w:color="auto"/>
              <w:left w:val="single" w:sz="4" w:space="0" w:color="auto"/>
              <w:right w:val="single" w:sz="4" w:space="0" w:color="auto"/>
            </w:tcBorders>
          </w:tcPr>
          <w:p w14:paraId="0F62246E" w14:textId="77777777" w:rsidR="00484C52" w:rsidRPr="008A64FD" w:rsidRDefault="00484C52" w:rsidP="005E42C5">
            <w:pPr>
              <w:pStyle w:val="ConsPlusNormal"/>
              <w:jc w:val="center"/>
            </w:pPr>
            <w:r w:rsidRPr="008A64FD">
              <w:t>40 - 60</w:t>
            </w:r>
          </w:p>
        </w:tc>
        <w:tc>
          <w:tcPr>
            <w:tcW w:w="1282" w:type="dxa"/>
            <w:tcBorders>
              <w:top w:val="single" w:sz="4" w:space="0" w:color="auto"/>
              <w:left w:val="single" w:sz="4" w:space="0" w:color="auto"/>
              <w:right w:val="single" w:sz="4" w:space="0" w:color="auto"/>
            </w:tcBorders>
          </w:tcPr>
          <w:p w14:paraId="431C5040" w14:textId="77777777" w:rsidR="00484C52" w:rsidRPr="008A64FD" w:rsidRDefault="00484C52" w:rsidP="005E42C5">
            <w:pPr>
              <w:pStyle w:val="ConsPlusNormal"/>
            </w:pPr>
          </w:p>
        </w:tc>
        <w:tc>
          <w:tcPr>
            <w:tcW w:w="1003" w:type="dxa"/>
            <w:tcBorders>
              <w:top w:val="single" w:sz="4" w:space="0" w:color="auto"/>
              <w:left w:val="single" w:sz="4" w:space="0" w:color="auto"/>
              <w:right w:val="single" w:sz="4" w:space="0" w:color="auto"/>
            </w:tcBorders>
          </w:tcPr>
          <w:p w14:paraId="303F7B3F" w14:textId="77777777" w:rsidR="00484C52" w:rsidRPr="008A64FD" w:rsidRDefault="00484C52" w:rsidP="005E42C5">
            <w:pPr>
              <w:pStyle w:val="ConsPlusNormal"/>
            </w:pPr>
          </w:p>
        </w:tc>
        <w:tc>
          <w:tcPr>
            <w:tcW w:w="1291" w:type="dxa"/>
            <w:tcBorders>
              <w:top w:val="single" w:sz="4" w:space="0" w:color="auto"/>
              <w:left w:val="single" w:sz="4" w:space="0" w:color="auto"/>
              <w:right w:val="single" w:sz="4" w:space="0" w:color="auto"/>
            </w:tcBorders>
          </w:tcPr>
          <w:p w14:paraId="0E67EB1E" w14:textId="77777777" w:rsidR="00484C52" w:rsidRPr="008A64FD" w:rsidRDefault="00484C52" w:rsidP="005E42C5">
            <w:pPr>
              <w:pStyle w:val="ConsPlusNormal"/>
            </w:pPr>
          </w:p>
        </w:tc>
        <w:tc>
          <w:tcPr>
            <w:tcW w:w="1142" w:type="dxa"/>
            <w:tcBorders>
              <w:top w:val="single" w:sz="4" w:space="0" w:color="auto"/>
              <w:left w:val="single" w:sz="4" w:space="0" w:color="auto"/>
              <w:right w:val="single" w:sz="4" w:space="0" w:color="auto"/>
            </w:tcBorders>
          </w:tcPr>
          <w:p w14:paraId="43B39F76" w14:textId="77777777" w:rsidR="00484C52" w:rsidRPr="008A64FD" w:rsidRDefault="00484C52" w:rsidP="005E42C5">
            <w:pPr>
              <w:pStyle w:val="ConsPlusNormal"/>
            </w:pPr>
          </w:p>
        </w:tc>
        <w:tc>
          <w:tcPr>
            <w:tcW w:w="1361" w:type="dxa"/>
            <w:tcBorders>
              <w:top w:val="single" w:sz="4" w:space="0" w:color="auto"/>
              <w:left w:val="single" w:sz="4" w:space="0" w:color="auto"/>
              <w:right w:val="single" w:sz="4" w:space="0" w:color="auto"/>
            </w:tcBorders>
          </w:tcPr>
          <w:p w14:paraId="5CF9493B" w14:textId="77777777" w:rsidR="00484C52" w:rsidRPr="008A64FD" w:rsidRDefault="00484C52" w:rsidP="005E42C5">
            <w:pPr>
              <w:pStyle w:val="ConsPlusNormal"/>
              <w:jc w:val="center"/>
            </w:pPr>
            <w:r w:rsidRPr="008A64FD">
              <w:t>(3 - 6)</w:t>
            </w:r>
          </w:p>
        </w:tc>
      </w:tr>
      <w:tr w:rsidR="00484C52" w:rsidRPr="008A64FD" w14:paraId="1310B027"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306CF899" w14:textId="77777777" w:rsidR="00484C52" w:rsidRPr="008A64FD" w:rsidRDefault="00484C52" w:rsidP="005E42C5">
            <w:pPr>
              <w:pStyle w:val="ConsPlusNormal"/>
              <w:jc w:val="center"/>
            </w:pPr>
          </w:p>
        </w:tc>
        <w:tc>
          <w:tcPr>
            <w:tcW w:w="1928" w:type="dxa"/>
            <w:vMerge/>
            <w:tcBorders>
              <w:left w:val="single" w:sz="4" w:space="0" w:color="auto"/>
              <w:right w:val="single" w:sz="4" w:space="0" w:color="auto"/>
            </w:tcBorders>
          </w:tcPr>
          <w:p w14:paraId="5F89C771"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43B52D4A"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189757A9"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010AB7D4"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133AF3CB" w14:textId="77777777" w:rsidR="00484C52" w:rsidRPr="008A64FD" w:rsidRDefault="00484C52" w:rsidP="005E42C5">
            <w:pPr>
              <w:pStyle w:val="ConsPlusNormal"/>
            </w:pPr>
          </w:p>
        </w:tc>
        <w:tc>
          <w:tcPr>
            <w:tcW w:w="994" w:type="dxa"/>
            <w:tcBorders>
              <w:left w:val="single" w:sz="4" w:space="0" w:color="auto"/>
              <w:right w:val="single" w:sz="4" w:space="0" w:color="auto"/>
            </w:tcBorders>
          </w:tcPr>
          <w:p w14:paraId="57A779EE"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4EFD73DE"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6C52EA0E"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43EA1631"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0662406D"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024E5B49" w14:textId="77777777" w:rsidR="00484C52" w:rsidRPr="008A64FD" w:rsidRDefault="00484C52" w:rsidP="005E42C5">
            <w:pPr>
              <w:pStyle w:val="ConsPlusNormal"/>
              <w:jc w:val="center"/>
            </w:pPr>
            <w:r w:rsidRPr="008A64FD">
              <w:t>др. п.</w:t>
            </w:r>
          </w:p>
        </w:tc>
      </w:tr>
      <w:tr w:rsidR="00484C52" w:rsidRPr="008A64FD" w14:paraId="3B4FCA35"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0242773B" w14:textId="77777777" w:rsidR="00484C52" w:rsidRPr="008A64FD" w:rsidRDefault="00484C52" w:rsidP="005E42C5">
            <w:pPr>
              <w:pStyle w:val="ConsPlusNormal"/>
              <w:jc w:val="center"/>
            </w:pPr>
          </w:p>
        </w:tc>
        <w:tc>
          <w:tcPr>
            <w:tcW w:w="1928" w:type="dxa"/>
            <w:vMerge/>
            <w:tcBorders>
              <w:left w:val="single" w:sz="4" w:space="0" w:color="auto"/>
              <w:right w:val="single" w:sz="4" w:space="0" w:color="auto"/>
            </w:tcBorders>
          </w:tcPr>
          <w:p w14:paraId="4AE4B93F"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43A3832D"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72EC254B"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685FA72E"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389D7025" w14:textId="77777777" w:rsidR="00484C52" w:rsidRPr="008A64FD" w:rsidRDefault="00484C52" w:rsidP="005E42C5">
            <w:pPr>
              <w:pStyle w:val="ConsPlusNormal"/>
            </w:pPr>
          </w:p>
        </w:tc>
        <w:tc>
          <w:tcPr>
            <w:tcW w:w="994" w:type="dxa"/>
            <w:tcBorders>
              <w:left w:val="single" w:sz="4" w:space="0" w:color="auto"/>
              <w:right w:val="single" w:sz="4" w:space="0" w:color="auto"/>
            </w:tcBorders>
          </w:tcPr>
          <w:p w14:paraId="0AE40C84"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69C0EBF5"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29290533"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25B93E49"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4E97384E"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1A57F49C" w14:textId="77777777" w:rsidR="00484C52" w:rsidRPr="008A64FD" w:rsidRDefault="00484C52" w:rsidP="005E42C5">
            <w:pPr>
              <w:pStyle w:val="ConsPlusNormal"/>
            </w:pPr>
          </w:p>
        </w:tc>
      </w:tr>
      <w:tr w:rsidR="00484C52" w:rsidRPr="008A64FD" w14:paraId="07DAA1F6"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7F0D1C4E" w14:textId="77777777" w:rsidR="00484C52" w:rsidRPr="008A64FD" w:rsidRDefault="00484C52" w:rsidP="005E42C5">
            <w:pPr>
              <w:pStyle w:val="ConsPlusNormal"/>
            </w:pPr>
          </w:p>
        </w:tc>
        <w:tc>
          <w:tcPr>
            <w:tcW w:w="1928" w:type="dxa"/>
            <w:vMerge/>
            <w:tcBorders>
              <w:left w:val="single" w:sz="4" w:space="0" w:color="auto"/>
              <w:right w:val="single" w:sz="4" w:space="0" w:color="auto"/>
            </w:tcBorders>
          </w:tcPr>
          <w:p w14:paraId="3503E05C" w14:textId="77777777" w:rsidR="00484C52" w:rsidRPr="008A64FD" w:rsidRDefault="00484C52" w:rsidP="005E42C5">
            <w:pPr>
              <w:pStyle w:val="ConsPlusNormal"/>
            </w:pPr>
          </w:p>
        </w:tc>
        <w:tc>
          <w:tcPr>
            <w:tcW w:w="998" w:type="dxa"/>
            <w:tcBorders>
              <w:left w:val="single" w:sz="4" w:space="0" w:color="auto"/>
              <w:right w:val="single" w:sz="4" w:space="0" w:color="auto"/>
            </w:tcBorders>
          </w:tcPr>
          <w:p w14:paraId="70C3055B" w14:textId="77777777" w:rsidR="00484C52" w:rsidRPr="008A64FD" w:rsidRDefault="00484C52" w:rsidP="005E42C5">
            <w:pPr>
              <w:pStyle w:val="ConsPlusNormal"/>
              <w:jc w:val="center"/>
            </w:pPr>
            <w:r w:rsidRPr="008A64FD">
              <w:t>2 - 4</w:t>
            </w:r>
          </w:p>
        </w:tc>
        <w:tc>
          <w:tcPr>
            <w:tcW w:w="1134" w:type="dxa"/>
            <w:tcBorders>
              <w:left w:val="single" w:sz="4" w:space="0" w:color="auto"/>
              <w:right w:val="single" w:sz="4" w:space="0" w:color="auto"/>
            </w:tcBorders>
          </w:tcPr>
          <w:p w14:paraId="04B16F65" w14:textId="77777777" w:rsidR="00484C52" w:rsidRPr="008A64FD" w:rsidRDefault="00484C52" w:rsidP="005E42C5">
            <w:pPr>
              <w:pStyle w:val="ConsPlusNormal"/>
              <w:jc w:val="center"/>
            </w:pPr>
            <w:r w:rsidRPr="008A64FD">
              <w:t>0,6</w:t>
            </w:r>
          </w:p>
        </w:tc>
        <w:tc>
          <w:tcPr>
            <w:tcW w:w="1138" w:type="dxa"/>
            <w:tcBorders>
              <w:left w:val="single" w:sz="4" w:space="0" w:color="auto"/>
              <w:right w:val="single" w:sz="4" w:space="0" w:color="auto"/>
            </w:tcBorders>
          </w:tcPr>
          <w:p w14:paraId="260B2892" w14:textId="77777777" w:rsidR="00484C52" w:rsidRPr="008A64FD" w:rsidRDefault="00484C52" w:rsidP="005E42C5">
            <w:pPr>
              <w:pStyle w:val="ConsPlusNormal"/>
              <w:jc w:val="center"/>
            </w:pPr>
            <w:r w:rsidRPr="008A64FD">
              <w:t>40 - 70</w:t>
            </w:r>
          </w:p>
        </w:tc>
        <w:tc>
          <w:tcPr>
            <w:tcW w:w="1138" w:type="dxa"/>
            <w:tcBorders>
              <w:left w:val="single" w:sz="4" w:space="0" w:color="auto"/>
              <w:right w:val="single" w:sz="4" w:space="0" w:color="auto"/>
            </w:tcBorders>
          </w:tcPr>
          <w:p w14:paraId="15202955" w14:textId="77777777" w:rsidR="00484C52" w:rsidRPr="008A64FD" w:rsidRDefault="00484C52" w:rsidP="005E42C5">
            <w:pPr>
              <w:pStyle w:val="ConsPlusNormal"/>
              <w:jc w:val="center"/>
            </w:pPr>
            <w:r w:rsidRPr="008A64FD">
              <w:t>0,6</w:t>
            </w:r>
          </w:p>
        </w:tc>
        <w:tc>
          <w:tcPr>
            <w:tcW w:w="994" w:type="dxa"/>
            <w:tcBorders>
              <w:left w:val="single" w:sz="4" w:space="0" w:color="auto"/>
              <w:right w:val="single" w:sz="4" w:space="0" w:color="auto"/>
            </w:tcBorders>
          </w:tcPr>
          <w:p w14:paraId="0DDE4F83" w14:textId="77777777" w:rsidR="00484C52" w:rsidRPr="008A64FD" w:rsidRDefault="00484C52" w:rsidP="005E42C5">
            <w:pPr>
              <w:pStyle w:val="ConsPlusNormal"/>
              <w:jc w:val="center"/>
            </w:pPr>
            <w:r w:rsidRPr="008A64FD">
              <w:t>40 - 60</w:t>
            </w:r>
          </w:p>
        </w:tc>
        <w:tc>
          <w:tcPr>
            <w:tcW w:w="1282" w:type="dxa"/>
            <w:tcBorders>
              <w:left w:val="single" w:sz="4" w:space="0" w:color="auto"/>
              <w:right w:val="single" w:sz="4" w:space="0" w:color="auto"/>
            </w:tcBorders>
          </w:tcPr>
          <w:p w14:paraId="249D1FD2"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3ADA7CDA"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6AF48E8F"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430DFC36"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0A916BA0" w14:textId="77777777" w:rsidR="00484C52" w:rsidRPr="008A64FD" w:rsidRDefault="00484C52" w:rsidP="005E42C5">
            <w:pPr>
              <w:pStyle w:val="ConsPlusNormal"/>
              <w:jc w:val="center"/>
            </w:pPr>
            <w:r w:rsidRPr="008A64FD">
              <w:t>(4 - 7)Д</w:t>
            </w:r>
          </w:p>
        </w:tc>
      </w:tr>
      <w:tr w:rsidR="00484C52" w:rsidRPr="008A64FD" w14:paraId="63A85C15"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6983FCC2" w14:textId="77777777" w:rsidR="00484C52" w:rsidRPr="008A64FD" w:rsidRDefault="00484C52" w:rsidP="005E42C5">
            <w:pPr>
              <w:pStyle w:val="ConsPlusNormal"/>
              <w:jc w:val="center"/>
            </w:pPr>
          </w:p>
        </w:tc>
        <w:tc>
          <w:tcPr>
            <w:tcW w:w="1928" w:type="dxa"/>
            <w:vMerge w:val="restart"/>
            <w:tcBorders>
              <w:left w:val="single" w:sz="4" w:space="0" w:color="auto"/>
              <w:bottom w:val="single" w:sz="4" w:space="0" w:color="auto"/>
              <w:right w:val="single" w:sz="4" w:space="0" w:color="auto"/>
            </w:tcBorders>
          </w:tcPr>
          <w:p w14:paraId="078486A1" w14:textId="77777777" w:rsidR="00484C52" w:rsidRPr="008A64FD" w:rsidRDefault="00484C52" w:rsidP="005E42C5">
            <w:pPr>
              <w:pStyle w:val="ConsPlusNormal"/>
            </w:pPr>
            <w:r w:rsidRPr="008A64FD">
              <w:t xml:space="preserve">Дубравы, </w:t>
            </w:r>
            <w:proofErr w:type="spellStart"/>
            <w:r w:rsidRPr="008A64FD">
              <w:t>приручейно-крупнотравные</w:t>
            </w:r>
            <w:proofErr w:type="spellEnd"/>
          </w:p>
          <w:p w14:paraId="022D9467" w14:textId="77777777" w:rsidR="00484C52" w:rsidRPr="008A64FD" w:rsidRDefault="00484C52" w:rsidP="005E42C5">
            <w:pPr>
              <w:pStyle w:val="ConsPlusNormal"/>
            </w:pPr>
            <w:r w:rsidRPr="008A64FD">
              <w:t>(II - III)</w:t>
            </w:r>
          </w:p>
        </w:tc>
        <w:tc>
          <w:tcPr>
            <w:tcW w:w="998" w:type="dxa"/>
            <w:tcBorders>
              <w:left w:val="single" w:sz="4" w:space="0" w:color="auto"/>
              <w:right w:val="single" w:sz="4" w:space="0" w:color="auto"/>
            </w:tcBorders>
          </w:tcPr>
          <w:p w14:paraId="29A2D297"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6675B3E9" w14:textId="77777777" w:rsidR="00484C52" w:rsidRPr="008A64FD" w:rsidRDefault="00484C52" w:rsidP="005E42C5">
            <w:pPr>
              <w:pStyle w:val="ConsPlusNormal"/>
              <w:jc w:val="center"/>
            </w:pPr>
            <w:r w:rsidRPr="008A64FD">
              <w:t>0,4</w:t>
            </w:r>
          </w:p>
        </w:tc>
        <w:tc>
          <w:tcPr>
            <w:tcW w:w="1138" w:type="dxa"/>
            <w:tcBorders>
              <w:left w:val="single" w:sz="4" w:space="0" w:color="auto"/>
              <w:right w:val="single" w:sz="4" w:space="0" w:color="auto"/>
            </w:tcBorders>
          </w:tcPr>
          <w:p w14:paraId="4C83E64F"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7B27376B" w14:textId="77777777" w:rsidR="00484C52" w:rsidRPr="008A64FD" w:rsidRDefault="00484C52" w:rsidP="005E42C5">
            <w:pPr>
              <w:pStyle w:val="ConsPlusNormal"/>
              <w:jc w:val="center"/>
            </w:pPr>
            <w:r w:rsidRPr="008A64FD">
              <w:t>0,5</w:t>
            </w:r>
          </w:p>
        </w:tc>
        <w:tc>
          <w:tcPr>
            <w:tcW w:w="994" w:type="dxa"/>
            <w:tcBorders>
              <w:left w:val="single" w:sz="4" w:space="0" w:color="auto"/>
              <w:right w:val="single" w:sz="4" w:space="0" w:color="auto"/>
            </w:tcBorders>
          </w:tcPr>
          <w:p w14:paraId="2A85F218"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6FA53DAF"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313C60E8"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745E6158"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63C96E98"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41A4A059" w14:textId="77777777" w:rsidR="00484C52" w:rsidRPr="008A64FD" w:rsidRDefault="00484C52" w:rsidP="005E42C5">
            <w:pPr>
              <w:pStyle w:val="ConsPlusNormal"/>
              <w:jc w:val="center"/>
            </w:pPr>
            <w:r w:rsidRPr="008A64FD">
              <w:t>(3 - 6)</w:t>
            </w:r>
          </w:p>
        </w:tc>
      </w:tr>
      <w:tr w:rsidR="00484C52" w:rsidRPr="008A64FD" w14:paraId="51B9F70B"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4CE18518" w14:textId="77777777" w:rsidR="00484C52" w:rsidRPr="008A64FD" w:rsidRDefault="00484C52" w:rsidP="005E42C5">
            <w:pPr>
              <w:pStyle w:val="ConsPlusNormal"/>
              <w:jc w:val="center"/>
            </w:pPr>
          </w:p>
        </w:tc>
        <w:tc>
          <w:tcPr>
            <w:tcW w:w="1928" w:type="dxa"/>
            <w:vMerge/>
            <w:tcBorders>
              <w:left w:val="single" w:sz="4" w:space="0" w:color="auto"/>
              <w:bottom w:val="single" w:sz="4" w:space="0" w:color="auto"/>
              <w:right w:val="single" w:sz="4" w:space="0" w:color="auto"/>
            </w:tcBorders>
          </w:tcPr>
          <w:p w14:paraId="02BBC00A"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77C2FCB2"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0E653A4C"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5C7A22F1"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549B4D45" w14:textId="77777777" w:rsidR="00484C52" w:rsidRPr="008A64FD" w:rsidRDefault="00484C52" w:rsidP="005E42C5">
            <w:pPr>
              <w:pStyle w:val="ConsPlusNormal"/>
            </w:pPr>
          </w:p>
        </w:tc>
        <w:tc>
          <w:tcPr>
            <w:tcW w:w="994" w:type="dxa"/>
            <w:tcBorders>
              <w:left w:val="single" w:sz="4" w:space="0" w:color="auto"/>
              <w:right w:val="single" w:sz="4" w:space="0" w:color="auto"/>
            </w:tcBorders>
          </w:tcPr>
          <w:p w14:paraId="64F0221C"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6B598867"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64D2B766"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02D2B81F"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68EE3E99"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16E45C69" w14:textId="77777777" w:rsidR="00484C52" w:rsidRPr="008A64FD" w:rsidRDefault="00484C52" w:rsidP="005E42C5">
            <w:pPr>
              <w:pStyle w:val="ConsPlusNormal"/>
              <w:jc w:val="center"/>
            </w:pPr>
            <w:r w:rsidRPr="008A64FD">
              <w:t>др. п.</w:t>
            </w:r>
          </w:p>
        </w:tc>
      </w:tr>
      <w:tr w:rsidR="00484C52" w:rsidRPr="008A64FD" w14:paraId="410BC8C8"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66474519" w14:textId="77777777" w:rsidR="00484C52" w:rsidRPr="008A64FD" w:rsidRDefault="00484C52" w:rsidP="005E42C5">
            <w:pPr>
              <w:pStyle w:val="ConsPlusNormal"/>
              <w:jc w:val="center"/>
            </w:pPr>
          </w:p>
        </w:tc>
        <w:tc>
          <w:tcPr>
            <w:tcW w:w="1928" w:type="dxa"/>
            <w:vMerge/>
            <w:tcBorders>
              <w:left w:val="single" w:sz="4" w:space="0" w:color="auto"/>
              <w:bottom w:val="single" w:sz="4" w:space="0" w:color="auto"/>
              <w:right w:val="single" w:sz="4" w:space="0" w:color="auto"/>
            </w:tcBorders>
          </w:tcPr>
          <w:p w14:paraId="5732C3B2" w14:textId="77777777" w:rsidR="00484C52" w:rsidRPr="008A64FD" w:rsidRDefault="00484C52" w:rsidP="005E42C5">
            <w:pPr>
              <w:pStyle w:val="ConsPlusNormal"/>
              <w:jc w:val="center"/>
            </w:pPr>
          </w:p>
        </w:tc>
        <w:tc>
          <w:tcPr>
            <w:tcW w:w="998" w:type="dxa"/>
            <w:tcBorders>
              <w:left w:val="single" w:sz="4" w:space="0" w:color="auto"/>
              <w:right w:val="single" w:sz="4" w:space="0" w:color="auto"/>
            </w:tcBorders>
          </w:tcPr>
          <w:p w14:paraId="518A67EB" w14:textId="77777777" w:rsidR="00484C52" w:rsidRPr="008A64FD" w:rsidRDefault="00484C52" w:rsidP="005E42C5">
            <w:pPr>
              <w:pStyle w:val="ConsPlusNormal"/>
            </w:pPr>
          </w:p>
        </w:tc>
        <w:tc>
          <w:tcPr>
            <w:tcW w:w="1134" w:type="dxa"/>
            <w:tcBorders>
              <w:left w:val="single" w:sz="4" w:space="0" w:color="auto"/>
              <w:right w:val="single" w:sz="4" w:space="0" w:color="auto"/>
            </w:tcBorders>
          </w:tcPr>
          <w:p w14:paraId="45C17D8F"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2AFAB2F6"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6EB0634D" w14:textId="77777777" w:rsidR="00484C52" w:rsidRPr="008A64FD" w:rsidRDefault="00484C52" w:rsidP="005E42C5">
            <w:pPr>
              <w:pStyle w:val="ConsPlusNormal"/>
            </w:pPr>
          </w:p>
        </w:tc>
        <w:tc>
          <w:tcPr>
            <w:tcW w:w="994" w:type="dxa"/>
            <w:tcBorders>
              <w:left w:val="single" w:sz="4" w:space="0" w:color="auto"/>
              <w:right w:val="single" w:sz="4" w:space="0" w:color="auto"/>
            </w:tcBorders>
          </w:tcPr>
          <w:p w14:paraId="7FDE7C4D"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15539594"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429E0F21"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44B73FF4"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451D3ABF"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0D6399B1" w14:textId="77777777" w:rsidR="00484C52" w:rsidRPr="008A64FD" w:rsidRDefault="00484C52" w:rsidP="005E42C5">
            <w:pPr>
              <w:pStyle w:val="ConsPlusNormal"/>
            </w:pPr>
          </w:p>
        </w:tc>
      </w:tr>
      <w:tr w:rsidR="00484C52" w:rsidRPr="008A64FD" w14:paraId="60F8D743" w14:textId="77777777" w:rsidTr="008F233D">
        <w:tc>
          <w:tcPr>
            <w:tcW w:w="1928" w:type="dxa"/>
            <w:vMerge/>
            <w:tcBorders>
              <w:top w:val="single" w:sz="4" w:space="0" w:color="auto"/>
              <w:left w:val="single" w:sz="4" w:space="0" w:color="auto"/>
              <w:bottom w:val="single" w:sz="4" w:space="0" w:color="auto"/>
              <w:right w:val="single" w:sz="4" w:space="0" w:color="auto"/>
            </w:tcBorders>
          </w:tcPr>
          <w:p w14:paraId="7C22844F" w14:textId="77777777" w:rsidR="00484C52" w:rsidRPr="008A64FD" w:rsidRDefault="00484C52" w:rsidP="005E42C5">
            <w:pPr>
              <w:pStyle w:val="ConsPlusNormal"/>
            </w:pPr>
          </w:p>
        </w:tc>
        <w:tc>
          <w:tcPr>
            <w:tcW w:w="1928" w:type="dxa"/>
            <w:vMerge/>
            <w:tcBorders>
              <w:left w:val="single" w:sz="4" w:space="0" w:color="auto"/>
              <w:bottom w:val="single" w:sz="4" w:space="0" w:color="auto"/>
              <w:right w:val="single" w:sz="4" w:space="0" w:color="auto"/>
            </w:tcBorders>
          </w:tcPr>
          <w:p w14:paraId="533ABADE" w14:textId="77777777" w:rsidR="00484C52" w:rsidRPr="008A64FD" w:rsidRDefault="00484C52" w:rsidP="005E42C5">
            <w:pPr>
              <w:pStyle w:val="ConsPlusNormal"/>
            </w:pPr>
          </w:p>
        </w:tc>
        <w:tc>
          <w:tcPr>
            <w:tcW w:w="998" w:type="dxa"/>
            <w:tcBorders>
              <w:left w:val="single" w:sz="4" w:space="0" w:color="auto"/>
              <w:right w:val="single" w:sz="4" w:space="0" w:color="auto"/>
            </w:tcBorders>
          </w:tcPr>
          <w:p w14:paraId="0F1FAD58" w14:textId="77777777" w:rsidR="00484C52" w:rsidRPr="008A64FD" w:rsidRDefault="00484C52" w:rsidP="005E42C5">
            <w:pPr>
              <w:pStyle w:val="ConsPlusNormal"/>
              <w:jc w:val="center"/>
            </w:pPr>
            <w:r w:rsidRPr="008A64FD">
              <w:t>2 - 4</w:t>
            </w:r>
          </w:p>
        </w:tc>
        <w:tc>
          <w:tcPr>
            <w:tcW w:w="1134" w:type="dxa"/>
            <w:tcBorders>
              <w:left w:val="single" w:sz="4" w:space="0" w:color="auto"/>
              <w:right w:val="single" w:sz="4" w:space="0" w:color="auto"/>
            </w:tcBorders>
          </w:tcPr>
          <w:p w14:paraId="4D49C283" w14:textId="77777777" w:rsidR="00484C52" w:rsidRPr="008A64FD" w:rsidRDefault="00484C52" w:rsidP="005E42C5">
            <w:pPr>
              <w:pStyle w:val="ConsPlusNormal"/>
              <w:jc w:val="center"/>
            </w:pPr>
            <w:r w:rsidRPr="008A64FD">
              <w:t>0,6</w:t>
            </w:r>
          </w:p>
        </w:tc>
        <w:tc>
          <w:tcPr>
            <w:tcW w:w="1138" w:type="dxa"/>
            <w:tcBorders>
              <w:left w:val="single" w:sz="4" w:space="0" w:color="auto"/>
              <w:right w:val="single" w:sz="4" w:space="0" w:color="auto"/>
            </w:tcBorders>
          </w:tcPr>
          <w:p w14:paraId="21B8089D" w14:textId="77777777" w:rsidR="00484C52" w:rsidRPr="008A64FD" w:rsidRDefault="00484C52" w:rsidP="005E42C5">
            <w:pPr>
              <w:pStyle w:val="ConsPlusNormal"/>
            </w:pPr>
          </w:p>
        </w:tc>
        <w:tc>
          <w:tcPr>
            <w:tcW w:w="1138" w:type="dxa"/>
            <w:tcBorders>
              <w:left w:val="single" w:sz="4" w:space="0" w:color="auto"/>
              <w:right w:val="single" w:sz="4" w:space="0" w:color="auto"/>
            </w:tcBorders>
          </w:tcPr>
          <w:p w14:paraId="2C2F2D87" w14:textId="77777777" w:rsidR="00484C52" w:rsidRPr="008A64FD" w:rsidRDefault="00484C52" w:rsidP="005E42C5">
            <w:pPr>
              <w:pStyle w:val="ConsPlusNormal"/>
              <w:jc w:val="center"/>
            </w:pPr>
            <w:r w:rsidRPr="008A64FD">
              <w:t>0,6</w:t>
            </w:r>
          </w:p>
        </w:tc>
        <w:tc>
          <w:tcPr>
            <w:tcW w:w="994" w:type="dxa"/>
            <w:tcBorders>
              <w:left w:val="single" w:sz="4" w:space="0" w:color="auto"/>
              <w:right w:val="single" w:sz="4" w:space="0" w:color="auto"/>
            </w:tcBorders>
          </w:tcPr>
          <w:p w14:paraId="28F25A41" w14:textId="77777777" w:rsidR="00484C52" w:rsidRPr="008A64FD" w:rsidRDefault="00484C52" w:rsidP="005E42C5">
            <w:pPr>
              <w:pStyle w:val="ConsPlusNormal"/>
            </w:pPr>
          </w:p>
        </w:tc>
        <w:tc>
          <w:tcPr>
            <w:tcW w:w="1282" w:type="dxa"/>
            <w:tcBorders>
              <w:left w:val="single" w:sz="4" w:space="0" w:color="auto"/>
              <w:right w:val="single" w:sz="4" w:space="0" w:color="auto"/>
            </w:tcBorders>
          </w:tcPr>
          <w:p w14:paraId="747D2AA7" w14:textId="77777777" w:rsidR="00484C52" w:rsidRPr="008A64FD" w:rsidRDefault="00484C52" w:rsidP="005E42C5">
            <w:pPr>
              <w:pStyle w:val="ConsPlusNormal"/>
            </w:pPr>
          </w:p>
        </w:tc>
        <w:tc>
          <w:tcPr>
            <w:tcW w:w="1003" w:type="dxa"/>
            <w:tcBorders>
              <w:left w:val="single" w:sz="4" w:space="0" w:color="auto"/>
              <w:right w:val="single" w:sz="4" w:space="0" w:color="auto"/>
            </w:tcBorders>
          </w:tcPr>
          <w:p w14:paraId="00DA4DF8" w14:textId="77777777" w:rsidR="00484C52" w:rsidRPr="008A64FD" w:rsidRDefault="00484C52" w:rsidP="005E42C5">
            <w:pPr>
              <w:pStyle w:val="ConsPlusNormal"/>
            </w:pPr>
          </w:p>
        </w:tc>
        <w:tc>
          <w:tcPr>
            <w:tcW w:w="1291" w:type="dxa"/>
            <w:tcBorders>
              <w:left w:val="single" w:sz="4" w:space="0" w:color="auto"/>
              <w:right w:val="single" w:sz="4" w:space="0" w:color="auto"/>
            </w:tcBorders>
          </w:tcPr>
          <w:p w14:paraId="51EDDBF7" w14:textId="77777777" w:rsidR="00484C52" w:rsidRPr="008A64FD" w:rsidRDefault="00484C52" w:rsidP="005E42C5">
            <w:pPr>
              <w:pStyle w:val="ConsPlusNormal"/>
            </w:pPr>
          </w:p>
        </w:tc>
        <w:tc>
          <w:tcPr>
            <w:tcW w:w="1142" w:type="dxa"/>
            <w:tcBorders>
              <w:left w:val="single" w:sz="4" w:space="0" w:color="auto"/>
              <w:right w:val="single" w:sz="4" w:space="0" w:color="auto"/>
            </w:tcBorders>
          </w:tcPr>
          <w:p w14:paraId="2D1C6767" w14:textId="77777777" w:rsidR="00484C52" w:rsidRPr="008A64FD" w:rsidRDefault="00484C52" w:rsidP="005E42C5">
            <w:pPr>
              <w:pStyle w:val="ConsPlusNormal"/>
            </w:pPr>
          </w:p>
        </w:tc>
        <w:tc>
          <w:tcPr>
            <w:tcW w:w="1361" w:type="dxa"/>
            <w:tcBorders>
              <w:left w:val="single" w:sz="4" w:space="0" w:color="auto"/>
              <w:right w:val="single" w:sz="4" w:space="0" w:color="auto"/>
            </w:tcBorders>
          </w:tcPr>
          <w:p w14:paraId="35B7A319" w14:textId="77777777" w:rsidR="00484C52" w:rsidRPr="008A64FD" w:rsidRDefault="00484C52" w:rsidP="005E42C5">
            <w:pPr>
              <w:pStyle w:val="ConsPlusNormal"/>
              <w:jc w:val="center"/>
            </w:pPr>
            <w:r w:rsidRPr="008A64FD">
              <w:t>(4 - 7)Д</w:t>
            </w:r>
          </w:p>
        </w:tc>
      </w:tr>
      <w:tr w:rsidR="00484C52" w:rsidRPr="008A64FD" w14:paraId="574F10EE" w14:textId="77777777" w:rsidTr="008F233D">
        <w:tc>
          <w:tcPr>
            <w:tcW w:w="1928" w:type="dxa"/>
            <w:vMerge/>
            <w:tcBorders>
              <w:top w:val="single" w:sz="4" w:space="0" w:color="auto"/>
              <w:left w:val="single" w:sz="4" w:space="0" w:color="auto"/>
              <w:bottom w:val="single" w:sz="4" w:space="0" w:color="auto"/>
              <w:right w:val="single" w:sz="4" w:space="0" w:color="auto"/>
            </w:tcBorders>
          </w:tcPr>
          <w:p w14:paraId="456715BB" w14:textId="77777777" w:rsidR="00484C52" w:rsidRPr="008A64FD" w:rsidRDefault="00484C52" w:rsidP="005E42C5">
            <w:pPr>
              <w:pStyle w:val="ConsPlusNormal"/>
              <w:jc w:val="center"/>
            </w:pPr>
          </w:p>
        </w:tc>
        <w:tc>
          <w:tcPr>
            <w:tcW w:w="1928" w:type="dxa"/>
            <w:vMerge/>
            <w:tcBorders>
              <w:left w:val="single" w:sz="4" w:space="0" w:color="auto"/>
              <w:bottom w:val="single" w:sz="4" w:space="0" w:color="auto"/>
              <w:right w:val="single" w:sz="4" w:space="0" w:color="auto"/>
            </w:tcBorders>
          </w:tcPr>
          <w:p w14:paraId="1EB99275" w14:textId="77777777" w:rsidR="00484C52" w:rsidRPr="008A64FD" w:rsidRDefault="00484C52" w:rsidP="005E42C5">
            <w:pPr>
              <w:pStyle w:val="ConsPlusNormal"/>
              <w:jc w:val="center"/>
            </w:pPr>
          </w:p>
        </w:tc>
        <w:tc>
          <w:tcPr>
            <w:tcW w:w="998" w:type="dxa"/>
            <w:tcBorders>
              <w:left w:val="single" w:sz="4" w:space="0" w:color="auto"/>
              <w:bottom w:val="single" w:sz="4" w:space="0" w:color="auto"/>
              <w:right w:val="single" w:sz="4" w:space="0" w:color="auto"/>
            </w:tcBorders>
          </w:tcPr>
          <w:p w14:paraId="50345F14" w14:textId="77777777" w:rsidR="00484C52" w:rsidRPr="008A64FD" w:rsidRDefault="00484C52" w:rsidP="005E42C5">
            <w:pPr>
              <w:pStyle w:val="ConsPlusNormal"/>
            </w:pPr>
          </w:p>
        </w:tc>
        <w:tc>
          <w:tcPr>
            <w:tcW w:w="1134" w:type="dxa"/>
            <w:tcBorders>
              <w:left w:val="single" w:sz="4" w:space="0" w:color="auto"/>
              <w:bottom w:val="single" w:sz="4" w:space="0" w:color="auto"/>
              <w:right w:val="single" w:sz="4" w:space="0" w:color="auto"/>
            </w:tcBorders>
          </w:tcPr>
          <w:p w14:paraId="04307489" w14:textId="77777777" w:rsidR="00484C52" w:rsidRPr="008A64FD" w:rsidRDefault="00484C52" w:rsidP="005E42C5">
            <w:pPr>
              <w:pStyle w:val="ConsPlusNormal"/>
              <w:jc w:val="center"/>
            </w:pPr>
            <w:r w:rsidRPr="008A64FD">
              <w:t>0,4</w:t>
            </w:r>
          </w:p>
        </w:tc>
        <w:tc>
          <w:tcPr>
            <w:tcW w:w="1138" w:type="dxa"/>
            <w:tcBorders>
              <w:left w:val="single" w:sz="4" w:space="0" w:color="auto"/>
              <w:bottom w:val="single" w:sz="4" w:space="0" w:color="auto"/>
              <w:right w:val="single" w:sz="4" w:space="0" w:color="auto"/>
            </w:tcBorders>
          </w:tcPr>
          <w:p w14:paraId="51F35F52"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009CA56F" w14:textId="77777777" w:rsidR="00484C52" w:rsidRPr="008A64FD" w:rsidRDefault="00484C52" w:rsidP="005E42C5">
            <w:pPr>
              <w:pStyle w:val="ConsPlusNormal"/>
              <w:jc w:val="center"/>
            </w:pPr>
            <w:r w:rsidRPr="008A64FD">
              <w:t>0,5</w:t>
            </w:r>
          </w:p>
        </w:tc>
        <w:tc>
          <w:tcPr>
            <w:tcW w:w="994" w:type="dxa"/>
            <w:tcBorders>
              <w:left w:val="single" w:sz="4" w:space="0" w:color="auto"/>
              <w:bottom w:val="single" w:sz="4" w:space="0" w:color="auto"/>
              <w:right w:val="single" w:sz="4" w:space="0" w:color="auto"/>
            </w:tcBorders>
          </w:tcPr>
          <w:p w14:paraId="1483423B" w14:textId="77777777" w:rsidR="00484C52" w:rsidRPr="008A64FD" w:rsidRDefault="00484C52" w:rsidP="005E42C5">
            <w:pPr>
              <w:pStyle w:val="ConsPlusNormal"/>
            </w:pPr>
          </w:p>
        </w:tc>
        <w:tc>
          <w:tcPr>
            <w:tcW w:w="1282" w:type="dxa"/>
            <w:tcBorders>
              <w:left w:val="single" w:sz="4" w:space="0" w:color="auto"/>
              <w:bottom w:val="single" w:sz="4" w:space="0" w:color="auto"/>
              <w:right w:val="single" w:sz="4" w:space="0" w:color="auto"/>
            </w:tcBorders>
          </w:tcPr>
          <w:p w14:paraId="0A90A00A" w14:textId="77777777" w:rsidR="00484C52" w:rsidRPr="008A64FD" w:rsidRDefault="00484C52" w:rsidP="005E42C5">
            <w:pPr>
              <w:pStyle w:val="ConsPlusNormal"/>
            </w:pPr>
          </w:p>
        </w:tc>
        <w:tc>
          <w:tcPr>
            <w:tcW w:w="1003" w:type="dxa"/>
            <w:tcBorders>
              <w:left w:val="single" w:sz="4" w:space="0" w:color="auto"/>
              <w:bottom w:val="single" w:sz="4" w:space="0" w:color="auto"/>
              <w:right w:val="single" w:sz="4" w:space="0" w:color="auto"/>
            </w:tcBorders>
          </w:tcPr>
          <w:p w14:paraId="69584D00" w14:textId="77777777" w:rsidR="00484C52" w:rsidRPr="008A64FD" w:rsidRDefault="00484C52" w:rsidP="005E42C5">
            <w:pPr>
              <w:pStyle w:val="ConsPlusNormal"/>
            </w:pPr>
          </w:p>
        </w:tc>
        <w:tc>
          <w:tcPr>
            <w:tcW w:w="1291" w:type="dxa"/>
            <w:tcBorders>
              <w:left w:val="single" w:sz="4" w:space="0" w:color="auto"/>
              <w:bottom w:val="single" w:sz="4" w:space="0" w:color="auto"/>
              <w:right w:val="single" w:sz="4" w:space="0" w:color="auto"/>
            </w:tcBorders>
          </w:tcPr>
          <w:p w14:paraId="7B8EE561" w14:textId="77777777" w:rsidR="00484C52" w:rsidRPr="008A64FD" w:rsidRDefault="00484C52" w:rsidP="005E42C5">
            <w:pPr>
              <w:pStyle w:val="ConsPlusNormal"/>
            </w:pPr>
          </w:p>
        </w:tc>
        <w:tc>
          <w:tcPr>
            <w:tcW w:w="1142" w:type="dxa"/>
            <w:tcBorders>
              <w:left w:val="single" w:sz="4" w:space="0" w:color="auto"/>
              <w:bottom w:val="single" w:sz="4" w:space="0" w:color="auto"/>
              <w:right w:val="single" w:sz="4" w:space="0" w:color="auto"/>
            </w:tcBorders>
          </w:tcPr>
          <w:p w14:paraId="3402C3CF" w14:textId="77777777" w:rsidR="00484C52" w:rsidRPr="008A64FD" w:rsidRDefault="00484C52" w:rsidP="005E42C5">
            <w:pPr>
              <w:pStyle w:val="ConsPlusNormal"/>
            </w:pPr>
          </w:p>
        </w:tc>
        <w:tc>
          <w:tcPr>
            <w:tcW w:w="1361" w:type="dxa"/>
            <w:tcBorders>
              <w:left w:val="single" w:sz="4" w:space="0" w:color="auto"/>
              <w:bottom w:val="single" w:sz="4" w:space="0" w:color="auto"/>
              <w:right w:val="single" w:sz="4" w:space="0" w:color="auto"/>
            </w:tcBorders>
          </w:tcPr>
          <w:p w14:paraId="691EA28E" w14:textId="77777777" w:rsidR="00484C52" w:rsidRPr="008A64FD" w:rsidRDefault="00484C52" w:rsidP="005E42C5">
            <w:pPr>
              <w:pStyle w:val="ConsPlusNormal"/>
              <w:jc w:val="center"/>
            </w:pPr>
            <w:r w:rsidRPr="008A64FD">
              <w:t>(3 - 6)</w:t>
            </w:r>
          </w:p>
        </w:tc>
      </w:tr>
      <w:tr w:rsidR="00484C52" w:rsidRPr="008A64FD" w14:paraId="1E139033" w14:textId="77777777" w:rsidTr="008F233D">
        <w:tc>
          <w:tcPr>
            <w:tcW w:w="1928" w:type="dxa"/>
            <w:vMerge/>
            <w:tcBorders>
              <w:top w:val="single" w:sz="4" w:space="0" w:color="auto"/>
              <w:left w:val="single" w:sz="4" w:space="0" w:color="auto"/>
              <w:bottom w:val="single" w:sz="4" w:space="0" w:color="auto"/>
              <w:right w:val="single" w:sz="4" w:space="0" w:color="auto"/>
            </w:tcBorders>
          </w:tcPr>
          <w:p w14:paraId="0F495128" w14:textId="77777777" w:rsidR="00484C52" w:rsidRPr="008A64FD" w:rsidRDefault="00484C52" w:rsidP="005E42C5">
            <w:pPr>
              <w:pStyle w:val="ConsPlusNormal"/>
              <w:jc w:val="center"/>
            </w:pPr>
          </w:p>
        </w:tc>
        <w:tc>
          <w:tcPr>
            <w:tcW w:w="1928" w:type="dxa"/>
            <w:vMerge/>
            <w:tcBorders>
              <w:left w:val="single" w:sz="4" w:space="0" w:color="auto"/>
              <w:bottom w:val="single" w:sz="4" w:space="0" w:color="auto"/>
              <w:right w:val="single" w:sz="4" w:space="0" w:color="auto"/>
            </w:tcBorders>
          </w:tcPr>
          <w:p w14:paraId="0ABB2514" w14:textId="77777777" w:rsidR="00484C52" w:rsidRPr="008A64FD" w:rsidRDefault="00484C52" w:rsidP="005E42C5">
            <w:pPr>
              <w:pStyle w:val="ConsPlusNormal"/>
              <w:jc w:val="center"/>
            </w:pPr>
          </w:p>
        </w:tc>
        <w:tc>
          <w:tcPr>
            <w:tcW w:w="998" w:type="dxa"/>
            <w:tcBorders>
              <w:top w:val="single" w:sz="4" w:space="0" w:color="auto"/>
              <w:left w:val="single" w:sz="4" w:space="0" w:color="auto"/>
              <w:right w:val="single" w:sz="4" w:space="0" w:color="auto"/>
            </w:tcBorders>
          </w:tcPr>
          <w:p w14:paraId="488A36EC" w14:textId="77777777" w:rsidR="00484C52" w:rsidRPr="008A64FD" w:rsidRDefault="00484C52" w:rsidP="005E42C5">
            <w:pPr>
              <w:pStyle w:val="ConsPlusNormal"/>
            </w:pPr>
          </w:p>
        </w:tc>
        <w:tc>
          <w:tcPr>
            <w:tcW w:w="1134" w:type="dxa"/>
            <w:tcBorders>
              <w:top w:val="single" w:sz="4" w:space="0" w:color="auto"/>
              <w:left w:val="single" w:sz="4" w:space="0" w:color="auto"/>
              <w:right w:val="single" w:sz="4" w:space="0" w:color="auto"/>
            </w:tcBorders>
          </w:tcPr>
          <w:p w14:paraId="7969E096" w14:textId="77777777" w:rsidR="00484C52" w:rsidRPr="008A64FD" w:rsidRDefault="00484C52" w:rsidP="005E42C5">
            <w:pPr>
              <w:pStyle w:val="ConsPlusNormal"/>
            </w:pPr>
          </w:p>
        </w:tc>
        <w:tc>
          <w:tcPr>
            <w:tcW w:w="1138" w:type="dxa"/>
            <w:tcBorders>
              <w:top w:val="single" w:sz="4" w:space="0" w:color="auto"/>
              <w:left w:val="single" w:sz="4" w:space="0" w:color="auto"/>
              <w:right w:val="single" w:sz="4" w:space="0" w:color="auto"/>
            </w:tcBorders>
          </w:tcPr>
          <w:p w14:paraId="6DD9C710" w14:textId="77777777" w:rsidR="00484C52" w:rsidRPr="008A64FD" w:rsidRDefault="00484C52" w:rsidP="005E42C5">
            <w:pPr>
              <w:pStyle w:val="ConsPlusNormal"/>
            </w:pPr>
          </w:p>
        </w:tc>
        <w:tc>
          <w:tcPr>
            <w:tcW w:w="1138" w:type="dxa"/>
            <w:tcBorders>
              <w:top w:val="single" w:sz="4" w:space="0" w:color="auto"/>
              <w:left w:val="single" w:sz="4" w:space="0" w:color="auto"/>
              <w:right w:val="single" w:sz="4" w:space="0" w:color="auto"/>
            </w:tcBorders>
          </w:tcPr>
          <w:p w14:paraId="56B6924B" w14:textId="77777777" w:rsidR="00484C52" w:rsidRPr="008A64FD" w:rsidRDefault="00484C52" w:rsidP="005E42C5">
            <w:pPr>
              <w:pStyle w:val="ConsPlusNormal"/>
            </w:pPr>
          </w:p>
        </w:tc>
        <w:tc>
          <w:tcPr>
            <w:tcW w:w="994" w:type="dxa"/>
            <w:tcBorders>
              <w:top w:val="single" w:sz="4" w:space="0" w:color="auto"/>
              <w:left w:val="single" w:sz="4" w:space="0" w:color="auto"/>
              <w:right w:val="single" w:sz="4" w:space="0" w:color="auto"/>
            </w:tcBorders>
          </w:tcPr>
          <w:p w14:paraId="35172D39" w14:textId="77777777" w:rsidR="00484C52" w:rsidRPr="008A64FD" w:rsidRDefault="00484C52" w:rsidP="005E42C5">
            <w:pPr>
              <w:pStyle w:val="ConsPlusNormal"/>
            </w:pPr>
          </w:p>
        </w:tc>
        <w:tc>
          <w:tcPr>
            <w:tcW w:w="1282" w:type="dxa"/>
            <w:tcBorders>
              <w:top w:val="single" w:sz="4" w:space="0" w:color="auto"/>
              <w:left w:val="single" w:sz="4" w:space="0" w:color="auto"/>
              <w:right w:val="single" w:sz="4" w:space="0" w:color="auto"/>
            </w:tcBorders>
          </w:tcPr>
          <w:p w14:paraId="552EC5B6" w14:textId="77777777" w:rsidR="00484C52" w:rsidRPr="008A64FD" w:rsidRDefault="00484C52" w:rsidP="005E42C5">
            <w:pPr>
              <w:pStyle w:val="ConsPlusNormal"/>
            </w:pPr>
          </w:p>
        </w:tc>
        <w:tc>
          <w:tcPr>
            <w:tcW w:w="1003" w:type="dxa"/>
            <w:tcBorders>
              <w:top w:val="single" w:sz="4" w:space="0" w:color="auto"/>
              <w:left w:val="single" w:sz="4" w:space="0" w:color="auto"/>
              <w:right w:val="single" w:sz="4" w:space="0" w:color="auto"/>
            </w:tcBorders>
          </w:tcPr>
          <w:p w14:paraId="7E63C76E" w14:textId="77777777" w:rsidR="00484C52" w:rsidRPr="008A64FD" w:rsidRDefault="00484C52" w:rsidP="005E42C5">
            <w:pPr>
              <w:pStyle w:val="ConsPlusNormal"/>
            </w:pPr>
          </w:p>
        </w:tc>
        <w:tc>
          <w:tcPr>
            <w:tcW w:w="1291" w:type="dxa"/>
            <w:tcBorders>
              <w:top w:val="single" w:sz="4" w:space="0" w:color="auto"/>
              <w:left w:val="single" w:sz="4" w:space="0" w:color="auto"/>
              <w:right w:val="single" w:sz="4" w:space="0" w:color="auto"/>
            </w:tcBorders>
          </w:tcPr>
          <w:p w14:paraId="54E6D1E1" w14:textId="77777777" w:rsidR="00484C52" w:rsidRPr="008A64FD" w:rsidRDefault="00484C52" w:rsidP="005E42C5">
            <w:pPr>
              <w:pStyle w:val="ConsPlusNormal"/>
            </w:pPr>
          </w:p>
        </w:tc>
        <w:tc>
          <w:tcPr>
            <w:tcW w:w="1142" w:type="dxa"/>
            <w:tcBorders>
              <w:top w:val="single" w:sz="4" w:space="0" w:color="auto"/>
              <w:left w:val="single" w:sz="4" w:space="0" w:color="auto"/>
              <w:right w:val="single" w:sz="4" w:space="0" w:color="auto"/>
            </w:tcBorders>
          </w:tcPr>
          <w:p w14:paraId="360E7596" w14:textId="77777777" w:rsidR="00484C52" w:rsidRPr="008A64FD" w:rsidRDefault="00484C52" w:rsidP="005E42C5">
            <w:pPr>
              <w:pStyle w:val="ConsPlusNormal"/>
            </w:pPr>
          </w:p>
        </w:tc>
        <w:tc>
          <w:tcPr>
            <w:tcW w:w="1361" w:type="dxa"/>
            <w:tcBorders>
              <w:top w:val="single" w:sz="4" w:space="0" w:color="auto"/>
              <w:left w:val="single" w:sz="4" w:space="0" w:color="auto"/>
              <w:right w:val="single" w:sz="4" w:space="0" w:color="auto"/>
            </w:tcBorders>
          </w:tcPr>
          <w:p w14:paraId="63C1D4F4" w14:textId="77777777" w:rsidR="00484C52" w:rsidRPr="008A64FD" w:rsidRDefault="00484C52" w:rsidP="005E42C5">
            <w:pPr>
              <w:pStyle w:val="ConsPlusNormal"/>
              <w:jc w:val="center"/>
            </w:pPr>
            <w:r w:rsidRPr="008A64FD">
              <w:t>Ол. ч.,</w:t>
            </w:r>
          </w:p>
        </w:tc>
      </w:tr>
      <w:tr w:rsidR="00484C52" w:rsidRPr="008A64FD" w14:paraId="4EB18D0D" w14:textId="77777777" w:rsidTr="007F2C75">
        <w:tc>
          <w:tcPr>
            <w:tcW w:w="1928" w:type="dxa"/>
            <w:vMerge/>
            <w:tcBorders>
              <w:top w:val="single" w:sz="4" w:space="0" w:color="auto"/>
              <w:left w:val="single" w:sz="4" w:space="0" w:color="auto"/>
              <w:bottom w:val="single" w:sz="4" w:space="0" w:color="auto"/>
              <w:right w:val="single" w:sz="4" w:space="0" w:color="auto"/>
            </w:tcBorders>
          </w:tcPr>
          <w:p w14:paraId="6F8FBC28" w14:textId="77777777" w:rsidR="00484C52" w:rsidRPr="008A64FD" w:rsidRDefault="00484C52" w:rsidP="005E42C5">
            <w:pPr>
              <w:pStyle w:val="ConsPlusNormal"/>
              <w:jc w:val="center"/>
            </w:pPr>
          </w:p>
        </w:tc>
        <w:tc>
          <w:tcPr>
            <w:tcW w:w="1928" w:type="dxa"/>
            <w:vMerge/>
            <w:tcBorders>
              <w:left w:val="single" w:sz="4" w:space="0" w:color="auto"/>
              <w:bottom w:val="single" w:sz="4" w:space="0" w:color="auto"/>
              <w:right w:val="single" w:sz="4" w:space="0" w:color="auto"/>
            </w:tcBorders>
          </w:tcPr>
          <w:p w14:paraId="78323D3E" w14:textId="77777777" w:rsidR="00484C52" w:rsidRPr="008A64FD" w:rsidRDefault="00484C52" w:rsidP="005E42C5">
            <w:pPr>
              <w:pStyle w:val="ConsPlusNormal"/>
              <w:jc w:val="center"/>
            </w:pPr>
          </w:p>
        </w:tc>
        <w:tc>
          <w:tcPr>
            <w:tcW w:w="998" w:type="dxa"/>
            <w:tcBorders>
              <w:left w:val="single" w:sz="4" w:space="0" w:color="auto"/>
              <w:bottom w:val="single" w:sz="4" w:space="0" w:color="auto"/>
              <w:right w:val="single" w:sz="4" w:space="0" w:color="auto"/>
            </w:tcBorders>
          </w:tcPr>
          <w:p w14:paraId="3A647753" w14:textId="77777777" w:rsidR="00484C52" w:rsidRPr="008A64FD" w:rsidRDefault="00484C52" w:rsidP="005E42C5">
            <w:pPr>
              <w:pStyle w:val="ConsPlusNormal"/>
            </w:pPr>
          </w:p>
        </w:tc>
        <w:tc>
          <w:tcPr>
            <w:tcW w:w="1134" w:type="dxa"/>
            <w:tcBorders>
              <w:left w:val="single" w:sz="4" w:space="0" w:color="auto"/>
              <w:bottom w:val="single" w:sz="4" w:space="0" w:color="auto"/>
              <w:right w:val="single" w:sz="4" w:space="0" w:color="auto"/>
            </w:tcBorders>
          </w:tcPr>
          <w:p w14:paraId="3B42721C"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7F207688" w14:textId="77777777" w:rsidR="00484C52" w:rsidRPr="008A64FD" w:rsidRDefault="00484C52" w:rsidP="005E42C5">
            <w:pPr>
              <w:pStyle w:val="ConsPlusNormal"/>
            </w:pPr>
          </w:p>
        </w:tc>
        <w:tc>
          <w:tcPr>
            <w:tcW w:w="1138" w:type="dxa"/>
            <w:tcBorders>
              <w:left w:val="single" w:sz="4" w:space="0" w:color="auto"/>
              <w:bottom w:val="single" w:sz="4" w:space="0" w:color="auto"/>
              <w:right w:val="single" w:sz="4" w:space="0" w:color="auto"/>
            </w:tcBorders>
          </w:tcPr>
          <w:p w14:paraId="1B7041DC" w14:textId="77777777" w:rsidR="00484C52" w:rsidRPr="008A64FD" w:rsidRDefault="00484C52" w:rsidP="005E42C5">
            <w:pPr>
              <w:pStyle w:val="ConsPlusNormal"/>
            </w:pPr>
          </w:p>
        </w:tc>
        <w:tc>
          <w:tcPr>
            <w:tcW w:w="994" w:type="dxa"/>
            <w:tcBorders>
              <w:left w:val="single" w:sz="4" w:space="0" w:color="auto"/>
              <w:bottom w:val="single" w:sz="4" w:space="0" w:color="auto"/>
              <w:right w:val="single" w:sz="4" w:space="0" w:color="auto"/>
            </w:tcBorders>
          </w:tcPr>
          <w:p w14:paraId="3C9B518A" w14:textId="77777777" w:rsidR="00484C52" w:rsidRPr="008A64FD" w:rsidRDefault="00484C52" w:rsidP="005E42C5">
            <w:pPr>
              <w:pStyle w:val="ConsPlusNormal"/>
            </w:pPr>
          </w:p>
        </w:tc>
        <w:tc>
          <w:tcPr>
            <w:tcW w:w="1282" w:type="dxa"/>
            <w:tcBorders>
              <w:left w:val="single" w:sz="4" w:space="0" w:color="auto"/>
              <w:bottom w:val="single" w:sz="4" w:space="0" w:color="auto"/>
              <w:right w:val="single" w:sz="4" w:space="0" w:color="auto"/>
            </w:tcBorders>
          </w:tcPr>
          <w:p w14:paraId="2D93F2F3" w14:textId="77777777" w:rsidR="00484C52" w:rsidRPr="008A64FD" w:rsidRDefault="00484C52" w:rsidP="005E42C5">
            <w:pPr>
              <w:pStyle w:val="ConsPlusNormal"/>
            </w:pPr>
          </w:p>
        </w:tc>
        <w:tc>
          <w:tcPr>
            <w:tcW w:w="1003" w:type="dxa"/>
            <w:tcBorders>
              <w:left w:val="single" w:sz="4" w:space="0" w:color="auto"/>
              <w:bottom w:val="single" w:sz="4" w:space="0" w:color="auto"/>
              <w:right w:val="single" w:sz="4" w:space="0" w:color="auto"/>
            </w:tcBorders>
          </w:tcPr>
          <w:p w14:paraId="1FDC299F" w14:textId="77777777" w:rsidR="00484C52" w:rsidRPr="008A64FD" w:rsidRDefault="00484C52" w:rsidP="005E42C5">
            <w:pPr>
              <w:pStyle w:val="ConsPlusNormal"/>
            </w:pPr>
          </w:p>
        </w:tc>
        <w:tc>
          <w:tcPr>
            <w:tcW w:w="1291" w:type="dxa"/>
            <w:tcBorders>
              <w:left w:val="single" w:sz="4" w:space="0" w:color="auto"/>
              <w:bottom w:val="single" w:sz="4" w:space="0" w:color="auto"/>
              <w:right w:val="single" w:sz="4" w:space="0" w:color="auto"/>
            </w:tcBorders>
          </w:tcPr>
          <w:p w14:paraId="5C358E54" w14:textId="77777777" w:rsidR="00484C52" w:rsidRPr="008A64FD" w:rsidRDefault="00484C52" w:rsidP="005E42C5">
            <w:pPr>
              <w:pStyle w:val="ConsPlusNormal"/>
            </w:pPr>
          </w:p>
        </w:tc>
        <w:tc>
          <w:tcPr>
            <w:tcW w:w="1142" w:type="dxa"/>
            <w:tcBorders>
              <w:left w:val="single" w:sz="4" w:space="0" w:color="auto"/>
              <w:bottom w:val="single" w:sz="4" w:space="0" w:color="auto"/>
              <w:right w:val="single" w:sz="4" w:space="0" w:color="auto"/>
            </w:tcBorders>
          </w:tcPr>
          <w:p w14:paraId="0DA216FE" w14:textId="77777777" w:rsidR="00484C52" w:rsidRPr="008A64FD" w:rsidRDefault="00484C52" w:rsidP="005E42C5">
            <w:pPr>
              <w:pStyle w:val="ConsPlusNormal"/>
            </w:pPr>
          </w:p>
        </w:tc>
        <w:tc>
          <w:tcPr>
            <w:tcW w:w="1361" w:type="dxa"/>
            <w:tcBorders>
              <w:left w:val="single" w:sz="4" w:space="0" w:color="auto"/>
              <w:bottom w:val="single" w:sz="4" w:space="0" w:color="auto"/>
              <w:right w:val="single" w:sz="4" w:space="0" w:color="auto"/>
            </w:tcBorders>
          </w:tcPr>
          <w:p w14:paraId="1E58C606" w14:textId="77777777" w:rsidR="00484C52" w:rsidRPr="008A64FD" w:rsidRDefault="00484C52" w:rsidP="005E42C5">
            <w:pPr>
              <w:pStyle w:val="ConsPlusNormal"/>
              <w:jc w:val="center"/>
            </w:pPr>
            <w:r w:rsidRPr="008A64FD">
              <w:t>др. п.</w:t>
            </w:r>
          </w:p>
        </w:tc>
      </w:tr>
    </w:tbl>
    <w:p w14:paraId="73E019F4" w14:textId="77777777" w:rsidR="00484C52" w:rsidRPr="008A64FD" w:rsidRDefault="00484C52" w:rsidP="0017115A">
      <w:pPr>
        <w:tabs>
          <w:tab w:val="left" w:pos="993"/>
        </w:tabs>
        <w:spacing w:line="276" w:lineRule="auto"/>
        <w:ind w:firstLine="709"/>
        <w:jc w:val="both"/>
        <w:rPr>
          <w:sz w:val="28"/>
          <w:szCs w:val="28"/>
        </w:rPr>
      </w:pPr>
    </w:p>
    <w:p w14:paraId="746DD88C" w14:textId="77777777" w:rsidR="008F233D" w:rsidRPr="008A64FD" w:rsidRDefault="008F233D" w:rsidP="0017115A">
      <w:pPr>
        <w:tabs>
          <w:tab w:val="left" w:pos="993"/>
        </w:tabs>
        <w:spacing w:line="276" w:lineRule="auto"/>
        <w:ind w:firstLine="709"/>
        <w:jc w:val="both"/>
        <w:rPr>
          <w:sz w:val="28"/>
          <w:szCs w:val="28"/>
        </w:rPr>
      </w:pPr>
    </w:p>
    <w:p w14:paraId="627AC403" w14:textId="77777777" w:rsidR="00484C52" w:rsidRPr="008A64FD" w:rsidRDefault="00484C52" w:rsidP="00484C52">
      <w:pPr>
        <w:pStyle w:val="ConsPlusTitle"/>
        <w:jc w:val="center"/>
        <w:outlineLvl w:val="2"/>
        <w:rPr>
          <w:rFonts w:ascii="Times New Roman" w:hAnsi="Times New Roman" w:cs="Times New Roman"/>
          <w:sz w:val="28"/>
          <w:szCs w:val="28"/>
        </w:rPr>
      </w:pPr>
      <w:bookmarkStart w:id="58" w:name="_Toc174092684"/>
      <w:bookmarkStart w:id="59" w:name="_Toc174450834"/>
      <w:r w:rsidRPr="008A64FD">
        <w:rPr>
          <w:rFonts w:ascii="Times New Roman" w:hAnsi="Times New Roman" w:cs="Times New Roman"/>
          <w:sz w:val="28"/>
          <w:szCs w:val="28"/>
        </w:rPr>
        <w:lastRenderedPageBreak/>
        <w:t xml:space="preserve">Нормативы рубок, проводимых в целях ухода за </w:t>
      </w:r>
      <w:proofErr w:type="gramStart"/>
      <w:r w:rsidRPr="008A64FD">
        <w:rPr>
          <w:rFonts w:ascii="Times New Roman" w:hAnsi="Times New Roman" w:cs="Times New Roman"/>
          <w:sz w:val="28"/>
          <w:szCs w:val="28"/>
        </w:rPr>
        <w:t>лесными</w:t>
      </w:r>
      <w:bookmarkEnd w:id="58"/>
      <w:bookmarkEnd w:id="59"/>
      <w:proofErr w:type="gramEnd"/>
    </w:p>
    <w:p w14:paraId="1ABEA0C7" w14:textId="77777777" w:rsidR="00484C52" w:rsidRPr="008A64FD" w:rsidRDefault="00484C52" w:rsidP="00484C52">
      <w:pPr>
        <w:pStyle w:val="ConsPlusTitle"/>
        <w:jc w:val="center"/>
        <w:rPr>
          <w:rFonts w:ascii="Times New Roman" w:hAnsi="Times New Roman" w:cs="Times New Roman"/>
          <w:sz w:val="28"/>
          <w:szCs w:val="28"/>
        </w:rPr>
      </w:pPr>
      <w:r w:rsidRPr="008A64FD">
        <w:rPr>
          <w:rFonts w:ascii="Times New Roman" w:hAnsi="Times New Roman" w:cs="Times New Roman"/>
          <w:sz w:val="28"/>
          <w:szCs w:val="28"/>
        </w:rPr>
        <w:t>насаждениями, в березовых насаждениях лесостепного района</w:t>
      </w:r>
    </w:p>
    <w:p w14:paraId="1E2AA52C" w14:textId="77777777" w:rsidR="00484C52" w:rsidRPr="008A64FD" w:rsidRDefault="00484C52" w:rsidP="00484C52">
      <w:pPr>
        <w:pStyle w:val="ConsPlusTitle"/>
        <w:jc w:val="center"/>
        <w:rPr>
          <w:rFonts w:ascii="Times New Roman" w:hAnsi="Times New Roman" w:cs="Times New Roman"/>
          <w:sz w:val="28"/>
          <w:szCs w:val="28"/>
        </w:rPr>
      </w:pPr>
      <w:r w:rsidRPr="008A64FD">
        <w:rPr>
          <w:rFonts w:ascii="Times New Roman" w:hAnsi="Times New Roman" w:cs="Times New Roman"/>
          <w:sz w:val="28"/>
          <w:szCs w:val="28"/>
        </w:rPr>
        <w:t>европейской части Российской Федерации</w:t>
      </w:r>
    </w:p>
    <w:tbl>
      <w:tblPr>
        <w:tblW w:w="15337" w:type="dxa"/>
        <w:tblLayout w:type="fixed"/>
        <w:tblCellMar>
          <w:top w:w="102" w:type="dxa"/>
          <w:left w:w="62" w:type="dxa"/>
          <w:bottom w:w="102" w:type="dxa"/>
          <w:right w:w="62" w:type="dxa"/>
        </w:tblCellMar>
        <w:tblLook w:val="0000" w:firstRow="0" w:lastRow="0" w:firstColumn="0" w:lastColumn="0" w:noHBand="0" w:noVBand="0"/>
      </w:tblPr>
      <w:tblGrid>
        <w:gridCol w:w="1928"/>
        <w:gridCol w:w="1928"/>
        <w:gridCol w:w="998"/>
        <w:gridCol w:w="1134"/>
        <w:gridCol w:w="1138"/>
        <w:gridCol w:w="1138"/>
        <w:gridCol w:w="994"/>
        <w:gridCol w:w="1282"/>
        <w:gridCol w:w="1003"/>
        <w:gridCol w:w="1291"/>
        <w:gridCol w:w="1142"/>
        <w:gridCol w:w="1361"/>
      </w:tblGrid>
      <w:tr w:rsidR="00C671EC" w:rsidRPr="008A64FD" w14:paraId="161EFC60" w14:textId="77777777" w:rsidTr="00927F5C">
        <w:trPr>
          <w:tblHeader/>
        </w:trPr>
        <w:tc>
          <w:tcPr>
            <w:tcW w:w="1928" w:type="dxa"/>
            <w:vMerge w:val="restart"/>
            <w:tcBorders>
              <w:top w:val="single" w:sz="4" w:space="0" w:color="auto"/>
              <w:left w:val="single" w:sz="4" w:space="0" w:color="auto"/>
              <w:bottom w:val="single" w:sz="4" w:space="0" w:color="auto"/>
              <w:right w:val="single" w:sz="4" w:space="0" w:color="auto"/>
            </w:tcBorders>
          </w:tcPr>
          <w:p w14:paraId="50AA835C" w14:textId="77777777" w:rsidR="00C671EC" w:rsidRPr="008A64FD" w:rsidRDefault="00C671EC" w:rsidP="005E42C5">
            <w:pPr>
              <w:pStyle w:val="ConsPlusNormal"/>
              <w:jc w:val="center"/>
            </w:pPr>
            <w:r w:rsidRPr="008A64FD">
              <w:t>Состав лесных насаждений до рубки</w:t>
            </w:r>
          </w:p>
        </w:tc>
        <w:tc>
          <w:tcPr>
            <w:tcW w:w="1928" w:type="dxa"/>
            <w:vMerge w:val="restart"/>
            <w:tcBorders>
              <w:top w:val="single" w:sz="4" w:space="0" w:color="auto"/>
              <w:left w:val="single" w:sz="4" w:space="0" w:color="auto"/>
              <w:bottom w:val="single" w:sz="4" w:space="0" w:color="auto"/>
              <w:right w:val="single" w:sz="4" w:space="0" w:color="auto"/>
            </w:tcBorders>
          </w:tcPr>
          <w:p w14:paraId="387E4E44" w14:textId="77777777" w:rsidR="00C671EC" w:rsidRPr="008A64FD" w:rsidRDefault="00C671EC" w:rsidP="005E42C5">
            <w:pPr>
              <w:pStyle w:val="ConsPlusNormal"/>
              <w:jc w:val="center"/>
            </w:pPr>
            <w:r w:rsidRPr="008A64FD">
              <w:t>Группы типов леса (класс бонитета)</w:t>
            </w:r>
          </w:p>
        </w:tc>
        <w:tc>
          <w:tcPr>
            <w:tcW w:w="998" w:type="dxa"/>
            <w:vMerge w:val="restart"/>
            <w:tcBorders>
              <w:top w:val="single" w:sz="4" w:space="0" w:color="auto"/>
              <w:left w:val="single" w:sz="4" w:space="0" w:color="auto"/>
              <w:bottom w:val="single" w:sz="4" w:space="0" w:color="auto"/>
              <w:right w:val="single" w:sz="4" w:space="0" w:color="auto"/>
            </w:tcBorders>
          </w:tcPr>
          <w:p w14:paraId="608D6B7B" w14:textId="77777777" w:rsidR="00C671EC" w:rsidRPr="008A64FD" w:rsidRDefault="00C671EC" w:rsidP="005E42C5">
            <w:pPr>
              <w:pStyle w:val="ConsPlusNormal"/>
              <w:jc w:val="center"/>
            </w:pPr>
            <w:r w:rsidRPr="008A64FD">
              <w:t>Возраст начала ухода, лет</w:t>
            </w:r>
          </w:p>
        </w:tc>
        <w:tc>
          <w:tcPr>
            <w:tcW w:w="2272" w:type="dxa"/>
            <w:gridSpan w:val="2"/>
            <w:tcBorders>
              <w:top w:val="single" w:sz="4" w:space="0" w:color="auto"/>
              <w:left w:val="single" w:sz="4" w:space="0" w:color="auto"/>
              <w:bottom w:val="single" w:sz="4" w:space="0" w:color="auto"/>
              <w:right w:val="single" w:sz="4" w:space="0" w:color="auto"/>
            </w:tcBorders>
          </w:tcPr>
          <w:p w14:paraId="2C61334A" w14:textId="77777777" w:rsidR="00C671EC" w:rsidRPr="008A64FD" w:rsidRDefault="00C671EC" w:rsidP="005E42C5">
            <w:pPr>
              <w:pStyle w:val="ConsPlusNormal"/>
              <w:jc w:val="center"/>
            </w:pPr>
            <w:r w:rsidRPr="008A64FD">
              <w:t>Рубки осветления</w:t>
            </w:r>
          </w:p>
        </w:tc>
        <w:tc>
          <w:tcPr>
            <w:tcW w:w="2132" w:type="dxa"/>
            <w:gridSpan w:val="2"/>
            <w:tcBorders>
              <w:top w:val="single" w:sz="4" w:space="0" w:color="auto"/>
              <w:left w:val="single" w:sz="4" w:space="0" w:color="auto"/>
              <w:bottom w:val="single" w:sz="4" w:space="0" w:color="auto"/>
              <w:right w:val="single" w:sz="4" w:space="0" w:color="auto"/>
            </w:tcBorders>
          </w:tcPr>
          <w:p w14:paraId="27F95D0D" w14:textId="77777777" w:rsidR="00C671EC" w:rsidRPr="008A64FD" w:rsidRDefault="00C671EC" w:rsidP="005E42C5">
            <w:pPr>
              <w:pStyle w:val="ConsPlusNormal"/>
              <w:jc w:val="center"/>
            </w:pPr>
            <w:r w:rsidRPr="008A64FD">
              <w:t>Рубки прочистки</w:t>
            </w:r>
          </w:p>
        </w:tc>
        <w:tc>
          <w:tcPr>
            <w:tcW w:w="2285" w:type="dxa"/>
            <w:gridSpan w:val="2"/>
            <w:tcBorders>
              <w:top w:val="single" w:sz="4" w:space="0" w:color="auto"/>
              <w:left w:val="single" w:sz="4" w:space="0" w:color="auto"/>
              <w:bottom w:val="single" w:sz="4" w:space="0" w:color="auto"/>
              <w:right w:val="single" w:sz="4" w:space="0" w:color="auto"/>
            </w:tcBorders>
          </w:tcPr>
          <w:p w14:paraId="247373EC" w14:textId="77777777" w:rsidR="00C671EC" w:rsidRPr="008A64FD" w:rsidRDefault="00C671EC" w:rsidP="005E42C5">
            <w:pPr>
              <w:pStyle w:val="ConsPlusNormal"/>
              <w:jc w:val="center"/>
            </w:pPr>
            <w:r w:rsidRPr="008A64FD">
              <w:t>Рубки прореживания</w:t>
            </w:r>
          </w:p>
        </w:tc>
        <w:tc>
          <w:tcPr>
            <w:tcW w:w="2433" w:type="dxa"/>
            <w:gridSpan w:val="2"/>
            <w:tcBorders>
              <w:top w:val="single" w:sz="4" w:space="0" w:color="auto"/>
              <w:left w:val="single" w:sz="4" w:space="0" w:color="auto"/>
              <w:bottom w:val="single" w:sz="4" w:space="0" w:color="auto"/>
              <w:right w:val="single" w:sz="4" w:space="0" w:color="auto"/>
            </w:tcBorders>
          </w:tcPr>
          <w:p w14:paraId="7C32E10C" w14:textId="77777777" w:rsidR="00C671EC" w:rsidRPr="008A64FD" w:rsidRDefault="00C671EC" w:rsidP="005E42C5">
            <w:pPr>
              <w:pStyle w:val="ConsPlusNormal"/>
              <w:jc w:val="center"/>
            </w:pPr>
            <w:r w:rsidRPr="008A64FD">
              <w:t>Проходные рубки</w:t>
            </w:r>
          </w:p>
        </w:tc>
        <w:tc>
          <w:tcPr>
            <w:tcW w:w="1361" w:type="dxa"/>
            <w:vMerge w:val="restart"/>
            <w:tcBorders>
              <w:top w:val="single" w:sz="4" w:space="0" w:color="auto"/>
              <w:left w:val="single" w:sz="4" w:space="0" w:color="auto"/>
              <w:bottom w:val="single" w:sz="4" w:space="0" w:color="auto"/>
              <w:right w:val="single" w:sz="4" w:space="0" w:color="auto"/>
            </w:tcBorders>
          </w:tcPr>
          <w:p w14:paraId="46F09207" w14:textId="77777777" w:rsidR="00C671EC" w:rsidRPr="008A64FD" w:rsidRDefault="00C671EC" w:rsidP="005E42C5">
            <w:pPr>
              <w:pStyle w:val="ConsPlusNormal"/>
              <w:jc w:val="center"/>
            </w:pPr>
            <w:r w:rsidRPr="008A64FD">
              <w:t>Целевой состав к возрасту рубки (спелости)</w:t>
            </w:r>
          </w:p>
        </w:tc>
      </w:tr>
      <w:tr w:rsidR="00C671EC" w:rsidRPr="008A64FD" w14:paraId="01C355D6" w14:textId="77777777" w:rsidTr="00927F5C">
        <w:trPr>
          <w:tblHeader/>
        </w:trPr>
        <w:tc>
          <w:tcPr>
            <w:tcW w:w="1928" w:type="dxa"/>
            <w:vMerge/>
            <w:tcBorders>
              <w:top w:val="single" w:sz="4" w:space="0" w:color="auto"/>
              <w:left w:val="single" w:sz="4" w:space="0" w:color="auto"/>
              <w:bottom w:val="single" w:sz="4" w:space="0" w:color="auto"/>
              <w:right w:val="single" w:sz="4" w:space="0" w:color="auto"/>
            </w:tcBorders>
          </w:tcPr>
          <w:p w14:paraId="3DC49C95" w14:textId="77777777" w:rsidR="00C671EC" w:rsidRPr="008A64FD" w:rsidRDefault="00C671EC"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3AB7D253" w14:textId="77777777" w:rsidR="00C671EC" w:rsidRPr="008A64FD" w:rsidRDefault="00C671EC" w:rsidP="005E42C5">
            <w:pPr>
              <w:pStyle w:val="ConsPlusNormal"/>
              <w:jc w:val="center"/>
            </w:pPr>
          </w:p>
        </w:tc>
        <w:tc>
          <w:tcPr>
            <w:tcW w:w="998" w:type="dxa"/>
            <w:vMerge/>
            <w:tcBorders>
              <w:top w:val="single" w:sz="4" w:space="0" w:color="auto"/>
              <w:left w:val="single" w:sz="4" w:space="0" w:color="auto"/>
              <w:bottom w:val="single" w:sz="4" w:space="0" w:color="auto"/>
              <w:right w:val="single" w:sz="4" w:space="0" w:color="auto"/>
            </w:tcBorders>
          </w:tcPr>
          <w:p w14:paraId="390C9DF5" w14:textId="77777777" w:rsidR="00C671EC" w:rsidRPr="008A64FD" w:rsidRDefault="00C671EC" w:rsidP="005E42C5">
            <w:pPr>
              <w:pStyle w:val="ConsPlusNormal"/>
              <w:jc w:val="center"/>
            </w:pPr>
          </w:p>
        </w:tc>
        <w:tc>
          <w:tcPr>
            <w:tcW w:w="1134" w:type="dxa"/>
            <w:tcBorders>
              <w:top w:val="single" w:sz="4" w:space="0" w:color="auto"/>
              <w:left w:val="single" w:sz="4" w:space="0" w:color="auto"/>
              <w:bottom w:val="single" w:sz="4" w:space="0" w:color="auto"/>
              <w:right w:val="single" w:sz="4" w:space="0" w:color="auto"/>
            </w:tcBorders>
          </w:tcPr>
          <w:p w14:paraId="341497BF" w14:textId="77777777" w:rsidR="00C671EC" w:rsidRPr="008A64FD" w:rsidRDefault="00C671EC" w:rsidP="005E42C5">
            <w:pPr>
              <w:pStyle w:val="ConsPlusNormal"/>
              <w:jc w:val="center"/>
            </w:pPr>
            <w:r w:rsidRPr="008A64FD">
              <w:t>Минимальная сомкнутость крон до ухода</w:t>
            </w:r>
          </w:p>
        </w:tc>
        <w:tc>
          <w:tcPr>
            <w:tcW w:w="1138" w:type="dxa"/>
            <w:vMerge w:val="restart"/>
            <w:tcBorders>
              <w:top w:val="single" w:sz="4" w:space="0" w:color="auto"/>
              <w:left w:val="single" w:sz="4" w:space="0" w:color="auto"/>
              <w:bottom w:val="single" w:sz="4" w:space="0" w:color="auto"/>
              <w:right w:val="single" w:sz="4" w:space="0" w:color="auto"/>
            </w:tcBorders>
          </w:tcPr>
          <w:p w14:paraId="150E48C4" w14:textId="77777777" w:rsidR="00C671EC" w:rsidRPr="008A64FD" w:rsidRDefault="00C671EC" w:rsidP="005E42C5">
            <w:pPr>
              <w:pStyle w:val="ConsPlusNormal"/>
              <w:jc w:val="center"/>
            </w:pPr>
            <w:r w:rsidRPr="008A64FD">
              <w:t>Интенсивность рубки, % по запасу</w:t>
            </w:r>
          </w:p>
        </w:tc>
        <w:tc>
          <w:tcPr>
            <w:tcW w:w="1138" w:type="dxa"/>
            <w:tcBorders>
              <w:top w:val="single" w:sz="4" w:space="0" w:color="auto"/>
              <w:left w:val="single" w:sz="4" w:space="0" w:color="auto"/>
              <w:bottom w:val="single" w:sz="4" w:space="0" w:color="auto"/>
              <w:right w:val="single" w:sz="4" w:space="0" w:color="auto"/>
            </w:tcBorders>
          </w:tcPr>
          <w:p w14:paraId="600A3A87" w14:textId="77777777" w:rsidR="00C671EC" w:rsidRPr="008A64FD" w:rsidRDefault="00C671EC" w:rsidP="005E42C5">
            <w:pPr>
              <w:pStyle w:val="ConsPlusNormal"/>
              <w:jc w:val="center"/>
            </w:pPr>
            <w:r w:rsidRPr="008A64FD">
              <w:t>Минимальная сомкнутость крон до ухода</w:t>
            </w:r>
          </w:p>
        </w:tc>
        <w:tc>
          <w:tcPr>
            <w:tcW w:w="994" w:type="dxa"/>
            <w:vMerge w:val="restart"/>
            <w:tcBorders>
              <w:top w:val="single" w:sz="4" w:space="0" w:color="auto"/>
              <w:left w:val="single" w:sz="4" w:space="0" w:color="auto"/>
              <w:bottom w:val="single" w:sz="4" w:space="0" w:color="auto"/>
              <w:right w:val="single" w:sz="4" w:space="0" w:color="auto"/>
            </w:tcBorders>
          </w:tcPr>
          <w:p w14:paraId="03743725" w14:textId="77777777" w:rsidR="00C671EC" w:rsidRPr="008A64FD" w:rsidRDefault="00C671EC" w:rsidP="005E42C5">
            <w:pPr>
              <w:pStyle w:val="ConsPlusNormal"/>
              <w:jc w:val="center"/>
            </w:pPr>
            <w:r w:rsidRPr="008A64FD">
              <w:t>Интенсивность рубки, % по запасу</w:t>
            </w:r>
          </w:p>
        </w:tc>
        <w:tc>
          <w:tcPr>
            <w:tcW w:w="1282" w:type="dxa"/>
            <w:tcBorders>
              <w:top w:val="single" w:sz="4" w:space="0" w:color="auto"/>
              <w:left w:val="single" w:sz="4" w:space="0" w:color="auto"/>
              <w:bottom w:val="single" w:sz="4" w:space="0" w:color="auto"/>
              <w:right w:val="single" w:sz="4" w:space="0" w:color="auto"/>
            </w:tcBorders>
          </w:tcPr>
          <w:p w14:paraId="1C7441B6" w14:textId="77777777" w:rsidR="00C671EC" w:rsidRPr="008A64FD" w:rsidRDefault="00C671EC" w:rsidP="005E42C5">
            <w:pPr>
              <w:pStyle w:val="ConsPlusNormal"/>
              <w:jc w:val="center"/>
            </w:pPr>
            <w:r w:rsidRPr="008A64FD">
              <w:t>Минимальная полнота до ухода</w:t>
            </w:r>
          </w:p>
        </w:tc>
        <w:tc>
          <w:tcPr>
            <w:tcW w:w="1003" w:type="dxa"/>
            <w:tcBorders>
              <w:top w:val="single" w:sz="4" w:space="0" w:color="auto"/>
              <w:left w:val="single" w:sz="4" w:space="0" w:color="auto"/>
              <w:bottom w:val="single" w:sz="4" w:space="0" w:color="auto"/>
              <w:right w:val="single" w:sz="4" w:space="0" w:color="auto"/>
            </w:tcBorders>
          </w:tcPr>
          <w:p w14:paraId="3309B098" w14:textId="77777777" w:rsidR="00C671EC" w:rsidRPr="008A64FD" w:rsidRDefault="00C671EC" w:rsidP="005E42C5">
            <w:pPr>
              <w:pStyle w:val="ConsPlusNormal"/>
              <w:jc w:val="center"/>
            </w:pPr>
            <w:r w:rsidRPr="008A64FD">
              <w:t>Интенсивность рубки, % по запасу</w:t>
            </w:r>
          </w:p>
        </w:tc>
        <w:tc>
          <w:tcPr>
            <w:tcW w:w="1291" w:type="dxa"/>
            <w:tcBorders>
              <w:top w:val="single" w:sz="4" w:space="0" w:color="auto"/>
              <w:left w:val="single" w:sz="4" w:space="0" w:color="auto"/>
              <w:bottom w:val="single" w:sz="4" w:space="0" w:color="auto"/>
              <w:right w:val="single" w:sz="4" w:space="0" w:color="auto"/>
            </w:tcBorders>
          </w:tcPr>
          <w:p w14:paraId="15C88A04" w14:textId="77777777" w:rsidR="00C671EC" w:rsidRPr="008A64FD" w:rsidRDefault="00C671EC" w:rsidP="005E42C5">
            <w:pPr>
              <w:pStyle w:val="ConsPlusNormal"/>
              <w:jc w:val="center"/>
            </w:pPr>
            <w:r w:rsidRPr="008A64FD">
              <w:t>Минимальная полнота до ухода</w:t>
            </w:r>
          </w:p>
        </w:tc>
        <w:tc>
          <w:tcPr>
            <w:tcW w:w="1142" w:type="dxa"/>
            <w:tcBorders>
              <w:top w:val="single" w:sz="4" w:space="0" w:color="auto"/>
              <w:left w:val="single" w:sz="4" w:space="0" w:color="auto"/>
              <w:bottom w:val="single" w:sz="4" w:space="0" w:color="auto"/>
              <w:right w:val="single" w:sz="4" w:space="0" w:color="auto"/>
            </w:tcBorders>
          </w:tcPr>
          <w:p w14:paraId="49638A47" w14:textId="77777777" w:rsidR="00C671EC" w:rsidRPr="008A64FD" w:rsidRDefault="00C671EC" w:rsidP="005E42C5">
            <w:pPr>
              <w:pStyle w:val="ConsPlusNormal"/>
              <w:jc w:val="center"/>
            </w:pPr>
            <w:r w:rsidRPr="008A64FD">
              <w:t>Интенсивность рубки, % по запасу</w:t>
            </w:r>
          </w:p>
        </w:tc>
        <w:tc>
          <w:tcPr>
            <w:tcW w:w="1361" w:type="dxa"/>
            <w:vMerge/>
            <w:tcBorders>
              <w:top w:val="single" w:sz="4" w:space="0" w:color="auto"/>
              <w:left w:val="single" w:sz="4" w:space="0" w:color="auto"/>
              <w:bottom w:val="single" w:sz="4" w:space="0" w:color="auto"/>
              <w:right w:val="single" w:sz="4" w:space="0" w:color="auto"/>
            </w:tcBorders>
          </w:tcPr>
          <w:p w14:paraId="0ABCA2EF" w14:textId="77777777" w:rsidR="00C671EC" w:rsidRPr="008A64FD" w:rsidRDefault="00C671EC" w:rsidP="005E42C5">
            <w:pPr>
              <w:pStyle w:val="ConsPlusNormal"/>
              <w:jc w:val="center"/>
            </w:pPr>
          </w:p>
        </w:tc>
      </w:tr>
      <w:tr w:rsidR="00C671EC" w:rsidRPr="008A64FD" w14:paraId="17930812" w14:textId="77777777" w:rsidTr="00927F5C">
        <w:trPr>
          <w:tblHeader/>
        </w:trPr>
        <w:tc>
          <w:tcPr>
            <w:tcW w:w="1928" w:type="dxa"/>
            <w:vMerge/>
            <w:tcBorders>
              <w:top w:val="single" w:sz="4" w:space="0" w:color="auto"/>
              <w:left w:val="single" w:sz="4" w:space="0" w:color="auto"/>
              <w:bottom w:val="single" w:sz="4" w:space="0" w:color="auto"/>
              <w:right w:val="single" w:sz="4" w:space="0" w:color="auto"/>
            </w:tcBorders>
          </w:tcPr>
          <w:p w14:paraId="3DC0B042" w14:textId="77777777" w:rsidR="00C671EC" w:rsidRPr="008A64FD" w:rsidRDefault="00C671EC"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2436B2B1" w14:textId="77777777" w:rsidR="00C671EC" w:rsidRPr="008A64FD" w:rsidRDefault="00C671EC" w:rsidP="005E42C5">
            <w:pPr>
              <w:pStyle w:val="ConsPlusNormal"/>
              <w:jc w:val="center"/>
            </w:pPr>
          </w:p>
        </w:tc>
        <w:tc>
          <w:tcPr>
            <w:tcW w:w="998" w:type="dxa"/>
            <w:vMerge/>
            <w:tcBorders>
              <w:top w:val="single" w:sz="4" w:space="0" w:color="auto"/>
              <w:left w:val="single" w:sz="4" w:space="0" w:color="auto"/>
              <w:bottom w:val="single" w:sz="4" w:space="0" w:color="auto"/>
              <w:right w:val="single" w:sz="4" w:space="0" w:color="auto"/>
            </w:tcBorders>
          </w:tcPr>
          <w:p w14:paraId="6171EB31" w14:textId="77777777" w:rsidR="00C671EC" w:rsidRPr="008A64FD" w:rsidRDefault="00C671EC" w:rsidP="005E42C5">
            <w:pPr>
              <w:pStyle w:val="ConsPlusNormal"/>
              <w:jc w:val="center"/>
            </w:pPr>
          </w:p>
        </w:tc>
        <w:tc>
          <w:tcPr>
            <w:tcW w:w="1134" w:type="dxa"/>
            <w:tcBorders>
              <w:top w:val="single" w:sz="4" w:space="0" w:color="auto"/>
              <w:left w:val="single" w:sz="4" w:space="0" w:color="auto"/>
              <w:bottom w:val="single" w:sz="4" w:space="0" w:color="auto"/>
              <w:right w:val="single" w:sz="4" w:space="0" w:color="auto"/>
            </w:tcBorders>
          </w:tcPr>
          <w:p w14:paraId="6A58AE29" w14:textId="77777777" w:rsidR="00C671EC" w:rsidRPr="008A64FD" w:rsidRDefault="00C671EC" w:rsidP="005E42C5">
            <w:pPr>
              <w:pStyle w:val="ConsPlusNormal"/>
              <w:jc w:val="center"/>
            </w:pPr>
            <w:r w:rsidRPr="008A64FD">
              <w:t>после ухода</w:t>
            </w:r>
          </w:p>
        </w:tc>
        <w:tc>
          <w:tcPr>
            <w:tcW w:w="1138" w:type="dxa"/>
            <w:vMerge/>
            <w:tcBorders>
              <w:top w:val="single" w:sz="4" w:space="0" w:color="auto"/>
              <w:left w:val="single" w:sz="4" w:space="0" w:color="auto"/>
              <w:bottom w:val="single" w:sz="4" w:space="0" w:color="auto"/>
              <w:right w:val="single" w:sz="4" w:space="0" w:color="auto"/>
            </w:tcBorders>
          </w:tcPr>
          <w:p w14:paraId="671E424B" w14:textId="77777777" w:rsidR="00C671EC" w:rsidRPr="008A64FD" w:rsidRDefault="00C671EC" w:rsidP="005E42C5">
            <w:pPr>
              <w:pStyle w:val="ConsPlusNormal"/>
              <w:jc w:val="center"/>
            </w:pPr>
          </w:p>
        </w:tc>
        <w:tc>
          <w:tcPr>
            <w:tcW w:w="1138" w:type="dxa"/>
            <w:tcBorders>
              <w:top w:val="single" w:sz="4" w:space="0" w:color="auto"/>
              <w:left w:val="single" w:sz="4" w:space="0" w:color="auto"/>
              <w:bottom w:val="single" w:sz="4" w:space="0" w:color="auto"/>
              <w:right w:val="single" w:sz="4" w:space="0" w:color="auto"/>
            </w:tcBorders>
          </w:tcPr>
          <w:p w14:paraId="0EE22A90" w14:textId="77777777" w:rsidR="00C671EC" w:rsidRPr="008A64FD" w:rsidRDefault="00C671EC" w:rsidP="005E42C5">
            <w:pPr>
              <w:pStyle w:val="ConsPlusNormal"/>
              <w:jc w:val="center"/>
            </w:pPr>
            <w:r w:rsidRPr="008A64FD">
              <w:t>после ухода</w:t>
            </w:r>
          </w:p>
        </w:tc>
        <w:tc>
          <w:tcPr>
            <w:tcW w:w="994" w:type="dxa"/>
            <w:vMerge/>
            <w:tcBorders>
              <w:top w:val="single" w:sz="4" w:space="0" w:color="auto"/>
              <w:left w:val="single" w:sz="4" w:space="0" w:color="auto"/>
              <w:bottom w:val="single" w:sz="4" w:space="0" w:color="auto"/>
              <w:right w:val="single" w:sz="4" w:space="0" w:color="auto"/>
            </w:tcBorders>
          </w:tcPr>
          <w:p w14:paraId="15879EB2" w14:textId="77777777" w:rsidR="00C671EC" w:rsidRPr="008A64FD" w:rsidRDefault="00C671EC" w:rsidP="005E42C5">
            <w:pPr>
              <w:pStyle w:val="ConsPlusNormal"/>
              <w:jc w:val="center"/>
            </w:pPr>
          </w:p>
        </w:tc>
        <w:tc>
          <w:tcPr>
            <w:tcW w:w="1282" w:type="dxa"/>
            <w:tcBorders>
              <w:top w:val="single" w:sz="4" w:space="0" w:color="auto"/>
              <w:left w:val="single" w:sz="4" w:space="0" w:color="auto"/>
              <w:bottom w:val="single" w:sz="4" w:space="0" w:color="auto"/>
              <w:right w:val="single" w:sz="4" w:space="0" w:color="auto"/>
            </w:tcBorders>
          </w:tcPr>
          <w:p w14:paraId="0EDFD7FA" w14:textId="77777777" w:rsidR="00C671EC" w:rsidRPr="008A64FD" w:rsidRDefault="00C671EC" w:rsidP="005E42C5">
            <w:pPr>
              <w:pStyle w:val="ConsPlusNormal"/>
              <w:jc w:val="center"/>
            </w:pPr>
            <w:r w:rsidRPr="008A64FD">
              <w:t>после ухода</w:t>
            </w:r>
          </w:p>
        </w:tc>
        <w:tc>
          <w:tcPr>
            <w:tcW w:w="1003" w:type="dxa"/>
            <w:tcBorders>
              <w:top w:val="single" w:sz="4" w:space="0" w:color="auto"/>
              <w:left w:val="single" w:sz="4" w:space="0" w:color="auto"/>
              <w:bottom w:val="single" w:sz="4" w:space="0" w:color="auto"/>
              <w:right w:val="single" w:sz="4" w:space="0" w:color="auto"/>
            </w:tcBorders>
          </w:tcPr>
          <w:p w14:paraId="3C6D45F9" w14:textId="77777777" w:rsidR="00C671EC" w:rsidRPr="008A64FD" w:rsidRDefault="00C671EC" w:rsidP="005E42C5">
            <w:pPr>
              <w:pStyle w:val="ConsPlusNormal"/>
              <w:jc w:val="center"/>
            </w:pPr>
            <w:r w:rsidRPr="008A64FD">
              <w:t>повторяемость (лет)</w:t>
            </w:r>
          </w:p>
        </w:tc>
        <w:tc>
          <w:tcPr>
            <w:tcW w:w="1291" w:type="dxa"/>
            <w:tcBorders>
              <w:top w:val="single" w:sz="4" w:space="0" w:color="auto"/>
              <w:left w:val="single" w:sz="4" w:space="0" w:color="auto"/>
              <w:bottom w:val="single" w:sz="4" w:space="0" w:color="auto"/>
              <w:right w:val="single" w:sz="4" w:space="0" w:color="auto"/>
            </w:tcBorders>
          </w:tcPr>
          <w:p w14:paraId="4722251E" w14:textId="77777777" w:rsidR="00C671EC" w:rsidRPr="008A64FD" w:rsidRDefault="00C671EC" w:rsidP="005E42C5">
            <w:pPr>
              <w:pStyle w:val="ConsPlusNormal"/>
              <w:jc w:val="center"/>
            </w:pPr>
            <w:r w:rsidRPr="008A64FD">
              <w:t>после ухода</w:t>
            </w:r>
          </w:p>
        </w:tc>
        <w:tc>
          <w:tcPr>
            <w:tcW w:w="1142" w:type="dxa"/>
            <w:tcBorders>
              <w:top w:val="single" w:sz="4" w:space="0" w:color="auto"/>
              <w:left w:val="single" w:sz="4" w:space="0" w:color="auto"/>
              <w:bottom w:val="single" w:sz="4" w:space="0" w:color="auto"/>
              <w:right w:val="single" w:sz="4" w:space="0" w:color="auto"/>
            </w:tcBorders>
          </w:tcPr>
          <w:p w14:paraId="03F6CA91" w14:textId="77777777" w:rsidR="00C671EC" w:rsidRPr="008A64FD" w:rsidRDefault="00C671EC" w:rsidP="005E42C5">
            <w:pPr>
              <w:pStyle w:val="ConsPlusNormal"/>
              <w:jc w:val="center"/>
            </w:pPr>
            <w:r w:rsidRPr="008A64FD">
              <w:t>повторяемость (лет)</w:t>
            </w:r>
          </w:p>
        </w:tc>
        <w:tc>
          <w:tcPr>
            <w:tcW w:w="1361" w:type="dxa"/>
            <w:vMerge/>
            <w:tcBorders>
              <w:top w:val="single" w:sz="4" w:space="0" w:color="auto"/>
              <w:left w:val="single" w:sz="4" w:space="0" w:color="auto"/>
              <w:bottom w:val="single" w:sz="4" w:space="0" w:color="auto"/>
              <w:right w:val="single" w:sz="4" w:space="0" w:color="auto"/>
            </w:tcBorders>
          </w:tcPr>
          <w:p w14:paraId="2DC5C7E9" w14:textId="77777777" w:rsidR="00C671EC" w:rsidRPr="008A64FD" w:rsidRDefault="00C671EC" w:rsidP="005E42C5">
            <w:pPr>
              <w:pStyle w:val="ConsPlusNormal"/>
              <w:jc w:val="center"/>
            </w:pPr>
          </w:p>
        </w:tc>
      </w:tr>
      <w:tr w:rsidR="00C671EC" w:rsidRPr="008A64FD" w14:paraId="739F90D1" w14:textId="77777777" w:rsidTr="00927F5C">
        <w:trPr>
          <w:tblHeader/>
        </w:trPr>
        <w:tc>
          <w:tcPr>
            <w:tcW w:w="1928" w:type="dxa"/>
            <w:tcBorders>
              <w:top w:val="single" w:sz="4" w:space="0" w:color="auto"/>
              <w:left w:val="single" w:sz="4" w:space="0" w:color="auto"/>
              <w:bottom w:val="single" w:sz="4" w:space="0" w:color="auto"/>
              <w:right w:val="single" w:sz="4" w:space="0" w:color="auto"/>
            </w:tcBorders>
          </w:tcPr>
          <w:p w14:paraId="7EA94685" w14:textId="77777777" w:rsidR="00C671EC" w:rsidRPr="008A64FD" w:rsidRDefault="00C671EC" w:rsidP="005E42C5">
            <w:pPr>
              <w:pStyle w:val="ConsPlusNormal"/>
              <w:jc w:val="center"/>
            </w:pPr>
            <w:bookmarkStart w:id="60" w:name="Par7875"/>
            <w:bookmarkEnd w:id="60"/>
            <w:r w:rsidRPr="008A64FD">
              <w:t>1</w:t>
            </w:r>
          </w:p>
        </w:tc>
        <w:tc>
          <w:tcPr>
            <w:tcW w:w="1928" w:type="dxa"/>
            <w:tcBorders>
              <w:top w:val="single" w:sz="4" w:space="0" w:color="auto"/>
              <w:left w:val="single" w:sz="4" w:space="0" w:color="auto"/>
              <w:bottom w:val="single" w:sz="4" w:space="0" w:color="auto"/>
              <w:right w:val="single" w:sz="4" w:space="0" w:color="auto"/>
            </w:tcBorders>
          </w:tcPr>
          <w:p w14:paraId="3F034E0F" w14:textId="77777777" w:rsidR="00C671EC" w:rsidRPr="008A64FD" w:rsidRDefault="00C671EC" w:rsidP="005E42C5">
            <w:pPr>
              <w:pStyle w:val="ConsPlusNormal"/>
              <w:jc w:val="center"/>
            </w:pPr>
            <w:r w:rsidRPr="008A64FD">
              <w:t>2</w:t>
            </w:r>
          </w:p>
        </w:tc>
        <w:tc>
          <w:tcPr>
            <w:tcW w:w="998" w:type="dxa"/>
            <w:tcBorders>
              <w:top w:val="single" w:sz="4" w:space="0" w:color="auto"/>
              <w:left w:val="single" w:sz="4" w:space="0" w:color="auto"/>
              <w:bottom w:val="single" w:sz="4" w:space="0" w:color="auto"/>
              <w:right w:val="single" w:sz="4" w:space="0" w:color="auto"/>
            </w:tcBorders>
          </w:tcPr>
          <w:p w14:paraId="7CD66518" w14:textId="77777777" w:rsidR="00C671EC" w:rsidRPr="008A64FD" w:rsidRDefault="00C671EC" w:rsidP="005E42C5">
            <w:pPr>
              <w:pStyle w:val="ConsPlusNormal"/>
              <w:jc w:val="center"/>
            </w:pPr>
            <w:r w:rsidRPr="008A64FD">
              <w:t>3</w:t>
            </w:r>
          </w:p>
        </w:tc>
        <w:tc>
          <w:tcPr>
            <w:tcW w:w="1134" w:type="dxa"/>
            <w:tcBorders>
              <w:top w:val="single" w:sz="4" w:space="0" w:color="auto"/>
              <w:left w:val="single" w:sz="4" w:space="0" w:color="auto"/>
              <w:bottom w:val="single" w:sz="4" w:space="0" w:color="auto"/>
              <w:right w:val="single" w:sz="4" w:space="0" w:color="auto"/>
            </w:tcBorders>
          </w:tcPr>
          <w:p w14:paraId="47F14D25" w14:textId="77777777" w:rsidR="00C671EC" w:rsidRPr="008A64FD" w:rsidRDefault="00C671EC" w:rsidP="005E42C5">
            <w:pPr>
              <w:pStyle w:val="ConsPlusNormal"/>
              <w:jc w:val="center"/>
            </w:pPr>
            <w:r w:rsidRPr="008A64FD">
              <w:t>4</w:t>
            </w:r>
          </w:p>
        </w:tc>
        <w:tc>
          <w:tcPr>
            <w:tcW w:w="1138" w:type="dxa"/>
            <w:tcBorders>
              <w:top w:val="single" w:sz="4" w:space="0" w:color="auto"/>
              <w:left w:val="single" w:sz="4" w:space="0" w:color="auto"/>
              <w:bottom w:val="single" w:sz="4" w:space="0" w:color="auto"/>
              <w:right w:val="single" w:sz="4" w:space="0" w:color="auto"/>
            </w:tcBorders>
          </w:tcPr>
          <w:p w14:paraId="0F294F00" w14:textId="77777777" w:rsidR="00C671EC" w:rsidRPr="008A64FD" w:rsidRDefault="00C671EC" w:rsidP="005E42C5">
            <w:pPr>
              <w:pStyle w:val="ConsPlusNormal"/>
              <w:jc w:val="center"/>
            </w:pPr>
            <w:r w:rsidRPr="008A64FD">
              <w:t>5</w:t>
            </w:r>
          </w:p>
        </w:tc>
        <w:tc>
          <w:tcPr>
            <w:tcW w:w="1138" w:type="dxa"/>
            <w:tcBorders>
              <w:top w:val="single" w:sz="4" w:space="0" w:color="auto"/>
              <w:left w:val="single" w:sz="4" w:space="0" w:color="auto"/>
              <w:bottom w:val="single" w:sz="4" w:space="0" w:color="auto"/>
              <w:right w:val="single" w:sz="4" w:space="0" w:color="auto"/>
            </w:tcBorders>
          </w:tcPr>
          <w:p w14:paraId="3EC85C36" w14:textId="77777777" w:rsidR="00C671EC" w:rsidRPr="008A64FD" w:rsidRDefault="00C671EC" w:rsidP="005E42C5">
            <w:pPr>
              <w:pStyle w:val="ConsPlusNormal"/>
              <w:jc w:val="center"/>
            </w:pPr>
            <w:r w:rsidRPr="008A64FD">
              <w:t>6</w:t>
            </w:r>
          </w:p>
        </w:tc>
        <w:tc>
          <w:tcPr>
            <w:tcW w:w="994" w:type="dxa"/>
            <w:tcBorders>
              <w:top w:val="single" w:sz="4" w:space="0" w:color="auto"/>
              <w:left w:val="single" w:sz="4" w:space="0" w:color="auto"/>
              <w:bottom w:val="single" w:sz="4" w:space="0" w:color="auto"/>
              <w:right w:val="single" w:sz="4" w:space="0" w:color="auto"/>
            </w:tcBorders>
          </w:tcPr>
          <w:p w14:paraId="278659B6" w14:textId="77777777" w:rsidR="00C671EC" w:rsidRPr="008A64FD" w:rsidRDefault="00C671EC" w:rsidP="005E42C5">
            <w:pPr>
              <w:pStyle w:val="ConsPlusNormal"/>
              <w:jc w:val="center"/>
            </w:pPr>
            <w:r w:rsidRPr="008A64FD">
              <w:t>7</w:t>
            </w:r>
          </w:p>
        </w:tc>
        <w:tc>
          <w:tcPr>
            <w:tcW w:w="1282" w:type="dxa"/>
            <w:tcBorders>
              <w:top w:val="single" w:sz="4" w:space="0" w:color="auto"/>
              <w:left w:val="single" w:sz="4" w:space="0" w:color="auto"/>
              <w:bottom w:val="single" w:sz="4" w:space="0" w:color="auto"/>
              <w:right w:val="single" w:sz="4" w:space="0" w:color="auto"/>
            </w:tcBorders>
          </w:tcPr>
          <w:p w14:paraId="682C69A4" w14:textId="77777777" w:rsidR="00C671EC" w:rsidRPr="008A64FD" w:rsidRDefault="00C671EC" w:rsidP="005E42C5">
            <w:pPr>
              <w:pStyle w:val="ConsPlusNormal"/>
              <w:jc w:val="center"/>
            </w:pPr>
            <w:r w:rsidRPr="008A64FD">
              <w:t>8</w:t>
            </w:r>
          </w:p>
        </w:tc>
        <w:tc>
          <w:tcPr>
            <w:tcW w:w="1003" w:type="dxa"/>
            <w:tcBorders>
              <w:top w:val="single" w:sz="4" w:space="0" w:color="auto"/>
              <w:left w:val="single" w:sz="4" w:space="0" w:color="auto"/>
              <w:bottom w:val="single" w:sz="4" w:space="0" w:color="auto"/>
              <w:right w:val="single" w:sz="4" w:space="0" w:color="auto"/>
            </w:tcBorders>
          </w:tcPr>
          <w:p w14:paraId="0ADDA035" w14:textId="77777777" w:rsidR="00C671EC" w:rsidRPr="008A64FD" w:rsidRDefault="00C671EC" w:rsidP="005E42C5">
            <w:pPr>
              <w:pStyle w:val="ConsPlusNormal"/>
              <w:jc w:val="center"/>
            </w:pPr>
            <w:r w:rsidRPr="008A64FD">
              <w:t>9</w:t>
            </w:r>
          </w:p>
        </w:tc>
        <w:tc>
          <w:tcPr>
            <w:tcW w:w="1291" w:type="dxa"/>
            <w:tcBorders>
              <w:top w:val="single" w:sz="4" w:space="0" w:color="auto"/>
              <w:left w:val="single" w:sz="4" w:space="0" w:color="auto"/>
              <w:bottom w:val="single" w:sz="4" w:space="0" w:color="auto"/>
              <w:right w:val="single" w:sz="4" w:space="0" w:color="auto"/>
            </w:tcBorders>
          </w:tcPr>
          <w:p w14:paraId="7357CCBF" w14:textId="77777777" w:rsidR="00C671EC" w:rsidRPr="008A64FD" w:rsidRDefault="00C671EC" w:rsidP="005E42C5">
            <w:pPr>
              <w:pStyle w:val="ConsPlusNormal"/>
              <w:jc w:val="center"/>
            </w:pPr>
            <w:r w:rsidRPr="008A64FD">
              <w:t>10</w:t>
            </w:r>
          </w:p>
        </w:tc>
        <w:tc>
          <w:tcPr>
            <w:tcW w:w="1142" w:type="dxa"/>
            <w:tcBorders>
              <w:top w:val="single" w:sz="4" w:space="0" w:color="auto"/>
              <w:left w:val="single" w:sz="4" w:space="0" w:color="auto"/>
              <w:bottom w:val="single" w:sz="4" w:space="0" w:color="auto"/>
              <w:right w:val="single" w:sz="4" w:space="0" w:color="auto"/>
            </w:tcBorders>
          </w:tcPr>
          <w:p w14:paraId="0A569DC5" w14:textId="77777777" w:rsidR="00C671EC" w:rsidRPr="008A64FD" w:rsidRDefault="00C671EC" w:rsidP="005E42C5">
            <w:pPr>
              <w:pStyle w:val="ConsPlusNormal"/>
              <w:jc w:val="center"/>
            </w:pPr>
            <w:r w:rsidRPr="008A64FD">
              <w:t>11</w:t>
            </w:r>
          </w:p>
        </w:tc>
        <w:tc>
          <w:tcPr>
            <w:tcW w:w="1361" w:type="dxa"/>
            <w:tcBorders>
              <w:top w:val="single" w:sz="4" w:space="0" w:color="auto"/>
              <w:left w:val="single" w:sz="4" w:space="0" w:color="auto"/>
              <w:bottom w:val="single" w:sz="4" w:space="0" w:color="auto"/>
              <w:right w:val="single" w:sz="4" w:space="0" w:color="auto"/>
            </w:tcBorders>
          </w:tcPr>
          <w:p w14:paraId="37EF5513" w14:textId="77777777" w:rsidR="00C671EC" w:rsidRPr="008A64FD" w:rsidRDefault="00C671EC" w:rsidP="005E42C5">
            <w:pPr>
              <w:pStyle w:val="ConsPlusNormal"/>
              <w:jc w:val="center"/>
            </w:pPr>
            <w:r w:rsidRPr="008A64FD">
              <w:t>12</w:t>
            </w:r>
          </w:p>
        </w:tc>
      </w:tr>
      <w:tr w:rsidR="00C671EC" w:rsidRPr="008A64FD" w14:paraId="2706AD30" w14:textId="77777777" w:rsidTr="00927F5C">
        <w:tc>
          <w:tcPr>
            <w:tcW w:w="1928" w:type="dxa"/>
            <w:vMerge w:val="restart"/>
            <w:tcBorders>
              <w:top w:val="single" w:sz="4" w:space="0" w:color="auto"/>
              <w:left w:val="single" w:sz="4" w:space="0" w:color="auto"/>
              <w:bottom w:val="single" w:sz="4" w:space="0" w:color="auto"/>
              <w:right w:val="single" w:sz="4" w:space="0" w:color="auto"/>
            </w:tcBorders>
          </w:tcPr>
          <w:p w14:paraId="4B8396BD" w14:textId="77777777" w:rsidR="00C671EC" w:rsidRPr="008A64FD" w:rsidRDefault="00C671EC" w:rsidP="005E42C5">
            <w:pPr>
              <w:pStyle w:val="ConsPlusNormal"/>
            </w:pPr>
            <w:r w:rsidRPr="008A64FD">
              <w:t>1. Березовые насаждения: чистые и с небольшой примесью других пород</w:t>
            </w:r>
          </w:p>
        </w:tc>
        <w:tc>
          <w:tcPr>
            <w:tcW w:w="1928" w:type="dxa"/>
            <w:vMerge w:val="restart"/>
            <w:tcBorders>
              <w:top w:val="single" w:sz="4" w:space="0" w:color="auto"/>
              <w:left w:val="single" w:sz="4" w:space="0" w:color="auto"/>
              <w:bottom w:val="single" w:sz="4" w:space="0" w:color="auto"/>
              <w:right w:val="single" w:sz="4" w:space="0" w:color="auto"/>
            </w:tcBorders>
          </w:tcPr>
          <w:p w14:paraId="123AB165" w14:textId="77777777" w:rsidR="00C671EC" w:rsidRPr="008A64FD" w:rsidRDefault="00C671EC" w:rsidP="005E42C5">
            <w:pPr>
              <w:pStyle w:val="ConsPlusNormal"/>
            </w:pPr>
            <w:r w:rsidRPr="008A64FD">
              <w:t>бруснично-вейниковые</w:t>
            </w:r>
          </w:p>
          <w:p w14:paraId="70B43645" w14:textId="77777777" w:rsidR="00C671EC" w:rsidRPr="008A64FD" w:rsidRDefault="00C671EC" w:rsidP="005E42C5">
            <w:pPr>
              <w:pStyle w:val="ConsPlusNormal"/>
            </w:pPr>
            <w:r w:rsidRPr="008A64FD">
              <w:t>(II - I)</w:t>
            </w:r>
          </w:p>
        </w:tc>
        <w:tc>
          <w:tcPr>
            <w:tcW w:w="998" w:type="dxa"/>
            <w:tcBorders>
              <w:top w:val="single" w:sz="4" w:space="0" w:color="auto"/>
              <w:left w:val="single" w:sz="4" w:space="0" w:color="auto"/>
              <w:right w:val="single" w:sz="4" w:space="0" w:color="auto"/>
            </w:tcBorders>
          </w:tcPr>
          <w:p w14:paraId="4C92F950" w14:textId="77777777" w:rsidR="00C671EC" w:rsidRPr="008A64FD" w:rsidRDefault="00C671EC" w:rsidP="005E42C5">
            <w:pPr>
              <w:pStyle w:val="ConsPlusNormal"/>
              <w:jc w:val="center"/>
            </w:pPr>
            <w:r w:rsidRPr="008A64FD">
              <w:t>10 - 12</w:t>
            </w:r>
          </w:p>
        </w:tc>
        <w:tc>
          <w:tcPr>
            <w:tcW w:w="1134" w:type="dxa"/>
            <w:tcBorders>
              <w:top w:val="single" w:sz="4" w:space="0" w:color="auto"/>
              <w:left w:val="single" w:sz="4" w:space="0" w:color="auto"/>
              <w:right w:val="single" w:sz="4" w:space="0" w:color="auto"/>
            </w:tcBorders>
          </w:tcPr>
          <w:p w14:paraId="3D7362D4" w14:textId="77777777" w:rsidR="00C671EC" w:rsidRPr="008A64FD" w:rsidRDefault="00C671EC"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0EA34705" w14:textId="77777777" w:rsidR="00C671EC" w:rsidRPr="008A64FD" w:rsidRDefault="00C671EC"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28E842CA" w14:textId="77777777" w:rsidR="00C671EC" w:rsidRPr="008A64FD" w:rsidRDefault="00C671EC" w:rsidP="005E42C5">
            <w:pPr>
              <w:pStyle w:val="ConsPlusNormal"/>
              <w:jc w:val="center"/>
            </w:pPr>
            <w:r w:rsidRPr="008A64FD">
              <w:t>&gt; 0,8</w:t>
            </w:r>
          </w:p>
        </w:tc>
        <w:tc>
          <w:tcPr>
            <w:tcW w:w="994" w:type="dxa"/>
            <w:tcBorders>
              <w:top w:val="single" w:sz="4" w:space="0" w:color="auto"/>
              <w:left w:val="single" w:sz="4" w:space="0" w:color="auto"/>
              <w:right w:val="single" w:sz="4" w:space="0" w:color="auto"/>
            </w:tcBorders>
          </w:tcPr>
          <w:p w14:paraId="71570D28" w14:textId="77777777" w:rsidR="00C671EC" w:rsidRPr="008A64FD" w:rsidRDefault="00C671EC" w:rsidP="005E42C5">
            <w:pPr>
              <w:pStyle w:val="ConsPlusNormal"/>
              <w:jc w:val="center"/>
            </w:pPr>
            <w:r w:rsidRPr="008A64FD">
              <w:t>20 - 25</w:t>
            </w:r>
          </w:p>
        </w:tc>
        <w:tc>
          <w:tcPr>
            <w:tcW w:w="1282" w:type="dxa"/>
            <w:tcBorders>
              <w:top w:val="single" w:sz="4" w:space="0" w:color="auto"/>
              <w:left w:val="single" w:sz="4" w:space="0" w:color="auto"/>
              <w:right w:val="single" w:sz="4" w:space="0" w:color="auto"/>
            </w:tcBorders>
          </w:tcPr>
          <w:p w14:paraId="33A0A634" w14:textId="77777777" w:rsidR="00C671EC" w:rsidRPr="008A64FD" w:rsidRDefault="00C671EC" w:rsidP="005E42C5">
            <w:pPr>
              <w:pStyle w:val="ConsPlusNormal"/>
              <w:jc w:val="center"/>
            </w:pPr>
            <w:r w:rsidRPr="008A64FD">
              <w:t>&gt; 0,8</w:t>
            </w:r>
          </w:p>
        </w:tc>
        <w:tc>
          <w:tcPr>
            <w:tcW w:w="1003" w:type="dxa"/>
            <w:tcBorders>
              <w:top w:val="single" w:sz="4" w:space="0" w:color="auto"/>
              <w:left w:val="single" w:sz="4" w:space="0" w:color="auto"/>
              <w:right w:val="single" w:sz="4" w:space="0" w:color="auto"/>
            </w:tcBorders>
          </w:tcPr>
          <w:p w14:paraId="3514D74F" w14:textId="77777777" w:rsidR="00C671EC" w:rsidRPr="008A64FD" w:rsidRDefault="00C671EC" w:rsidP="005E42C5">
            <w:pPr>
              <w:pStyle w:val="ConsPlusNormal"/>
              <w:jc w:val="center"/>
            </w:pPr>
            <w:r w:rsidRPr="008A64FD">
              <w:t>20 - 30</w:t>
            </w:r>
          </w:p>
        </w:tc>
        <w:tc>
          <w:tcPr>
            <w:tcW w:w="1291" w:type="dxa"/>
            <w:tcBorders>
              <w:top w:val="single" w:sz="4" w:space="0" w:color="auto"/>
              <w:left w:val="single" w:sz="4" w:space="0" w:color="auto"/>
              <w:right w:val="single" w:sz="4" w:space="0" w:color="auto"/>
            </w:tcBorders>
          </w:tcPr>
          <w:p w14:paraId="7B94B0EF" w14:textId="77777777" w:rsidR="00C671EC" w:rsidRPr="008A64FD" w:rsidRDefault="00C671EC" w:rsidP="005E42C5">
            <w:pPr>
              <w:pStyle w:val="ConsPlusNormal"/>
              <w:jc w:val="center"/>
            </w:pPr>
            <w:r w:rsidRPr="008A64FD">
              <w:t>0,8</w:t>
            </w:r>
          </w:p>
        </w:tc>
        <w:tc>
          <w:tcPr>
            <w:tcW w:w="1142" w:type="dxa"/>
            <w:tcBorders>
              <w:top w:val="single" w:sz="4" w:space="0" w:color="auto"/>
              <w:left w:val="single" w:sz="4" w:space="0" w:color="auto"/>
              <w:right w:val="single" w:sz="4" w:space="0" w:color="auto"/>
            </w:tcBorders>
          </w:tcPr>
          <w:p w14:paraId="1254CCB8" w14:textId="77777777" w:rsidR="00C671EC" w:rsidRPr="008A64FD" w:rsidRDefault="00C671EC" w:rsidP="005E42C5">
            <w:pPr>
              <w:pStyle w:val="ConsPlusNormal"/>
              <w:jc w:val="center"/>
            </w:pPr>
            <w:r w:rsidRPr="008A64FD">
              <w:t>25 - 30</w:t>
            </w:r>
          </w:p>
        </w:tc>
        <w:tc>
          <w:tcPr>
            <w:tcW w:w="1361" w:type="dxa"/>
            <w:tcBorders>
              <w:top w:val="single" w:sz="4" w:space="0" w:color="auto"/>
              <w:left w:val="single" w:sz="4" w:space="0" w:color="auto"/>
              <w:right w:val="single" w:sz="4" w:space="0" w:color="auto"/>
            </w:tcBorders>
          </w:tcPr>
          <w:p w14:paraId="5A3E671D" w14:textId="77777777" w:rsidR="00C671EC" w:rsidRPr="008A64FD" w:rsidRDefault="00C671EC" w:rsidP="005E42C5">
            <w:pPr>
              <w:pStyle w:val="ConsPlusNormal"/>
              <w:jc w:val="center"/>
            </w:pPr>
            <w:r w:rsidRPr="008A64FD">
              <w:t>(8 - 10)Б</w:t>
            </w:r>
          </w:p>
        </w:tc>
      </w:tr>
      <w:tr w:rsidR="00C671EC" w:rsidRPr="008A64FD" w14:paraId="6A95ADD4"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462EC242" w14:textId="77777777" w:rsidR="00C671EC" w:rsidRPr="008A64FD" w:rsidRDefault="00C671EC"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0ADF442F" w14:textId="77777777" w:rsidR="00C671EC" w:rsidRPr="008A64FD" w:rsidRDefault="00C671EC" w:rsidP="005E42C5">
            <w:pPr>
              <w:pStyle w:val="ConsPlusNormal"/>
              <w:jc w:val="center"/>
            </w:pPr>
          </w:p>
        </w:tc>
        <w:tc>
          <w:tcPr>
            <w:tcW w:w="998" w:type="dxa"/>
            <w:tcBorders>
              <w:left w:val="single" w:sz="4" w:space="0" w:color="auto"/>
              <w:bottom w:val="single" w:sz="4" w:space="0" w:color="auto"/>
              <w:right w:val="single" w:sz="4" w:space="0" w:color="auto"/>
            </w:tcBorders>
          </w:tcPr>
          <w:p w14:paraId="32476943" w14:textId="77777777" w:rsidR="00C671EC" w:rsidRPr="008A64FD" w:rsidRDefault="00C671EC" w:rsidP="005E42C5">
            <w:pPr>
              <w:pStyle w:val="ConsPlusNormal"/>
            </w:pPr>
          </w:p>
        </w:tc>
        <w:tc>
          <w:tcPr>
            <w:tcW w:w="1134" w:type="dxa"/>
            <w:tcBorders>
              <w:left w:val="single" w:sz="4" w:space="0" w:color="auto"/>
              <w:bottom w:val="single" w:sz="4" w:space="0" w:color="auto"/>
              <w:right w:val="single" w:sz="4" w:space="0" w:color="auto"/>
            </w:tcBorders>
          </w:tcPr>
          <w:p w14:paraId="789DECEE" w14:textId="77777777" w:rsidR="00C671EC" w:rsidRPr="008A64FD" w:rsidRDefault="00C671EC" w:rsidP="005E42C5">
            <w:pPr>
              <w:pStyle w:val="ConsPlusNormal"/>
            </w:pPr>
          </w:p>
        </w:tc>
        <w:tc>
          <w:tcPr>
            <w:tcW w:w="1138" w:type="dxa"/>
            <w:tcBorders>
              <w:left w:val="single" w:sz="4" w:space="0" w:color="auto"/>
              <w:bottom w:val="single" w:sz="4" w:space="0" w:color="auto"/>
              <w:right w:val="single" w:sz="4" w:space="0" w:color="auto"/>
            </w:tcBorders>
          </w:tcPr>
          <w:p w14:paraId="5D974C23" w14:textId="77777777" w:rsidR="00C671EC" w:rsidRPr="008A64FD" w:rsidRDefault="00C671EC" w:rsidP="005E42C5">
            <w:pPr>
              <w:pStyle w:val="ConsPlusNormal"/>
            </w:pPr>
          </w:p>
        </w:tc>
        <w:tc>
          <w:tcPr>
            <w:tcW w:w="1138" w:type="dxa"/>
            <w:tcBorders>
              <w:left w:val="single" w:sz="4" w:space="0" w:color="auto"/>
              <w:bottom w:val="single" w:sz="4" w:space="0" w:color="auto"/>
              <w:right w:val="single" w:sz="4" w:space="0" w:color="auto"/>
            </w:tcBorders>
          </w:tcPr>
          <w:p w14:paraId="1050C74A" w14:textId="77777777" w:rsidR="00C671EC" w:rsidRPr="008A64FD" w:rsidRDefault="00C671EC" w:rsidP="005E42C5">
            <w:pPr>
              <w:pStyle w:val="ConsPlusNormal"/>
              <w:jc w:val="center"/>
            </w:pPr>
            <w:r w:rsidRPr="008A64FD">
              <w:t>0,7</w:t>
            </w:r>
          </w:p>
        </w:tc>
        <w:tc>
          <w:tcPr>
            <w:tcW w:w="994" w:type="dxa"/>
            <w:tcBorders>
              <w:left w:val="single" w:sz="4" w:space="0" w:color="auto"/>
              <w:bottom w:val="single" w:sz="4" w:space="0" w:color="auto"/>
              <w:right w:val="single" w:sz="4" w:space="0" w:color="auto"/>
            </w:tcBorders>
          </w:tcPr>
          <w:p w14:paraId="05FA1CEE" w14:textId="77777777" w:rsidR="00C671EC" w:rsidRPr="008A64FD" w:rsidRDefault="00C671EC" w:rsidP="005E42C5">
            <w:pPr>
              <w:pStyle w:val="ConsPlusNormal"/>
            </w:pPr>
          </w:p>
        </w:tc>
        <w:tc>
          <w:tcPr>
            <w:tcW w:w="1282" w:type="dxa"/>
            <w:tcBorders>
              <w:left w:val="single" w:sz="4" w:space="0" w:color="auto"/>
              <w:bottom w:val="single" w:sz="4" w:space="0" w:color="auto"/>
              <w:right w:val="single" w:sz="4" w:space="0" w:color="auto"/>
            </w:tcBorders>
          </w:tcPr>
          <w:p w14:paraId="67348F08" w14:textId="77777777" w:rsidR="00C671EC" w:rsidRPr="008A64FD" w:rsidRDefault="00C671EC" w:rsidP="005E42C5">
            <w:pPr>
              <w:pStyle w:val="ConsPlusNormal"/>
              <w:jc w:val="center"/>
            </w:pPr>
            <w:r w:rsidRPr="008A64FD">
              <w:t>0,7</w:t>
            </w:r>
          </w:p>
        </w:tc>
        <w:tc>
          <w:tcPr>
            <w:tcW w:w="1003" w:type="dxa"/>
            <w:tcBorders>
              <w:left w:val="single" w:sz="4" w:space="0" w:color="auto"/>
              <w:bottom w:val="single" w:sz="4" w:space="0" w:color="auto"/>
              <w:right w:val="single" w:sz="4" w:space="0" w:color="auto"/>
            </w:tcBorders>
          </w:tcPr>
          <w:p w14:paraId="66600510" w14:textId="77777777" w:rsidR="00C671EC" w:rsidRPr="008A64FD" w:rsidRDefault="00C671EC" w:rsidP="005E42C5">
            <w:pPr>
              <w:pStyle w:val="ConsPlusNormal"/>
              <w:jc w:val="center"/>
            </w:pPr>
            <w:r w:rsidRPr="008A64FD">
              <w:t>8 - 10</w:t>
            </w:r>
          </w:p>
        </w:tc>
        <w:tc>
          <w:tcPr>
            <w:tcW w:w="1291" w:type="dxa"/>
            <w:tcBorders>
              <w:left w:val="single" w:sz="4" w:space="0" w:color="auto"/>
              <w:bottom w:val="single" w:sz="4" w:space="0" w:color="auto"/>
              <w:right w:val="single" w:sz="4" w:space="0" w:color="auto"/>
            </w:tcBorders>
          </w:tcPr>
          <w:p w14:paraId="0CAF2AE1" w14:textId="77777777" w:rsidR="00C671EC" w:rsidRPr="008A64FD" w:rsidRDefault="00C671EC" w:rsidP="005E42C5">
            <w:pPr>
              <w:pStyle w:val="ConsPlusNormal"/>
              <w:jc w:val="center"/>
            </w:pPr>
            <w:r w:rsidRPr="008A64FD">
              <w:t>0,6</w:t>
            </w:r>
          </w:p>
        </w:tc>
        <w:tc>
          <w:tcPr>
            <w:tcW w:w="1142" w:type="dxa"/>
            <w:tcBorders>
              <w:left w:val="single" w:sz="4" w:space="0" w:color="auto"/>
              <w:bottom w:val="single" w:sz="4" w:space="0" w:color="auto"/>
              <w:right w:val="single" w:sz="4" w:space="0" w:color="auto"/>
            </w:tcBorders>
          </w:tcPr>
          <w:p w14:paraId="370CBB14" w14:textId="77777777" w:rsidR="00C671EC" w:rsidRPr="008A64FD" w:rsidRDefault="00C671EC" w:rsidP="005E42C5">
            <w:pPr>
              <w:pStyle w:val="ConsPlusNormal"/>
              <w:jc w:val="center"/>
            </w:pPr>
            <w:r w:rsidRPr="008A64FD">
              <w:t>10 - 15</w:t>
            </w:r>
          </w:p>
        </w:tc>
        <w:tc>
          <w:tcPr>
            <w:tcW w:w="1361" w:type="dxa"/>
            <w:tcBorders>
              <w:left w:val="single" w:sz="4" w:space="0" w:color="auto"/>
              <w:bottom w:val="single" w:sz="4" w:space="0" w:color="auto"/>
              <w:right w:val="single" w:sz="4" w:space="0" w:color="auto"/>
            </w:tcBorders>
          </w:tcPr>
          <w:p w14:paraId="7E71B0B9" w14:textId="77777777" w:rsidR="00C671EC" w:rsidRPr="008A64FD" w:rsidRDefault="00C671EC" w:rsidP="005E42C5">
            <w:pPr>
              <w:pStyle w:val="ConsPlusNormal"/>
              <w:jc w:val="center"/>
            </w:pPr>
            <w:r w:rsidRPr="008A64FD">
              <w:t>(0 - 2)С</w:t>
            </w:r>
          </w:p>
        </w:tc>
      </w:tr>
      <w:tr w:rsidR="00C671EC" w:rsidRPr="008A64FD" w14:paraId="74830C34"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0B3A8B57" w14:textId="77777777" w:rsidR="00C671EC" w:rsidRPr="008A64FD" w:rsidRDefault="00C671EC" w:rsidP="005E42C5">
            <w:pPr>
              <w:pStyle w:val="ConsPlusNormal"/>
              <w:jc w:val="center"/>
            </w:pPr>
          </w:p>
        </w:tc>
        <w:tc>
          <w:tcPr>
            <w:tcW w:w="1928" w:type="dxa"/>
            <w:vMerge w:val="restart"/>
            <w:tcBorders>
              <w:top w:val="single" w:sz="4" w:space="0" w:color="auto"/>
              <w:left w:val="single" w:sz="4" w:space="0" w:color="auto"/>
              <w:bottom w:val="single" w:sz="4" w:space="0" w:color="auto"/>
              <w:right w:val="single" w:sz="4" w:space="0" w:color="auto"/>
            </w:tcBorders>
          </w:tcPr>
          <w:p w14:paraId="60003C9B" w14:textId="77777777" w:rsidR="00C671EC" w:rsidRPr="008A64FD" w:rsidRDefault="00C671EC" w:rsidP="005E42C5">
            <w:pPr>
              <w:pStyle w:val="ConsPlusNormal"/>
            </w:pPr>
            <w:r w:rsidRPr="008A64FD">
              <w:t xml:space="preserve">сложные </w:t>
            </w:r>
            <w:proofErr w:type="spellStart"/>
            <w:r w:rsidRPr="008A64FD">
              <w:t>мелкотравные</w:t>
            </w:r>
            <w:proofErr w:type="spellEnd"/>
          </w:p>
          <w:p w14:paraId="0421E266" w14:textId="77777777" w:rsidR="00C671EC" w:rsidRPr="008A64FD" w:rsidRDefault="00C671EC" w:rsidP="005E42C5">
            <w:pPr>
              <w:pStyle w:val="ConsPlusNormal"/>
            </w:pPr>
            <w:r w:rsidRPr="008A64FD">
              <w:t>(II - I)</w:t>
            </w:r>
          </w:p>
        </w:tc>
        <w:tc>
          <w:tcPr>
            <w:tcW w:w="998" w:type="dxa"/>
            <w:tcBorders>
              <w:top w:val="single" w:sz="4" w:space="0" w:color="auto"/>
              <w:left w:val="single" w:sz="4" w:space="0" w:color="auto"/>
              <w:right w:val="single" w:sz="4" w:space="0" w:color="auto"/>
            </w:tcBorders>
          </w:tcPr>
          <w:p w14:paraId="22F71F99" w14:textId="77777777" w:rsidR="00C671EC" w:rsidRPr="008A64FD" w:rsidRDefault="00C671EC" w:rsidP="005E42C5">
            <w:pPr>
              <w:pStyle w:val="ConsPlusNormal"/>
              <w:jc w:val="center"/>
            </w:pPr>
            <w:r w:rsidRPr="008A64FD">
              <w:t>8 - 12</w:t>
            </w:r>
          </w:p>
        </w:tc>
        <w:tc>
          <w:tcPr>
            <w:tcW w:w="1134" w:type="dxa"/>
            <w:tcBorders>
              <w:top w:val="single" w:sz="4" w:space="0" w:color="auto"/>
              <w:left w:val="single" w:sz="4" w:space="0" w:color="auto"/>
              <w:right w:val="single" w:sz="4" w:space="0" w:color="auto"/>
            </w:tcBorders>
          </w:tcPr>
          <w:p w14:paraId="7D84016D" w14:textId="77777777" w:rsidR="00C671EC" w:rsidRPr="008A64FD" w:rsidRDefault="00C671EC"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4C37B26D" w14:textId="77777777" w:rsidR="00C671EC" w:rsidRPr="008A64FD" w:rsidRDefault="00C671EC" w:rsidP="005E42C5">
            <w:pPr>
              <w:pStyle w:val="ConsPlusNormal"/>
            </w:pPr>
          </w:p>
        </w:tc>
        <w:tc>
          <w:tcPr>
            <w:tcW w:w="1138" w:type="dxa"/>
            <w:tcBorders>
              <w:top w:val="single" w:sz="4" w:space="0" w:color="auto"/>
              <w:left w:val="single" w:sz="4" w:space="0" w:color="auto"/>
              <w:right w:val="single" w:sz="4" w:space="0" w:color="auto"/>
            </w:tcBorders>
          </w:tcPr>
          <w:p w14:paraId="0FC4D4F2" w14:textId="77777777" w:rsidR="00C671EC" w:rsidRPr="008A64FD" w:rsidRDefault="00C671EC" w:rsidP="005E42C5">
            <w:pPr>
              <w:pStyle w:val="ConsPlusNormal"/>
              <w:jc w:val="center"/>
            </w:pPr>
            <w:r w:rsidRPr="008A64FD">
              <w:t>&gt; 0,8</w:t>
            </w:r>
          </w:p>
        </w:tc>
        <w:tc>
          <w:tcPr>
            <w:tcW w:w="994" w:type="dxa"/>
            <w:tcBorders>
              <w:top w:val="single" w:sz="4" w:space="0" w:color="auto"/>
              <w:left w:val="single" w:sz="4" w:space="0" w:color="auto"/>
              <w:right w:val="single" w:sz="4" w:space="0" w:color="auto"/>
            </w:tcBorders>
          </w:tcPr>
          <w:p w14:paraId="0D29F71F" w14:textId="77777777" w:rsidR="00C671EC" w:rsidRPr="008A64FD" w:rsidRDefault="00C671EC" w:rsidP="005E42C5">
            <w:pPr>
              <w:pStyle w:val="ConsPlusNormal"/>
              <w:jc w:val="center"/>
            </w:pPr>
            <w:r w:rsidRPr="008A64FD">
              <w:t>20 - 30</w:t>
            </w:r>
          </w:p>
        </w:tc>
        <w:tc>
          <w:tcPr>
            <w:tcW w:w="1282" w:type="dxa"/>
            <w:tcBorders>
              <w:top w:val="single" w:sz="4" w:space="0" w:color="auto"/>
              <w:left w:val="single" w:sz="4" w:space="0" w:color="auto"/>
              <w:right w:val="single" w:sz="4" w:space="0" w:color="auto"/>
            </w:tcBorders>
          </w:tcPr>
          <w:p w14:paraId="1DFA2460" w14:textId="77777777" w:rsidR="00C671EC" w:rsidRPr="008A64FD" w:rsidRDefault="00C671EC" w:rsidP="005E42C5">
            <w:pPr>
              <w:pStyle w:val="ConsPlusNormal"/>
              <w:jc w:val="center"/>
            </w:pPr>
            <w:r w:rsidRPr="008A64FD">
              <w:t>&gt; 0,8</w:t>
            </w:r>
          </w:p>
        </w:tc>
        <w:tc>
          <w:tcPr>
            <w:tcW w:w="1003" w:type="dxa"/>
            <w:tcBorders>
              <w:top w:val="single" w:sz="4" w:space="0" w:color="auto"/>
              <w:left w:val="single" w:sz="4" w:space="0" w:color="auto"/>
              <w:right w:val="single" w:sz="4" w:space="0" w:color="auto"/>
            </w:tcBorders>
          </w:tcPr>
          <w:p w14:paraId="20522EA0" w14:textId="77777777" w:rsidR="00C671EC" w:rsidRPr="008A64FD" w:rsidRDefault="00C671EC" w:rsidP="005E42C5">
            <w:pPr>
              <w:pStyle w:val="ConsPlusNormal"/>
              <w:jc w:val="center"/>
            </w:pPr>
            <w:r w:rsidRPr="008A64FD">
              <w:t>20 - 30</w:t>
            </w:r>
          </w:p>
        </w:tc>
        <w:tc>
          <w:tcPr>
            <w:tcW w:w="1291" w:type="dxa"/>
            <w:tcBorders>
              <w:top w:val="single" w:sz="4" w:space="0" w:color="auto"/>
              <w:left w:val="single" w:sz="4" w:space="0" w:color="auto"/>
              <w:right w:val="single" w:sz="4" w:space="0" w:color="auto"/>
            </w:tcBorders>
          </w:tcPr>
          <w:p w14:paraId="0BD36900" w14:textId="77777777" w:rsidR="00C671EC" w:rsidRPr="008A64FD" w:rsidRDefault="00C671EC" w:rsidP="005E42C5">
            <w:pPr>
              <w:pStyle w:val="ConsPlusNormal"/>
              <w:jc w:val="center"/>
            </w:pPr>
            <w:r w:rsidRPr="008A64FD">
              <w:t>0,8</w:t>
            </w:r>
          </w:p>
        </w:tc>
        <w:tc>
          <w:tcPr>
            <w:tcW w:w="1142" w:type="dxa"/>
            <w:tcBorders>
              <w:top w:val="single" w:sz="4" w:space="0" w:color="auto"/>
              <w:left w:val="single" w:sz="4" w:space="0" w:color="auto"/>
              <w:right w:val="single" w:sz="4" w:space="0" w:color="auto"/>
            </w:tcBorders>
          </w:tcPr>
          <w:p w14:paraId="486FD34E" w14:textId="77777777" w:rsidR="00C671EC" w:rsidRPr="008A64FD" w:rsidRDefault="00C671EC" w:rsidP="005E42C5">
            <w:pPr>
              <w:pStyle w:val="ConsPlusNormal"/>
              <w:jc w:val="center"/>
            </w:pPr>
            <w:r w:rsidRPr="008A64FD">
              <w:t>25 - 30</w:t>
            </w:r>
          </w:p>
        </w:tc>
        <w:tc>
          <w:tcPr>
            <w:tcW w:w="1361" w:type="dxa"/>
            <w:tcBorders>
              <w:top w:val="single" w:sz="4" w:space="0" w:color="auto"/>
              <w:left w:val="single" w:sz="4" w:space="0" w:color="auto"/>
              <w:right w:val="single" w:sz="4" w:space="0" w:color="auto"/>
            </w:tcBorders>
          </w:tcPr>
          <w:p w14:paraId="050A3AEB" w14:textId="77777777" w:rsidR="00C671EC" w:rsidRPr="008A64FD" w:rsidRDefault="00C671EC" w:rsidP="005E42C5">
            <w:pPr>
              <w:pStyle w:val="ConsPlusNormal"/>
              <w:jc w:val="center"/>
            </w:pPr>
            <w:r w:rsidRPr="008A64FD">
              <w:t>(8 - 10)Б</w:t>
            </w:r>
          </w:p>
        </w:tc>
      </w:tr>
      <w:tr w:rsidR="00C671EC" w:rsidRPr="008A64FD" w14:paraId="3C9D2277"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627827FE" w14:textId="77777777" w:rsidR="00C671EC" w:rsidRPr="008A64FD" w:rsidRDefault="00C671EC"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36A313EA" w14:textId="77777777" w:rsidR="00C671EC" w:rsidRPr="008A64FD" w:rsidRDefault="00C671EC" w:rsidP="005E42C5">
            <w:pPr>
              <w:pStyle w:val="ConsPlusNormal"/>
              <w:jc w:val="center"/>
            </w:pPr>
          </w:p>
        </w:tc>
        <w:tc>
          <w:tcPr>
            <w:tcW w:w="998" w:type="dxa"/>
            <w:tcBorders>
              <w:left w:val="single" w:sz="4" w:space="0" w:color="auto"/>
              <w:right w:val="single" w:sz="4" w:space="0" w:color="auto"/>
            </w:tcBorders>
          </w:tcPr>
          <w:p w14:paraId="293FCD47" w14:textId="77777777" w:rsidR="00C671EC" w:rsidRPr="008A64FD" w:rsidRDefault="00C671EC" w:rsidP="005E42C5">
            <w:pPr>
              <w:pStyle w:val="ConsPlusNormal"/>
            </w:pPr>
          </w:p>
        </w:tc>
        <w:tc>
          <w:tcPr>
            <w:tcW w:w="1134" w:type="dxa"/>
            <w:tcBorders>
              <w:left w:val="single" w:sz="4" w:space="0" w:color="auto"/>
              <w:right w:val="single" w:sz="4" w:space="0" w:color="auto"/>
            </w:tcBorders>
          </w:tcPr>
          <w:p w14:paraId="0FB2EB65" w14:textId="77777777" w:rsidR="00C671EC" w:rsidRPr="008A64FD" w:rsidRDefault="00C671EC" w:rsidP="005E42C5">
            <w:pPr>
              <w:pStyle w:val="ConsPlusNormal"/>
            </w:pPr>
          </w:p>
        </w:tc>
        <w:tc>
          <w:tcPr>
            <w:tcW w:w="1138" w:type="dxa"/>
            <w:tcBorders>
              <w:left w:val="single" w:sz="4" w:space="0" w:color="auto"/>
              <w:right w:val="single" w:sz="4" w:space="0" w:color="auto"/>
            </w:tcBorders>
          </w:tcPr>
          <w:p w14:paraId="5DFD49EC" w14:textId="77777777" w:rsidR="00C671EC" w:rsidRPr="008A64FD" w:rsidRDefault="00C671EC" w:rsidP="005E42C5">
            <w:pPr>
              <w:pStyle w:val="ConsPlusNormal"/>
            </w:pPr>
          </w:p>
        </w:tc>
        <w:tc>
          <w:tcPr>
            <w:tcW w:w="1138" w:type="dxa"/>
            <w:tcBorders>
              <w:left w:val="single" w:sz="4" w:space="0" w:color="auto"/>
              <w:right w:val="single" w:sz="4" w:space="0" w:color="auto"/>
            </w:tcBorders>
          </w:tcPr>
          <w:p w14:paraId="5909C078" w14:textId="77777777" w:rsidR="00C671EC" w:rsidRPr="008A64FD" w:rsidRDefault="00C671EC" w:rsidP="005E42C5">
            <w:pPr>
              <w:pStyle w:val="ConsPlusNormal"/>
              <w:jc w:val="center"/>
            </w:pPr>
            <w:r w:rsidRPr="008A64FD">
              <w:t>0,7</w:t>
            </w:r>
          </w:p>
        </w:tc>
        <w:tc>
          <w:tcPr>
            <w:tcW w:w="994" w:type="dxa"/>
            <w:tcBorders>
              <w:left w:val="single" w:sz="4" w:space="0" w:color="auto"/>
              <w:right w:val="single" w:sz="4" w:space="0" w:color="auto"/>
            </w:tcBorders>
          </w:tcPr>
          <w:p w14:paraId="66299E59" w14:textId="77777777" w:rsidR="00C671EC" w:rsidRPr="008A64FD" w:rsidRDefault="00C671EC" w:rsidP="005E42C5">
            <w:pPr>
              <w:pStyle w:val="ConsPlusNormal"/>
            </w:pPr>
          </w:p>
        </w:tc>
        <w:tc>
          <w:tcPr>
            <w:tcW w:w="1282" w:type="dxa"/>
            <w:tcBorders>
              <w:left w:val="single" w:sz="4" w:space="0" w:color="auto"/>
              <w:right w:val="single" w:sz="4" w:space="0" w:color="auto"/>
            </w:tcBorders>
          </w:tcPr>
          <w:p w14:paraId="65ACA59B" w14:textId="77777777" w:rsidR="00C671EC" w:rsidRPr="008A64FD" w:rsidRDefault="00C671EC" w:rsidP="005E42C5">
            <w:pPr>
              <w:pStyle w:val="ConsPlusNormal"/>
              <w:jc w:val="center"/>
            </w:pPr>
            <w:r w:rsidRPr="008A64FD">
              <w:t>0,7</w:t>
            </w:r>
          </w:p>
        </w:tc>
        <w:tc>
          <w:tcPr>
            <w:tcW w:w="1003" w:type="dxa"/>
            <w:tcBorders>
              <w:left w:val="single" w:sz="4" w:space="0" w:color="auto"/>
              <w:right w:val="single" w:sz="4" w:space="0" w:color="auto"/>
            </w:tcBorders>
          </w:tcPr>
          <w:p w14:paraId="2B5A0D04" w14:textId="77777777" w:rsidR="00C671EC" w:rsidRPr="008A64FD" w:rsidRDefault="00C671EC" w:rsidP="005E42C5">
            <w:pPr>
              <w:pStyle w:val="ConsPlusNormal"/>
              <w:jc w:val="center"/>
            </w:pPr>
            <w:r w:rsidRPr="008A64FD">
              <w:t>8 - 10</w:t>
            </w:r>
          </w:p>
        </w:tc>
        <w:tc>
          <w:tcPr>
            <w:tcW w:w="1291" w:type="dxa"/>
            <w:tcBorders>
              <w:left w:val="single" w:sz="4" w:space="0" w:color="auto"/>
              <w:right w:val="single" w:sz="4" w:space="0" w:color="auto"/>
            </w:tcBorders>
          </w:tcPr>
          <w:p w14:paraId="38B226E6" w14:textId="77777777" w:rsidR="00C671EC" w:rsidRPr="008A64FD" w:rsidRDefault="00C671EC" w:rsidP="005E42C5">
            <w:pPr>
              <w:pStyle w:val="ConsPlusNormal"/>
              <w:jc w:val="center"/>
            </w:pPr>
            <w:r w:rsidRPr="008A64FD">
              <w:t>0,6</w:t>
            </w:r>
          </w:p>
        </w:tc>
        <w:tc>
          <w:tcPr>
            <w:tcW w:w="1142" w:type="dxa"/>
            <w:tcBorders>
              <w:left w:val="single" w:sz="4" w:space="0" w:color="auto"/>
              <w:right w:val="single" w:sz="4" w:space="0" w:color="auto"/>
            </w:tcBorders>
          </w:tcPr>
          <w:p w14:paraId="258B143B" w14:textId="77777777" w:rsidR="00C671EC" w:rsidRPr="008A64FD" w:rsidRDefault="00C671EC" w:rsidP="005E42C5">
            <w:pPr>
              <w:pStyle w:val="ConsPlusNormal"/>
              <w:jc w:val="center"/>
            </w:pPr>
            <w:r w:rsidRPr="008A64FD">
              <w:t>10 - 15</w:t>
            </w:r>
          </w:p>
        </w:tc>
        <w:tc>
          <w:tcPr>
            <w:tcW w:w="1361" w:type="dxa"/>
            <w:tcBorders>
              <w:left w:val="single" w:sz="4" w:space="0" w:color="auto"/>
              <w:right w:val="single" w:sz="4" w:space="0" w:color="auto"/>
            </w:tcBorders>
          </w:tcPr>
          <w:p w14:paraId="6393EAA2" w14:textId="77777777" w:rsidR="00C671EC" w:rsidRPr="008A64FD" w:rsidRDefault="00C671EC" w:rsidP="005E42C5">
            <w:pPr>
              <w:pStyle w:val="ConsPlusNormal"/>
              <w:jc w:val="center"/>
            </w:pPr>
            <w:r w:rsidRPr="008A64FD">
              <w:t>(0 - 2)С</w:t>
            </w:r>
          </w:p>
        </w:tc>
      </w:tr>
      <w:tr w:rsidR="00C671EC" w:rsidRPr="008A64FD" w14:paraId="65F8875F"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7340125C" w14:textId="77777777" w:rsidR="00C671EC" w:rsidRPr="008A64FD" w:rsidRDefault="00C671EC"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7C0D392C" w14:textId="77777777" w:rsidR="00C671EC" w:rsidRPr="008A64FD" w:rsidRDefault="00C671EC" w:rsidP="005E42C5">
            <w:pPr>
              <w:pStyle w:val="ConsPlusNormal"/>
              <w:jc w:val="center"/>
            </w:pPr>
          </w:p>
        </w:tc>
        <w:tc>
          <w:tcPr>
            <w:tcW w:w="998" w:type="dxa"/>
            <w:tcBorders>
              <w:left w:val="single" w:sz="4" w:space="0" w:color="auto"/>
              <w:bottom w:val="single" w:sz="4" w:space="0" w:color="auto"/>
              <w:right w:val="single" w:sz="4" w:space="0" w:color="auto"/>
            </w:tcBorders>
          </w:tcPr>
          <w:p w14:paraId="2257409A" w14:textId="77777777" w:rsidR="00C671EC" w:rsidRPr="008A64FD" w:rsidRDefault="00C671EC" w:rsidP="005E42C5">
            <w:pPr>
              <w:pStyle w:val="ConsPlusNormal"/>
            </w:pPr>
          </w:p>
        </w:tc>
        <w:tc>
          <w:tcPr>
            <w:tcW w:w="1134" w:type="dxa"/>
            <w:tcBorders>
              <w:left w:val="single" w:sz="4" w:space="0" w:color="auto"/>
              <w:bottom w:val="single" w:sz="4" w:space="0" w:color="auto"/>
              <w:right w:val="single" w:sz="4" w:space="0" w:color="auto"/>
            </w:tcBorders>
          </w:tcPr>
          <w:p w14:paraId="085611EA" w14:textId="77777777" w:rsidR="00C671EC" w:rsidRPr="008A64FD" w:rsidRDefault="00C671EC" w:rsidP="005E42C5">
            <w:pPr>
              <w:pStyle w:val="ConsPlusNormal"/>
            </w:pPr>
          </w:p>
        </w:tc>
        <w:tc>
          <w:tcPr>
            <w:tcW w:w="1138" w:type="dxa"/>
            <w:tcBorders>
              <w:left w:val="single" w:sz="4" w:space="0" w:color="auto"/>
              <w:bottom w:val="single" w:sz="4" w:space="0" w:color="auto"/>
              <w:right w:val="single" w:sz="4" w:space="0" w:color="auto"/>
            </w:tcBorders>
          </w:tcPr>
          <w:p w14:paraId="68F9F9CC" w14:textId="77777777" w:rsidR="00C671EC" w:rsidRPr="008A64FD" w:rsidRDefault="00C671EC" w:rsidP="005E42C5">
            <w:pPr>
              <w:pStyle w:val="ConsPlusNormal"/>
            </w:pPr>
          </w:p>
        </w:tc>
        <w:tc>
          <w:tcPr>
            <w:tcW w:w="1138" w:type="dxa"/>
            <w:tcBorders>
              <w:left w:val="single" w:sz="4" w:space="0" w:color="auto"/>
              <w:bottom w:val="single" w:sz="4" w:space="0" w:color="auto"/>
              <w:right w:val="single" w:sz="4" w:space="0" w:color="auto"/>
            </w:tcBorders>
          </w:tcPr>
          <w:p w14:paraId="58F1055D" w14:textId="77777777" w:rsidR="00C671EC" w:rsidRPr="008A64FD" w:rsidRDefault="00C671EC" w:rsidP="005E42C5">
            <w:pPr>
              <w:pStyle w:val="ConsPlusNormal"/>
            </w:pPr>
          </w:p>
        </w:tc>
        <w:tc>
          <w:tcPr>
            <w:tcW w:w="994" w:type="dxa"/>
            <w:tcBorders>
              <w:left w:val="single" w:sz="4" w:space="0" w:color="auto"/>
              <w:bottom w:val="single" w:sz="4" w:space="0" w:color="auto"/>
              <w:right w:val="single" w:sz="4" w:space="0" w:color="auto"/>
            </w:tcBorders>
          </w:tcPr>
          <w:p w14:paraId="31679D19" w14:textId="77777777" w:rsidR="00C671EC" w:rsidRPr="008A64FD" w:rsidRDefault="00C671EC" w:rsidP="005E42C5">
            <w:pPr>
              <w:pStyle w:val="ConsPlusNormal"/>
            </w:pPr>
          </w:p>
        </w:tc>
        <w:tc>
          <w:tcPr>
            <w:tcW w:w="1282" w:type="dxa"/>
            <w:tcBorders>
              <w:left w:val="single" w:sz="4" w:space="0" w:color="auto"/>
              <w:bottom w:val="single" w:sz="4" w:space="0" w:color="auto"/>
              <w:right w:val="single" w:sz="4" w:space="0" w:color="auto"/>
            </w:tcBorders>
          </w:tcPr>
          <w:p w14:paraId="6F029987" w14:textId="77777777" w:rsidR="00C671EC" w:rsidRPr="008A64FD" w:rsidRDefault="00C671EC" w:rsidP="005E42C5">
            <w:pPr>
              <w:pStyle w:val="ConsPlusNormal"/>
            </w:pPr>
          </w:p>
        </w:tc>
        <w:tc>
          <w:tcPr>
            <w:tcW w:w="1003" w:type="dxa"/>
            <w:tcBorders>
              <w:left w:val="single" w:sz="4" w:space="0" w:color="auto"/>
              <w:bottom w:val="single" w:sz="4" w:space="0" w:color="auto"/>
              <w:right w:val="single" w:sz="4" w:space="0" w:color="auto"/>
            </w:tcBorders>
          </w:tcPr>
          <w:p w14:paraId="51C8BAE4" w14:textId="77777777" w:rsidR="00C671EC" w:rsidRPr="008A64FD" w:rsidRDefault="00C671EC" w:rsidP="005E42C5">
            <w:pPr>
              <w:pStyle w:val="ConsPlusNormal"/>
            </w:pPr>
          </w:p>
        </w:tc>
        <w:tc>
          <w:tcPr>
            <w:tcW w:w="1291" w:type="dxa"/>
            <w:tcBorders>
              <w:left w:val="single" w:sz="4" w:space="0" w:color="auto"/>
              <w:bottom w:val="single" w:sz="4" w:space="0" w:color="auto"/>
              <w:right w:val="single" w:sz="4" w:space="0" w:color="auto"/>
            </w:tcBorders>
          </w:tcPr>
          <w:p w14:paraId="1CB69792" w14:textId="77777777" w:rsidR="00C671EC" w:rsidRPr="008A64FD" w:rsidRDefault="00C671EC" w:rsidP="005E42C5">
            <w:pPr>
              <w:pStyle w:val="ConsPlusNormal"/>
            </w:pPr>
          </w:p>
        </w:tc>
        <w:tc>
          <w:tcPr>
            <w:tcW w:w="1142" w:type="dxa"/>
            <w:tcBorders>
              <w:left w:val="single" w:sz="4" w:space="0" w:color="auto"/>
              <w:bottom w:val="single" w:sz="4" w:space="0" w:color="auto"/>
              <w:right w:val="single" w:sz="4" w:space="0" w:color="auto"/>
            </w:tcBorders>
          </w:tcPr>
          <w:p w14:paraId="23E16E3E" w14:textId="77777777" w:rsidR="00C671EC" w:rsidRPr="008A64FD" w:rsidRDefault="00C671EC" w:rsidP="005E42C5">
            <w:pPr>
              <w:pStyle w:val="ConsPlusNormal"/>
            </w:pPr>
          </w:p>
        </w:tc>
        <w:tc>
          <w:tcPr>
            <w:tcW w:w="1361" w:type="dxa"/>
            <w:tcBorders>
              <w:left w:val="single" w:sz="4" w:space="0" w:color="auto"/>
              <w:bottom w:val="single" w:sz="4" w:space="0" w:color="auto"/>
              <w:right w:val="single" w:sz="4" w:space="0" w:color="auto"/>
            </w:tcBorders>
          </w:tcPr>
          <w:p w14:paraId="1A4F0ED3" w14:textId="77777777" w:rsidR="00C671EC" w:rsidRPr="008A64FD" w:rsidRDefault="00C671EC" w:rsidP="005E42C5">
            <w:pPr>
              <w:pStyle w:val="ConsPlusNormal"/>
              <w:jc w:val="center"/>
            </w:pPr>
            <w:r w:rsidRPr="008A64FD">
              <w:t>(Е)</w:t>
            </w:r>
          </w:p>
        </w:tc>
      </w:tr>
      <w:tr w:rsidR="00C671EC" w:rsidRPr="008A64FD" w14:paraId="7553989D"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0A6E35BC" w14:textId="77777777" w:rsidR="00C671EC" w:rsidRPr="008A64FD" w:rsidRDefault="00C671EC" w:rsidP="005E42C5">
            <w:pPr>
              <w:pStyle w:val="ConsPlusNormal"/>
              <w:jc w:val="center"/>
            </w:pPr>
          </w:p>
        </w:tc>
        <w:tc>
          <w:tcPr>
            <w:tcW w:w="1928" w:type="dxa"/>
            <w:vMerge w:val="restart"/>
            <w:tcBorders>
              <w:top w:val="single" w:sz="4" w:space="0" w:color="auto"/>
              <w:left w:val="single" w:sz="4" w:space="0" w:color="auto"/>
              <w:bottom w:val="single" w:sz="4" w:space="0" w:color="auto"/>
              <w:right w:val="single" w:sz="4" w:space="0" w:color="auto"/>
            </w:tcBorders>
          </w:tcPr>
          <w:p w14:paraId="41102831" w14:textId="77777777" w:rsidR="00C671EC" w:rsidRPr="008A64FD" w:rsidRDefault="00C671EC" w:rsidP="005E42C5">
            <w:pPr>
              <w:pStyle w:val="ConsPlusNormal"/>
            </w:pPr>
            <w:r w:rsidRPr="008A64FD">
              <w:t>чернично-</w:t>
            </w:r>
            <w:proofErr w:type="spellStart"/>
            <w:r w:rsidRPr="008A64FD">
              <w:t>мелкотравные</w:t>
            </w:r>
            <w:proofErr w:type="spellEnd"/>
          </w:p>
          <w:p w14:paraId="23E2B0CD" w14:textId="77777777" w:rsidR="00C671EC" w:rsidRPr="008A64FD" w:rsidRDefault="00C671EC" w:rsidP="005E42C5">
            <w:pPr>
              <w:pStyle w:val="ConsPlusNormal"/>
            </w:pPr>
            <w:r w:rsidRPr="008A64FD">
              <w:t>(II - III)</w:t>
            </w:r>
          </w:p>
        </w:tc>
        <w:tc>
          <w:tcPr>
            <w:tcW w:w="998" w:type="dxa"/>
            <w:tcBorders>
              <w:top w:val="single" w:sz="4" w:space="0" w:color="auto"/>
              <w:left w:val="single" w:sz="4" w:space="0" w:color="auto"/>
              <w:right w:val="single" w:sz="4" w:space="0" w:color="auto"/>
            </w:tcBorders>
          </w:tcPr>
          <w:p w14:paraId="4AA56983" w14:textId="77777777" w:rsidR="00C671EC" w:rsidRPr="008A64FD" w:rsidRDefault="00C671EC" w:rsidP="005E42C5">
            <w:pPr>
              <w:pStyle w:val="ConsPlusNormal"/>
              <w:jc w:val="center"/>
            </w:pPr>
            <w:r w:rsidRPr="008A64FD">
              <w:t>8 - 12</w:t>
            </w:r>
          </w:p>
        </w:tc>
        <w:tc>
          <w:tcPr>
            <w:tcW w:w="1134" w:type="dxa"/>
            <w:tcBorders>
              <w:top w:val="single" w:sz="4" w:space="0" w:color="auto"/>
              <w:left w:val="single" w:sz="4" w:space="0" w:color="auto"/>
              <w:right w:val="single" w:sz="4" w:space="0" w:color="auto"/>
            </w:tcBorders>
          </w:tcPr>
          <w:p w14:paraId="46CD938B" w14:textId="77777777" w:rsidR="00C671EC" w:rsidRPr="008A64FD" w:rsidRDefault="00C671EC"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57A203E0" w14:textId="77777777" w:rsidR="00C671EC" w:rsidRPr="008A64FD" w:rsidRDefault="00C671EC"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7D7B940B" w14:textId="77777777" w:rsidR="00C671EC" w:rsidRPr="008A64FD" w:rsidRDefault="00C671EC" w:rsidP="005E42C5">
            <w:pPr>
              <w:pStyle w:val="ConsPlusNormal"/>
              <w:jc w:val="center"/>
            </w:pPr>
            <w:r w:rsidRPr="008A64FD">
              <w:t>&gt; 0,8</w:t>
            </w:r>
          </w:p>
        </w:tc>
        <w:tc>
          <w:tcPr>
            <w:tcW w:w="994" w:type="dxa"/>
            <w:tcBorders>
              <w:top w:val="single" w:sz="4" w:space="0" w:color="auto"/>
              <w:left w:val="single" w:sz="4" w:space="0" w:color="auto"/>
              <w:right w:val="single" w:sz="4" w:space="0" w:color="auto"/>
            </w:tcBorders>
          </w:tcPr>
          <w:p w14:paraId="08EB6AE0" w14:textId="77777777" w:rsidR="00C671EC" w:rsidRPr="008A64FD" w:rsidRDefault="00C671EC" w:rsidP="005E42C5">
            <w:pPr>
              <w:pStyle w:val="ConsPlusNormal"/>
              <w:jc w:val="center"/>
            </w:pPr>
            <w:r w:rsidRPr="008A64FD">
              <w:t>20 - 25</w:t>
            </w:r>
          </w:p>
        </w:tc>
        <w:tc>
          <w:tcPr>
            <w:tcW w:w="1282" w:type="dxa"/>
            <w:tcBorders>
              <w:top w:val="single" w:sz="4" w:space="0" w:color="auto"/>
              <w:left w:val="single" w:sz="4" w:space="0" w:color="auto"/>
              <w:right w:val="single" w:sz="4" w:space="0" w:color="auto"/>
            </w:tcBorders>
          </w:tcPr>
          <w:p w14:paraId="4A6FD709" w14:textId="77777777" w:rsidR="00C671EC" w:rsidRPr="008A64FD" w:rsidRDefault="00C671EC" w:rsidP="005E42C5">
            <w:pPr>
              <w:pStyle w:val="ConsPlusNormal"/>
              <w:jc w:val="center"/>
            </w:pPr>
            <w:r w:rsidRPr="008A64FD">
              <w:t>&gt; 0,8</w:t>
            </w:r>
          </w:p>
        </w:tc>
        <w:tc>
          <w:tcPr>
            <w:tcW w:w="1003" w:type="dxa"/>
            <w:tcBorders>
              <w:top w:val="single" w:sz="4" w:space="0" w:color="auto"/>
              <w:left w:val="single" w:sz="4" w:space="0" w:color="auto"/>
              <w:right w:val="single" w:sz="4" w:space="0" w:color="auto"/>
            </w:tcBorders>
          </w:tcPr>
          <w:p w14:paraId="3F994EEF" w14:textId="77777777" w:rsidR="00C671EC" w:rsidRPr="008A64FD" w:rsidRDefault="00C671EC" w:rsidP="005E42C5">
            <w:pPr>
              <w:pStyle w:val="ConsPlusNormal"/>
              <w:jc w:val="center"/>
            </w:pPr>
            <w:r w:rsidRPr="008A64FD">
              <w:t>20 - 30</w:t>
            </w:r>
          </w:p>
        </w:tc>
        <w:tc>
          <w:tcPr>
            <w:tcW w:w="1291" w:type="dxa"/>
            <w:tcBorders>
              <w:top w:val="single" w:sz="4" w:space="0" w:color="auto"/>
              <w:left w:val="single" w:sz="4" w:space="0" w:color="auto"/>
              <w:right w:val="single" w:sz="4" w:space="0" w:color="auto"/>
            </w:tcBorders>
          </w:tcPr>
          <w:p w14:paraId="7775F86B" w14:textId="77777777" w:rsidR="00C671EC" w:rsidRPr="008A64FD" w:rsidRDefault="00C671EC" w:rsidP="005E42C5">
            <w:pPr>
              <w:pStyle w:val="ConsPlusNormal"/>
              <w:jc w:val="center"/>
            </w:pPr>
            <w:r w:rsidRPr="008A64FD">
              <w:t>0,8</w:t>
            </w:r>
          </w:p>
        </w:tc>
        <w:tc>
          <w:tcPr>
            <w:tcW w:w="1142" w:type="dxa"/>
            <w:tcBorders>
              <w:top w:val="single" w:sz="4" w:space="0" w:color="auto"/>
              <w:left w:val="single" w:sz="4" w:space="0" w:color="auto"/>
              <w:right w:val="single" w:sz="4" w:space="0" w:color="auto"/>
            </w:tcBorders>
          </w:tcPr>
          <w:p w14:paraId="03C819A9" w14:textId="77777777" w:rsidR="00C671EC" w:rsidRPr="008A64FD" w:rsidRDefault="00C671EC" w:rsidP="005E42C5">
            <w:pPr>
              <w:pStyle w:val="ConsPlusNormal"/>
              <w:jc w:val="center"/>
            </w:pPr>
            <w:r w:rsidRPr="008A64FD">
              <w:t>25 - 30</w:t>
            </w:r>
          </w:p>
        </w:tc>
        <w:tc>
          <w:tcPr>
            <w:tcW w:w="1361" w:type="dxa"/>
            <w:tcBorders>
              <w:top w:val="single" w:sz="4" w:space="0" w:color="auto"/>
              <w:left w:val="single" w:sz="4" w:space="0" w:color="auto"/>
              <w:right w:val="single" w:sz="4" w:space="0" w:color="auto"/>
            </w:tcBorders>
          </w:tcPr>
          <w:p w14:paraId="2E8D1461" w14:textId="77777777" w:rsidR="00C671EC" w:rsidRPr="008A64FD" w:rsidRDefault="00C671EC" w:rsidP="005E42C5">
            <w:pPr>
              <w:pStyle w:val="ConsPlusNormal"/>
              <w:jc w:val="center"/>
            </w:pPr>
            <w:r w:rsidRPr="008A64FD">
              <w:t>(8 - 10)Б</w:t>
            </w:r>
          </w:p>
        </w:tc>
      </w:tr>
      <w:tr w:rsidR="00C671EC" w:rsidRPr="008A64FD" w14:paraId="06296F00"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2312B4E6" w14:textId="77777777" w:rsidR="00C671EC" w:rsidRPr="008A64FD" w:rsidRDefault="00C671EC"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1FB2AAC2" w14:textId="77777777" w:rsidR="00C671EC" w:rsidRPr="008A64FD" w:rsidRDefault="00C671EC" w:rsidP="005E42C5">
            <w:pPr>
              <w:pStyle w:val="ConsPlusNormal"/>
              <w:jc w:val="center"/>
            </w:pPr>
          </w:p>
        </w:tc>
        <w:tc>
          <w:tcPr>
            <w:tcW w:w="998" w:type="dxa"/>
            <w:tcBorders>
              <w:left w:val="single" w:sz="4" w:space="0" w:color="auto"/>
              <w:right w:val="single" w:sz="4" w:space="0" w:color="auto"/>
            </w:tcBorders>
          </w:tcPr>
          <w:p w14:paraId="244D87BB" w14:textId="77777777" w:rsidR="00C671EC" w:rsidRPr="008A64FD" w:rsidRDefault="00C671EC" w:rsidP="005E42C5">
            <w:pPr>
              <w:pStyle w:val="ConsPlusNormal"/>
            </w:pPr>
          </w:p>
        </w:tc>
        <w:tc>
          <w:tcPr>
            <w:tcW w:w="1134" w:type="dxa"/>
            <w:tcBorders>
              <w:left w:val="single" w:sz="4" w:space="0" w:color="auto"/>
              <w:right w:val="single" w:sz="4" w:space="0" w:color="auto"/>
            </w:tcBorders>
          </w:tcPr>
          <w:p w14:paraId="4D5CCDB3" w14:textId="77777777" w:rsidR="00C671EC" w:rsidRPr="008A64FD" w:rsidRDefault="00C671EC" w:rsidP="005E42C5">
            <w:pPr>
              <w:pStyle w:val="ConsPlusNormal"/>
            </w:pPr>
          </w:p>
        </w:tc>
        <w:tc>
          <w:tcPr>
            <w:tcW w:w="1138" w:type="dxa"/>
            <w:tcBorders>
              <w:left w:val="single" w:sz="4" w:space="0" w:color="auto"/>
              <w:right w:val="single" w:sz="4" w:space="0" w:color="auto"/>
            </w:tcBorders>
          </w:tcPr>
          <w:p w14:paraId="7C4C31C7" w14:textId="77777777" w:rsidR="00C671EC" w:rsidRPr="008A64FD" w:rsidRDefault="00C671EC" w:rsidP="005E42C5">
            <w:pPr>
              <w:pStyle w:val="ConsPlusNormal"/>
            </w:pPr>
          </w:p>
        </w:tc>
        <w:tc>
          <w:tcPr>
            <w:tcW w:w="1138" w:type="dxa"/>
            <w:tcBorders>
              <w:left w:val="single" w:sz="4" w:space="0" w:color="auto"/>
              <w:right w:val="single" w:sz="4" w:space="0" w:color="auto"/>
            </w:tcBorders>
          </w:tcPr>
          <w:p w14:paraId="121E92C3" w14:textId="77777777" w:rsidR="00C671EC" w:rsidRPr="008A64FD" w:rsidRDefault="00C671EC" w:rsidP="005E42C5">
            <w:pPr>
              <w:pStyle w:val="ConsPlusNormal"/>
              <w:jc w:val="center"/>
            </w:pPr>
            <w:r w:rsidRPr="008A64FD">
              <w:t>0,7</w:t>
            </w:r>
          </w:p>
        </w:tc>
        <w:tc>
          <w:tcPr>
            <w:tcW w:w="994" w:type="dxa"/>
            <w:tcBorders>
              <w:left w:val="single" w:sz="4" w:space="0" w:color="auto"/>
              <w:right w:val="single" w:sz="4" w:space="0" w:color="auto"/>
            </w:tcBorders>
          </w:tcPr>
          <w:p w14:paraId="39F0F2DF" w14:textId="77777777" w:rsidR="00C671EC" w:rsidRPr="008A64FD" w:rsidRDefault="00C671EC" w:rsidP="005E42C5">
            <w:pPr>
              <w:pStyle w:val="ConsPlusNormal"/>
            </w:pPr>
          </w:p>
        </w:tc>
        <w:tc>
          <w:tcPr>
            <w:tcW w:w="1282" w:type="dxa"/>
            <w:tcBorders>
              <w:left w:val="single" w:sz="4" w:space="0" w:color="auto"/>
              <w:right w:val="single" w:sz="4" w:space="0" w:color="auto"/>
            </w:tcBorders>
          </w:tcPr>
          <w:p w14:paraId="6BA2190B" w14:textId="77777777" w:rsidR="00C671EC" w:rsidRPr="008A64FD" w:rsidRDefault="00C671EC" w:rsidP="005E42C5">
            <w:pPr>
              <w:pStyle w:val="ConsPlusNormal"/>
              <w:jc w:val="center"/>
            </w:pPr>
            <w:r w:rsidRPr="008A64FD">
              <w:t>0,7</w:t>
            </w:r>
          </w:p>
        </w:tc>
        <w:tc>
          <w:tcPr>
            <w:tcW w:w="1003" w:type="dxa"/>
            <w:tcBorders>
              <w:left w:val="single" w:sz="4" w:space="0" w:color="auto"/>
              <w:right w:val="single" w:sz="4" w:space="0" w:color="auto"/>
            </w:tcBorders>
          </w:tcPr>
          <w:p w14:paraId="44A7B880" w14:textId="77777777" w:rsidR="00C671EC" w:rsidRPr="008A64FD" w:rsidRDefault="00C671EC" w:rsidP="005E42C5">
            <w:pPr>
              <w:pStyle w:val="ConsPlusNormal"/>
              <w:jc w:val="center"/>
            </w:pPr>
            <w:r w:rsidRPr="008A64FD">
              <w:t>8 - 10</w:t>
            </w:r>
          </w:p>
        </w:tc>
        <w:tc>
          <w:tcPr>
            <w:tcW w:w="1291" w:type="dxa"/>
            <w:tcBorders>
              <w:left w:val="single" w:sz="4" w:space="0" w:color="auto"/>
              <w:right w:val="single" w:sz="4" w:space="0" w:color="auto"/>
            </w:tcBorders>
          </w:tcPr>
          <w:p w14:paraId="715DE9ED" w14:textId="77777777" w:rsidR="00C671EC" w:rsidRPr="008A64FD" w:rsidRDefault="00C671EC" w:rsidP="005E42C5">
            <w:pPr>
              <w:pStyle w:val="ConsPlusNormal"/>
              <w:jc w:val="center"/>
            </w:pPr>
            <w:r w:rsidRPr="008A64FD">
              <w:t>0,6</w:t>
            </w:r>
          </w:p>
        </w:tc>
        <w:tc>
          <w:tcPr>
            <w:tcW w:w="1142" w:type="dxa"/>
            <w:tcBorders>
              <w:left w:val="single" w:sz="4" w:space="0" w:color="auto"/>
              <w:right w:val="single" w:sz="4" w:space="0" w:color="auto"/>
            </w:tcBorders>
          </w:tcPr>
          <w:p w14:paraId="3AE42AB9" w14:textId="77777777" w:rsidR="00C671EC" w:rsidRPr="008A64FD" w:rsidRDefault="00C671EC" w:rsidP="005E42C5">
            <w:pPr>
              <w:pStyle w:val="ConsPlusNormal"/>
              <w:jc w:val="center"/>
            </w:pPr>
            <w:r w:rsidRPr="008A64FD">
              <w:t>10 - 15</w:t>
            </w:r>
          </w:p>
        </w:tc>
        <w:tc>
          <w:tcPr>
            <w:tcW w:w="1361" w:type="dxa"/>
            <w:tcBorders>
              <w:left w:val="single" w:sz="4" w:space="0" w:color="auto"/>
              <w:right w:val="single" w:sz="4" w:space="0" w:color="auto"/>
            </w:tcBorders>
          </w:tcPr>
          <w:p w14:paraId="5E47DE56" w14:textId="77777777" w:rsidR="00C671EC" w:rsidRPr="008A64FD" w:rsidRDefault="00C671EC" w:rsidP="005E42C5">
            <w:pPr>
              <w:pStyle w:val="ConsPlusNormal"/>
              <w:jc w:val="center"/>
            </w:pPr>
            <w:r w:rsidRPr="008A64FD">
              <w:t>(0 - 2)С</w:t>
            </w:r>
          </w:p>
        </w:tc>
      </w:tr>
      <w:tr w:rsidR="00C671EC" w:rsidRPr="008A64FD" w14:paraId="11E5A869"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7E93F9BC" w14:textId="77777777" w:rsidR="00C671EC" w:rsidRPr="008A64FD" w:rsidRDefault="00C671EC"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0DE09DFB" w14:textId="77777777" w:rsidR="00C671EC" w:rsidRPr="008A64FD" w:rsidRDefault="00C671EC" w:rsidP="005E42C5">
            <w:pPr>
              <w:pStyle w:val="ConsPlusNormal"/>
              <w:jc w:val="center"/>
            </w:pPr>
          </w:p>
        </w:tc>
        <w:tc>
          <w:tcPr>
            <w:tcW w:w="998" w:type="dxa"/>
            <w:tcBorders>
              <w:left w:val="single" w:sz="4" w:space="0" w:color="auto"/>
              <w:bottom w:val="single" w:sz="4" w:space="0" w:color="auto"/>
              <w:right w:val="single" w:sz="4" w:space="0" w:color="auto"/>
            </w:tcBorders>
          </w:tcPr>
          <w:p w14:paraId="7D19633F" w14:textId="77777777" w:rsidR="00C671EC" w:rsidRPr="008A64FD" w:rsidRDefault="00C671EC" w:rsidP="005E42C5">
            <w:pPr>
              <w:pStyle w:val="ConsPlusNormal"/>
            </w:pPr>
          </w:p>
        </w:tc>
        <w:tc>
          <w:tcPr>
            <w:tcW w:w="1134" w:type="dxa"/>
            <w:tcBorders>
              <w:left w:val="single" w:sz="4" w:space="0" w:color="auto"/>
              <w:bottom w:val="single" w:sz="4" w:space="0" w:color="auto"/>
              <w:right w:val="single" w:sz="4" w:space="0" w:color="auto"/>
            </w:tcBorders>
          </w:tcPr>
          <w:p w14:paraId="52016983" w14:textId="77777777" w:rsidR="00C671EC" w:rsidRPr="008A64FD" w:rsidRDefault="00C671EC" w:rsidP="005E42C5">
            <w:pPr>
              <w:pStyle w:val="ConsPlusNormal"/>
            </w:pPr>
          </w:p>
        </w:tc>
        <w:tc>
          <w:tcPr>
            <w:tcW w:w="1138" w:type="dxa"/>
            <w:tcBorders>
              <w:left w:val="single" w:sz="4" w:space="0" w:color="auto"/>
              <w:bottom w:val="single" w:sz="4" w:space="0" w:color="auto"/>
              <w:right w:val="single" w:sz="4" w:space="0" w:color="auto"/>
            </w:tcBorders>
          </w:tcPr>
          <w:p w14:paraId="1B39A9B9" w14:textId="77777777" w:rsidR="00C671EC" w:rsidRPr="008A64FD" w:rsidRDefault="00C671EC" w:rsidP="005E42C5">
            <w:pPr>
              <w:pStyle w:val="ConsPlusNormal"/>
            </w:pPr>
          </w:p>
        </w:tc>
        <w:tc>
          <w:tcPr>
            <w:tcW w:w="1138" w:type="dxa"/>
            <w:tcBorders>
              <w:left w:val="single" w:sz="4" w:space="0" w:color="auto"/>
              <w:bottom w:val="single" w:sz="4" w:space="0" w:color="auto"/>
              <w:right w:val="single" w:sz="4" w:space="0" w:color="auto"/>
            </w:tcBorders>
          </w:tcPr>
          <w:p w14:paraId="0E30DD9A" w14:textId="77777777" w:rsidR="00C671EC" w:rsidRPr="008A64FD" w:rsidRDefault="00C671EC" w:rsidP="005E42C5">
            <w:pPr>
              <w:pStyle w:val="ConsPlusNormal"/>
            </w:pPr>
          </w:p>
        </w:tc>
        <w:tc>
          <w:tcPr>
            <w:tcW w:w="994" w:type="dxa"/>
            <w:tcBorders>
              <w:left w:val="single" w:sz="4" w:space="0" w:color="auto"/>
              <w:bottom w:val="single" w:sz="4" w:space="0" w:color="auto"/>
              <w:right w:val="single" w:sz="4" w:space="0" w:color="auto"/>
            </w:tcBorders>
          </w:tcPr>
          <w:p w14:paraId="03B203B0" w14:textId="77777777" w:rsidR="00C671EC" w:rsidRPr="008A64FD" w:rsidRDefault="00C671EC" w:rsidP="005E42C5">
            <w:pPr>
              <w:pStyle w:val="ConsPlusNormal"/>
            </w:pPr>
          </w:p>
        </w:tc>
        <w:tc>
          <w:tcPr>
            <w:tcW w:w="1282" w:type="dxa"/>
            <w:tcBorders>
              <w:left w:val="single" w:sz="4" w:space="0" w:color="auto"/>
              <w:bottom w:val="single" w:sz="4" w:space="0" w:color="auto"/>
              <w:right w:val="single" w:sz="4" w:space="0" w:color="auto"/>
            </w:tcBorders>
          </w:tcPr>
          <w:p w14:paraId="5F4426E4" w14:textId="77777777" w:rsidR="00C671EC" w:rsidRPr="008A64FD" w:rsidRDefault="00C671EC" w:rsidP="005E42C5">
            <w:pPr>
              <w:pStyle w:val="ConsPlusNormal"/>
            </w:pPr>
          </w:p>
        </w:tc>
        <w:tc>
          <w:tcPr>
            <w:tcW w:w="1003" w:type="dxa"/>
            <w:tcBorders>
              <w:left w:val="single" w:sz="4" w:space="0" w:color="auto"/>
              <w:bottom w:val="single" w:sz="4" w:space="0" w:color="auto"/>
              <w:right w:val="single" w:sz="4" w:space="0" w:color="auto"/>
            </w:tcBorders>
          </w:tcPr>
          <w:p w14:paraId="5494DC42" w14:textId="77777777" w:rsidR="00C671EC" w:rsidRPr="008A64FD" w:rsidRDefault="00C671EC" w:rsidP="005E42C5">
            <w:pPr>
              <w:pStyle w:val="ConsPlusNormal"/>
            </w:pPr>
          </w:p>
        </w:tc>
        <w:tc>
          <w:tcPr>
            <w:tcW w:w="1291" w:type="dxa"/>
            <w:tcBorders>
              <w:left w:val="single" w:sz="4" w:space="0" w:color="auto"/>
              <w:bottom w:val="single" w:sz="4" w:space="0" w:color="auto"/>
              <w:right w:val="single" w:sz="4" w:space="0" w:color="auto"/>
            </w:tcBorders>
          </w:tcPr>
          <w:p w14:paraId="6DD2AB3D" w14:textId="77777777" w:rsidR="00C671EC" w:rsidRPr="008A64FD" w:rsidRDefault="00C671EC" w:rsidP="005E42C5">
            <w:pPr>
              <w:pStyle w:val="ConsPlusNormal"/>
            </w:pPr>
          </w:p>
        </w:tc>
        <w:tc>
          <w:tcPr>
            <w:tcW w:w="1142" w:type="dxa"/>
            <w:tcBorders>
              <w:left w:val="single" w:sz="4" w:space="0" w:color="auto"/>
              <w:bottom w:val="single" w:sz="4" w:space="0" w:color="auto"/>
              <w:right w:val="single" w:sz="4" w:space="0" w:color="auto"/>
            </w:tcBorders>
          </w:tcPr>
          <w:p w14:paraId="46002624" w14:textId="77777777" w:rsidR="00C671EC" w:rsidRPr="008A64FD" w:rsidRDefault="00C671EC" w:rsidP="005E42C5">
            <w:pPr>
              <w:pStyle w:val="ConsPlusNormal"/>
            </w:pPr>
          </w:p>
        </w:tc>
        <w:tc>
          <w:tcPr>
            <w:tcW w:w="1361" w:type="dxa"/>
            <w:tcBorders>
              <w:left w:val="single" w:sz="4" w:space="0" w:color="auto"/>
              <w:bottom w:val="single" w:sz="4" w:space="0" w:color="auto"/>
              <w:right w:val="single" w:sz="4" w:space="0" w:color="auto"/>
            </w:tcBorders>
          </w:tcPr>
          <w:p w14:paraId="0EC40AF9" w14:textId="77777777" w:rsidR="00C671EC" w:rsidRPr="008A64FD" w:rsidRDefault="00C671EC" w:rsidP="005E42C5">
            <w:pPr>
              <w:pStyle w:val="ConsPlusNormal"/>
              <w:jc w:val="center"/>
            </w:pPr>
            <w:r w:rsidRPr="008A64FD">
              <w:t>(Е)</w:t>
            </w:r>
          </w:p>
        </w:tc>
      </w:tr>
      <w:tr w:rsidR="00C671EC" w:rsidRPr="008A64FD" w14:paraId="40D2AD54"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327A6F3B" w14:textId="77777777" w:rsidR="00C671EC" w:rsidRPr="008A64FD" w:rsidRDefault="00C671EC" w:rsidP="005E42C5">
            <w:pPr>
              <w:pStyle w:val="ConsPlusNormal"/>
              <w:jc w:val="center"/>
            </w:pPr>
          </w:p>
        </w:tc>
        <w:tc>
          <w:tcPr>
            <w:tcW w:w="1928" w:type="dxa"/>
            <w:vMerge w:val="restart"/>
            <w:tcBorders>
              <w:top w:val="single" w:sz="4" w:space="0" w:color="auto"/>
              <w:left w:val="single" w:sz="4" w:space="0" w:color="auto"/>
              <w:bottom w:val="single" w:sz="4" w:space="0" w:color="auto"/>
              <w:right w:val="single" w:sz="4" w:space="0" w:color="auto"/>
            </w:tcBorders>
          </w:tcPr>
          <w:p w14:paraId="1E09EEEC" w14:textId="77777777" w:rsidR="00C671EC" w:rsidRPr="008A64FD" w:rsidRDefault="00C671EC" w:rsidP="005E42C5">
            <w:pPr>
              <w:pStyle w:val="ConsPlusNormal"/>
            </w:pPr>
            <w:proofErr w:type="spellStart"/>
            <w:r w:rsidRPr="008A64FD">
              <w:t>долгомошные</w:t>
            </w:r>
            <w:proofErr w:type="spellEnd"/>
          </w:p>
          <w:p w14:paraId="7E1F87F5" w14:textId="77777777" w:rsidR="00C671EC" w:rsidRPr="008A64FD" w:rsidRDefault="00C671EC" w:rsidP="005E42C5">
            <w:pPr>
              <w:pStyle w:val="ConsPlusNormal"/>
            </w:pPr>
            <w:r w:rsidRPr="008A64FD">
              <w:t>(III - IV)</w:t>
            </w:r>
          </w:p>
        </w:tc>
        <w:tc>
          <w:tcPr>
            <w:tcW w:w="998" w:type="dxa"/>
            <w:tcBorders>
              <w:top w:val="single" w:sz="4" w:space="0" w:color="auto"/>
              <w:left w:val="single" w:sz="4" w:space="0" w:color="auto"/>
              <w:right w:val="single" w:sz="4" w:space="0" w:color="auto"/>
            </w:tcBorders>
          </w:tcPr>
          <w:p w14:paraId="1AAFB300" w14:textId="77777777" w:rsidR="00C671EC" w:rsidRPr="008A64FD" w:rsidRDefault="00C671EC" w:rsidP="005E42C5">
            <w:pPr>
              <w:pStyle w:val="ConsPlusNormal"/>
              <w:jc w:val="center"/>
            </w:pPr>
            <w:r w:rsidRPr="008A64FD">
              <w:t>12 - 15</w:t>
            </w:r>
          </w:p>
        </w:tc>
        <w:tc>
          <w:tcPr>
            <w:tcW w:w="1134" w:type="dxa"/>
            <w:tcBorders>
              <w:top w:val="single" w:sz="4" w:space="0" w:color="auto"/>
              <w:left w:val="single" w:sz="4" w:space="0" w:color="auto"/>
              <w:right w:val="single" w:sz="4" w:space="0" w:color="auto"/>
            </w:tcBorders>
          </w:tcPr>
          <w:p w14:paraId="6172B72D" w14:textId="77777777" w:rsidR="00C671EC" w:rsidRPr="008A64FD" w:rsidRDefault="00C671EC"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08EA31B0" w14:textId="77777777" w:rsidR="00C671EC" w:rsidRPr="008A64FD" w:rsidRDefault="00C671EC"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1B80D57A" w14:textId="77777777" w:rsidR="00C671EC" w:rsidRPr="008A64FD" w:rsidRDefault="00C671EC" w:rsidP="005E42C5">
            <w:pPr>
              <w:pStyle w:val="ConsPlusNormal"/>
              <w:jc w:val="center"/>
            </w:pPr>
            <w:r w:rsidRPr="008A64FD">
              <w:t>&gt; 0,8</w:t>
            </w:r>
          </w:p>
        </w:tc>
        <w:tc>
          <w:tcPr>
            <w:tcW w:w="994" w:type="dxa"/>
            <w:tcBorders>
              <w:top w:val="single" w:sz="4" w:space="0" w:color="auto"/>
              <w:left w:val="single" w:sz="4" w:space="0" w:color="auto"/>
              <w:right w:val="single" w:sz="4" w:space="0" w:color="auto"/>
            </w:tcBorders>
          </w:tcPr>
          <w:p w14:paraId="388A6710" w14:textId="77777777" w:rsidR="00C671EC" w:rsidRPr="008A64FD" w:rsidRDefault="00C671EC" w:rsidP="005E42C5">
            <w:pPr>
              <w:pStyle w:val="ConsPlusNormal"/>
              <w:jc w:val="center"/>
            </w:pPr>
            <w:r w:rsidRPr="008A64FD">
              <w:t>15 - 20</w:t>
            </w:r>
          </w:p>
        </w:tc>
        <w:tc>
          <w:tcPr>
            <w:tcW w:w="1282" w:type="dxa"/>
            <w:tcBorders>
              <w:top w:val="single" w:sz="4" w:space="0" w:color="auto"/>
              <w:left w:val="single" w:sz="4" w:space="0" w:color="auto"/>
              <w:right w:val="single" w:sz="4" w:space="0" w:color="auto"/>
            </w:tcBorders>
          </w:tcPr>
          <w:p w14:paraId="30A09E11" w14:textId="77777777" w:rsidR="00C671EC" w:rsidRPr="008A64FD" w:rsidRDefault="00C671EC" w:rsidP="005E42C5">
            <w:pPr>
              <w:pStyle w:val="ConsPlusNormal"/>
              <w:jc w:val="center"/>
            </w:pPr>
            <w:r w:rsidRPr="008A64FD">
              <w:t>&gt; 0,8</w:t>
            </w:r>
          </w:p>
        </w:tc>
        <w:tc>
          <w:tcPr>
            <w:tcW w:w="1003" w:type="dxa"/>
            <w:tcBorders>
              <w:top w:val="single" w:sz="4" w:space="0" w:color="auto"/>
              <w:left w:val="single" w:sz="4" w:space="0" w:color="auto"/>
              <w:right w:val="single" w:sz="4" w:space="0" w:color="auto"/>
            </w:tcBorders>
          </w:tcPr>
          <w:p w14:paraId="1CDCB012" w14:textId="77777777" w:rsidR="00C671EC" w:rsidRPr="008A64FD" w:rsidRDefault="00C671EC" w:rsidP="005E42C5">
            <w:pPr>
              <w:pStyle w:val="ConsPlusNormal"/>
              <w:jc w:val="center"/>
            </w:pPr>
            <w:r w:rsidRPr="008A64FD">
              <w:t>20 - 25</w:t>
            </w:r>
          </w:p>
        </w:tc>
        <w:tc>
          <w:tcPr>
            <w:tcW w:w="1291" w:type="dxa"/>
            <w:tcBorders>
              <w:top w:val="single" w:sz="4" w:space="0" w:color="auto"/>
              <w:left w:val="single" w:sz="4" w:space="0" w:color="auto"/>
              <w:right w:val="single" w:sz="4" w:space="0" w:color="auto"/>
            </w:tcBorders>
          </w:tcPr>
          <w:p w14:paraId="595B575D" w14:textId="77777777" w:rsidR="00C671EC" w:rsidRPr="008A64FD" w:rsidRDefault="00C671EC" w:rsidP="005E42C5">
            <w:pPr>
              <w:pStyle w:val="ConsPlusNormal"/>
              <w:jc w:val="center"/>
            </w:pPr>
            <w:r w:rsidRPr="008A64FD">
              <w:t>0,8</w:t>
            </w:r>
          </w:p>
        </w:tc>
        <w:tc>
          <w:tcPr>
            <w:tcW w:w="1142" w:type="dxa"/>
            <w:tcBorders>
              <w:top w:val="single" w:sz="4" w:space="0" w:color="auto"/>
              <w:left w:val="single" w:sz="4" w:space="0" w:color="auto"/>
              <w:right w:val="single" w:sz="4" w:space="0" w:color="auto"/>
            </w:tcBorders>
          </w:tcPr>
          <w:p w14:paraId="203366CD" w14:textId="77777777" w:rsidR="00C671EC" w:rsidRPr="008A64FD" w:rsidRDefault="00C671EC" w:rsidP="005E42C5">
            <w:pPr>
              <w:pStyle w:val="ConsPlusNormal"/>
              <w:jc w:val="center"/>
            </w:pPr>
            <w:r w:rsidRPr="008A64FD">
              <w:t>20 - 25</w:t>
            </w:r>
          </w:p>
        </w:tc>
        <w:tc>
          <w:tcPr>
            <w:tcW w:w="1361" w:type="dxa"/>
            <w:tcBorders>
              <w:top w:val="single" w:sz="4" w:space="0" w:color="auto"/>
              <w:left w:val="single" w:sz="4" w:space="0" w:color="auto"/>
              <w:right w:val="single" w:sz="4" w:space="0" w:color="auto"/>
            </w:tcBorders>
          </w:tcPr>
          <w:p w14:paraId="6EFB7C0B" w14:textId="77777777" w:rsidR="00C671EC" w:rsidRPr="008A64FD" w:rsidRDefault="00C671EC" w:rsidP="005E42C5">
            <w:pPr>
              <w:pStyle w:val="ConsPlusNormal"/>
              <w:jc w:val="center"/>
            </w:pPr>
            <w:r w:rsidRPr="008A64FD">
              <w:t>(8 - 10)Б</w:t>
            </w:r>
          </w:p>
        </w:tc>
      </w:tr>
      <w:tr w:rsidR="00C671EC" w:rsidRPr="008A64FD" w14:paraId="6A9EA27A"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6D5048C1" w14:textId="77777777" w:rsidR="00C671EC" w:rsidRPr="008A64FD" w:rsidRDefault="00C671EC"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3C03FAC4" w14:textId="77777777" w:rsidR="00C671EC" w:rsidRPr="008A64FD" w:rsidRDefault="00C671EC" w:rsidP="005E42C5">
            <w:pPr>
              <w:pStyle w:val="ConsPlusNormal"/>
              <w:jc w:val="center"/>
            </w:pPr>
          </w:p>
        </w:tc>
        <w:tc>
          <w:tcPr>
            <w:tcW w:w="998" w:type="dxa"/>
            <w:tcBorders>
              <w:left w:val="single" w:sz="4" w:space="0" w:color="auto"/>
              <w:bottom w:val="single" w:sz="4" w:space="0" w:color="auto"/>
              <w:right w:val="single" w:sz="4" w:space="0" w:color="auto"/>
            </w:tcBorders>
          </w:tcPr>
          <w:p w14:paraId="7FB80558" w14:textId="77777777" w:rsidR="00C671EC" w:rsidRPr="008A64FD" w:rsidRDefault="00C671EC" w:rsidP="005E42C5">
            <w:pPr>
              <w:pStyle w:val="ConsPlusNormal"/>
            </w:pPr>
          </w:p>
        </w:tc>
        <w:tc>
          <w:tcPr>
            <w:tcW w:w="1134" w:type="dxa"/>
            <w:tcBorders>
              <w:left w:val="single" w:sz="4" w:space="0" w:color="auto"/>
              <w:bottom w:val="single" w:sz="4" w:space="0" w:color="auto"/>
              <w:right w:val="single" w:sz="4" w:space="0" w:color="auto"/>
            </w:tcBorders>
          </w:tcPr>
          <w:p w14:paraId="51B2007F" w14:textId="77777777" w:rsidR="00C671EC" w:rsidRPr="008A64FD" w:rsidRDefault="00C671EC" w:rsidP="005E42C5">
            <w:pPr>
              <w:pStyle w:val="ConsPlusNormal"/>
            </w:pPr>
          </w:p>
        </w:tc>
        <w:tc>
          <w:tcPr>
            <w:tcW w:w="1138" w:type="dxa"/>
            <w:tcBorders>
              <w:left w:val="single" w:sz="4" w:space="0" w:color="auto"/>
              <w:bottom w:val="single" w:sz="4" w:space="0" w:color="auto"/>
              <w:right w:val="single" w:sz="4" w:space="0" w:color="auto"/>
            </w:tcBorders>
          </w:tcPr>
          <w:p w14:paraId="34C9E7F9" w14:textId="77777777" w:rsidR="00C671EC" w:rsidRPr="008A64FD" w:rsidRDefault="00C671EC" w:rsidP="005E42C5">
            <w:pPr>
              <w:pStyle w:val="ConsPlusNormal"/>
            </w:pPr>
          </w:p>
        </w:tc>
        <w:tc>
          <w:tcPr>
            <w:tcW w:w="1138" w:type="dxa"/>
            <w:tcBorders>
              <w:left w:val="single" w:sz="4" w:space="0" w:color="auto"/>
              <w:bottom w:val="single" w:sz="4" w:space="0" w:color="auto"/>
              <w:right w:val="single" w:sz="4" w:space="0" w:color="auto"/>
            </w:tcBorders>
          </w:tcPr>
          <w:p w14:paraId="40D4FB25" w14:textId="77777777" w:rsidR="00C671EC" w:rsidRPr="008A64FD" w:rsidRDefault="00C671EC" w:rsidP="005E42C5">
            <w:pPr>
              <w:pStyle w:val="ConsPlusNormal"/>
              <w:jc w:val="center"/>
            </w:pPr>
            <w:r w:rsidRPr="008A64FD">
              <w:t>0,7</w:t>
            </w:r>
          </w:p>
        </w:tc>
        <w:tc>
          <w:tcPr>
            <w:tcW w:w="994" w:type="dxa"/>
            <w:tcBorders>
              <w:left w:val="single" w:sz="4" w:space="0" w:color="auto"/>
              <w:bottom w:val="single" w:sz="4" w:space="0" w:color="auto"/>
              <w:right w:val="single" w:sz="4" w:space="0" w:color="auto"/>
            </w:tcBorders>
          </w:tcPr>
          <w:p w14:paraId="45B3A36A" w14:textId="77777777" w:rsidR="00C671EC" w:rsidRPr="008A64FD" w:rsidRDefault="00C671EC" w:rsidP="005E42C5">
            <w:pPr>
              <w:pStyle w:val="ConsPlusNormal"/>
            </w:pPr>
          </w:p>
        </w:tc>
        <w:tc>
          <w:tcPr>
            <w:tcW w:w="1282" w:type="dxa"/>
            <w:tcBorders>
              <w:left w:val="single" w:sz="4" w:space="0" w:color="auto"/>
              <w:bottom w:val="single" w:sz="4" w:space="0" w:color="auto"/>
              <w:right w:val="single" w:sz="4" w:space="0" w:color="auto"/>
            </w:tcBorders>
          </w:tcPr>
          <w:p w14:paraId="179105B5" w14:textId="77777777" w:rsidR="00C671EC" w:rsidRPr="008A64FD" w:rsidRDefault="00C671EC" w:rsidP="005E42C5">
            <w:pPr>
              <w:pStyle w:val="ConsPlusNormal"/>
              <w:jc w:val="center"/>
            </w:pPr>
            <w:r w:rsidRPr="008A64FD">
              <w:t>0,7</w:t>
            </w:r>
          </w:p>
        </w:tc>
        <w:tc>
          <w:tcPr>
            <w:tcW w:w="1003" w:type="dxa"/>
            <w:tcBorders>
              <w:left w:val="single" w:sz="4" w:space="0" w:color="auto"/>
              <w:bottom w:val="single" w:sz="4" w:space="0" w:color="auto"/>
              <w:right w:val="single" w:sz="4" w:space="0" w:color="auto"/>
            </w:tcBorders>
          </w:tcPr>
          <w:p w14:paraId="3194AF52" w14:textId="77777777" w:rsidR="00C671EC" w:rsidRPr="008A64FD" w:rsidRDefault="00C671EC" w:rsidP="005E42C5">
            <w:pPr>
              <w:pStyle w:val="ConsPlusNormal"/>
              <w:jc w:val="center"/>
            </w:pPr>
            <w:r w:rsidRPr="008A64FD">
              <w:t>8 - 10</w:t>
            </w:r>
          </w:p>
        </w:tc>
        <w:tc>
          <w:tcPr>
            <w:tcW w:w="1291" w:type="dxa"/>
            <w:tcBorders>
              <w:left w:val="single" w:sz="4" w:space="0" w:color="auto"/>
              <w:bottom w:val="single" w:sz="4" w:space="0" w:color="auto"/>
              <w:right w:val="single" w:sz="4" w:space="0" w:color="auto"/>
            </w:tcBorders>
          </w:tcPr>
          <w:p w14:paraId="3016A9F7" w14:textId="77777777" w:rsidR="00C671EC" w:rsidRPr="008A64FD" w:rsidRDefault="00C671EC" w:rsidP="005E42C5">
            <w:pPr>
              <w:pStyle w:val="ConsPlusNormal"/>
              <w:jc w:val="center"/>
            </w:pPr>
            <w:r w:rsidRPr="008A64FD">
              <w:t>0,6</w:t>
            </w:r>
          </w:p>
        </w:tc>
        <w:tc>
          <w:tcPr>
            <w:tcW w:w="1142" w:type="dxa"/>
            <w:tcBorders>
              <w:left w:val="single" w:sz="4" w:space="0" w:color="auto"/>
              <w:bottom w:val="single" w:sz="4" w:space="0" w:color="auto"/>
              <w:right w:val="single" w:sz="4" w:space="0" w:color="auto"/>
            </w:tcBorders>
          </w:tcPr>
          <w:p w14:paraId="70834603" w14:textId="77777777" w:rsidR="00C671EC" w:rsidRPr="008A64FD" w:rsidRDefault="00C671EC" w:rsidP="005E42C5">
            <w:pPr>
              <w:pStyle w:val="ConsPlusNormal"/>
              <w:jc w:val="center"/>
            </w:pPr>
            <w:r w:rsidRPr="008A64FD">
              <w:t>10 - 15</w:t>
            </w:r>
          </w:p>
        </w:tc>
        <w:tc>
          <w:tcPr>
            <w:tcW w:w="1361" w:type="dxa"/>
            <w:tcBorders>
              <w:left w:val="single" w:sz="4" w:space="0" w:color="auto"/>
              <w:bottom w:val="single" w:sz="4" w:space="0" w:color="auto"/>
              <w:right w:val="single" w:sz="4" w:space="0" w:color="auto"/>
            </w:tcBorders>
          </w:tcPr>
          <w:p w14:paraId="7721E6C2" w14:textId="77777777" w:rsidR="00C671EC" w:rsidRPr="008A64FD" w:rsidRDefault="00C671EC" w:rsidP="005E42C5">
            <w:pPr>
              <w:pStyle w:val="ConsPlusNormal"/>
              <w:jc w:val="center"/>
            </w:pPr>
            <w:r w:rsidRPr="008A64FD">
              <w:t>(0 - 2)С</w:t>
            </w:r>
          </w:p>
        </w:tc>
      </w:tr>
      <w:tr w:rsidR="00C671EC" w:rsidRPr="008A64FD" w14:paraId="017FE375"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62CC01DA" w14:textId="77777777" w:rsidR="00C671EC" w:rsidRPr="008A64FD" w:rsidRDefault="00C671EC" w:rsidP="005E42C5">
            <w:pPr>
              <w:pStyle w:val="ConsPlusNormal"/>
              <w:jc w:val="center"/>
            </w:pPr>
          </w:p>
        </w:tc>
        <w:tc>
          <w:tcPr>
            <w:tcW w:w="1928" w:type="dxa"/>
            <w:vMerge w:val="restart"/>
            <w:tcBorders>
              <w:top w:val="single" w:sz="4" w:space="0" w:color="auto"/>
              <w:left w:val="single" w:sz="4" w:space="0" w:color="auto"/>
              <w:bottom w:val="single" w:sz="4" w:space="0" w:color="auto"/>
              <w:right w:val="single" w:sz="4" w:space="0" w:color="auto"/>
            </w:tcBorders>
          </w:tcPr>
          <w:p w14:paraId="476FF8BD" w14:textId="77777777" w:rsidR="00C671EC" w:rsidRPr="008A64FD" w:rsidRDefault="00C671EC" w:rsidP="005E42C5">
            <w:pPr>
              <w:pStyle w:val="ConsPlusNormal"/>
            </w:pPr>
            <w:r w:rsidRPr="008A64FD">
              <w:t xml:space="preserve">сложные </w:t>
            </w:r>
            <w:proofErr w:type="spellStart"/>
            <w:r w:rsidRPr="008A64FD">
              <w:t>широкотравные</w:t>
            </w:r>
            <w:proofErr w:type="spellEnd"/>
          </w:p>
          <w:p w14:paraId="2DA63DC2" w14:textId="77777777" w:rsidR="00C671EC" w:rsidRPr="008A64FD" w:rsidRDefault="00C671EC" w:rsidP="005E42C5">
            <w:pPr>
              <w:pStyle w:val="ConsPlusNormal"/>
            </w:pPr>
            <w:r w:rsidRPr="008A64FD">
              <w:t>(</w:t>
            </w:r>
            <w:proofErr w:type="spellStart"/>
            <w:r w:rsidRPr="008A64FD">
              <w:t>Ia</w:t>
            </w:r>
            <w:proofErr w:type="spellEnd"/>
            <w:r w:rsidRPr="008A64FD">
              <w:t xml:space="preserve"> - I)</w:t>
            </w:r>
          </w:p>
        </w:tc>
        <w:tc>
          <w:tcPr>
            <w:tcW w:w="998" w:type="dxa"/>
            <w:tcBorders>
              <w:top w:val="single" w:sz="4" w:space="0" w:color="auto"/>
              <w:left w:val="single" w:sz="4" w:space="0" w:color="auto"/>
              <w:right w:val="single" w:sz="4" w:space="0" w:color="auto"/>
            </w:tcBorders>
          </w:tcPr>
          <w:p w14:paraId="5D9BFFCF" w14:textId="77777777" w:rsidR="00C671EC" w:rsidRPr="008A64FD" w:rsidRDefault="00C671EC" w:rsidP="005E42C5">
            <w:pPr>
              <w:pStyle w:val="ConsPlusNormal"/>
              <w:jc w:val="center"/>
            </w:pPr>
            <w:r w:rsidRPr="008A64FD">
              <w:t>8 - 10</w:t>
            </w:r>
          </w:p>
        </w:tc>
        <w:tc>
          <w:tcPr>
            <w:tcW w:w="1134" w:type="dxa"/>
            <w:tcBorders>
              <w:top w:val="single" w:sz="4" w:space="0" w:color="auto"/>
              <w:left w:val="single" w:sz="4" w:space="0" w:color="auto"/>
              <w:right w:val="single" w:sz="4" w:space="0" w:color="auto"/>
            </w:tcBorders>
          </w:tcPr>
          <w:p w14:paraId="44B19B37" w14:textId="77777777" w:rsidR="00C671EC" w:rsidRPr="008A64FD" w:rsidRDefault="00C671EC"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6C9C5FD9" w14:textId="77777777" w:rsidR="00C671EC" w:rsidRPr="008A64FD" w:rsidRDefault="00C671EC"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461603FD" w14:textId="77777777" w:rsidR="00C671EC" w:rsidRPr="008A64FD" w:rsidRDefault="00C671EC" w:rsidP="005E42C5">
            <w:pPr>
              <w:pStyle w:val="ConsPlusNormal"/>
              <w:jc w:val="center"/>
            </w:pPr>
            <w:r w:rsidRPr="008A64FD">
              <w:t>&gt; 0,8</w:t>
            </w:r>
          </w:p>
        </w:tc>
        <w:tc>
          <w:tcPr>
            <w:tcW w:w="994" w:type="dxa"/>
            <w:tcBorders>
              <w:top w:val="single" w:sz="4" w:space="0" w:color="auto"/>
              <w:left w:val="single" w:sz="4" w:space="0" w:color="auto"/>
              <w:right w:val="single" w:sz="4" w:space="0" w:color="auto"/>
            </w:tcBorders>
          </w:tcPr>
          <w:p w14:paraId="55A3DA00" w14:textId="77777777" w:rsidR="00C671EC" w:rsidRPr="008A64FD" w:rsidRDefault="00C671EC" w:rsidP="005E42C5">
            <w:pPr>
              <w:pStyle w:val="ConsPlusNormal"/>
              <w:jc w:val="center"/>
            </w:pPr>
            <w:r w:rsidRPr="008A64FD">
              <w:t>25 - 35</w:t>
            </w:r>
          </w:p>
        </w:tc>
        <w:tc>
          <w:tcPr>
            <w:tcW w:w="1282" w:type="dxa"/>
            <w:tcBorders>
              <w:top w:val="single" w:sz="4" w:space="0" w:color="auto"/>
              <w:left w:val="single" w:sz="4" w:space="0" w:color="auto"/>
              <w:right w:val="single" w:sz="4" w:space="0" w:color="auto"/>
            </w:tcBorders>
          </w:tcPr>
          <w:p w14:paraId="09EF0AB8" w14:textId="77777777" w:rsidR="00C671EC" w:rsidRPr="008A64FD" w:rsidRDefault="00C671EC" w:rsidP="005E42C5">
            <w:pPr>
              <w:pStyle w:val="ConsPlusNormal"/>
              <w:jc w:val="center"/>
            </w:pPr>
            <w:r w:rsidRPr="008A64FD">
              <w:t>&gt; 0,8</w:t>
            </w:r>
          </w:p>
        </w:tc>
        <w:tc>
          <w:tcPr>
            <w:tcW w:w="1003" w:type="dxa"/>
            <w:tcBorders>
              <w:top w:val="single" w:sz="4" w:space="0" w:color="auto"/>
              <w:left w:val="single" w:sz="4" w:space="0" w:color="auto"/>
              <w:right w:val="single" w:sz="4" w:space="0" w:color="auto"/>
            </w:tcBorders>
          </w:tcPr>
          <w:p w14:paraId="327AEAB8" w14:textId="77777777" w:rsidR="00C671EC" w:rsidRPr="008A64FD" w:rsidRDefault="00C671EC" w:rsidP="005E42C5">
            <w:pPr>
              <w:pStyle w:val="ConsPlusNormal"/>
              <w:jc w:val="center"/>
            </w:pPr>
            <w:r w:rsidRPr="008A64FD">
              <w:t>25 - 35</w:t>
            </w:r>
          </w:p>
        </w:tc>
        <w:tc>
          <w:tcPr>
            <w:tcW w:w="1291" w:type="dxa"/>
            <w:tcBorders>
              <w:top w:val="single" w:sz="4" w:space="0" w:color="auto"/>
              <w:left w:val="single" w:sz="4" w:space="0" w:color="auto"/>
              <w:right w:val="single" w:sz="4" w:space="0" w:color="auto"/>
            </w:tcBorders>
          </w:tcPr>
          <w:p w14:paraId="308B5F53" w14:textId="77777777" w:rsidR="00C671EC" w:rsidRPr="008A64FD" w:rsidRDefault="00C671EC" w:rsidP="005E42C5">
            <w:pPr>
              <w:pStyle w:val="ConsPlusNormal"/>
              <w:jc w:val="center"/>
            </w:pPr>
            <w:r w:rsidRPr="008A64FD">
              <w:t>0,8</w:t>
            </w:r>
          </w:p>
        </w:tc>
        <w:tc>
          <w:tcPr>
            <w:tcW w:w="1142" w:type="dxa"/>
            <w:tcBorders>
              <w:top w:val="single" w:sz="4" w:space="0" w:color="auto"/>
              <w:left w:val="single" w:sz="4" w:space="0" w:color="auto"/>
              <w:right w:val="single" w:sz="4" w:space="0" w:color="auto"/>
            </w:tcBorders>
          </w:tcPr>
          <w:p w14:paraId="6DD4BBC1" w14:textId="77777777" w:rsidR="00C671EC" w:rsidRPr="008A64FD" w:rsidRDefault="00C671EC" w:rsidP="005E42C5">
            <w:pPr>
              <w:pStyle w:val="ConsPlusNormal"/>
              <w:jc w:val="center"/>
            </w:pPr>
            <w:r w:rsidRPr="008A64FD">
              <w:t>25 - 35</w:t>
            </w:r>
          </w:p>
        </w:tc>
        <w:tc>
          <w:tcPr>
            <w:tcW w:w="1361" w:type="dxa"/>
            <w:tcBorders>
              <w:top w:val="single" w:sz="4" w:space="0" w:color="auto"/>
              <w:left w:val="single" w:sz="4" w:space="0" w:color="auto"/>
              <w:right w:val="single" w:sz="4" w:space="0" w:color="auto"/>
            </w:tcBorders>
          </w:tcPr>
          <w:p w14:paraId="1533DBB1" w14:textId="77777777" w:rsidR="00C671EC" w:rsidRPr="008A64FD" w:rsidRDefault="00C671EC" w:rsidP="005E42C5">
            <w:pPr>
              <w:pStyle w:val="ConsPlusNormal"/>
              <w:jc w:val="center"/>
            </w:pPr>
            <w:r w:rsidRPr="008A64FD">
              <w:t>(8 - 10)Б</w:t>
            </w:r>
          </w:p>
        </w:tc>
      </w:tr>
      <w:tr w:rsidR="00C671EC" w:rsidRPr="008A64FD" w14:paraId="7E5EB125"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22459DED" w14:textId="77777777" w:rsidR="00C671EC" w:rsidRPr="008A64FD" w:rsidRDefault="00C671EC"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63C85D32" w14:textId="77777777" w:rsidR="00C671EC" w:rsidRPr="008A64FD" w:rsidRDefault="00C671EC" w:rsidP="005E42C5">
            <w:pPr>
              <w:pStyle w:val="ConsPlusNormal"/>
              <w:jc w:val="center"/>
            </w:pPr>
          </w:p>
        </w:tc>
        <w:tc>
          <w:tcPr>
            <w:tcW w:w="998" w:type="dxa"/>
            <w:tcBorders>
              <w:left w:val="single" w:sz="4" w:space="0" w:color="auto"/>
              <w:bottom w:val="single" w:sz="4" w:space="0" w:color="auto"/>
              <w:right w:val="single" w:sz="4" w:space="0" w:color="auto"/>
            </w:tcBorders>
          </w:tcPr>
          <w:p w14:paraId="18AC332D" w14:textId="77777777" w:rsidR="00C671EC" w:rsidRPr="008A64FD" w:rsidRDefault="00C671EC" w:rsidP="005E42C5">
            <w:pPr>
              <w:pStyle w:val="ConsPlusNormal"/>
            </w:pPr>
          </w:p>
        </w:tc>
        <w:tc>
          <w:tcPr>
            <w:tcW w:w="1134" w:type="dxa"/>
            <w:tcBorders>
              <w:left w:val="single" w:sz="4" w:space="0" w:color="auto"/>
              <w:bottom w:val="single" w:sz="4" w:space="0" w:color="auto"/>
              <w:right w:val="single" w:sz="4" w:space="0" w:color="auto"/>
            </w:tcBorders>
          </w:tcPr>
          <w:p w14:paraId="213405A3" w14:textId="77777777" w:rsidR="00C671EC" w:rsidRPr="008A64FD" w:rsidRDefault="00C671EC" w:rsidP="005E42C5">
            <w:pPr>
              <w:pStyle w:val="ConsPlusNormal"/>
            </w:pPr>
          </w:p>
        </w:tc>
        <w:tc>
          <w:tcPr>
            <w:tcW w:w="1138" w:type="dxa"/>
            <w:tcBorders>
              <w:left w:val="single" w:sz="4" w:space="0" w:color="auto"/>
              <w:bottom w:val="single" w:sz="4" w:space="0" w:color="auto"/>
              <w:right w:val="single" w:sz="4" w:space="0" w:color="auto"/>
            </w:tcBorders>
          </w:tcPr>
          <w:p w14:paraId="63C91235" w14:textId="77777777" w:rsidR="00C671EC" w:rsidRPr="008A64FD" w:rsidRDefault="00C671EC" w:rsidP="005E42C5">
            <w:pPr>
              <w:pStyle w:val="ConsPlusNormal"/>
            </w:pPr>
          </w:p>
        </w:tc>
        <w:tc>
          <w:tcPr>
            <w:tcW w:w="1138" w:type="dxa"/>
            <w:tcBorders>
              <w:left w:val="single" w:sz="4" w:space="0" w:color="auto"/>
              <w:bottom w:val="single" w:sz="4" w:space="0" w:color="auto"/>
              <w:right w:val="single" w:sz="4" w:space="0" w:color="auto"/>
            </w:tcBorders>
          </w:tcPr>
          <w:p w14:paraId="33CC6CD9" w14:textId="77777777" w:rsidR="00C671EC" w:rsidRPr="008A64FD" w:rsidRDefault="00C671EC" w:rsidP="005E42C5">
            <w:pPr>
              <w:pStyle w:val="ConsPlusNormal"/>
              <w:jc w:val="center"/>
            </w:pPr>
            <w:r w:rsidRPr="008A64FD">
              <w:t>0,7</w:t>
            </w:r>
          </w:p>
        </w:tc>
        <w:tc>
          <w:tcPr>
            <w:tcW w:w="994" w:type="dxa"/>
            <w:tcBorders>
              <w:left w:val="single" w:sz="4" w:space="0" w:color="auto"/>
              <w:bottom w:val="single" w:sz="4" w:space="0" w:color="auto"/>
              <w:right w:val="single" w:sz="4" w:space="0" w:color="auto"/>
            </w:tcBorders>
          </w:tcPr>
          <w:p w14:paraId="44788265" w14:textId="77777777" w:rsidR="00C671EC" w:rsidRPr="008A64FD" w:rsidRDefault="00C671EC" w:rsidP="005E42C5">
            <w:pPr>
              <w:pStyle w:val="ConsPlusNormal"/>
            </w:pPr>
          </w:p>
        </w:tc>
        <w:tc>
          <w:tcPr>
            <w:tcW w:w="1282" w:type="dxa"/>
            <w:tcBorders>
              <w:left w:val="single" w:sz="4" w:space="0" w:color="auto"/>
              <w:bottom w:val="single" w:sz="4" w:space="0" w:color="auto"/>
              <w:right w:val="single" w:sz="4" w:space="0" w:color="auto"/>
            </w:tcBorders>
          </w:tcPr>
          <w:p w14:paraId="5E2F340E" w14:textId="77777777" w:rsidR="00C671EC" w:rsidRPr="008A64FD" w:rsidRDefault="00C671EC" w:rsidP="005E42C5">
            <w:pPr>
              <w:pStyle w:val="ConsPlusNormal"/>
              <w:jc w:val="center"/>
            </w:pPr>
            <w:r w:rsidRPr="008A64FD">
              <w:t>0,7</w:t>
            </w:r>
          </w:p>
        </w:tc>
        <w:tc>
          <w:tcPr>
            <w:tcW w:w="1003" w:type="dxa"/>
            <w:tcBorders>
              <w:left w:val="single" w:sz="4" w:space="0" w:color="auto"/>
              <w:bottom w:val="single" w:sz="4" w:space="0" w:color="auto"/>
              <w:right w:val="single" w:sz="4" w:space="0" w:color="auto"/>
            </w:tcBorders>
          </w:tcPr>
          <w:p w14:paraId="53ECF558" w14:textId="77777777" w:rsidR="00C671EC" w:rsidRPr="008A64FD" w:rsidRDefault="00C671EC" w:rsidP="005E42C5">
            <w:pPr>
              <w:pStyle w:val="ConsPlusNormal"/>
              <w:jc w:val="center"/>
            </w:pPr>
            <w:r w:rsidRPr="008A64FD">
              <w:t>8 - 10</w:t>
            </w:r>
          </w:p>
        </w:tc>
        <w:tc>
          <w:tcPr>
            <w:tcW w:w="1291" w:type="dxa"/>
            <w:tcBorders>
              <w:left w:val="single" w:sz="4" w:space="0" w:color="auto"/>
              <w:bottom w:val="single" w:sz="4" w:space="0" w:color="auto"/>
              <w:right w:val="single" w:sz="4" w:space="0" w:color="auto"/>
            </w:tcBorders>
          </w:tcPr>
          <w:p w14:paraId="448D1F43" w14:textId="77777777" w:rsidR="00C671EC" w:rsidRPr="008A64FD" w:rsidRDefault="00C671EC" w:rsidP="005E42C5">
            <w:pPr>
              <w:pStyle w:val="ConsPlusNormal"/>
              <w:jc w:val="center"/>
            </w:pPr>
            <w:r w:rsidRPr="008A64FD">
              <w:t>0,6</w:t>
            </w:r>
          </w:p>
        </w:tc>
        <w:tc>
          <w:tcPr>
            <w:tcW w:w="1142" w:type="dxa"/>
            <w:tcBorders>
              <w:left w:val="single" w:sz="4" w:space="0" w:color="auto"/>
              <w:bottom w:val="single" w:sz="4" w:space="0" w:color="auto"/>
              <w:right w:val="single" w:sz="4" w:space="0" w:color="auto"/>
            </w:tcBorders>
          </w:tcPr>
          <w:p w14:paraId="74F53590" w14:textId="77777777" w:rsidR="00C671EC" w:rsidRPr="008A64FD" w:rsidRDefault="00C671EC" w:rsidP="005E42C5">
            <w:pPr>
              <w:pStyle w:val="ConsPlusNormal"/>
              <w:jc w:val="center"/>
            </w:pPr>
            <w:r w:rsidRPr="008A64FD">
              <w:t>10 - 15</w:t>
            </w:r>
          </w:p>
        </w:tc>
        <w:tc>
          <w:tcPr>
            <w:tcW w:w="1361" w:type="dxa"/>
            <w:tcBorders>
              <w:left w:val="single" w:sz="4" w:space="0" w:color="auto"/>
              <w:bottom w:val="single" w:sz="4" w:space="0" w:color="auto"/>
              <w:right w:val="single" w:sz="4" w:space="0" w:color="auto"/>
            </w:tcBorders>
          </w:tcPr>
          <w:p w14:paraId="7E14C88C" w14:textId="77777777" w:rsidR="00C671EC" w:rsidRPr="008A64FD" w:rsidRDefault="00C671EC" w:rsidP="005E42C5">
            <w:pPr>
              <w:pStyle w:val="ConsPlusNormal"/>
              <w:jc w:val="center"/>
            </w:pPr>
            <w:r w:rsidRPr="008A64FD">
              <w:t>(0 - 2)Е</w:t>
            </w:r>
          </w:p>
        </w:tc>
      </w:tr>
      <w:tr w:rsidR="00C671EC" w:rsidRPr="008A64FD" w14:paraId="63423494"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11BED640" w14:textId="77777777" w:rsidR="00C671EC" w:rsidRPr="008A64FD" w:rsidRDefault="00C671EC"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612E07D3" w14:textId="77777777" w:rsidR="00C671EC" w:rsidRPr="008A64FD" w:rsidRDefault="00C671EC" w:rsidP="005E42C5">
            <w:pPr>
              <w:pStyle w:val="ConsPlusNormal"/>
              <w:jc w:val="center"/>
            </w:pPr>
          </w:p>
        </w:tc>
        <w:tc>
          <w:tcPr>
            <w:tcW w:w="998" w:type="dxa"/>
            <w:tcBorders>
              <w:top w:val="single" w:sz="4" w:space="0" w:color="auto"/>
              <w:left w:val="single" w:sz="4" w:space="0" w:color="auto"/>
              <w:bottom w:val="single" w:sz="4" w:space="0" w:color="auto"/>
              <w:right w:val="single" w:sz="4" w:space="0" w:color="auto"/>
            </w:tcBorders>
          </w:tcPr>
          <w:p w14:paraId="3DEF1ACB" w14:textId="77777777" w:rsidR="00C671EC" w:rsidRPr="008A64FD" w:rsidRDefault="00C671EC" w:rsidP="005E42C5">
            <w:pPr>
              <w:pStyle w:val="ConsPlusNormal"/>
            </w:pPr>
          </w:p>
        </w:tc>
        <w:tc>
          <w:tcPr>
            <w:tcW w:w="1134" w:type="dxa"/>
            <w:tcBorders>
              <w:top w:val="single" w:sz="4" w:space="0" w:color="auto"/>
              <w:left w:val="single" w:sz="4" w:space="0" w:color="auto"/>
              <w:bottom w:val="single" w:sz="4" w:space="0" w:color="auto"/>
              <w:right w:val="single" w:sz="4" w:space="0" w:color="auto"/>
            </w:tcBorders>
          </w:tcPr>
          <w:p w14:paraId="18E3C23A" w14:textId="77777777" w:rsidR="00C671EC" w:rsidRPr="008A64FD" w:rsidRDefault="00C671EC" w:rsidP="005E42C5">
            <w:pPr>
              <w:pStyle w:val="ConsPlusNormal"/>
            </w:pPr>
          </w:p>
        </w:tc>
        <w:tc>
          <w:tcPr>
            <w:tcW w:w="1138" w:type="dxa"/>
            <w:tcBorders>
              <w:top w:val="single" w:sz="4" w:space="0" w:color="auto"/>
              <w:left w:val="single" w:sz="4" w:space="0" w:color="auto"/>
              <w:bottom w:val="single" w:sz="4" w:space="0" w:color="auto"/>
              <w:right w:val="single" w:sz="4" w:space="0" w:color="auto"/>
            </w:tcBorders>
          </w:tcPr>
          <w:p w14:paraId="749EF4CC" w14:textId="77777777" w:rsidR="00C671EC" w:rsidRPr="008A64FD" w:rsidRDefault="00C671EC" w:rsidP="005E42C5">
            <w:pPr>
              <w:pStyle w:val="ConsPlusNormal"/>
            </w:pPr>
          </w:p>
        </w:tc>
        <w:tc>
          <w:tcPr>
            <w:tcW w:w="1138" w:type="dxa"/>
            <w:tcBorders>
              <w:top w:val="single" w:sz="4" w:space="0" w:color="auto"/>
              <w:left w:val="single" w:sz="4" w:space="0" w:color="auto"/>
              <w:bottom w:val="single" w:sz="4" w:space="0" w:color="auto"/>
              <w:right w:val="single" w:sz="4" w:space="0" w:color="auto"/>
            </w:tcBorders>
          </w:tcPr>
          <w:p w14:paraId="11222C20" w14:textId="77777777" w:rsidR="00C671EC" w:rsidRPr="008A64FD" w:rsidRDefault="00C671EC" w:rsidP="005E42C5">
            <w:pPr>
              <w:pStyle w:val="ConsPlusNormal"/>
            </w:pPr>
          </w:p>
        </w:tc>
        <w:tc>
          <w:tcPr>
            <w:tcW w:w="994" w:type="dxa"/>
            <w:tcBorders>
              <w:top w:val="single" w:sz="4" w:space="0" w:color="auto"/>
              <w:left w:val="single" w:sz="4" w:space="0" w:color="auto"/>
              <w:bottom w:val="single" w:sz="4" w:space="0" w:color="auto"/>
              <w:right w:val="single" w:sz="4" w:space="0" w:color="auto"/>
            </w:tcBorders>
          </w:tcPr>
          <w:p w14:paraId="67037E65" w14:textId="77777777" w:rsidR="00C671EC" w:rsidRPr="008A64FD" w:rsidRDefault="00C671EC" w:rsidP="005E42C5">
            <w:pPr>
              <w:pStyle w:val="ConsPlusNormal"/>
            </w:pPr>
          </w:p>
        </w:tc>
        <w:tc>
          <w:tcPr>
            <w:tcW w:w="1282" w:type="dxa"/>
            <w:tcBorders>
              <w:top w:val="single" w:sz="4" w:space="0" w:color="auto"/>
              <w:left w:val="single" w:sz="4" w:space="0" w:color="auto"/>
              <w:bottom w:val="single" w:sz="4" w:space="0" w:color="auto"/>
              <w:right w:val="single" w:sz="4" w:space="0" w:color="auto"/>
            </w:tcBorders>
          </w:tcPr>
          <w:p w14:paraId="0C14E06E" w14:textId="77777777" w:rsidR="00C671EC" w:rsidRPr="008A64FD" w:rsidRDefault="00C671EC" w:rsidP="005E42C5">
            <w:pPr>
              <w:pStyle w:val="ConsPlusNormal"/>
            </w:pPr>
          </w:p>
        </w:tc>
        <w:tc>
          <w:tcPr>
            <w:tcW w:w="1003" w:type="dxa"/>
            <w:tcBorders>
              <w:top w:val="single" w:sz="4" w:space="0" w:color="auto"/>
              <w:left w:val="single" w:sz="4" w:space="0" w:color="auto"/>
              <w:bottom w:val="single" w:sz="4" w:space="0" w:color="auto"/>
              <w:right w:val="single" w:sz="4" w:space="0" w:color="auto"/>
            </w:tcBorders>
          </w:tcPr>
          <w:p w14:paraId="17F2997B" w14:textId="77777777" w:rsidR="00C671EC" w:rsidRPr="008A64FD" w:rsidRDefault="00C671EC" w:rsidP="005E42C5">
            <w:pPr>
              <w:pStyle w:val="ConsPlusNormal"/>
            </w:pPr>
          </w:p>
        </w:tc>
        <w:tc>
          <w:tcPr>
            <w:tcW w:w="1291" w:type="dxa"/>
            <w:tcBorders>
              <w:top w:val="single" w:sz="4" w:space="0" w:color="auto"/>
              <w:left w:val="single" w:sz="4" w:space="0" w:color="auto"/>
              <w:bottom w:val="single" w:sz="4" w:space="0" w:color="auto"/>
              <w:right w:val="single" w:sz="4" w:space="0" w:color="auto"/>
            </w:tcBorders>
          </w:tcPr>
          <w:p w14:paraId="50F6BC07" w14:textId="77777777" w:rsidR="00C671EC" w:rsidRPr="008A64FD" w:rsidRDefault="00C671EC" w:rsidP="005E42C5">
            <w:pPr>
              <w:pStyle w:val="ConsPlusNormal"/>
            </w:pPr>
          </w:p>
        </w:tc>
        <w:tc>
          <w:tcPr>
            <w:tcW w:w="1142" w:type="dxa"/>
            <w:tcBorders>
              <w:top w:val="single" w:sz="4" w:space="0" w:color="auto"/>
              <w:left w:val="single" w:sz="4" w:space="0" w:color="auto"/>
              <w:bottom w:val="single" w:sz="4" w:space="0" w:color="auto"/>
              <w:right w:val="single" w:sz="4" w:space="0" w:color="auto"/>
            </w:tcBorders>
          </w:tcPr>
          <w:p w14:paraId="2498492A" w14:textId="77777777" w:rsidR="00C671EC" w:rsidRPr="008A64FD" w:rsidRDefault="00C671EC" w:rsidP="005E42C5">
            <w:pPr>
              <w:pStyle w:val="ConsPlusNormal"/>
            </w:pPr>
          </w:p>
        </w:tc>
        <w:tc>
          <w:tcPr>
            <w:tcW w:w="1361" w:type="dxa"/>
            <w:tcBorders>
              <w:top w:val="single" w:sz="4" w:space="0" w:color="auto"/>
              <w:left w:val="single" w:sz="4" w:space="0" w:color="auto"/>
              <w:bottom w:val="single" w:sz="4" w:space="0" w:color="auto"/>
              <w:right w:val="single" w:sz="4" w:space="0" w:color="auto"/>
            </w:tcBorders>
          </w:tcPr>
          <w:p w14:paraId="013B83F6" w14:textId="77777777" w:rsidR="00C671EC" w:rsidRPr="008A64FD" w:rsidRDefault="00C671EC" w:rsidP="005E42C5">
            <w:pPr>
              <w:pStyle w:val="ConsPlusNormal"/>
              <w:jc w:val="center"/>
            </w:pPr>
            <w:r w:rsidRPr="008A64FD">
              <w:t>(С)</w:t>
            </w:r>
          </w:p>
        </w:tc>
      </w:tr>
      <w:tr w:rsidR="00C671EC" w:rsidRPr="008A64FD" w14:paraId="550D909F"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7DE80527" w14:textId="77777777" w:rsidR="00C671EC" w:rsidRPr="008A64FD" w:rsidRDefault="00C671EC" w:rsidP="005E42C5">
            <w:pPr>
              <w:pStyle w:val="ConsPlusNormal"/>
              <w:jc w:val="center"/>
            </w:pPr>
          </w:p>
        </w:tc>
        <w:tc>
          <w:tcPr>
            <w:tcW w:w="1928" w:type="dxa"/>
            <w:vMerge w:val="restart"/>
            <w:tcBorders>
              <w:top w:val="single" w:sz="4" w:space="0" w:color="auto"/>
              <w:left w:val="single" w:sz="4" w:space="0" w:color="auto"/>
              <w:bottom w:val="single" w:sz="4" w:space="0" w:color="auto"/>
              <w:right w:val="single" w:sz="4" w:space="0" w:color="auto"/>
            </w:tcBorders>
          </w:tcPr>
          <w:p w14:paraId="491AAA58" w14:textId="77777777" w:rsidR="00C671EC" w:rsidRPr="008A64FD" w:rsidRDefault="00C671EC" w:rsidP="005E42C5">
            <w:pPr>
              <w:pStyle w:val="ConsPlusNormal"/>
            </w:pPr>
            <w:r w:rsidRPr="008A64FD">
              <w:t>чернично-</w:t>
            </w:r>
            <w:proofErr w:type="spellStart"/>
            <w:r w:rsidRPr="008A64FD">
              <w:t>широкотравные</w:t>
            </w:r>
            <w:proofErr w:type="spellEnd"/>
          </w:p>
          <w:p w14:paraId="1F05D181" w14:textId="77777777" w:rsidR="00C671EC" w:rsidRPr="008A64FD" w:rsidRDefault="00C671EC" w:rsidP="005E42C5">
            <w:pPr>
              <w:pStyle w:val="ConsPlusNormal"/>
            </w:pPr>
            <w:r w:rsidRPr="008A64FD">
              <w:t>(I - II)</w:t>
            </w:r>
          </w:p>
        </w:tc>
        <w:tc>
          <w:tcPr>
            <w:tcW w:w="998" w:type="dxa"/>
            <w:tcBorders>
              <w:top w:val="single" w:sz="4" w:space="0" w:color="auto"/>
              <w:left w:val="single" w:sz="4" w:space="0" w:color="auto"/>
              <w:right w:val="single" w:sz="4" w:space="0" w:color="auto"/>
            </w:tcBorders>
          </w:tcPr>
          <w:p w14:paraId="3D430C0B" w14:textId="77777777" w:rsidR="00C671EC" w:rsidRPr="008A64FD" w:rsidRDefault="00C671EC" w:rsidP="005E42C5">
            <w:pPr>
              <w:pStyle w:val="ConsPlusNormal"/>
              <w:jc w:val="center"/>
            </w:pPr>
            <w:r w:rsidRPr="008A64FD">
              <w:t>8 - 10</w:t>
            </w:r>
          </w:p>
        </w:tc>
        <w:tc>
          <w:tcPr>
            <w:tcW w:w="1134" w:type="dxa"/>
            <w:tcBorders>
              <w:top w:val="single" w:sz="4" w:space="0" w:color="auto"/>
              <w:left w:val="single" w:sz="4" w:space="0" w:color="auto"/>
              <w:right w:val="single" w:sz="4" w:space="0" w:color="auto"/>
            </w:tcBorders>
          </w:tcPr>
          <w:p w14:paraId="5031D517" w14:textId="77777777" w:rsidR="00C671EC" w:rsidRPr="008A64FD" w:rsidRDefault="00C671EC"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22C8BE0E" w14:textId="77777777" w:rsidR="00C671EC" w:rsidRPr="008A64FD" w:rsidRDefault="00C671EC"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0A2FEBBE" w14:textId="77777777" w:rsidR="00C671EC" w:rsidRPr="008A64FD" w:rsidRDefault="00C671EC" w:rsidP="005E42C5">
            <w:pPr>
              <w:pStyle w:val="ConsPlusNormal"/>
              <w:jc w:val="center"/>
            </w:pPr>
            <w:r w:rsidRPr="008A64FD">
              <w:t>&gt; 0,8</w:t>
            </w:r>
          </w:p>
        </w:tc>
        <w:tc>
          <w:tcPr>
            <w:tcW w:w="994" w:type="dxa"/>
            <w:tcBorders>
              <w:top w:val="single" w:sz="4" w:space="0" w:color="auto"/>
              <w:left w:val="single" w:sz="4" w:space="0" w:color="auto"/>
              <w:right w:val="single" w:sz="4" w:space="0" w:color="auto"/>
            </w:tcBorders>
          </w:tcPr>
          <w:p w14:paraId="6B738487" w14:textId="77777777" w:rsidR="00C671EC" w:rsidRPr="008A64FD" w:rsidRDefault="00C671EC" w:rsidP="005E42C5">
            <w:pPr>
              <w:pStyle w:val="ConsPlusNormal"/>
              <w:jc w:val="center"/>
            </w:pPr>
            <w:r w:rsidRPr="008A64FD">
              <w:t>20 - 30</w:t>
            </w:r>
          </w:p>
        </w:tc>
        <w:tc>
          <w:tcPr>
            <w:tcW w:w="1282" w:type="dxa"/>
            <w:tcBorders>
              <w:top w:val="single" w:sz="4" w:space="0" w:color="auto"/>
              <w:left w:val="single" w:sz="4" w:space="0" w:color="auto"/>
              <w:right w:val="single" w:sz="4" w:space="0" w:color="auto"/>
            </w:tcBorders>
          </w:tcPr>
          <w:p w14:paraId="49B02B33" w14:textId="77777777" w:rsidR="00C671EC" w:rsidRPr="008A64FD" w:rsidRDefault="00C671EC" w:rsidP="005E42C5">
            <w:pPr>
              <w:pStyle w:val="ConsPlusNormal"/>
              <w:jc w:val="center"/>
            </w:pPr>
            <w:r w:rsidRPr="008A64FD">
              <w:t>&gt; 0,8</w:t>
            </w:r>
          </w:p>
        </w:tc>
        <w:tc>
          <w:tcPr>
            <w:tcW w:w="1003" w:type="dxa"/>
            <w:tcBorders>
              <w:top w:val="single" w:sz="4" w:space="0" w:color="auto"/>
              <w:left w:val="single" w:sz="4" w:space="0" w:color="auto"/>
              <w:right w:val="single" w:sz="4" w:space="0" w:color="auto"/>
            </w:tcBorders>
          </w:tcPr>
          <w:p w14:paraId="06761C9F" w14:textId="77777777" w:rsidR="00C671EC" w:rsidRPr="008A64FD" w:rsidRDefault="00C671EC" w:rsidP="005E42C5">
            <w:pPr>
              <w:pStyle w:val="ConsPlusNormal"/>
              <w:jc w:val="center"/>
            </w:pPr>
            <w:r w:rsidRPr="008A64FD">
              <w:t>25 - 30</w:t>
            </w:r>
          </w:p>
        </w:tc>
        <w:tc>
          <w:tcPr>
            <w:tcW w:w="1291" w:type="dxa"/>
            <w:tcBorders>
              <w:top w:val="single" w:sz="4" w:space="0" w:color="auto"/>
              <w:left w:val="single" w:sz="4" w:space="0" w:color="auto"/>
              <w:right w:val="single" w:sz="4" w:space="0" w:color="auto"/>
            </w:tcBorders>
          </w:tcPr>
          <w:p w14:paraId="7C34B21C" w14:textId="77777777" w:rsidR="00C671EC" w:rsidRPr="008A64FD" w:rsidRDefault="00C671EC" w:rsidP="005E42C5">
            <w:pPr>
              <w:pStyle w:val="ConsPlusNormal"/>
              <w:jc w:val="center"/>
            </w:pPr>
            <w:r w:rsidRPr="008A64FD">
              <w:t>0,8</w:t>
            </w:r>
          </w:p>
        </w:tc>
        <w:tc>
          <w:tcPr>
            <w:tcW w:w="1142" w:type="dxa"/>
            <w:tcBorders>
              <w:top w:val="single" w:sz="4" w:space="0" w:color="auto"/>
              <w:left w:val="single" w:sz="4" w:space="0" w:color="auto"/>
              <w:right w:val="single" w:sz="4" w:space="0" w:color="auto"/>
            </w:tcBorders>
          </w:tcPr>
          <w:p w14:paraId="0CA1DEC6" w14:textId="77777777" w:rsidR="00C671EC" w:rsidRPr="008A64FD" w:rsidRDefault="00C671EC" w:rsidP="005E42C5">
            <w:pPr>
              <w:pStyle w:val="ConsPlusNormal"/>
              <w:jc w:val="center"/>
            </w:pPr>
            <w:r w:rsidRPr="008A64FD">
              <w:t>25 - 30</w:t>
            </w:r>
          </w:p>
        </w:tc>
        <w:tc>
          <w:tcPr>
            <w:tcW w:w="1361" w:type="dxa"/>
            <w:tcBorders>
              <w:top w:val="single" w:sz="4" w:space="0" w:color="auto"/>
              <w:left w:val="single" w:sz="4" w:space="0" w:color="auto"/>
              <w:right w:val="single" w:sz="4" w:space="0" w:color="auto"/>
            </w:tcBorders>
          </w:tcPr>
          <w:p w14:paraId="38EC1C7C" w14:textId="77777777" w:rsidR="00C671EC" w:rsidRPr="008A64FD" w:rsidRDefault="00C671EC" w:rsidP="005E42C5">
            <w:pPr>
              <w:pStyle w:val="ConsPlusNormal"/>
              <w:jc w:val="center"/>
            </w:pPr>
            <w:r w:rsidRPr="008A64FD">
              <w:t>(8 - 10)Б</w:t>
            </w:r>
          </w:p>
        </w:tc>
      </w:tr>
      <w:tr w:rsidR="00C671EC" w:rsidRPr="008A64FD" w14:paraId="2832FD30"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0471F9DC" w14:textId="77777777" w:rsidR="00C671EC" w:rsidRPr="008A64FD" w:rsidRDefault="00C671EC"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238B1516" w14:textId="77777777" w:rsidR="00C671EC" w:rsidRPr="008A64FD" w:rsidRDefault="00C671EC" w:rsidP="005E42C5">
            <w:pPr>
              <w:pStyle w:val="ConsPlusNormal"/>
              <w:jc w:val="center"/>
            </w:pPr>
          </w:p>
        </w:tc>
        <w:tc>
          <w:tcPr>
            <w:tcW w:w="998" w:type="dxa"/>
            <w:tcBorders>
              <w:left w:val="single" w:sz="4" w:space="0" w:color="auto"/>
              <w:right w:val="single" w:sz="4" w:space="0" w:color="auto"/>
            </w:tcBorders>
          </w:tcPr>
          <w:p w14:paraId="29B4AE42" w14:textId="77777777" w:rsidR="00C671EC" w:rsidRPr="008A64FD" w:rsidRDefault="00C671EC" w:rsidP="005E42C5">
            <w:pPr>
              <w:pStyle w:val="ConsPlusNormal"/>
            </w:pPr>
          </w:p>
        </w:tc>
        <w:tc>
          <w:tcPr>
            <w:tcW w:w="1134" w:type="dxa"/>
            <w:tcBorders>
              <w:left w:val="single" w:sz="4" w:space="0" w:color="auto"/>
              <w:right w:val="single" w:sz="4" w:space="0" w:color="auto"/>
            </w:tcBorders>
          </w:tcPr>
          <w:p w14:paraId="138DD579" w14:textId="77777777" w:rsidR="00C671EC" w:rsidRPr="008A64FD" w:rsidRDefault="00C671EC" w:rsidP="005E42C5">
            <w:pPr>
              <w:pStyle w:val="ConsPlusNormal"/>
            </w:pPr>
          </w:p>
        </w:tc>
        <w:tc>
          <w:tcPr>
            <w:tcW w:w="1138" w:type="dxa"/>
            <w:tcBorders>
              <w:left w:val="single" w:sz="4" w:space="0" w:color="auto"/>
              <w:right w:val="single" w:sz="4" w:space="0" w:color="auto"/>
            </w:tcBorders>
          </w:tcPr>
          <w:p w14:paraId="43433EFA" w14:textId="77777777" w:rsidR="00C671EC" w:rsidRPr="008A64FD" w:rsidRDefault="00C671EC" w:rsidP="005E42C5">
            <w:pPr>
              <w:pStyle w:val="ConsPlusNormal"/>
            </w:pPr>
          </w:p>
        </w:tc>
        <w:tc>
          <w:tcPr>
            <w:tcW w:w="1138" w:type="dxa"/>
            <w:tcBorders>
              <w:left w:val="single" w:sz="4" w:space="0" w:color="auto"/>
              <w:right w:val="single" w:sz="4" w:space="0" w:color="auto"/>
            </w:tcBorders>
          </w:tcPr>
          <w:p w14:paraId="05D3C342" w14:textId="77777777" w:rsidR="00C671EC" w:rsidRPr="008A64FD" w:rsidRDefault="00C671EC" w:rsidP="005E42C5">
            <w:pPr>
              <w:pStyle w:val="ConsPlusNormal"/>
              <w:jc w:val="center"/>
            </w:pPr>
            <w:r w:rsidRPr="008A64FD">
              <w:t>0,7</w:t>
            </w:r>
          </w:p>
        </w:tc>
        <w:tc>
          <w:tcPr>
            <w:tcW w:w="994" w:type="dxa"/>
            <w:tcBorders>
              <w:left w:val="single" w:sz="4" w:space="0" w:color="auto"/>
              <w:right w:val="single" w:sz="4" w:space="0" w:color="auto"/>
            </w:tcBorders>
          </w:tcPr>
          <w:p w14:paraId="27F66490" w14:textId="77777777" w:rsidR="00C671EC" w:rsidRPr="008A64FD" w:rsidRDefault="00C671EC" w:rsidP="005E42C5">
            <w:pPr>
              <w:pStyle w:val="ConsPlusNormal"/>
            </w:pPr>
          </w:p>
        </w:tc>
        <w:tc>
          <w:tcPr>
            <w:tcW w:w="1282" w:type="dxa"/>
            <w:tcBorders>
              <w:left w:val="single" w:sz="4" w:space="0" w:color="auto"/>
              <w:right w:val="single" w:sz="4" w:space="0" w:color="auto"/>
            </w:tcBorders>
          </w:tcPr>
          <w:p w14:paraId="327CBAE2" w14:textId="77777777" w:rsidR="00C671EC" w:rsidRPr="008A64FD" w:rsidRDefault="00C671EC" w:rsidP="005E42C5">
            <w:pPr>
              <w:pStyle w:val="ConsPlusNormal"/>
              <w:jc w:val="center"/>
            </w:pPr>
            <w:r w:rsidRPr="008A64FD">
              <w:t>0,7</w:t>
            </w:r>
          </w:p>
        </w:tc>
        <w:tc>
          <w:tcPr>
            <w:tcW w:w="1003" w:type="dxa"/>
            <w:tcBorders>
              <w:left w:val="single" w:sz="4" w:space="0" w:color="auto"/>
              <w:right w:val="single" w:sz="4" w:space="0" w:color="auto"/>
            </w:tcBorders>
          </w:tcPr>
          <w:p w14:paraId="761A5062" w14:textId="77777777" w:rsidR="00C671EC" w:rsidRPr="008A64FD" w:rsidRDefault="00C671EC" w:rsidP="005E42C5">
            <w:pPr>
              <w:pStyle w:val="ConsPlusNormal"/>
              <w:jc w:val="center"/>
            </w:pPr>
            <w:r w:rsidRPr="008A64FD">
              <w:t>8 - 10</w:t>
            </w:r>
          </w:p>
        </w:tc>
        <w:tc>
          <w:tcPr>
            <w:tcW w:w="1291" w:type="dxa"/>
            <w:tcBorders>
              <w:left w:val="single" w:sz="4" w:space="0" w:color="auto"/>
              <w:right w:val="single" w:sz="4" w:space="0" w:color="auto"/>
            </w:tcBorders>
          </w:tcPr>
          <w:p w14:paraId="6A8AA919" w14:textId="77777777" w:rsidR="00C671EC" w:rsidRPr="008A64FD" w:rsidRDefault="00C671EC" w:rsidP="005E42C5">
            <w:pPr>
              <w:pStyle w:val="ConsPlusNormal"/>
              <w:jc w:val="center"/>
            </w:pPr>
            <w:r w:rsidRPr="008A64FD">
              <w:t>0,6</w:t>
            </w:r>
          </w:p>
        </w:tc>
        <w:tc>
          <w:tcPr>
            <w:tcW w:w="1142" w:type="dxa"/>
            <w:tcBorders>
              <w:left w:val="single" w:sz="4" w:space="0" w:color="auto"/>
              <w:right w:val="single" w:sz="4" w:space="0" w:color="auto"/>
            </w:tcBorders>
          </w:tcPr>
          <w:p w14:paraId="64861AB1" w14:textId="77777777" w:rsidR="00C671EC" w:rsidRPr="008A64FD" w:rsidRDefault="00C671EC" w:rsidP="005E42C5">
            <w:pPr>
              <w:pStyle w:val="ConsPlusNormal"/>
              <w:jc w:val="center"/>
            </w:pPr>
            <w:r w:rsidRPr="008A64FD">
              <w:t>10 - 15</w:t>
            </w:r>
          </w:p>
        </w:tc>
        <w:tc>
          <w:tcPr>
            <w:tcW w:w="1361" w:type="dxa"/>
            <w:tcBorders>
              <w:left w:val="single" w:sz="4" w:space="0" w:color="auto"/>
              <w:right w:val="single" w:sz="4" w:space="0" w:color="auto"/>
            </w:tcBorders>
          </w:tcPr>
          <w:p w14:paraId="07BAE6C0" w14:textId="77777777" w:rsidR="00C671EC" w:rsidRPr="008A64FD" w:rsidRDefault="00C671EC" w:rsidP="005E42C5">
            <w:pPr>
              <w:pStyle w:val="ConsPlusNormal"/>
              <w:jc w:val="center"/>
            </w:pPr>
            <w:r w:rsidRPr="008A64FD">
              <w:t>(0 - 2)Е</w:t>
            </w:r>
          </w:p>
        </w:tc>
      </w:tr>
      <w:tr w:rsidR="00C671EC" w:rsidRPr="008A64FD" w14:paraId="2185ABDA"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4727DF12" w14:textId="77777777" w:rsidR="00C671EC" w:rsidRPr="008A64FD" w:rsidRDefault="00C671EC"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5FA59E10" w14:textId="77777777" w:rsidR="00C671EC" w:rsidRPr="008A64FD" w:rsidRDefault="00C671EC" w:rsidP="005E42C5">
            <w:pPr>
              <w:pStyle w:val="ConsPlusNormal"/>
              <w:jc w:val="center"/>
            </w:pPr>
          </w:p>
        </w:tc>
        <w:tc>
          <w:tcPr>
            <w:tcW w:w="998" w:type="dxa"/>
            <w:tcBorders>
              <w:left w:val="single" w:sz="4" w:space="0" w:color="auto"/>
              <w:bottom w:val="single" w:sz="4" w:space="0" w:color="auto"/>
              <w:right w:val="single" w:sz="4" w:space="0" w:color="auto"/>
            </w:tcBorders>
          </w:tcPr>
          <w:p w14:paraId="6FADB48F" w14:textId="77777777" w:rsidR="00C671EC" w:rsidRPr="008A64FD" w:rsidRDefault="00C671EC" w:rsidP="005E42C5">
            <w:pPr>
              <w:pStyle w:val="ConsPlusNormal"/>
            </w:pPr>
          </w:p>
        </w:tc>
        <w:tc>
          <w:tcPr>
            <w:tcW w:w="1134" w:type="dxa"/>
            <w:tcBorders>
              <w:left w:val="single" w:sz="4" w:space="0" w:color="auto"/>
              <w:bottom w:val="single" w:sz="4" w:space="0" w:color="auto"/>
              <w:right w:val="single" w:sz="4" w:space="0" w:color="auto"/>
            </w:tcBorders>
          </w:tcPr>
          <w:p w14:paraId="75F4CF9A" w14:textId="77777777" w:rsidR="00C671EC" w:rsidRPr="008A64FD" w:rsidRDefault="00C671EC" w:rsidP="005E42C5">
            <w:pPr>
              <w:pStyle w:val="ConsPlusNormal"/>
            </w:pPr>
          </w:p>
        </w:tc>
        <w:tc>
          <w:tcPr>
            <w:tcW w:w="1138" w:type="dxa"/>
            <w:tcBorders>
              <w:left w:val="single" w:sz="4" w:space="0" w:color="auto"/>
              <w:bottom w:val="single" w:sz="4" w:space="0" w:color="auto"/>
              <w:right w:val="single" w:sz="4" w:space="0" w:color="auto"/>
            </w:tcBorders>
          </w:tcPr>
          <w:p w14:paraId="4BCD3850" w14:textId="77777777" w:rsidR="00C671EC" w:rsidRPr="008A64FD" w:rsidRDefault="00C671EC" w:rsidP="005E42C5">
            <w:pPr>
              <w:pStyle w:val="ConsPlusNormal"/>
            </w:pPr>
          </w:p>
        </w:tc>
        <w:tc>
          <w:tcPr>
            <w:tcW w:w="1138" w:type="dxa"/>
            <w:tcBorders>
              <w:left w:val="single" w:sz="4" w:space="0" w:color="auto"/>
              <w:bottom w:val="single" w:sz="4" w:space="0" w:color="auto"/>
              <w:right w:val="single" w:sz="4" w:space="0" w:color="auto"/>
            </w:tcBorders>
          </w:tcPr>
          <w:p w14:paraId="1AF62829" w14:textId="77777777" w:rsidR="00C671EC" w:rsidRPr="008A64FD" w:rsidRDefault="00C671EC" w:rsidP="005E42C5">
            <w:pPr>
              <w:pStyle w:val="ConsPlusNormal"/>
            </w:pPr>
          </w:p>
        </w:tc>
        <w:tc>
          <w:tcPr>
            <w:tcW w:w="994" w:type="dxa"/>
            <w:tcBorders>
              <w:left w:val="single" w:sz="4" w:space="0" w:color="auto"/>
              <w:bottom w:val="single" w:sz="4" w:space="0" w:color="auto"/>
              <w:right w:val="single" w:sz="4" w:space="0" w:color="auto"/>
            </w:tcBorders>
          </w:tcPr>
          <w:p w14:paraId="706F713A" w14:textId="77777777" w:rsidR="00C671EC" w:rsidRPr="008A64FD" w:rsidRDefault="00C671EC" w:rsidP="005E42C5">
            <w:pPr>
              <w:pStyle w:val="ConsPlusNormal"/>
            </w:pPr>
          </w:p>
        </w:tc>
        <w:tc>
          <w:tcPr>
            <w:tcW w:w="1282" w:type="dxa"/>
            <w:tcBorders>
              <w:left w:val="single" w:sz="4" w:space="0" w:color="auto"/>
              <w:bottom w:val="single" w:sz="4" w:space="0" w:color="auto"/>
              <w:right w:val="single" w:sz="4" w:space="0" w:color="auto"/>
            </w:tcBorders>
          </w:tcPr>
          <w:p w14:paraId="7E57B115" w14:textId="77777777" w:rsidR="00C671EC" w:rsidRPr="008A64FD" w:rsidRDefault="00C671EC" w:rsidP="005E42C5">
            <w:pPr>
              <w:pStyle w:val="ConsPlusNormal"/>
            </w:pPr>
          </w:p>
        </w:tc>
        <w:tc>
          <w:tcPr>
            <w:tcW w:w="1003" w:type="dxa"/>
            <w:tcBorders>
              <w:left w:val="single" w:sz="4" w:space="0" w:color="auto"/>
              <w:bottom w:val="single" w:sz="4" w:space="0" w:color="auto"/>
              <w:right w:val="single" w:sz="4" w:space="0" w:color="auto"/>
            </w:tcBorders>
          </w:tcPr>
          <w:p w14:paraId="05316BF1" w14:textId="77777777" w:rsidR="00C671EC" w:rsidRPr="008A64FD" w:rsidRDefault="00C671EC" w:rsidP="005E42C5">
            <w:pPr>
              <w:pStyle w:val="ConsPlusNormal"/>
            </w:pPr>
          </w:p>
        </w:tc>
        <w:tc>
          <w:tcPr>
            <w:tcW w:w="1291" w:type="dxa"/>
            <w:tcBorders>
              <w:left w:val="single" w:sz="4" w:space="0" w:color="auto"/>
              <w:bottom w:val="single" w:sz="4" w:space="0" w:color="auto"/>
              <w:right w:val="single" w:sz="4" w:space="0" w:color="auto"/>
            </w:tcBorders>
          </w:tcPr>
          <w:p w14:paraId="5406B306" w14:textId="77777777" w:rsidR="00C671EC" w:rsidRPr="008A64FD" w:rsidRDefault="00C671EC" w:rsidP="005E42C5">
            <w:pPr>
              <w:pStyle w:val="ConsPlusNormal"/>
            </w:pPr>
          </w:p>
        </w:tc>
        <w:tc>
          <w:tcPr>
            <w:tcW w:w="1142" w:type="dxa"/>
            <w:tcBorders>
              <w:left w:val="single" w:sz="4" w:space="0" w:color="auto"/>
              <w:bottom w:val="single" w:sz="4" w:space="0" w:color="auto"/>
              <w:right w:val="single" w:sz="4" w:space="0" w:color="auto"/>
            </w:tcBorders>
          </w:tcPr>
          <w:p w14:paraId="200EC90B" w14:textId="77777777" w:rsidR="00C671EC" w:rsidRPr="008A64FD" w:rsidRDefault="00C671EC" w:rsidP="005E42C5">
            <w:pPr>
              <w:pStyle w:val="ConsPlusNormal"/>
            </w:pPr>
          </w:p>
        </w:tc>
        <w:tc>
          <w:tcPr>
            <w:tcW w:w="1361" w:type="dxa"/>
            <w:tcBorders>
              <w:left w:val="single" w:sz="4" w:space="0" w:color="auto"/>
              <w:bottom w:val="single" w:sz="4" w:space="0" w:color="auto"/>
              <w:right w:val="single" w:sz="4" w:space="0" w:color="auto"/>
            </w:tcBorders>
          </w:tcPr>
          <w:p w14:paraId="724378FE" w14:textId="77777777" w:rsidR="00C671EC" w:rsidRPr="008A64FD" w:rsidRDefault="00C671EC" w:rsidP="005E42C5">
            <w:pPr>
              <w:pStyle w:val="ConsPlusNormal"/>
              <w:jc w:val="center"/>
            </w:pPr>
            <w:r w:rsidRPr="008A64FD">
              <w:t>(С)</w:t>
            </w:r>
          </w:p>
        </w:tc>
      </w:tr>
      <w:tr w:rsidR="00C671EC" w:rsidRPr="008A64FD" w14:paraId="56E0C399"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201E7C2D" w14:textId="77777777" w:rsidR="00C671EC" w:rsidRPr="008A64FD" w:rsidRDefault="00C671EC" w:rsidP="005E42C5">
            <w:pPr>
              <w:pStyle w:val="ConsPlusNormal"/>
              <w:jc w:val="center"/>
            </w:pPr>
          </w:p>
        </w:tc>
        <w:tc>
          <w:tcPr>
            <w:tcW w:w="1928" w:type="dxa"/>
            <w:vMerge w:val="restart"/>
            <w:tcBorders>
              <w:top w:val="single" w:sz="4" w:space="0" w:color="auto"/>
              <w:left w:val="single" w:sz="4" w:space="0" w:color="auto"/>
              <w:bottom w:val="single" w:sz="4" w:space="0" w:color="auto"/>
              <w:right w:val="single" w:sz="4" w:space="0" w:color="auto"/>
            </w:tcBorders>
          </w:tcPr>
          <w:p w14:paraId="4C8E83BE" w14:textId="77777777" w:rsidR="00C671EC" w:rsidRPr="008A64FD" w:rsidRDefault="00C671EC" w:rsidP="005E42C5">
            <w:pPr>
              <w:pStyle w:val="ConsPlusNormal"/>
            </w:pPr>
            <w:proofErr w:type="spellStart"/>
            <w:r w:rsidRPr="008A64FD">
              <w:t>приручейно-крупнотравные</w:t>
            </w:r>
            <w:proofErr w:type="spellEnd"/>
          </w:p>
          <w:p w14:paraId="1260EF1C" w14:textId="77777777" w:rsidR="00C671EC" w:rsidRPr="008A64FD" w:rsidRDefault="00C671EC" w:rsidP="005E42C5">
            <w:pPr>
              <w:pStyle w:val="ConsPlusNormal"/>
            </w:pPr>
            <w:r w:rsidRPr="008A64FD">
              <w:t>(II - III)</w:t>
            </w:r>
          </w:p>
        </w:tc>
        <w:tc>
          <w:tcPr>
            <w:tcW w:w="998" w:type="dxa"/>
            <w:tcBorders>
              <w:top w:val="single" w:sz="4" w:space="0" w:color="auto"/>
              <w:left w:val="single" w:sz="4" w:space="0" w:color="auto"/>
              <w:right w:val="single" w:sz="4" w:space="0" w:color="auto"/>
            </w:tcBorders>
          </w:tcPr>
          <w:p w14:paraId="2BC1CBE8" w14:textId="77777777" w:rsidR="00C671EC" w:rsidRPr="008A64FD" w:rsidRDefault="00C671EC" w:rsidP="005E42C5">
            <w:pPr>
              <w:pStyle w:val="ConsPlusNormal"/>
              <w:jc w:val="center"/>
            </w:pPr>
            <w:r w:rsidRPr="008A64FD">
              <w:t>8 - 10</w:t>
            </w:r>
          </w:p>
        </w:tc>
        <w:tc>
          <w:tcPr>
            <w:tcW w:w="1134" w:type="dxa"/>
            <w:tcBorders>
              <w:top w:val="single" w:sz="4" w:space="0" w:color="auto"/>
              <w:left w:val="single" w:sz="4" w:space="0" w:color="auto"/>
              <w:right w:val="single" w:sz="4" w:space="0" w:color="auto"/>
            </w:tcBorders>
          </w:tcPr>
          <w:p w14:paraId="44B848BD" w14:textId="77777777" w:rsidR="00C671EC" w:rsidRPr="008A64FD" w:rsidRDefault="00C671EC"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6CCB631C" w14:textId="77777777" w:rsidR="00C671EC" w:rsidRPr="008A64FD" w:rsidRDefault="00C671EC"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51A60AF4" w14:textId="77777777" w:rsidR="00C671EC" w:rsidRPr="008A64FD" w:rsidRDefault="00C671EC" w:rsidP="005E42C5">
            <w:pPr>
              <w:pStyle w:val="ConsPlusNormal"/>
              <w:jc w:val="center"/>
            </w:pPr>
            <w:r w:rsidRPr="008A64FD">
              <w:t>&gt; 0,8</w:t>
            </w:r>
          </w:p>
        </w:tc>
        <w:tc>
          <w:tcPr>
            <w:tcW w:w="994" w:type="dxa"/>
            <w:tcBorders>
              <w:top w:val="single" w:sz="4" w:space="0" w:color="auto"/>
              <w:left w:val="single" w:sz="4" w:space="0" w:color="auto"/>
              <w:right w:val="single" w:sz="4" w:space="0" w:color="auto"/>
            </w:tcBorders>
          </w:tcPr>
          <w:p w14:paraId="69FF0E20" w14:textId="77777777" w:rsidR="00C671EC" w:rsidRPr="008A64FD" w:rsidRDefault="00C671EC" w:rsidP="005E42C5">
            <w:pPr>
              <w:pStyle w:val="ConsPlusNormal"/>
              <w:jc w:val="center"/>
            </w:pPr>
            <w:r w:rsidRPr="008A64FD">
              <w:t>20 - 25</w:t>
            </w:r>
          </w:p>
        </w:tc>
        <w:tc>
          <w:tcPr>
            <w:tcW w:w="1282" w:type="dxa"/>
            <w:tcBorders>
              <w:top w:val="single" w:sz="4" w:space="0" w:color="auto"/>
              <w:left w:val="single" w:sz="4" w:space="0" w:color="auto"/>
              <w:right w:val="single" w:sz="4" w:space="0" w:color="auto"/>
            </w:tcBorders>
          </w:tcPr>
          <w:p w14:paraId="78CDD982" w14:textId="77777777" w:rsidR="00C671EC" w:rsidRPr="008A64FD" w:rsidRDefault="00C671EC" w:rsidP="005E42C5">
            <w:pPr>
              <w:pStyle w:val="ConsPlusNormal"/>
              <w:jc w:val="center"/>
            </w:pPr>
            <w:r w:rsidRPr="008A64FD">
              <w:t>&gt; 0,8</w:t>
            </w:r>
          </w:p>
        </w:tc>
        <w:tc>
          <w:tcPr>
            <w:tcW w:w="1003" w:type="dxa"/>
            <w:tcBorders>
              <w:top w:val="single" w:sz="4" w:space="0" w:color="auto"/>
              <w:left w:val="single" w:sz="4" w:space="0" w:color="auto"/>
              <w:right w:val="single" w:sz="4" w:space="0" w:color="auto"/>
            </w:tcBorders>
          </w:tcPr>
          <w:p w14:paraId="0C1E420C" w14:textId="77777777" w:rsidR="00C671EC" w:rsidRPr="008A64FD" w:rsidRDefault="00C671EC" w:rsidP="005E42C5">
            <w:pPr>
              <w:pStyle w:val="ConsPlusNormal"/>
              <w:jc w:val="center"/>
            </w:pPr>
            <w:r w:rsidRPr="008A64FD">
              <w:t>20 - 25</w:t>
            </w:r>
          </w:p>
        </w:tc>
        <w:tc>
          <w:tcPr>
            <w:tcW w:w="1291" w:type="dxa"/>
            <w:tcBorders>
              <w:top w:val="single" w:sz="4" w:space="0" w:color="auto"/>
              <w:left w:val="single" w:sz="4" w:space="0" w:color="auto"/>
              <w:right w:val="single" w:sz="4" w:space="0" w:color="auto"/>
            </w:tcBorders>
          </w:tcPr>
          <w:p w14:paraId="7FD87689" w14:textId="77777777" w:rsidR="00C671EC" w:rsidRPr="008A64FD" w:rsidRDefault="00C671EC" w:rsidP="005E42C5">
            <w:pPr>
              <w:pStyle w:val="ConsPlusNormal"/>
              <w:jc w:val="center"/>
            </w:pPr>
            <w:r w:rsidRPr="008A64FD">
              <w:t>0,8</w:t>
            </w:r>
          </w:p>
        </w:tc>
        <w:tc>
          <w:tcPr>
            <w:tcW w:w="1142" w:type="dxa"/>
            <w:tcBorders>
              <w:top w:val="single" w:sz="4" w:space="0" w:color="auto"/>
              <w:left w:val="single" w:sz="4" w:space="0" w:color="auto"/>
              <w:right w:val="single" w:sz="4" w:space="0" w:color="auto"/>
            </w:tcBorders>
          </w:tcPr>
          <w:p w14:paraId="2E485E1B" w14:textId="77777777" w:rsidR="00C671EC" w:rsidRPr="008A64FD" w:rsidRDefault="00C671EC" w:rsidP="005E42C5">
            <w:pPr>
              <w:pStyle w:val="ConsPlusNormal"/>
              <w:jc w:val="center"/>
            </w:pPr>
            <w:r w:rsidRPr="008A64FD">
              <w:t>20 - 25</w:t>
            </w:r>
          </w:p>
        </w:tc>
        <w:tc>
          <w:tcPr>
            <w:tcW w:w="1361" w:type="dxa"/>
            <w:tcBorders>
              <w:top w:val="single" w:sz="4" w:space="0" w:color="auto"/>
              <w:left w:val="single" w:sz="4" w:space="0" w:color="auto"/>
              <w:right w:val="single" w:sz="4" w:space="0" w:color="auto"/>
            </w:tcBorders>
          </w:tcPr>
          <w:p w14:paraId="294F00DC" w14:textId="77777777" w:rsidR="00C671EC" w:rsidRPr="008A64FD" w:rsidRDefault="00C671EC" w:rsidP="005E42C5">
            <w:pPr>
              <w:pStyle w:val="ConsPlusNormal"/>
              <w:jc w:val="center"/>
            </w:pPr>
            <w:r w:rsidRPr="008A64FD">
              <w:t>(8 - 10)Б</w:t>
            </w:r>
          </w:p>
        </w:tc>
      </w:tr>
      <w:tr w:rsidR="00C671EC" w:rsidRPr="008A64FD" w14:paraId="63626176"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07BCAFF5" w14:textId="77777777" w:rsidR="00C671EC" w:rsidRPr="008A64FD" w:rsidRDefault="00C671EC"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6CB708A4" w14:textId="77777777" w:rsidR="00C671EC" w:rsidRPr="008A64FD" w:rsidRDefault="00C671EC" w:rsidP="005E42C5">
            <w:pPr>
              <w:pStyle w:val="ConsPlusNormal"/>
              <w:jc w:val="center"/>
            </w:pPr>
          </w:p>
        </w:tc>
        <w:tc>
          <w:tcPr>
            <w:tcW w:w="998" w:type="dxa"/>
            <w:tcBorders>
              <w:left w:val="single" w:sz="4" w:space="0" w:color="auto"/>
              <w:bottom w:val="single" w:sz="4" w:space="0" w:color="auto"/>
              <w:right w:val="single" w:sz="4" w:space="0" w:color="auto"/>
            </w:tcBorders>
          </w:tcPr>
          <w:p w14:paraId="44D37616" w14:textId="77777777" w:rsidR="00C671EC" w:rsidRPr="008A64FD" w:rsidRDefault="00C671EC" w:rsidP="005E42C5">
            <w:pPr>
              <w:pStyle w:val="ConsPlusNormal"/>
            </w:pPr>
          </w:p>
        </w:tc>
        <w:tc>
          <w:tcPr>
            <w:tcW w:w="1134" w:type="dxa"/>
            <w:tcBorders>
              <w:left w:val="single" w:sz="4" w:space="0" w:color="auto"/>
              <w:bottom w:val="single" w:sz="4" w:space="0" w:color="auto"/>
              <w:right w:val="single" w:sz="4" w:space="0" w:color="auto"/>
            </w:tcBorders>
          </w:tcPr>
          <w:p w14:paraId="7F66033A" w14:textId="77777777" w:rsidR="00C671EC" w:rsidRPr="008A64FD" w:rsidRDefault="00C671EC" w:rsidP="005E42C5">
            <w:pPr>
              <w:pStyle w:val="ConsPlusNormal"/>
            </w:pPr>
          </w:p>
        </w:tc>
        <w:tc>
          <w:tcPr>
            <w:tcW w:w="1138" w:type="dxa"/>
            <w:tcBorders>
              <w:left w:val="single" w:sz="4" w:space="0" w:color="auto"/>
              <w:bottom w:val="single" w:sz="4" w:space="0" w:color="auto"/>
              <w:right w:val="single" w:sz="4" w:space="0" w:color="auto"/>
            </w:tcBorders>
          </w:tcPr>
          <w:p w14:paraId="0796D517" w14:textId="77777777" w:rsidR="00C671EC" w:rsidRPr="008A64FD" w:rsidRDefault="00C671EC" w:rsidP="005E42C5">
            <w:pPr>
              <w:pStyle w:val="ConsPlusNormal"/>
            </w:pPr>
          </w:p>
        </w:tc>
        <w:tc>
          <w:tcPr>
            <w:tcW w:w="1138" w:type="dxa"/>
            <w:tcBorders>
              <w:left w:val="single" w:sz="4" w:space="0" w:color="auto"/>
              <w:bottom w:val="single" w:sz="4" w:space="0" w:color="auto"/>
              <w:right w:val="single" w:sz="4" w:space="0" w:color="auto"/>
            </w:tcBorders>
          </w:tcPr>
          <w:p w14:paraId="40798123" w14:textId="77777777" w:rsidR="00C671EC" w:rsidRPr="008A64FD" w:rsidRDefault="00C671EC" w:rsidP="005E42C5">
            <w:pPr>
              <w:pStyle w:val="ConsPlusNormal"/>
              <w:jc w:val="center"/>
            </w:pPr>
            <w:r w:rsidRPr="008A64FD">
              <w:t>0,7</w:t>
            </w:r>
          </w:p>
        </w:tc>
        <w:tc>
          <w:tcPr>
            <w:tcW w:w="994" w:type="dxa"/>
            <w:tcBorders>
              <w:left w:val="single" w:sz="4" w:space="0" w:color="auto"/>
              <w:bottom w:val="single" w:sz="4" w:space="0" w:color="auto"/>
              <w:right w:val="single" w:sz="4" w:space="0" w:color="auto"/>
            </w:tcBorders>
          </w:tcPr>
          <w:p w14:paraId="105BF4E2" w14:textId="77777777" w:rsidR="00C671EC" w:rsidRPr="008A64FD" w:rsidRDefault="00C671EC" w:rsidP="005E42C5">
            <w:pPr>
              <w:pStyle w:val="ConsPlusNormal"/>
            </w:pPr>
          </w:p>
        </w:tc>
        <w:tc>
          <w:tcPr>
            <w:tcW w:w="1282" w:type="dxa"/>
            <w:tcBorders>
              <w:left w:val="single" w:sz="4" w:space="0" w:color="auto"/>
              <w:bottom w:val="single" w:sz="4" w:space="0" w:color="auto"/>
              <w:right w:val="single" w:sz="4" w:space="0" w:color="auto"/>
            </w:tcBorders>
          </w:tcPr>
          <w:p w14:paraId="32CE3B6C" w14:textId="77777777" w:rsidR="00C671EC" w:rsidRPr="008A64FD" w:rsidRDefault="00C671EC" w:rsidP="005E42C5">
            <w:pPr>
              <w:pStyle w:val="ConsPlusNormal"/>
              <w:jc w:val="center"/>
            </w:pPr>
            <w:r w:rsidRPr="008A64FD">
              <w:t>0,7</w:t>
            </w:r>
          </w:p>
        </w:tc>
        <w:tc>
          <w:tcPr>
            <w:tcW w:w="1003" w:type="dxa"/>
            <w:tcBorders>
              <w:left w:val="single" w:sz="4" w:space="0" w:color="auto"/>
              <w:bottom w:val="single" w:sz="4" w:space="0" w:color="auto"/>
              <w:right w:val="single" w:sz="4" w:space="0" w:color="auto"/>
            </w:tcBorders>
          </w:tcPr>
          <w:p w14:paraId="2CCA765A" w14:textId="77777777" w:rsidR="00C671EC" w:rsidRPr="008A64FD" w:rsidRDefault="00C671EC" w:rsidP="005E42C5">
            <w:pPr>
              <w:pStyle w:val="ConsPlusNormal"/>
              <w:jc w:val="center"/>
            </w:pPr>
            <w:r w:rsidRPr="008A64FD">
              <w:t>8 - 10</w:t>
            </w:r>
          </w:p>
        </w:tc>
        <w:tc>
          <w:tcPr>
            <w:tcW w:w="1291" w:type="dxa"/>
            <w:tcBorders>
              <w:left w:val="single" w:sz="4" w:space="0" w:color="auto"/>
              <w:bottom w:val="single" w:sz="4" w:space="0" w:color="auto"/>
              <w:right w:val="single" w:sz="4" w:space="0" w:color="auto"/>
            </w:tcBorders>
          </w:tcPr>
          <w:p w14:paraId="6E2B258C" w14:textId="77777777" w:rsidR="00C671EC" w:rsidRPr="008A64FD" w:rsidRDefault="00C671EC" w:rsidP="005E42C5">
            <w:pPr>
              <w:pStyle w:val="ConsPlusNormal"/>
              <w:jc w:val="center"/>
            </w:pPr>
            <w:r w:rsidRPr="008A64FD">
              <w:t>0,7</w:t>
            </w:r>
          </w:p>
        </w:tc>
        <w:tc>
          <w:tcPr>
            <w:tcW w:w="1142" w:type="dxa"/>
            <w:tcBorders>
              <w:left w:val="single" w:sz="4" w:space="0" w:color="auto"/>
              <w:bottom w:val="single" w:sz="4" w:space="0" w:color="auto"/>
              <w:right w:val="single" w:sz="4" w:space="0" w:color="auto"/>
            </w:tcBorders>
          </w:tcPr>
          <w:p w14:paraId="084C574F" w14:textId="77777777" w:rsidR="00C671EC" w:rsidRPr="008A64FD" w:rsidRDefault="00C671EC" w:rsidP="005E42C5">
            <w:pPr>
              <w:pStyle w:val="ConsPlusNormal"/>
              <w:jc w:val="center"/>
            </w:pPr>
            <w:r w:rsidRPr="008A64FD">
              <w:t>10 - 15</w:t>
            </w:r>
          </w:p>
        </w:tc>
        <w:tc>
          <w:tcPr>
            <w:tcW w:w="1361" w:type="dxa"/>
            <w:tcBorders>
              <w:left w:val="single" w:sz="4" w:space="0" w:color="auto"/>
              <w:bottom w:val="single" w:sz="4" w:space="0" w:color="auto"/>
              <w:right w:val="single" w:sz="4" w:space="0" w:color="auto"/>
            </w:tcBorders>
          </w:tcPr>
          <w:p w14:paraId="73BE3774" w14:textId="77777777" w:rsidR="00C671EC" w:rsidRPr="008A64FD" w:rsidRDefault="00C671EC" w:rsidP="005E42C5">
            <w:pPr>
              <w:pStyle w:val="ConsPlusNormal"/>
              <w:jc w:val="center"/>
            </w:pPr>
            <w:r w:rsidRPr="008A64FD">
              <w:t>(0 - 2)Е</w:t>
            </w:r>
          </w:p>
        </w:tc>
      </w:tr>
      <w:tr w:rsidR="00C671EC" w:rsidRPr="008A64FD" w14:paraId="54753A1C" w14:textId="77777777" w:rsidTr="00927F5C">
        <w:tc>
          <w:tcPr>
            <w:tcW w:w="1928" w:type="dxa"/>
            <w:vMerge w:val="restart"/>
            <w:tcBorders>
              <w:top w:val="single" w:sz="4" w:space="0" w:color="auto"/>
              <w:left w:val="single" w:sz="4" w:space="0" w:color="auto"/>
              <w:bottom w:val="single" w:sz="4" w:space="0" w:color="auto"/>
              <w:right w:val="single" w:sz="4" w:space="0" w:color="auto"/>
            </w:tcBorders>
          </w:tcPr>
          <w:p w14:paraId="5041E3AD" w14:textId="77777777" w:rsidR="00C671EC" w:rsidRPr="008A64FD" w:rsidRDefault="00C671EC" w:rsidP="005E42C5">
            <w:pPr>
              <w:pStyle w:val="ConsPlusNormal"/>
            </w:pPr>
            <w:r w:rsidRPr="008A64FD">
              <w:t>2. Березово-осиновые насаждения, других пород</w:t>
            </w:r>
          </w:p>
        </w:tc>
        <w:tc>
          <w:tcPr>
            <w:tcW w:w="1928" w:type="dxa"/>
            <w:vMerge w:val="restart"/>
            <w:tcBorders>
              <w:top w:val="single" w:sz="4" w:space="0" w:color="auto"/>
              <w:left w:val="single" w:sz="4" w:space="0" w:color="auto"/>
              <w:bottom w:val="single" w:sz="4" w:space="0" w:color="auto"/>
              <w:right w:val="single" w:sz="4" w:space="0" w:color="auto"/>
            </w:tcBorders>
          </w:tcPr>
          <w:p w14:paraId="0AC84EB3" w14:textId="77777777" w:rsidR="00C671EC" w:rsidRPr="008A64FD" w:rsidRDefault="00C671EC" w:rsidP="005E42C5">
            <w:pPr>
              <w:pStyle w:val="ConsPlusNormal"/>
            </w:pPr>
            <w:r w:rsidRPr="008A64FD">
              <w:t xml:space="preserve">сложные </w:t>
            </w:r>
            <w:proofErr w:type="spellStart"/>
            <w:r w:rsidRPr="008A64FD">
              <w:t>мелкотравные</w:t>
            </w:r>
            <w:proofErr w:type="spellEnd"/>
          </w:p>
          <w:p w14:paraId="417FDD41" w14:textId="77777777" w:rsidR="00C671EC" w:rsidRPr="008A64FD" w:rsidRDefault="00C671EC" w:rsidP="005E42C5">
            <w:pPr>
              <w:pStyle w:val="ConsPlusNormal"/>
            </w:pPr>
            <w:r w:rsidRPr="008A64FD">
              <w:t>(II - I)</w:t>
            </w:r>
          </w:p>
        </w:tc>
        <w:tc>
          <w:tcPr>
            <w:tcW w:w="998" w:type="dxa"/>
            <w:tcBorders>
              <w:top w:val="single" w:sz="4" w:space="0" w:color="auto"/>
              <w:left w:val="single" w:sz="4" w:space="0" w:color="auto"/>
              <w:right w:val="single" w:sz="4" w:space="0" w:color="auto"/>
            </w:tcBorders>
          </w:tcPr>
          <w:p w14:paraId="6157D13D" w14:textId="77777777" w:rsidR="00C671EC" w:rsidRPr="008A64FD" w:rsidRDefault="00C671EC" w:rsidP="005E42C5">
            <w:pPr>
              <w:pStyle w:val="ConsPlusNormal"/>
              <w:jc w:val="center"/>
            </w:pPr>
            <w:r w:rsidRPr="008A64FD">
              <w:t>6 - 8</w:t>
            </w:r>
          </w:p>
        </w:tc>
        <w:tc>
          <w:tcPr>
            <w:tcW w:w="1134" w:type="dxa"/>
            <w:tcBorders>
              <w:top w:val="single" w:sz="4" w:space="0" w:color="auto"/>
              <w:left w:val="single" w:sz="4" w:space="0" w:color="auto"/>
              <w:right w:val="single" w:sz="4" w:space="0" w:color="auto"/>
            </w:tcBorders>
          </w:tcPr>
          <w:p w14:paraId="01030E12" w14:textId="77777777" w:rsidR="00C671EC" w:rsidRPr="008A64FD" w:rsidRDefault="00C671EC" w:rsidP="005E42C5">
            <w:pPr>
              <w:pStyle w:val="ConsPlusNormal"/>
              <w:jc w:val="center"/>
            </w:pPr>
            <w:r w:rsidRPr="008A64FD">
              <w:t>0,8</w:t>
            </w:r>
          </w:p>
        </w:tc>
        <w:tc>
          <w:tcPr>
            <w:tcW w:w="1138" w:type="dxa"/>
            <w:tcBorders>
              <w:top w:val="single" w:sz="4" w:space="0" w:color="auto"/>
              <w:left w:val="single" w:sz="4" w:space="0" w:color="auto"/>
              <w:right w:val="single" w:sz="4" w:space="0" w:color="auto"/>
            </w:tcBorders>
          </w:tcPr>
          <w:p w14:paraId="6D3F7425" w14:textId="77777777" w:rsidR="00C671EC" w:rsidRPr="008A64FD" w:rsidRDefault="00C671EC" w:rsidP="005E42C5">
            <w:pPr>
              <w:pStyle w:val="ConsPlusNormal"/>
              <w:jc w:val="center"/>
            </w:pPr>
            <w:r w:rsidRPr="008A64FD">
              <w:t>20 - 40</w:t>
            </w:r>
          </w:p>
        </w:tc>
        <w:tc>
          <w:tcPr>
            <w:tcW w:w="1138" w:type="dxa"/>
            <w:tcBorders>
              <w:top w:val="single" w:sz="4" w:space="0" w:color="auto"/>
              <w:left w:val="single" w:sz="4" w:space="0" w:color="auto"/>
              <w:right w:val="single" w:sz="4" w:space="0" w:color="auto"/>
            </w:tcBorders>
          </w:tcPr>
          <w:p w14:paraId="3657A4B5" w14:textId="77777777" w:rsidR="00C671EC" w:rsidRPr="008A64FD" w:rsidRDefault="00C671EC" w:rsidP="005E42C5">
            <w:pPr>
              <w:pStyle w:val="ConsPlusNormal"/>
              <w:jc w:val="center"/>
            </w:pPr>
            <w:r w:rsidRPr="008A64FD">
              <w:t>0,8</w:t>
            </w:r>
          </w:p>
        </w:tc>
        <w:tc>
          <w:tcPr>
            <w:tcW w:w="994" w:type="dxa"/>
            <w:tcBorders>
              <w:top w:val="single" w:sz="4" w:space="0" w:color="auto"/>
              <w:left w:val="single" w:sz="4" w:space="0" w:color="auto"/>
              <w:right w:val="single" w:sz="4" w:space="0" w:color="auto"/>
            </w:tcBorders>
          </w:tcPr>
          <w:p w14:paraId="5B567D1B" w14:textId="77777777" w:rsidR="00C671EC" w:rsidRPr="008A64FD" w:rsidRDefault="00C671EC" w:rsidP="005E42C5">
            <w:pPr>
              <w:pStyle w:val="ConsPlusNormal"/>
              <w:jc w:val="center"/>
            </w:pPr>
            <w:r w:rsidRPr="008A64FD">
              <w:t>20 - 40</w:t>
            </w:r>
          </w:p>
        </w:tc>
        <w:tc>
          <w:tcPr>
            <w:tcW w:w="1282" w:type="dxa"/>
            <w:tcBorders>
              <w:top w:val="single" w:sz="4" w:space="0" w:color="auto"/>
              <w:left w:val="single" w:sz="4" w:space="0" w:color="auto"/>
              <w:right w:val="single" w:sz="4" w:space="0" w:color="auto"/>
            </w:tcBorders>
          </w:tcPr>
          <w:p w14:paraId="200A6E58" w14:textId="77777777" w:rsidR="00C671EC" w:rsidRPr="008A64FD" w:rsidRDefault="00C671EC" w:rsidP="005E42C5">
            <w:pPr>
              <w:pStyle w:val="ConsPlusNormal"/>
              <w:jc w:val="center"/>
            </w:pPr>
            <w:r w:rsidRPr="008A64FD">
              <w:t>0,8</w:t>
            </w:r>
          </w:p>
        </w:tc>
        <w:tc>
          <w:tcPr>
            <w:tcW w:w="1003" w:type="dxa"/>
            <w:tcBorders>
              <w:top w:val="single" w:sz="4" w:space="0" w:color="auto"/>
              <w:left w:val="single" w:sz="4" w:space="0" w:color="auto"/>
              <w:right w:val="single" w:sz="4" w:space="0" w:color="auto"/>
            </w:tcBorders>
          </w:tcPr>
          <w:p w14:paraId="4B37F145" w14:textId="77777777" w:rsidR="00C671EC" w:rsidRPr="008A64FD" w:rsidRDefault="00C671EC" w:rsidP="005E42C5">
            <w:pPr>
              <w:pStyle w:val="ConsPlusNormal"/>
              <w:jc w:val="center"/>
            </w:pPr>
            <w:r w:rsidRPr="008A64FD">
              <w:t>20 - 40</w:t>
            </w:r>
          </w:p>
        </w:tc>
        <w:tc>
          <w:tcPr>
            <w:tcW w:w="1291" w:type="dxa"/>
            <w:tcBorders>
              <w:top w:val="single" w:sz="4" w:space="0" w:color="auto"/>
              <w:left w:val="single" w:sz="4" w:space="0" w:color="auto"/>
              <w:right w:val="single" w:sz="4" w:space="0" w:color="auto"/>
            </w:tcBorders>
          </w:tcPr>
          <w:p w14:paraId="3C2FD2F6" w14:textId="77777777" w:rsidR="00C671EC" w:rsidRPr="008A64FD" w:rsidRDefault="00C671EC" w:rsidP="005E42C5">
            <w:pPr>
              <w:pStyle w:val="ConsPlusNormal"/>
              <w:jc w:val="center"/>
            </w:pPr>
            <w:r w:rsidRPr="008A64FD">
              <w:t>0,7</w:t>
            </w:r>
          </w:p>
        </w:tc>
        <w:tc>
          <w:tcPr>
            <w:tcW w:w="1142" w:type="dxa"/>
            <w:tcBorders>
              <w:top w:val="single" w:sz="4" w:space="0" w:color="auto"/>
              <w:left w:val="single" w:sz="4" w:space="0" w:color="auto"/>
              <w:right w:val="single" w:sz="4" w:space="0" w:color="auto"/>
            </w:tcBorders>
          </w:tcPr>
          <w:p w14:paraId="11BCFA9E" w14:textId="77777777" w:rsidR="00C671EC" w:rsidRPr="008A64FD" w:rsidRDefault="00C671EC" w:rsidP="005E42C5">
            <w:pPr>
              <w:pStyle w:val="ConsPlusNormal"/>
              <w:jc w:val="center"/>
            </w:pPr>
            <w:r w:rsidRPr="008A64FD">
              <w:t>20 - 40</w:t>
            </w:r>
          </w:p>
        </w:tc>
        <w:tc>
          <w:tcPr>
            <w:tcW w:w="1361" w:type="dxa"/>
            <w:tcBorders>
              <w:top w:val="single" w:sz="4" w:space="0" w:color="auto"/>
              <w:left w:val="single" w:sz="4" w:space="0" w:color="auto"/>
              <w:right w:val="single" w:sz="4" w:space="0" w:color="auto"/>
            </w:tcBorders>
          </w:tcPr>
          <w:p w14:paraId="19E72B4F" w14:textId="77777777" w:rsidR="00C671EC" w:rsidRPr="008A64FD" w:rsidRDefault="00C671EC" w:rsidP="005E42C5">
            <w:pPr>
              <w:pStyle w:val="ConsPlusNormal"/>
              <w:jc w:val="center"/>
            </w:pPr>
            <w:r w:rsidRPr="008A64FD">
              <w:t>(8 - 10)Б</w:t>
            </w:r>
          </w:p>
        </w:tc>
      </w:tr>
      <w:tr w:rsidR="00C671EC" w:rsidRPr="008A64FD" w14:paraId="5A8A5C9C"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304317CB" w14:textId="77777777" w:rsidR="00C671EC" w:rsidRPr="008A64FD" w:rsidRDefault="00C671EC"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18F49580" w14:textId="77777777" w:rsidR="00C671EC" w:rsidRPr="008A64FD" w:rsidRDefault="00C671EC" w:rsidP="005E42C5">
            <w:pPr>
              <w:pStyle w:val="ConsPlusNormal"/>
              <w:jc w:val="center"/>
            </w:pPr>
          </w:p>
        </w:tc>
        <w:tc>
          <w:tcPr>
            <w:tcW w:w="998" w:type="dxa"/>
            <w:tcBorders>
              <w:left w:val="single" w:sz="4" w:space="0" w:color="auto"/>
              <w:right w:val="single" w:sz="4" w:space="0" w:color="auto"/>
            </w:tcBorders>
          </w:tcPr>
          <w:p w14:paraId="7A17FF4D" w14:textId="77777777" w:rsidR="00C671EC" w:rsidRPr="008A64FD" w:rsidRDefault="00C671EC" w:rsidP="005E42C5">
            <w:pPr>
              <w:pStyle w:val="ConsPlusNormal"/>
            </w:pPr>
          </w:p>
        </w:tc>
        <w:tc>
          <w:tcPr>
            <w:tcW w:w="1134" w:type="dxa"/>
            <w:tcBorders>
              <w:left w:val="single" w:sz="4" w:space="0" w:color="auto"/>
              <w:right w:val="single" w:sz="4" w:space="0" w:color="auto"/>
            </w:tcBorders>
          </w:tcPr>
          <w:p w14:paraId="05AA28D5" w14:textId="77777777" w:rsidR="00C671EC" w:rsidRPr="008A64FD" w:rsidRDefault="00C671EC" w:rsidP="005E42C5">
            <w:pPr>
              <w:pStyle w:val="ConsPlusNormal"/>
              <w:jc w:val="center"/>
            </w:pPr>
            <w:r w:rsidRPr="008A64FD">
              <w:t>0,6</w:t>
            </w:r>
          </w:p>
        </w:tc>
        <w:tc>
          <w:tcPr>
            <w:tcW w:w="1138" w:type="dxa"/>
            <w:tcBorders>
              <w:left w:val="single" w:sz="4" w:space="0" w:color="auto"/>
              <w:right w:val="single" w:sz="4" w:space="0" w:color="auto"/>
            </w:tcBorders>
          </w:tcPr>
          <w:p w14:paraId="6BED3098" w14:textId="77777777" w:rsidR="00C671EC" w:rsidRPr="008A64FD" w:rsidRDefault="00C671EC" w:rsidP="005E42C5">
            <w:pPr>
              <w:pStyle w:val="ConsPlusNormal"/>
            </w:pPr>
          </w:p>
        </w:tc>
        <w:tc>
          <w:tcPr>
            <w:tcW w:w="1138" w:type="dxa"/>
            <w:tcBorders>
              <w:left w:val="single" w:sz="4" w:space="0" w:color="auto"/>
              <w:right w:val="single" w:sz="4" w:space="0" w:color="auto"/>
            </w:tcBorders>
          </w:tcPr>
          <w:p w14:paraId="056E206C" w14:textId="77777777" w:rsidR="00C671EC" w:rsidRPr="008A64FD" w:rsidRDefault="00C671EC" w:rsidP="005E42C5">
            <w:pPr>
              <w:pStyle w:val="ConsPlusNormal"/>
              <w:jc w:val="center"/>
            </w:pPr>
            <w:r w:rsidRPr="008A64FD">
              <w:t>0,6</w:t>
            </w:r>
          </w:p>
        </w:tc>
        <w:tc>
          <w:tcPr>
            <w:tcW w:w="994" w:type="dxa"/>
            <w:tcBorders>
              <w:left w:val="single" w:sz="4" w:space="0" w:color="auto"/>
              <w:right w:val="single" w:sz="4" w:space="0" w:color="auto"/>
            </w:tcBorders>
          </w:tcPr>
          <w:p w14:paraId="6CDE839B" w14:textId="77777777" w:rsidR="00C671EC" w:rsidRPr="008A64FD" w:rsidRDefault="00C671EC" w:rsidP="005E42C5">
            <w:pPr>
              <w:pStyle w:val="ConsPlusNormal"/>
            </w:pPr>
          </w:p>
        </w:tc>
        <w:tc>
          <w:tcPr>
            <w:tcW w:w="1282" w:type="dxa"/>
            <w:tcBorders>
              <w:left w:val="single" w:sz="4" w:space="0" w:color="auto"/>
              <w:right w:val="single" w:sz="4" w:space="0" w:color="auto"/>
            </w:tcBorders>
          </w:tcPr>
          <w:p w14:paraId="2F6BD03D" w14:textId="77777777" w:rsidR="00C671EC" w:rsidRPr="008A64FD" w:rsidRDefault="00C671EC" w:rsidP="005E42C5">
            <w:pPr>
              <w:pStyle w:val="ConsPlusNormal"/>
              <w:jc w:val="center"/>
            </w:pPr>
            <w:r w:rsidRPr="008A64FD">
              <w:t>0,6</w:t>
            </w:r>
          </w:p>
        </w:tc>
        <w:tc>
          <w:tcPr>
            <w:tcW w:w="1003" w:type="dxa"/>
            <w:tcBorders>
              <w:left w:val="single" w:sz="4" w:space="0" w:color="auto"/>
              <w:right w:val="single" w:sz="4" w:space="0" w:color="auto"/>
            </w:tcBorders>
          </w:tcPr>
          <w:p w14:paraId="5620829C" w14:textId="77777777" w:rsidR="00C671EC" w:rsidRPr="008A64FD" w:rsidRDefault="00C671EC" w:rsidP="005E42C5">
            <w:pPr>
              <w:pStyle w:val="ConsPlusNormal"/>
              <w:jc w:val="center"/>
            </w:pPr>
            <w:r w:rsidRPr="008A64FD">
              <w:t>10 - 15</w:t>
            </w:r>
          </w:p>
        </w:tc>
        <w:tc>
          <w:tcPr>
            <w:tcW w:w="1291" w:type="dxa"/>
            <w:tcBorders>
              <w:left w:val="single" w:sz="4" w:space="0" w:color="auto"/>
              <w:right w:val="single" w:sz="4" w:space="0" w:color="auto"/>
            </w:tcBorders>
          </w:tcPr>
          <w:p w14:paraId="383F7B55" w14:textId="77777777" w:rsidR="00C671EC" w:rsidRPr="008A64FD" w:rsidRDefault="00C671EC" w:rsidP="005E42C5">
            <w:pPr>
              <w:pStyle w:val="ConsPlusNormal"/>
              <w:jc w:val="center"/>
            </w:pPr>
            <w:r w:rsidRPr="008A64FD">
              <w:t>0,5</w:t>
            </w:r>
          </w:p>
        </w:tc>
        <w:tc>
          <w:tcPr>
            <w:tcW w:w="1142" w:type="dxa"/>
            <w:tcBorders>
              <w:left w:val="single" w:sz="4" w:space="0" w:color="auto"/>
              <w:right w:val="single" w:sz="4" w:space="0" w:color="auto"/>
            </w:tcBorders>
          </w:tcPr>
          <w:p w14:paraId="766B2B7D" w14:textId="77777777" w:rsidR="00C671EC" w:rsidRPr="008A64FD" w:rsidRDefault="00C671EC" w:rsidP="005E42C5">
            <w:pPr>
              <w:pStyle w:val="ConsPlusNormal"/>
              <w:jc w:val="center"/>
            </w:pPr>
            <w:r w:rsidRPr="008A64FD">
              <w:t>10 - 15</w:t>
            </w:r>
          </w:p>
        </w:tc>
        <w:tc>
          <w:tcPr>
            <w:tcW w:w="1361" w:type="dxa"/>
            <w:tcBorders>
              <w:left w:val="single" w:sz="4" w:space="0" w:color="auto"/>
              <w:right w:val="single" w:sz="4" w:space="0" w:color="auto"/>
            </w:tcBorders>
          </w:tcPr>
          <w:p w14:paraId="087062C9" w14:textId="77777777" w:rsidR="00C671EC" w:rsidRPr="008A64FD" w:rsidRDefault="00C671EC" w:rsidP="005E42C5">
            <w:pPr>
              <w:pStyle w:val="ConsPlusNormal"/>
              <w:jc w:val="center"/>
            </w:pPr>
            <w:r w:rsidRPr="008A64FD">
              <w:t>(0 - 2)С</w:t>
            </w:r>
          </w:p>
        </w:tc>
      </w:tr>
      <w:tr w:rsidR="00C671EC" w:rsidRPr="008A64FD" w14:paraId="649F03BC" w14:textId="77777777" w:rsidTr="008F102F">
        <w:tc>
          <w:tcPr>
            <w:tcW w:w="1928" w:type="dxa"/>
            <w:vMerge/>
            <w:tcBorders>
              <w:top w:val="single" w:sz="4" w:space="0" w:color="auto"/>
              <w:left w:val="single" w:sz="4" w:space="0" w:color="auto"/>
              <w:bottom w:val="single" w:sz="4" w:space="0" w:color="auto"/>
              <w:right w:val="single" w:sz="4" w:space="0" w:color="auto"/>
            </w:tcBorders>
          </w:tcPr>
          <w:p w14:paraId="090FB13B" w14:textId="77777777" w:rsidR="00C671EC" w:rsidRPr="008A64FD" w:rsidRDefault="00C671EC"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3A0ECEC5" w14:textId="77777777" w:rsidR="00C671EC" w:rsidRPr="008A64FD" w:rsidRDefault="00C671EC" w:rsidP="005E42C5">
            <w:pPr>
              <w:pStyle w:val="ConsPlusNormal"/>
              <w:jc w:val="center"/>
            </w:pPr>
          </w:p>
        </w:tc>
        <w:tc>
          <w:tcPr>
            <w:tcW w:w="998" w:type="dxa"/>
            <w:tcBorders>
              <w:left w:val="single" w:sz="4" w:space="0" w:color="auto"/>
              <w:bottom w:val="single" w:sz="4" w:space="0" w:color="auto"/>
              <w:right w:val="single" w:sz="4" w:space="0" w:color="auto"/>
            </w:tcBorders>
          </w:tcPr>
          <w:p w14:paraId="651F2718" w14:textId="77777777" w:rsidR="00C671EC" w:rsidRPr="008A64FD" w:rsidRDefault="00C671EC" w:rsidP="005E42C5">
            <w:pPr>
              <w:pStyle w:val="ConsPlusNormal"/>
            </w:pPr>
          </w:p>
        </w:tc>
        <w:tc>
          <w:tcPr>
            <w:tcW w:w="1134" w:type="dxa"/>
            <w:tcBorders>
              <w:left w:val="single" w:sz="4" w:space="0" w:color="auto"/>
              <w:bottom w:val="single" w:sz="4" w:space="0" w:color="auto"/>
              <w:right w:val="single" w:sz="4" w:space="0" w:color="auto"/>
            </w:tcBorders>
          </w:tcPr>
          <w:p w14:paraId="772BA127" w14:textId="77777777" w:rsidR="00C671EC" w:rsidRPr="008A64FD" w:rsidRDefault="00C671EC" w:rsidP="005E42C5">
            <w:pPr>
              <w:pStyle w:val="ConsPlusNormal"/>
            </w:pPr>
          </w:p>
        </w:tc>
        <w:tc>
          <w:tcPr>
            <w:tcW w:w="1138" w:type="dxa"/>
            <w:tcBorders>
              <w:left w:val="single" w:sz="4" w:space="0" w:color="auto"/>
              <w:bottom w:val="single" w:sz="4" w:space="0" w:color="auto"/>
              <w:right w:val="single" w:sz="4" w:space="0" w:color="auto"/>
            </w:tcBorders>
          </w:tcPr>
          <w:p w14:paraId="5FD24269" w14:textId="77777777" w:rsidR="00C671EC" w:rsidRPr="008A64FD" w:rsidRDefault="00C671EC" w:rsidP="005E42C5">
            <w:pPr>
              <w:pStyle w:val="ConsPlusNormal"/>
            </w:pPr>
          </w:p>
        </w:tc>
        <w:tc>
          <w:tcPr>
            <w:tcW w:w="1138" w:type="dxa"/>
            <w:tcBorders>
              <w:left w:val="single" w:sz="4" w:space="0" w:color="auto"/>
              <w:bottom w:val="single" w:sz="4" w:space="0" w:color="auto"/>
              <w:right w:val="single" w:sz="4" w:space="0" w:color="auto"/>
            </w:tcBorders>
          </w:tcPr>
          <w:p w14:paraId="204AB00E" w14:textId="77777777" w:rsidR="00C671EC" w:rsidRPr="008A64FD" w:rsidRDefault="00C671EC" w:rsidP="005E42C5">
            <w:pPr>
              <w:pStyle w:val="ConsPlusNormal"/>
            </w:pPr>
          </w:p>
        </w:tc>
        <w:tc>
          <w:tcPr>
            <w:tcW w:w="994" w:type="dxa"/>
            <w:tcBorders>
              <w:left w:val="single" w:sz="4" w:space="0" w:color="auto"/>
              <w:bottom w:val="single" w:sz="4" w:space="0" w:color="auto"/>
              <w:right w:val="single" w:sz="4" w:space="0" w:color="auto"/>
            </w:tcBorders>
          </w:tcPr>
          <w:p w14:paraId="6C50D0DD" w14:textId="77777777" w:rsidR="00C671EC" w:rsidRPr="008A64FD" w:rsidRDefault="00C671EC" w:rsidP="005E42C5">
            <w:pPr>
              <w:pStyle w:val="ConsPlusNormal"/>
            </w:pPr>
          </w:p>
        </w:tc>
        <w:tc>
          <w:tcPr>
            <w:tcW w:w="1282" w:type="dxa"/>
            <w:tcBorders>
              <w:left w:val="single" w:sz="4" w:space="0" w:color="auto"/>
              <w:bottom w:val="single" w:sz="4" w:space="0" w:color="auto"/>
              <w:right w:val="single" w:sz="4" w:space="0" w:color="auto"/>
            </w:tcBorders>
          </w:tcPr>
          <w:p w14:paraId="7369AEEF" w14:textId="77777777" w:rsidR="00C671EC" w:rsidRPr="008A64FD" w:rsidRDefault="00C671EC" w:rsidP="005E42C5">
            <w:pPr>
              <w:pStyle w:val="ConsPlusNormal"/>
            </w:pPr>
          </w:p>
        </w:tc>
        <w:tc>
          <w:tcPr>
            <w:tcW w:w="1003" w:type="dxa"/>
            <w:tcBorders>
              <w:left w:val="single" w:sz="4" w:space="0" w:color="auto"/>
              <w:bottom w:val="single" w:sz="4" w:space="0" w:color="auto"/>
              <w:right w:val="single" w:sz="4" w:space="0" w:color="auto"/>
            </w:tcBorders>
          </w:tcPr>
          <w:p w14:paraId="38690262" w14:textId="77777777" w:rsidR="00C671EC" w:rsidRPr="008A64FD" w:rsidRDefault="00C671EC" w:rsidP="005E42C5">
            <w:pPr>
              <w:pStyle w:val="ConsPlusNormal"/>
            </w:pPr>
          </w:p>
        </w:tc>
        <w:tc>
          <w:tcPr>
            <w:tcW w:w="1291" w:type="dxa"/>
            <w:tcBorders>
              <w:left w:val="single" w:sz="4" w:space="0" w:color="auto"/>
              <w:bottom w:val="single" w:sz="4" w:space="0" w:color="auto"/>
              <w:right w:val="single" w:sz="4" w:space="0" w:color="auto"/>
            </w:tcBorders>
          </w:tcPr>
          <w:p w14:paraId="2F8D314F" w14:textId="77777777" w:rsidR="00C671EC" w:rsidRPr="008A64FD" w:rsidRDefault="00C671EC" w:rsidP="005E42C5">
            <w:pPr>
              <w:pStyle w:val="ConsPlusNormal"/>
            </w:pPr>
          </w:p>
        </w:tc>
        <w:tc>
          <w:tcPr>
            <w:tcW w:w="1142" w:type="dxa"/>
            <w:tcBorders>
              <w:left w:val="single" w:sz="4" w:space="0" w:color="auto"/>
              <w:bottom w:val="single" w:sz="4" w:space="0" w:color="auto"/>
              <w:right w:val="single" w:sz="4" w:space="0" w:color="auto"/>
            </w:tcBorders>
          </w:tcPr>
          <w:p w14:paraId="56A97705" w14:textId="77777777" w:rsidR="00C671EC" w:rsidRPr="008A64FD" w:rsidRDefault="00C671EC" w:rsidP="005E42C5">
            <w:pPr>
              <w:pStyle w:val="ConsPlusNormal"/>
            </w:pPr>
          </w:p>
        </w:tc>
        <w:tc>
          <w:tcPr>
            <w:tcW w:w="1361" w:type="dxa"/>
            <w:tcBorders>
              <w:left w:val="single" w:sz="4" w:space="0" w:color="auto"/>
              <w:bottom w:val="single" w:sz="4" w:space="0" w:color="auto"/>
              <w:right w:val="single" w:sz="4" w:space="0" w:color="auto"/>
            </w:tcBorders>
          </w:tcPr>
          <w:p w14:paraId="3E47D40E" w14:textId="77777777" w:rsidR="00C671EC" w:rsidRPr="008A64FD" w:rsidRDefault="00C671EC" w:rsidP="005E42C5">
            <w:pPr>
              <w:pStyle w:val="ConsPlusNormal"/>
              <w:jc w:val="center"/>
            </w:pPr>
            <w:r w:rsidRPr="008A64FD">
              <w:t>(0 - +) Ос</w:t>
            </w:r>
          </w:p>
        </w:tc>
      </w:tr>
      <w:tr w:rsidR="00C671EC" w:rsidRPr="008A64FD" w14:paraId="7473FE47" w14:textId="77777777" w:rsidTr="008F102F">
        <w:tc>
          <w:tcPr>
            <w:tcW w:w="1928" w:type="dxa"/>
            <w:vMerge/>
            <w:tcBorders>
              <w:top w:val="single" w:sz="4" w:space="0" w:color="auto"/>
              <w:left w:val="single" w:sz="4" w:space="0" w:color="auto"/>
              <w:bottom w:val="single" w:sz="4" w:space="0" w:color="auto"/>
              <w:right w:val="single" w:sz="4" w:space="0" w:color="auto"/>
            </w:tcBorders>
          </w:tcPr>
          <w:p w14:paraId="435F3DA8" w14:textId="77777777" w:rsidR="00C671EC" w:rsidRPr="008A64FD" w:rsidRDefault="00C671EC" w:rsidP="005E42C5">
            <w:pPr>
              <w:pStyle w:val="ConsPlusNormal"/>
              <w:jc w:val="center"/>
            </w:pPr>
          </w:p>
        </w:tc>
        <w:tc>
          <w:tcPr>
            <w:tcW w:w="1928" w:type="dxa"/>
            <w:vMerge w:val="restart"/>
            <w:tcBorders>
              <w:top w:val="single" w:sz="4" w:space="0" w:color="auto"/>
              <w:left w:val="single" w:sz="4" w:space="0" w:color="auto"/>
              <w:bottom w:val="single" w:sz="4" w:space="0" w:color="auto"/>
              <w:right w:val="single" w:sz="4" w:space="0" w:color="auto"/>
            </w:tcBorders>
          </w:tcPr>
          <w:p w14:paraId="37CD2143" w14:textId="77777777" w:rsidR="00C671EC" w:rsidRPr="008A64FD" w:rsidRDefault="00C671EC" w:rsidP="005E42C5">
            <w:pPr>
              <w:pStyle w:val="ConsPlusNormal"/>
            </w:pPr>
            <w:r w:rsidRPr="008A64FD">
              <w:t>чернично-</w:t>
            </w:r>
            <w:proofErr w:type="spellStart"/>
            <w:r w:rsidRPr="008A64FD">
              <w:lastRenderedPageBreak/>
              <w:t>мелкотравные</w:t>
            </w:r>
            <w:proofErr w:type="spellEnd"/>
          </w:p>
          <w:p w14:paraId="5381C8E7" w14:textId="77777777" w:rsidR="00C671EC" w:rsidRPr="008A64FD" w:rsidRDefault="00C671EC" w:rsidP="005E42C5">
            <w:pPr>
              <w:pStyle w:val="ConsPlusNormal"/>
            </w:pPr>
            <w:r w:rsidRPr="008A64FD">
              <w:t>(II - III)</w:t>
            </w:r>
          </w:p>
        </w:tc>
        <w:tc>
          <w:tcPr>
            <w:tcW w:w="998" w:type="dxa"/>
            <w:tcBorders>
              <w:top w:val="single" w:sz="4" w:space="0" w:color="auto"/>
              <w:left w:val="single" w:sz="4" w:space="0" w:color="auto"/>
              <w:bottom w:val="single" w:sz="4" w:space="0" w:color="auto"/>
              <w:right w:val="single" w:sz="4" w:space="0" w:color="auto"/>
            </w:tcBorders>
          </w:tcPr>
          <w:p w14:paraId="35051D49" w14:textId="77777777" w:rsidR="00C671EC" w:rsidRPr="008A64FD" w:rsidRDefault="00C671EC" w:rsidP="005E42C5">
            <w:pPr>
              <w:pStyle w:val="ConsPlusNormal"/>
              <w:jc w:val="center"/>
            </w:pPr>
            <w:r w:rsidRPr="008A64FD">
              <w:lastRenderedPageBreak/>
              <w:t>6 - 8</w:t>
            </w:r>
          </w:p>
        </w:tc>
        <w:tc>
          <w:tcPr>
            <w:tcW w:w="1134" w:type="dxa"/>
            <w:tcBorders>
              <w:top w:val="single" w:sz="4" w:space="0" w:color="auto"/>
              <w:left w:val="single" w:sz="4" w:space="0" w:color="auto"/>
              <w:bottom w:val="single" w:sz="4" w:space="0" w:color="auto"/>
              <w:right w:val="single" w:sz="4" w:space="0" w:color="auto"/>
            </w:tcBorders>
          </w:tcPr>
          <w:p w14:paraId="20414B6B" w14:textId="77777777" w:rsidR="00C671EC" w:rsidRPr="008A64FD" w:rsidRDefault="00C671EC" w:rsidP="005E42C5">
            <w:pPr>
              <w:pStyle w:val="ConsPlusNormal"/>
              <w:jc w:val="center"/>
            </w:pPr>
            <w:r w:rsidRPr="008A64FD">
              <w:t>0.8</w:t>
            </w:r>
          </w:p>
        </w:tc>
        <w:tc>
          <w:tcPr>
            <w:tcW w:w="1138" w:type="dxa"/>
            <w:tcBorders>
              <w:top w:val="single" w:sz="4" w:space="0" w:color="auto"/>
              <w:left w:val="single" w:sz="4" w:space="0" w:color="auto"/>
              <w:bottom w:val="single" w:sz="4" w:space="0" w:color="auto"/>
              <w:right w:val="single" w:sz="4" w:space="0" w:color="auto"/>
            </w:tcBorders>
          </w:tcPr>
          <w:p w14:paraId="03F70FCE" w14:textId="77777777" w:rsidR="00C671EC" w:rsidRPr="008A64FD" w:rsidRDefault="00C671EC" w:rsidP="005E42C5">
            <w:pPr>
              <w:pStyle w:val="ConsPlusNormal"/>
              <w:jc w:val="center"/>
            </w:pPr>
            <w:r w:rsidRPr="008A64FD">
              <w:t>20 - 40</w:t>
            </w:r>
          </w:p>
        </w:tc>
        <w:tc>
          <w:tcPr>
            <w:tcW w:w="1138" w:type="dxa"/>
            <w:tcBorders>
              <w:top w:val="single" w:sz="4" w:space="0" w:color="auto"/>
              <w:left w:val="single" w:sz="4" w:space="0" w:color="auto"/>
              <w:bottom w:val="single" w:sz="4" w:space="0" w:color="auto"/>
              <w:right w:val="single" w:sz="4" w:space="0" w:color="auto"/>
            </w:tcBorders>
          </w:tcPr>
          <w:p w14:paraId="382613B3" w14:textId="77777777" w:rsidR="00C671EC" w:rsidRPr="008A64FD" w:rsidRDefault="00C671EC" w:rsidP="005E42C5">
            <w:pPr>
              <w:pStyle w:val="ConsPlusNormal"/>
              <w:jc w:val="center"/>
            </w:pPr>
            <w:r w:rsidRPr="008A64FD">
              <w:t>0,8</w:t>
            </w:r>
          </w:p>
        </w:tc>
        <w:tc>
          <w:tcPr>
            <w:tcW w:w="994" w:type="dxa"/>
            <w:tcBorders>
              <w:top w:val="single" w:sz="4" w:space="0" w:color="auto"/>
              <w:left w:val="single" w:sz="4" w:space="0" w:color="auto"/>
              <w:bottom w:val="single" w:sz="4" w:space="0" w:color="auto"/>
              <w:right w:val="single" w:sz="4" w:space="0" w:color="auto"/>
            </w:tcBorders>
          </w:tcPr>
          <w:p w14:paraId="27CE86E8" w14:textId="77777777" w:rsidR="00C671EC" w:rsidRPr="008A64FD" w:rsidRDefault="00C671EC" w:rsidP="005E42C5">
            <w:pPr>
              <w:pStyle w:val="ConsPlusNormal"/>
              <w:jc w:val="center"/>
            </w:pPr>
            <w:r w:rsidRPr="008A64FD">
              <w:t>20 - 40</w:t>
            </w:r>
          </w:p>
        </w:tc>
        <w:tc>
          <w:tcPr>
            <w:tcW w:w="1282" w:type="dxa"/>
            <w:tcBorders>
              <w:top w:val="single" w:sz="4" w:space="0" w:color="auto"/>
              <w:left w:val="single" w:sz="4" w:space="0" w:color="auto"/>
              <w:bottom w:val="single" w:sz="4" w:space="0" w:color="auto"/>
              <w:right w:val="single" w:sz="4" w:space="0" w:color="auto"/>
            </w:tcBorders>
          </w:tcPr>
          <w:p w14:paraId="391A33B2" w14:textId="77777777" w:rsidR="00C671EC" w:rsidRPr="008A64FD" w:rsidRDefault="00C671EC" w:rsidP="005E42C5">
            <w:pPr>
              <w:pStyle w:val="ConsPlusNormal"/>
              <w:jc w:val="center"/>
            </w:pPr>
            <w:r w:rsidRPr="008A64FD">
              <w:t>0,8</w:t>
            </w:r>
          </w:p>
        </w:tc>
        <w:tc>
          <w:tcPr>
            <w:tcW w:w="1003" w:type="dxa"/>
            <w:tcBorders>
              <w:top w:val="single" w:sz="4" w:space="0" w:color="auto"/>
              <w:left w:val="single" w:sz="4" w:space="0" w:color="auto"/>
              <w:bottom w:val="single" w:sz="4" w:space="0" w:color="auto"/>
              <w:right w:val="single" w:sz="4" w:space="0" w:color="auto"/>
            </w:tcBorders>
          </w:tcPr>
          <w:p w14:paraId="3D3DFD18" w14:textId="77777777" w:rsidR="00C671EC" w:rsidRPr="008A64FD" w:rsidRDefault="00C671EC" w:rsidP="005E42C5">
            <w:pPr>
              <w:pStyle w:val="ConsPlusNormal"/>
              <w:jc w:val="center"/>
            </w:pPr>
            <w:r w:rsidRPr="008A64FD">
              <w:t>20 - 40</w:t>
            </w:r>
          </w:p>
        </w:tc>
        <w:tc>
          <w:tcPr>
            <w:tcW w:w="1291" w:type="dxa"/>
            <w:tcBorders>
              <w:top w:val="single" w:sz="4" w:space="0" w:color="auto"/>
              <w:left w:val="single" w:sz="4" w:space="0" w:color="auto"/>
              <w:bottom w:val="single" w:sz="4" w:space="0" w:color="auto"/>
              <w:right w:val="single" w:sz="4" w:space="0" w:color="auto"/>
            </w:tcBorders>
          </w:tcPr>
          <w:p w14:paraId="0E235BDC" w14:textId="77777777" w:rsidR="00C671EC" w:rsidRPr="008A64FD" w:rsidRDefault="00C671EC" w:rsidP="005E42C5">
            <w:pPr>
              <w:pStyle w:val="ConsPlusNormal"/>
              <w:jc w:val="center"/>
            </w:pPr>
            <w:r w:rsidRPr="008A64FD">
              <w:t>0,7</w:t>
            </w:r>
          </w:p>
        </w:tc>
        <w:tc>
          <w:tcPr>
            <w:tcW w:w="1142" w:type="dxa"/>
            <w:tcBorders>
              <w:top w:val="single" w:sz="4" w:space="0" w:color="auto"/>
              <w:left w:val="single" w:sz="4" w:space="0" w:color="auto"/>
              <w:bottom w:val="single" w:sz="4" w:space="0" w:color="auto"/>
              <w:right w:val="single" w:sz="4" w:space="0" w:color="auto"/>
            </w:tcBorders>
          </w:tcPr>
          <w:p w14:paraId="7D87CE1A" w14:textId="77777777" w:rsidR="00C671EC" w:rsidRPr="008A64FD" w:rsidRDefault="00C671EC" w:rsidP="005E42C5">
            <w:pPr>
              <w:pStyle w:val="ConsPlusNormal"/>
              <w:jc w:val="center"/>
            </w:pPr>
            <w:r w:rsidRPr="008A64FD">
              <w:t>20 - 40</w:t>
            </w:r>
          </w:p>
        </w:tc>
        <w:tc>
          <w:tcPr>
            <w:tcW w:w="1361" w:type="dxa"/>
            <w:tcBorders>
              <w:top w:val="single" w:sz="4" w:space="0" w:color="auto"/>
              <w:left w:val="single" w:sz="4" w:space="0" w:color="auto"/>
              <w:bottom w:val="single" w:sz="4" w:space="0" w:color="auto"/>
              <w:right w:val="single" w:sz="4" w:space="0" w:color="auto"/>
            </w:tcBorders>
          </w:tcPr>
          <w:p w14:paraId="5DFAAAB6" w14:textId="77777777" w:rsidR="00C671EC" w:rsidRPr="008A64FD" w:rsidRDefault="00C671EC" w:rsidP="005E42C5">
            <w:pPr>
              <w:pStyle w:val="ConsPlusNormal"/>
              <w:jc w:val="center"/>
            </w:pPr>
            <w:r w:rsidRPr="008A64FD">
              <w:t>(8 - 10)Б</w:t>
            </w:r>
          </w:p>
        </w:tc>
      </w:tr>
      <w:tr w:rsidR="00C671EC" w:rsidRPr="008A64FD" w14:paraId="420197EE" w14:textId="77777777" w:rsidTr="008F102F">
        <w:tc>
          <w:tcPr>
            <w:tcW w:w="1928" w:type="dxa"/>
            <w:vMerge/>
            <w:tcBorders>
              <w:top w:val="single" w:sz="4" w:space="0" w:color="auto"/>
              <w:left w:val="single" w:sz="4" w:space="0" w:color="auto"/>
              <w:bottom w:val="single" w:sz="4" w:space="0" w:color="auto"/>
              <w:right w:val="single" w:sz="4" w:space="0" w:color="auto"/>
            </w:tcBorders>
          </w:tcPr>
          <w:p w14:paraId="20EED4CB" w14:textId="77777777" w:rsidR="00C671EC" w:rsidRPr="008A64FD" w:rsidRDefault="00C671EC"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056631E9" w14:textId="77777777" w:rsidR="00C671EC" w:rsidRPr="008A64FD" w:rsidRDefault="00C671EC" w:rsidP="005E42C5">
            <w:pPr>
              <w:pStyle w:val="ConsPlusNormal"/>
              <w:jc w:val="center"/>
            </w:pPr>
          </w:p>
        </w:tc>
        <w:tc>
          <w:tcPr>
            <w:tcW w:w="998" w:type="dxa"/>
            <w:tcBorders>
              <w:top w:val="single" w:sz="4" w:space="0" w:color="auto"/>
              <w:left w:val="single" w:sz="4" w:space="0" w:color="auto"/>
              <w:right w:val="single" w:sz="4" w:space="0" w:color="auto"/>
            </w:tcBorders>
          </w:tcPr>
          <w:p w14:paraId="3C957A08" w14:textId="77777777" w:rsidR="00C671EC" w:rsidRPr="008A64FD" w:rsidRDefault="00C671EC" w:rsidP="005E42C5">
            <w:pPr>
              <w:pStyle w:val="ConsPlusNormal"/>
            </w:pPr>
          </w:p>
        </w:tc>
        <w:tc>
          <w:tcPr>
            <w:tcW w:w="1134" w:type="dxa"/>
            <w:tcBorders>
              <w:top w:val="single" w:sz="4" w:space="0" w:color="auto"/>
              <w:left w:val="single" w:sz="4" w:space="0" w:color="auto"/>
              <w:right w:val="single" w:sz="4" w:space="0" w:color="auto"/>
            </w:tcBorders>
          </w:tcPr>
          <w:p w14:paraId="4D775C32" w14:textId="77777777" w:rsidR="00C671EC" w:rsidRPr="008A64FD" w:rsidRDefault="00C671EC" w:rsidP="005E42C5">
            <w:pPr>
              <w:pStyle w:val="ConsPlusNormal"/>
              <w:jc w:val="center"/>
            </w:pPr>
            <w:r w:rsidRPr="008A64FD">
              <w:t>0,6</w:t>
            </w:r>
          </w:p>
        </w:tc>
        <w:tc>
          <w:tcPr>
            <w:tcW w:w="1138" w:type="dxa"/>
            <w:tcBorders>
              <w:top w:val="single" w:sz="4" w:space="0" w:color="auto"/>
              <w:left w:val="single" w:sz="4" w:space="0" w:color="auto"/>
              <w:right w:val="single" w:sz="4" w:space="0" w:color="auto"/>
            </w:tcBorders>
          </w:tcPr>
          <w:p w14:paraId="7718DB74" w14:textId="77777777" w:rsidR="00C671EC" w:rsidRPr="008A64FD" w:rsidRDefault="00C671EC" w:rsidP="005E42C5">
            <w:pPr>
              <w:pStyle w:val="ConsPlusNormal"/>
            </w:pPr>
          </w:p>
        </w:tc>
        <w:tc>
          <w:tcPr>
            <w:tcW w:w="1138" w:type="dxa"/>
            <w:tcBorders>
              <w:top w:val="single" w:sz="4" w:space="0" w:color="auto"/>
              <w:left w:val="single" w:sz="4" w:space="0" w:color="auto"/>
              <w:right w:val="single" w:sz="4" w:space="0" w:color="auto"/>
            </w:tcBorders>
          </w:tcPr>
          <w:p w14:paraId="0FA7E38F" w14:textId="77777777" w:rsidR="00C671EC" w:rsidRPr="008A64FD" w:rsidRDefault="00C671EC" w:rsidP="005E42C5">
            <w:pPr>
              <w:pStyle w:val="ConsPlusNormal"/>
              <w:jc w:val="center"/>
            </w:pPr>
            <w:r w:rsidRPr="008A64FD">
              <w:t>0,6</w:t>
            </w:r>
          </w:p>
        </w:tc>
        <w:tc>
          <w:tcPr>
            <w:tcW w:w="994" w:type="dxa"/>
            <w:tcBorders>
              <w:top w:val="single" w:sz="4" w:space="0" w:color="auto"/>
              <w:left w:val="single" w:sz="4" w:space="0" w:color="auto"/>
              <w:right w:val="single" w:sz="4" w:space="0" w:color="auto"/>
            </w:tcBorders>
          </w:tcPr>
          <w:p w14:paraId="36D1A683" w14:textId="77777777" w:rsidR="00C671EC" w:rsidRPr="008A64FD" w:rsidRDefault="00C671EC" w:rsidP="005E42C5">
            <w:pPr>
              <w:pStyle w:val="ConsPlusNormal"/>
            </w:pPr>
          </w:p>
        </w:tc>
        <w:tc>
          <w:tcPr>
            <w:tcW w:w="1282" w:type="dxa"/>
            <w:tcBorders>
              <w:top w:val="single" w:sz="4" w:space="0" w:color="auto"/>
              <w:left w:val="single" w:sz="4" w:space="0" w:color="auto"/>
              <w:right w:val="single" w:sz="4" w:space="0" w:color="auto"/>
            </w:tcBorders>
          </w:tcPr>
          <w:p w14:paraId="23EDC6F5" w14:textId="77777777" w:rsidR="00C671EC" w:rsidRPr="008A64FD" w:rsidRDefault="00C671EC" w:rsidP="005E42C5">
            <w:pPr>
              <w:pStyle w:val="ConsPlusNormal"/>
              <w:jc w:val="center"/>
            </w:pPr>
            <w:r w:rsidRPr="008A64FD">
              <w:t>0,6</w:t>
            </w:r>
          </w:p>
        </w:tc>
        <w:tc>
          <w:tcPr>
            <w:tcW w:w="1003" w:type="dxa"/>
            <w:tcBorders>
              <w:top w:val="single" w:sz="4" w:space="0" w:color="auto"/>
              <w:left w:val="single" w:sz="4" w:space="0" w:color="auto"/>
              <w:right w:val="single" w:sz="4" w:space="0" w:color="auto"/>
            </w:tcBorders>
          </w:tcPr>
          <w:p w14:paraId="73F676E6" w14:textId="77777777" w:rsidR="00C671EC" w:rsidRPr="008A64FD" w:rsidRDefault="00C671EC" w:rsidP="005E42C5">
            <w:pPr>
              <w:pStyle w:val="ConsPlusNormal"/>
              <w:jc w:val="center"/>
            </w:pPr>
            <w:r w:rsidRPr="008A64FD">
              <w:t>10 - 15</w:t>
            </w:r>
          </w:p>
        </w:tc>
        <w:tc>
          <w:tcPr>
            <w:tcW w:w="1291" w:type="dxa"/>
            <w:tcBorders>
              <w:top w:val="single" w:sz="4" w:space="0" w:color="auto"/>
              <w:left w:val="single" w:sz="4" w:space="0" w:color="auto"/>
              <w:right w:val="single" w:sz="4" w:space="0" w:color="auto"/>
            </w:tcBorders>
          </w:tcPr>
          <w:p w14:paraId="513C43D9" w14:textId="77777777" w:rsidR="00C671EC" w:rsidRPr="008A64FD" w:rsidRDefault="00C671EC" w:rsidP="005E42C5">
            <w:pPr>
              <w:pStyle w:val="ConsPlusNormal"/>
              <w:jc w:val="center"/>
            </w:pPr>
            <w:r w:rsidRPr="008A64FD">
              <w:t>0,5</w:t>
            </w:r>
          </w:p>
        </w:tc>
        <w:tc>
          <w:tcPr>
            <w:tcW w:w="1142" w:type="dxa"/>
            <w:tcBorders>
              <w:top w:val="single" w:sz="4" w:space="0" w:color="auto"/>
              <w:left w:val="single" w:sz="4" w:space="0" w:color="auto"/>
              <w:right w:val="single" w:sz="4" w:space="0" w:color="auto"/>
            </w:tcBorders>
          </w:tcPr>
          <w:p w14:paraId="1003C40F" w14:textId="77777777" w:rsidR="00C671EC" w:rsidRPr="008A64FD" w:rsidRDefault="00C671EC" w:rsidP="005E42C5">
            <w:pPr>
              <w:pStyle w:val="ConsPlusNormal"/>
              <w:jc w:val="center"/>
            </w:pPr>
            <w:r w:rsidRPr="008A64FD">
              <w:t>10 - 15</w:t>
            </w:r>
          </w:p>
        </w:tc>
        <w:tc>
          <w:tcPr>
            <w:tcW w:w="1361" w:type="dxa"/>
            <w:tcBorders>
              <w:top w:val="single" w:sz="4" w:space="0" w:color="auto"/>
              <w:left w:val="single" w:sz="4" w:space="0" w:color="auto"/>
              <w:right w:val="single" w:sz="4" w:space="0" w:color="auto"/>
            </w:tcBorders>
          </w:tcPr>
          <w:p w14:paraId="7B854053" w14:textId="77777777" w:rsidR="00C671EC" w:rsidRPr="008A64FD" w:rsidRDefault="00C671EC" w:rsidP="005E42C5">
            <w:pPr>
              <w:pStyle w:val="ConsPlusNormal"/>
              <w:jc w:val="center"/>
            </w:pPr>
            <w:r w:rsidRPr="008A64FD">
              <w:t>(0 - 2)С</w:t>
            </w:r>
          </w:p>
        </w:tc>
      </w:tr>
      <w:tr w:rsidR="00C671EC" w:rsidRPr="008A64FD" w14:paraId="5D61760F"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522E4EF7" w14:textId="77777777" w:rsidR="00C671EC" w:rsidRPr="008A64FD" w:rsidRDefault="00C671EC"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55983AD6" w14:textId="77777777" w:rsidR="00C671EC" w:rsidRPr="008A64FD" w:rsidRDefault="00C671EC" w:rsidP="005E42C5">
            <w:pPr>
              <w:pStyle w:val="ConsPlusNormal"/>
              <w:jc w:val="center"/>
            </w:pPr>
          </w:p>
        </w:tc>
        <w:tc>
          <w:tcPr>
            <w:tcW w:w="998" w:type="dxa"/>
            <w:tcBorders>
              <w:left w:val="single" w:sz="4" w:space="0" w:color="auto"/>
              <w:bottom w:val="single" w:sz="4" w:space="0" w:color="auto"/>
              <w:right w:val="single" w:sz="4" w:space="0" w:color="auto"/>
            </w:tcBorders>
          </w:tcPr>
          <w:p w14:paraId="4C160D2A" w14:textId="77777777" w:rsidR="00C671EC" w:rsidRPr="008A64FD" w:rsidRDefault="00C671EC" w:rsidP="005E42C5">
            <w:pPr>
              <w:pStyle w:val="ConsPlusNormal"/>
            </w:pPr>
          </w:p>
        </w:tc>
        <w:tc>
          <w:tcPr>
            <w:tcW w:w="1134" w:type="dxa"/>
            <w:tcBorders>
              <w:left w:val="single" w:sz="4" w:space="0" w:color="auto"/>
              <w:bottom w:val="single" w:sz="4" w:space="0" w:color="auto"/>
              <w:right w:val="single" w:sz="4" w:space="0" w:color="auto"/>
            </w:tcBorders>
          </w:tcPr>
          <w:p w14:paraId="0503F3E8" w14:textId="77777777" w:rsidR="00C671EC" w:rsidRPr="008A64FD" w:rsidRDefault="00C671EC" w:rsidP="005E42C5">
            <w:pPr>
              <w:pStyle w:val="ConsPlusNormal"/>
            </w:pPr>
          </w:p>
        </w:tc>
        <w:tc>
          <w:tcPr>
            <w:tcW w:w="1138" w:type="dxa"/>
            <w:tcBorders>
              <w:left w:val="single" w:sz="4" w:space="0" w:color="auto"/>
              <w:bottom w:val="single" w:sz="4" w:space="0" w:color="auto"/>
              <w:right w:val="single" w:sz="4" w:space="0" w:color="auto"/>
            </w:tcBorders>
          </w:tcPr>
          <w:p w14:paraId="03B0B120" w14:textId="77777777" w:rsidR="00C671EC" w:rsidRPr="008A64FD" w:rsidRDefault="00C671EC" w:rsidP="005E42C5">
            <w:pPr>
              <w:pStyle w:val="ConsPlusNormal"/>
            </w:pPr>
          </w:p>
        </w:tc>
        <w:tc>
          <w:tcPr>
            <w:tcW w:w="1138" w:type="dxa"/>
            <w:tcBorders>
              <w:left w:val="single" w:sz="4" w:space="0" w:color="auto"/>
              <w:bottom w:val="single" w:sz="4" w:space="0" w:color="auto"/>
              <w:right w:val="single" w:sz="4" w:space="0" w:color="auto"/>
            </w:tcBorders>
          </w:tcPr>
          <w:p w14:paraId="2C87C1B0" w14:textId="77777777" w:rsidR="00C671EC" w:rsidRPr="008A64FD" w:rsidRDefault="00C671EC" w:rsidP="005E42C5">
            <w:pPr>
              <w:pStyle w:val="ConsPlusNormal"/>
            </w:pPr>
          </w:p>
        </w:tc>
        <w:tc>
          <w:tcPr>
            <w:tcW w:w="994" w:type="dxa"/>
            <w:tcBorders>
              <w:left w:val="single" w:sz="4" w:space="0" w:color="auto"/>
              <w:bottom w:val="single" w:sz="4" w:space="0" w:color="auto"/>
              <w:right w:val="single" w:sz="4" w:space="0" w:color="auto"/>
            </w:tcBorders>
          </w:tcPr>
          <w:p w14:paraId="6F1E4517" w14:textId="77777777" w:rsidR="00C671EC" w:rsidRPr="008A64FD" w:rsidRDefault="00C671EC" w:rsidP="005E42C5">
            <w:pPr>
              <w:pStyle w:val="ConsPlusNormal"/>
            </w:pPr>
          </w:p>
        </w:tc>
        <w:tc>
          <w:tcPr>
            <w:tcW w:w="1282" w:type="dxa"/>
            <w:tcBorders>
              <w:left w:val="single" w:sz="4" w:space="0" w:color="auto"/>
              <w:bottom w:val="single" w:sz="4" w:space="0" w:color="auto"/>
              <w:right w:val="single" w:sz="4" w:space="0" w:color="auto"/>
            </w:tcBorders>
          </w:tcPr>
          <w:p w14:paraId="774D807C" w14:textId="77777777" w:rsidR="00C671EC" w:rsidRPr="008A64FD" w:rsidRDefault="00C671EC" w:rsidP="005E42C5">
            <w:pPr>
              <w:pStyle w:val="ConsPlusNormal"/>
            </w:pPr>
          </w:p>
        </w:tc>
        <w:tc>
          <w:tcPr>
            <w:tcW w:w="1003" w:type="dxa"/>
            <w:tcBorders>
              <w:left w:val="single" w:sz="4" w:space="0" w:color="auto"/>
              <w:bottom w:val="single" w:sz="4" w:space="0" w:color="auto"/>
              <w:right w:val="single" w:sz="4" w:space="0" w:color="auto"/>
            </w:tcBorders>
          </w:tcPr>
          <w:p w14:paraId="7346FC12" w14:textId="77777777" w:rsidR="00C671EC" w:rsidRPr="008A64FD" w:rsidRDefault="00C671EC" w:rsidP="005E42C5">
            <w:pPr>
              <w:pStyle w:val="ConsPlusNormal"/>
            </w:pPr>
          </w:p>
        </w:tc>
        <w:tc>
          <w:tcPr>
            <w:tcW w:w="1291" w:type="dxa"/>
            <w:tcBorders>
              <w:left w:val="single" w:sz="4" w:space="0" w:color="auto"/>
              <w:bottom w:val="single" w:sz="4" w:space="0" w:color="auto"/>
              <w:right w:val="single" w:sz="4" w:space="0" w:color="auto"/>
            </w:tcBorders>
          </w:tcPr>
          <w:p w14:paraId="05413574" w14:textId="77777777" w:rsidR="00C671EC" w:rsidRPr="008A64FD" w:rsidRDefault="00C671EC" w:rsidP="005E42C5">
            <w:pPr>
              <w:pStyle w:val="ConsPlusNormal"/>
            </w:pPr>
          </w:p>
        </w:tc>
        <w:tc>
          <w:tcPr>
            <w:tcW w:w="1142" w:type="dxa"/>
            <w:tcBorders>
              <w:left w:val="single" w:sz="4" w:space="0" w:color="auto"/>
              <w:bottom w:val="single" w:sz="4" w:space="0" w:color="auto"/>
              <w:right w:val="single" w:sz="4" w:space="0" w:color="auto"/>
            </w:tcBorders>
          </w:tcPr>
          <w:p w14:paraId="31AC60CF" w14:textId="77777777" w:rsidR="00C671EC" w:rsidRPr="008A64FD" w:rsidRDefault="00C671EC" w:rsidP="005E42C5">
            <w:pPr>
              <w:pStyle w:val="ConsPlusNormal"/>
            </w:pPr>
          </w:p>
        </w:tc>
        <w:tc>
          <w:tcPr>
            <w:tcW w:w="1361" w:type="dxa"/>
            <w:tcBorders>
              <w:left w:val="single" w:sz="4" w:space="0" w:color="auto"/>
              <w:bottom w:val="single" w:sz="4" w:space="0" w:color="auto"/>
              <w:right w:val="single" w:sz="4" w:space="0" w:color="auto"/>
            </w:tcBorders>
          </w:tcPr>
          <w:p w14:paraId="3D0AAB7C" w14:textId="77777777" w:rsidR="00C671EC" w:rsidRPr="008A64FD" w:rsidRDefault="00C671EC" w:rsidP="005E42C5">
            <w:pPr>
              <w:pStyle w:val="ConsPlusNormal"/>
              <w:jc w:val="center"/>
            </w:pPr>
            <w:r w:rsidRPr="008A64FD">
              <w:t>(0 - +) Ос</w:t>
            </w:r>
          </w:p>
        </w:tc>
      </w:tr>
      <w:tr w:rsidR="00C671EC" w:rsidRPr="008A64FD" w14:paraId="032EFF85"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7EFAF842" w14:textId="77777777" w:rsidR="00C671EC" w:rsidRPr="008A64FD" w:rsidRDefault="00C671EC" w:rsidP="005E42C5">
            <w:pPr>
              <w:pStyle w:val="ConsPlusNormal"/>
              <w:jc w:val="center"/>
            </w:pPr>
          </w:p>
        </w:tc>
        <w:tc>
          <w:tcPr>
            <w:tcW w:w="1928" w:type="dxa"/>
            <w:vMerge w:val="restart"/>
            <w:tcBorders>
              <w:top w:val="single" w:sz="4" w:space="0" w:color="auto"/>
              <w:left w:val="single" w:sz="4" w:space="0" w:color="auto"/>
              <w:bottom w:val="single" w:sz="4" w:space="0" w:color="auto"/>
              <w:right w:val="single" w:sz="4" w:space="0" w:color="auto"/>
            </w:tcBorders>
          </w:tcPr>
          <w:p w14:paraId="7D1301DF" w14:textId="77777777" w:rsidR="00C671EC" w:rsidRPr="008A64FD" w:rsidRDefault="00C671EC" w:rsidP="005E42C5">
            <w:pPr>
              <w:pStyle w:val="ConsPlusNormal"/>
            </w:pPr>
            <w:r w:rsidRPr="008A64FD">
              <w:t xml:space="preserve">сложные </w:t>
            </w:r>
            <w:proofErr w:type="spellStart"/>
            <w:r w:rsidRPr="008A64FD">
              <w:t>широкотравные</w:t>
            </w:r>
            <w:proofErr w:type="spellEnd"/>
          </w:p>
          <w:p w14:paraId="5D3BB8A1" w14:textId="77777777" w:rsidR="00C671EC" w:rsidRPr="008A64FD" w:rsidRDefault="00C671EC" w:rsidP="005E42C5">
            <w:pPr>
              <w:pStyle w:val="ConsPlusNormal"/>
            </w:pPr>
            <w:r w:rsidRPr="008A64FD">
              <w:t>(</w:t>
            </w:r>
            <w:proofErr w:type="spellStart"/>
            <w:r w:rsidRPr="008A64FD">
              <w:t>Ia</w:t>
            </w:r>
            <w:proofErr w:type="spellEnd"/>
            <w:r w:rsidRPr="008A64FD">
              <w:t xml:space="preserve"> - I)</w:t>
            </w:r>
          </w:p>
        </w:tc>
        <w:tc>
          <w:tcPr>
            <w:tcW w:w="998" w:type="dxa"/>
            <w:tcBorders>
              <w:top w:val="single" w:sz="4" w:space="0" w:color="auto"/>
              <w:left w:val="single" w:sz="4" w:space="0" w:color="auto"/>
              <w:right w:val="single" w:sz="4" w:space="0" w:color="auto"/>
            </w:tcBorders>
          </w:tcPr>
          <w:p w14:paraId="5726D2A0" w14:textId="77777777" w:rsidR="00C671EC" w:rsidRPr="008A64FD" w:rsidRDefault="00C671EC" w:rsidP="005E42C5">
            <w:pPr>
              <w:pStyle w:val="ConsPlusNormal"/>
              <w:jc w:val="center"/>
            </w:pPr>
            <w:r w:rsidRPr="008A64FD">
              <w:t>6 - 8</w:t>
            </w:r>
          </w:p>
        </w:tc>
        <w:tc>
          <w:tcPr>
            <w:tcW w:w="1134" w:type="dxa"/>
            <w:tcBorders>
              <w:top w:val="single" w:sz="4" w:space="0" w:color="auto"/>
              <w:left w:val="single" w:sz="4" w:space="0" w:color="auto"/>
              <w:right w:val="single" w:sz="4" w:space="0" w:color="auto"/>
            </w:tcBorders>
          </w:tcPr>
          <w:p w14:paraId="076B31AD" w14:textId="77777777" w:rsidR="00C671EC" w:rsidRPr="008A64FD" w:rsidRDefault="00C671EC" w:rsidP="005E42C5">
            <w:pPr>
              <w:pStyle w:val="ConsPlusNormal"/>
              <w:jc w:val="center"/>
            </w:pPr>
            <w:r w:rsidRPr="008A64FD">
              <w:t>0,8</w:t>
            </w:r>
          </w:p>
        </w:tc>
        <w:tc>
          <w:tcPr>
            <w:tcW w:w="1138" w:type="dxa"/>
            <w:tcBorders>
              <w:top w:val="single" w:sz="4" w:space="0" w:color="auto"/>
              <w:left w:val="single" w:sz="4" w:space="0" w:color="auto"/>
              <w:right w:val="single" w:sz="4" w:space="0" w:color="auto"/>
            </w:tcBorders>
          </w:tcPr>
          <w:p w14:paraId="365D5C64" w14:textId="77777777" w:rsidR="00C671EC" w:rsidRPr="008A64FD" w:rsidRDefault="00C671EC" w:rsidP="005E42C5">
            <w:pPr>
              <w:pStyle w:val="ConsPlusNormal"/>
              <w:jc w:val="center"/>
            </w:pPr>
            <w:r w:rsidRPr="008A64FD">
              <w:t>20 - 40</w:t>
            </w:r>
          </w:p>
        </w:tc>
        <w:tc>
          <w:tcPr>
            <w:tcW w:w="1138" w:type="dxa"/>
            <w:tcBorders>
              <w:top w:val="single" w:sz="4" w:space="0" w:color="auto"/>
              <w:left w:val="single" w:sz="4" w:space="0" w:color="auto"/>
              <w:right w:val="single" w:sz="4" w:space="0" w:color="auto"/>
            </w:tcBorders>
          </w:tcPr>
          <w:p w14:paraId="36AE380D" w14:textId="77777777" w:rsidR="00C671EC" w:rsidRPr="008A64FD" w:rsidRDefault="00C671EC" w:rsidP="005E42C5">
            <w:pPr>
              <w:pStyle w:val="ConsPlusNormal"/>
              <w:jc w:val="center"/>
            </w:pPr>
            <w:r w:rsidRPr="008A64FD">
              <w:t>0,8</w:t>
            </w:r>
          </w:p>
        </w:tc>
        <w:tc>
          <w:tcPr>
            <w:tcW w:w="994" w:type="dxa"/>
            <w:tcBorders>
              <w:top w:val="single" w:sz="4" w:space="0" w:color="auto"/>
              <w:left w:val="single" w:sz="4" w:space="0" w:color="auto"/>
              <w:right w:val="single" w:sz="4" w:space="0" w:color="auto"/>
            </w:tcBorders>
          </w:tcPr>
          <w:p w14:paraId="54A92EC0" w14:textId="77777777" w:rsidR="00C671EC" w:rsidRPr="008A64FD" w:rsidRDefault="00C671EC" w:rsidP="005E42C5">
            <w:pPr>
              <w:pStyle w:val="ConsPlusNormal"/>
              <w:jc w:val="center"/>
            </w:pPr>
            <w:r w:rsidRPr="008A64FD">
              <w:t>20 - 40</w:t>
            </w:r>
          </w:p>
        </w:tc>
        <w:tc>
          <w:tcPr>
            <w:tcW w:w="1282" w:type="dxa"/>
            <w:tcBorders>
              <w:top w:val="single" w:sz="4" w:space="0" w:color="auto"/>
              <w:left w:val="single" w:sz="4" w:space="0" w:color="auto"/>
              <w:right w:val="single" w:sz="4" w:space="0" w:color="auto"/>
            </w:tcBorders>
          </w:tcPr>
          <w:p w14:paraId="79736865" w14:textId="77777777" w:rsidR="00C671EC" w:rsidRPr="008A64FD" w:rsidRDefault="00C671EC" w:rsidP="005E42C5">
            <w:pPr>
              <w:pStyle w:val="ConsPlusNormal"/>
              <w:jc w:val="center"/>
            </w:pPr>
            <w:r w:rsidRPr="008A64FD">
              <w:t>0,8</w:t>
            </w:r>
          </w:p>
        </w:tc>
        <w:tc>
          <w:tcPr>
            <w:tcW w:w="1003" w:type="dxa"/>
            <w:tcBorders>
              <w:top w:val="single" w:sz="4" w:space="0" w:color="auto"/>
              <w:left w:val="single" w:sz="4" w:space="0" w:color="auto"/>
              <w:right w:val="single" w:sz="4" w:space="0" w:color="auto"/>
            </w:tcBorders>
          </w:tcPr>
          <w:p w14:paraId="5B78D311" w14:textId="77777777" w:rsidR="00C671EC" w:rsidRPr="008A64FD" w:rsidRDefault="00C671EC" w:rsidP="005E42C5">
            <w:pPr>
              <w:pStyle w:val="ConsPlusNormal"/>
              <w:jc w:val="center"/>
            </w:pPr>
            <w:r w:rsidRPr="008A64FD">
              <w:t>20 - 40</w:t>
            </w:r>
          </w:p>
        </w:tc>
        <w:tc>
          <w:tcPr>
            <w:tcW w:w="1291" w:type="dxa"/>
            <w:tcBorders>
              <w:top w:val="single" w:sz="4" w:space="0" w:color="auto"/>
              <w:left w:val="single" w:sz="4" w:space="0" w:color="auto"/>
              <w:right w:val="single" w:sz="4" w:space="0" w:color="auto"/>
            </w:tcBorders>
          </w:tcPr>
          <w:p w14:paraId="45460E10" w14:textId="77777777" w:rsidR="00C671EC" w:rsidRPr="008A64FD" w:rsidRDefault="00C671EC" w:rsidP="005E42C5">
            <w:pPr>
              <w:pStyle w:val="ConsPlusNormal"/>
              <w:jc w:val="center"/>
            </w:pPr>
            <w:r w:rsidRPr="008A64FD">
              <w:t>0,7</w:t>
            </w:r>
          </w:p>
        </w:tc>
        <w:tc>
          <w:tcPr>
            <w:tcW w:w="1142" w:type="dxa"/>
            <w:tcBorders>
              <w:top w:val="single" w:sz="4" w:space="0" w:color="auto"/>
              <w:left w:val="single" w:sz="4" w:space="0" w:color="auto"/>
              <w:right w:val="single" w:sz="4" w:space="0" w:color="auto"/>
            </w:tcBorders>
          </w:tcPr>
          <w:p w14:paraId="2B966251" w14:textId="77777777" w:rsidR="00C671EC" w:rsidRPr="008A64FD" w:rsidRDefault="00C671EC" w:rsidP="005E42C5">
            <w:pPr>
              <w:pStyle w:val="ConsPlusNormal"/>
              <w:jc w:val="center"/>
            </w:pPr>
            <w:r w:rsidRPr="008A64FD">
              <w:t>20 - 40</w:t>
            </w:r>
          </w:p>
        </w:tc>
        <w:tc>
          <w:tcPr>
            <w:tcW w:w="1361" w:type="dxa"/>
            <w:tcBorders>
              <w:top w:val="single" w:sz="4" w:space="0" w:color="auto"/>
              <w:left w:val="single" w:sz="4" w:space="0" w:color="auto"/>
              <w:right w:val="single" w:sz="4" w:space="0" w:color="auto"/>
            </w:tcBorders>
          </w:tcPr>
          <w:p w14:paraId="4346837C" w14:textId="77777777" w:rsidR="00C671EC" w:rsidRPr="008A64FD" w:rsidRDefault="00C671EC" w:rsidP="005E42C5">
            <w:pPr>
              <w:pStyle w:val="ConsPlusNormal"/>
              <w:jc w:val="center"/>
            </w:pPr>
            <w:r w:rsidRPr="008A64FD">
              <w:t>(8 - 10)Б</w:t>
            </w:r>
          </w:p>
        </w:tc>
      </w:tr>
      <w:tr w:rsidR="00C671EC" w:rsidRPr="008A64FD" w14:paraId="3E9E2B99"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3D0D5221" w14:textId="77777777" w:rsidR="00C671EC" w:rsidRPr="008A64FD" w:rsidRDefault="00C671EC"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43149A67" w14:textId="77777777" w:rsidR="00C671EC" w:rsidRPr="008A64FD" w:rsidRDefault="00C671EC" w:rsidP="005E42C5">
            <w:pPr>
              <w:pStyle w:val="ConsPlusNormal"/>
              <w:jc w:val="center"/>
            </w:pPr>
          </w:p>
        </w:tc>
        <w:tc>
          <w:tcPr>
            <w:tcW w:w="998" w:type="dxa"/>
            <w:tcBorders>
              <w:left w:val="single" w:sz="4" w:space="0" w:color="auto"/>
              <w:bottom w:val="single" w:sz="4" w:space="0" w:color="auto"/>
              <w:right w:val="single" w:sz="4" w:space="0" w:color="auto"/>
            </w:tcBorders>
          </w:tcPr>
          <w:p w14:paraId="087426CE" w14:textId="77777777" w:rsidR="00C671EC" w:rsidRPr="008A64FD" w:rsidRDefault="00C671EC" w:rsidP="005E42C5">
            <w:pPr>
              <w:pStyle w:val="ConsPlusNormal"/>
            </w:pPr>
          </w:p>
        </w:tc>
        <w:tc>
          <w:tcPr>
            <w:tcW w:w="1134" w:type="dxa"/>
            <w:tcBorders>
              <w:left w:val="single" w:sz="4" w:space="0" w:color="auto"/>
              <w:bottom w:val="single" w:sz="4" w:space="0" w:color="auto"/>
              <w:right w:val="single" w:sz="4" w:space="0" w:color="auto"/>
            </w:tcBorders>
          </w:tcPr>
          <w:p w14:paraId="6B0167F4" w14:textId="77777777" w:rsidR="00C671EC" w:rsidRPr="008A64FD" w:rsidRDefault="00C671EC" w:rsidP="005E42C5">
            <w:pPr>
              <w:pStyle w:val="ConsPlusNormal"/>
              <w:jc w:val="center"/>
            </w:pPr>
            <w:r w:rsidRPr="008A64FD">
              <w:t>0,6</w:t>
            </w:r>
          </w:p>
        </w:tc>
        <w:tc>
          <w:tcPr>
            <w:tcW w:w="1138" w:type="dxa"/>
            <w:tcBorders>
              <w:left w:val="single" w:sz="4" w:space="0" w:color="auto"/>
              <w:bottom w:val="single" w:sz="4" w:space="0" w:color="auto"/>
              <w:right w:val="single" w:sz="4" w:space="0" w:color="auto"/>
            </w:tcBorders>
          </w:tcPr>
          <w:p w14:paraId="2FFDE18B" w14:textId="77777777" w:rsidR="00C671EC" w:rsidRPr="008A64FD" w:rsidRDefault="00C671EC" w:rsidP="005E42C5">
            <w:pPr>
              <w:pStyle w:val="ConsPlusNormal"/>
            </w:pPr>
          </w:p>
        </w:tc>
        <w:tc>
          <w:tcPr>
            <w:tcW w:w="1138" w:type="dxa"/>
            <w:tcBorders>
              <w:left w:val="single" w:sz="4" w:space="0" w:color="auto"/>
              <w:bottom w:val="single" w:sz="4" w:space="0" w:color="auto"/>
              <w:right w:val="single" w:sz="4" w:space="0" w:color="auto"/>
            </w:tcBorders>
          </w:tcPr>
          <w:p w14:paraId="39C26C89" w14:textId="77777777" w:rsidR="00C671EC" w:rsidRPr="008A64FD" w:rsidRDefault="00C671EC" w:rsidP="005E42C5">
            <w:pPr>
              <w:pStyle w:val="ConsPlusNormal"/>
              <w:jc w:val="center"/>
            </w:pPr>
            <w:r w:rsidRPr="008A64FD">
              <w:t>0,6</w:t>
            </w:r>
          </w:p>
        </w:tc>
        <w:tc>
          <w:tcPr>
            <w:tcW w:w="994" w:type="dxa"/>
            <w:tcBorders>
              <w:left w:val="single" w:sz="4" w:space="0" w:color="auto"/>
              <w:bottom w:val="single" w:sz="4" w:space="0" w:color="auto"/>
              <w:right w:val="single" w:sz="4" w:space="0" w:color="auto"/>
            </w:tcBorders>
          </w:tcPr>
          <w:p w14:paraId="72CA91D8" w14:textId="77777777" w:rsidR="00C671EC" w:rsidRPr="008A64FD" w:rsidRDefault="00C671EC" w:rsidP="005E42C5">
            <w:pPr>
              <w:pStyle w:val="ConsPlusNormal"/>
            </w:pPr>
          </w:p>
        </w:tc>
        <w:tc>
          <w:tcPr>
            <w:tcW w:w="1282" w:type="dxa"/>
            <w:tcBorders>
              <w:left w:val="single" w:sz="4" w:space="0" w:color="auto"/>
              <w:bottom w:val="single" w:sz="4" w:space="0" w:color="auto"/>
              <w:right w:val="single" w:sz="4" w:space="0" w:color="auto"/>
            </w:tcBorders>
          </w:tcPr>
          <w:p w14:paraId="6049EFA5" w14:textId="77777777" w:rsidR="00C671EC" w:rsidRPr="008A64FD" w:rsidRDefault="00C671EC" w:rsidP="005E42C5">
            <w:pPr>
              <w:pStyle w:val="ConsPlusNormal"/>
              <w:jc w:val="center"/>
            </w:pPr>
            <w:r w:rsidRPr="008A64FD">
              <w:t>0,6</w:t>
            </w:r>
          </w:p>
        </w:tc>
        <w:tc>
          <w:tcPr>
            <w:tcW w:w="1003" w:type="dxa"/>
            <w:tcBorders>
              <w:left w:val="single" w:sz="4" w:space="0" w:color="auto"/>
              <w:bottom w:val="single" w:sz="4" w:space="0" w:color="auto"/>
              <w:right w:val="single" w:sz="4" w:space="0" w:color="auto"/>
            </w:tcBorders>
          </w:tcPr>
          <w:p w14:paraId="0F7B879A" w14:textId="77777777" w:rsidR="00C671EC" w:rsidRPr="008A64FD" w:rsidRDefault="00C671EC" w:rsidP="005E42C5">
            <w:pPr>
              <w:pStyle w:val="ConsPlusNormal"/>
              <w:jc w:val="center"/>
            </w:pPr>
            <w:r w:rsidRPr="008A64FD">
              <w:t>10 - 15</w:t>
            </w:r>
          </w:p>
        </w:tc>
        <w:tc>
          <w:tcPr>
            <w:tcW w:w="1291" w:type="dxa"/>
            <w:tcBorders>
              <w:left w:val="single" w:sz="4" w:space="0" w:color="auto"/>
              <w:bottom w:val="single" w:sz="4" w:space="0" w:color="auto"/>
              <w:right w:val="single" w:sz="4" w:space="0" w:color="auto"/>
            </w:tcBorders>
          </w:tcPr>
          <w:p w14:paraId="110DDFB0" w14:textId="77777777" w:rsidR="00C671EC" w:rsidRPr="008A64FD" w:rsidRDefault="00C671EC" w:rsidP="005E42C5">
            <w:pPr>
              <w:pStyle w:val="ConsPlusNormal"/>
              <w:jc w:val="center"/>
            </w:pPr>
            <w:r w:rsidRPr="008A64FD">
              <w:t>0,5</w:t>
            </w:r>
          </w:p>
        </w:tc>
        <w:tc>
          <w:tcPr>
            <w:tcW w:w="1142" w:type="dxa"/>
            <w:tcBorders>
              <w:left w:val="single" w:sz="4" w:space="0" w:color="auto"/>
              <w:bottom w:val="single" w:sz="4" w:space="0" w:color="auto"/>
              <w:right w:val="single" w:sz="4" w:space="0" w:color="auto"/>
            </w:tcBorders>
          </w:tcPr>
          <w:p w14:paraId="5C4B1404" w14:textId="77777777" w:rsidR="00C671EC" w:rsidRPr="008A64FD" w:rsidRDefault="00C671EC" w:rsidP="005E42C5">
            <w:pPr>
              <w:pStyle w:val="ConsPlusNormal"/>
              <w:jc w:val="center"/>
            </w:pPr>
            <w:r w:rsidRPr="008A64FD">
              <w:t>10 - 15</w:t>
            </w:r>
          </w:p>
        </w:tc>
        <w:tc>
          <w:tcPr>
            <w:tcW w:w="1361" w:type="dxa"/>
            <w:tcBorders>
              <w:left w:val="single" w:sz="4" w:space="0" w:color="auto"/>
              <w:bottom w:val="single" w:sz="4" w:space="0" w:color="auto"/>
              <w:right w:val="single" w:sz="4" w:space="0" w:color="auto"/>
            </w:tcBorders>
          </w:tcPr>
          <w:p w14:paraId="474BB651" w14:textId="77777777" w:rsidR="00C671EC" w:rsidRPr="008A64FD" w:rsidRDefault="00C671EC" w:rsidP="005E42C5">
            <w:pPr>
              <w:pStyle w:val="ConsPlusNormal"/>
              <w:jc w:val="center"/>
            </w:pPr>
            <w:r w:rsidRPr="008A64FD">
              <w:t>(0 - 2)</w:t>
            </w:r>
          </w:p>
        </w:tc>
      </w:tr>
      <w:tr w:rsidR="00C671EC" w:rsidRPr="008A64FD" w14:paraId="58A3D443"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54FB752E" w14:textId="77777777" w:rsidR="00C671EC" w:rsidRPr="008A64FD" w:rsidRDefault="00C671EC"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4DCB556E" w14:textId="77777777" w:rsidR="00C671EC" w:rsidRPr="008A64FD" w:rsidRDefault="00C671EC" w:rsidP="005E42C5">
            <w:pPr>
              <w:pStyle w:val="ConsPlusNormal"/>
              <w:jc w:val="center"/>
            </w:pPr>
          </w:p>
        </w:tc>
        <w:tc>
          <w:tcPr>
            <w:tcW w:w="998" w:type="dxa"/>
            <w:tcBorders>
              <w:top w:val="single" w:sz="4" w:space="0" w:color="auto"/>
              <w:left w:val="single" w:sz="4" w:space="0" w:color="auto"/>
              <w:right w:val="single" w:sz="4" w:space="0" w:color="auto"/>
            </w:tcBorders>
          </w:tcPr>
          <w:p w14:paraId="0C993023" w14:textId="77777777" w:rsidR="00C671EC" w:rsidRPr="008A64FD" w:rsidRDefault="00C671EC" w:rsidP="005E42C5">
            <w:pPr>
              <w:pStyle w:val="ConsPlusNormal"/>
            </w:pPr>
          </w:p>
        </w:tc>
        <w:tc>
          <w:tcPr>
            <w:tcW w:w="1134" w:type="dxa"/>
            <w:tcBorders>
              <w:top w:val="single" w:sz="4" w:space="0" w:color="auto"/>
              <w:left w:val="single" w:sz="4" w:space="0" w:color="auto"/>
              <w:right w:val="single" w:sz="4" w:space="0" w:color="auto"/>
            </w:tcBorders>
          </w:tcPr>
          <w:p w14:paraId="6BD853A7" w14:textId="77777777" w:rsidR="00C671EC" w:rsidRPr="008A64FD" w:rsidRDefault="00C671EC" w:rsidP="005E42C5">
            <w:pPr>
              <w:pStyle w:val="ConsPlusNormal"/>
            </w:pPr>
          </w:p>
        </w:tc>
        <w:tc>
          <w:tcPr>
            <w:tcW w:w="1138" w:type="dxa"/>
            <w:tcBorders>
              <w:top w:val="single" w:sz="4" w:space="0" w:color="auto"/>
              <w:left w:val="single" w:sz="4" w:space="0" w:color="auto"/>
              <w:right w:val="single" w:sz="4" w:space="0" w:color="auto"/>
            </w:tcBorders>
          </w:tcPr>
          <w:p w14:paraId="650E1C8F" w14:textId="77777777" w:rsidR="00C671EC" w:rsidRPr="008A64FD" w:rsidRDefault="00C671EC" w:rsidP="005E42C5">
            <w:pPr>
              <w:pStyle w:val="ConsPlusNormal"/>
            </w:pPr>
          </w:p>
        </w:tc>
        <w:tc>
          <w:tcPr>
            <w:tcW w:w="1138" w:type="dxa"/>
            <w:tcBorders>
              <w:top w:val="single" w:sz="4" w:space="0" w:color="auto"/>
              <w:left w:val="single" w:sz="4" w:space="0" w:color="auto"/>
              <w:right w:val="single" w:sz="4" w:space="0" w:color="auto"/>
            </w:tcBorders>
          </w:tcPr>
          <w:p w14:paraId="696A938E" w14:textId="77777777" w:rsidR="00C671EC" w:rsidRPr="008A64FD" w:rsidRDefault="00C671EC" w:rsidP="005E42C5">
            <w:pPr>
              <w:pStyle w:val="ConsPlusNormal"/>
            </w:pPr>
          </w:p>
        </w:tc>
        <w:tc>
          <w:tcPr>
            <w:tcW w:w="994" w:type="dxa"/>
            <w:tcBorders>
              <w:top w:val="single" w:sz="4" w:space="0" w:color="auto"/>
              <w:left w:val="single" w:sz="4" w:space="0" w:color="auto"/>
              <w:right w:val="single" w:sz="4" w:space="0" w:color="auto"/>
            </w:tcBorders>
          </w:tcPr>
          <w:p w14:paraId="38ABA739" w14:textId="77777777" w:rsidR="00C671EC" w:rsidRPr="008A64FD" w:rsidRDefault="00C671EC" w:rsidP="005E42C5">
            <w:pPr>
              <w:pStyle w:val="ConsPlusNormal"/>
            </w:pPr>
          </w:p>
        </w:tc>
        <w:tc>
          <w:tcPr>
            <w:tcW w:w="1282" w:type="dxa"/>
            <w:tcBorders>
              <w:top w:val="single" w:sz="4" w:space="0" w:color="auto"/>
              <w:left w:val="single" w:sz="4" w:space="0" w:color="auto"/>
              <w:right w:val="single" w:sz="4" w:space="0" w:color="auto"/>
            </w:tcBorders>
          </w:tcPr>
          <w:p w14:paraId="2C3AFA1E" w14:textId="77777777" w:rsidR="00C671EC" w:rsidRPr="008A64FD" w:rsidRDefault="00C671EC" w:rsidP="005E42C5">
            <w:pPr>
              <w:pStyle w:val="ConsPlusNormal"/>
            </w:pPr>
          </w:p>
        </w:tc>
        <w:tc>
          <w:tcPr>
            <w:tcW w:w="1003" w:type="dxa"/>
            <w:tcBorders>
              <w:top w:val="single" w:sz="4" w:space="0" w:color="auto"/>
              <w:left w:val="single" w:sz="4" w:space="0" w:color="auto"/>
              <w:right w:val="single" w:sz="4" w:space="0" w:color="auto"/>
            </w:tcBorders>
          </w:tcPr>
          <w:p w14:paraId="6D9A2484" w14:textId="77777777" w:rsidR="00C671EC" w:rsidRPr="008A64FD" w:rsidRDefault="00C671EC" w:rsidP="005E42C5">
            <w:pPr>
              <w:pStyle w:val="ConsPlusNormal"/>
            </w:pPr>
          </w:p>
        </w:tc>
        <w:tc>
          <w:tcPr>
            <w:tcW w:w="1291" w:type="dxa"/>
            <w:tcBorders>
              <w:top w:val="single" w:sz="4" w:space="0" w:color="auto"/>
              <w:left w:val="single" w:sz="4" w:space="0" w:color="auto"/>
              <w:right w:val="single" w:sz="4" w:space="0" w:color="auto"/>
            </w:tcBorders>
          </w:tcPr>
          <w:p w14:paraId="4D77D111" w14:textId="77777777" w:rsidR="00C671EC" w:rsidRPr="008A64FD" w:rsidRDefault="00C671EC" w:rsidP="005E42C5">
            <w:pPr>
              <w:pStyle w:val="ConsPlusNormal"/>
            </w:pPr>
          </w:p>
        </w:tc>
        <w:tc>
          <w:tcPr>
            <w:tcW w:w="1142" w:type="dxa"/>
            <w:tcBorders>
              <w:top w:val="single" w:sz="4" w:space="0" w:color="auto"/>
              <w:left w:val="single" w:sz="4" w:space="0" w:color="auto"/>
              <w:right w:val="single" w:sz="4" w:space="0" w:color="auto"/>
            </w:tcBorders>
          </w:tcPr>
          <w:p w14:paraId="089C4F6C" w14:textId="77777777" w:rsidR="00C671EC" w:rsidRPr="008A64FD" w:rsidRDefault="00C671EC" w:rsidP="005E42C5">
            <w:pPr>
              <w:pStyle w:val="ConsPlusNormal"/>
            </w:pPr>
          </w:p>
        </w:tc>
        <w:tc>
          <w:tcPr>
            <w:tcW w:w="1361" w:type="dxa"/>
            <w:tcBorders>
              <w:top w:val="single" w:sz="4" w:space="0" w:color="auto"/>
              <w:left w:val="single" w:sz="4" w:space="0" w:color="auto"/>
              <w:right w:val="single" w:sz="4" w:space="0" w:color="auto"/>
            </w:tcBorders>
          </w:tcPr>
          <w:p w14:paraId="6F9F9854" w14:textId="77777777" w:rsidR="00C671EC" w:rsidRPr="008A64FD" w:rsidRDefault="00C671EC" w:rsidP="005E42C5">
            <w:pPr>
              <w:pStyle w:val="ConsPlusNormal"/>
              <w:jc w:val="center"/>
            </w:pPr>
            <w:r w:rsidRPr="008A64FD">
              <w:t>Е, С</w:t>
            </w:r>
          </w:p>
        </w:tc>
      </w:tr>
      <w:tr w:rsidR="00C671EC" w:rsidRPr="008A64FD" w14:paraId="2D745215"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2012F106" w14:textId="77777777" w:rsidR="00C671EC" w:rsidRPr="008A64FD" w:rsidRDefault="00C671EC"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11B52F20" w14:textId="77777777" w:rsidR="00C671EC" w:rsidRPr="008A64FD" w:rsidRDefault="00C671EC" w:rsidP="005E42C5">
            <w:pPr>
              <w:pStyle w:val="ConsPlusNormal"/>
              <w:jc w:val="center"/>
            </w:pPr>
          </w:p>
        </w:tc>
        <w:tc>
          <w:tcPr>
            <w:tcW w:w="998" w:type="dxa"/>
            <w:tcBorders>
              <w:left w:val="single" w:sz="4" w:space="0" w:color="auto"/>
              <w:bottom w:val="single" w:sz="4" w:space="0" w:color="auto"/>
              <w:right w:val="single" w:sz="4" w:space="0" w:color="auto"/>
            </w:tcBorders>
          </w:tcPr>
          <w:p w14:paraId="6EDD9E16" w14:textId="77777777" w:rsidR="00C671EC" w:rsidRPr="008A64FD" w:rsidRDefault="00C671EC" w:rsidP="005E42C5">
            <w:pPr>
              <w:pStyle w:val="ConsPlusNormal"/>
            </w:pPr>
          </w:p>
        </w:tc>
        <w:tc>
          <w:tcPr>
            <w:tcW w:w="1134" w:type="dxa"/>
            <w:tcBorders>
              <w:left w:val="single" w:sz="4" w:space="0" w:color="auto"/>
              <w:bottom w:val="single" w:sz="4" w:space="0" w:color="auto"/>
              <w:right w:val="single" w:sz="4" w:space="0" w:color="auto"/>
            </w:tcBorders>
          </w:tcPr>
          <w:p w14:paraId="4706AC6D" w14:textId="77777777" w:rsidR="00C671EC" w:rsidRPr="008A64FD" w:rsidRDefault="00C671EC" w:rsidP="005E42C5">
            <w:pPr>
              <w:pStyle w:val="ConsPlusNormal"/>
            </w:pPr>
          </w:p>
        </w:tc>
        <w:tc>
          <w:tcPr>
            <w:tcW w:w="1138" w:type="dxa"/>
            <w:tcBorders>
              <w:left w:val="single" w:sz="4" w:space="0" w:color="auto"/>
              <w:bottom w:val="single" w:sz="4" w:space="0" w:color="auto"/>
              <w:right w:val="single" w:sz="4" w:space="0" w:color="auto"/>
            </w:tcBorders>
          </w:tcPr>
          <w:p w14:paraId="6611A3F1" w14:textId="77777777" w:rsidR="00C671EC" w:rsidRPr="008A64FD" w:rsidRDefault="00C671EC" w:rsidP="005E42C5">
            <w:pPr>
              <w:pStyle w:val="ConsPlusNormal"/>
            </w:pPr>
          </w:p>
        </w:tc>
        <w:tc>
          <w:tcPr>
            <w:tcW w:w="1138" w:type="dxa"/>
            <w:tcBorders>
              <w:left w:val="single" w:sz="4" w:space="0" w:color="auto"/>
              <w:bottom w:val="single" w:sz="4" w:space="0" w:color="auto"/>
              <w:right w:val="single" w:sz="4" w:space="0" w:color="auto"/>
            </w:tcBorders>
          </w:tcPr>
          <w:p w14:paraId="4DCB464B" w14:textId="77777777" w:rsidR="00C671EC" w:rsidRPr="008A64FD" w:rsidRDefault="00C671EC" w:rsidP="005E42C5">
            <w:pPr>
              <w:pStyle w:val="ConsPlusNormal"/>
            </w:pPr>
          </w:p>
        </w:tc>
        <w:tc>
          <w:tcPr>
            <w:tcW w:w="994" w:type="dxa"/>
            <w:tcBorders>
              <w:left w:val="single" w:sz="4" w:space="0" w:color="auto"/>
              <w:bottom w:val="single" w:sz="4" w:space="0" w:color="auto"/>
              <w:right w:val="single" w:sz="4" w:space="0" w:color="auto"/>
            </w:tcBorders>
          </w:tcPr>
          <w:p w14:paraId="0A547AC0" w14:textId="77777777" w:rsidR="00C671EC" w:rsidRPr="008A64FD" w:rsidRDefault="00C671EC" w:rsidP="005E42C5">
            <w:pPr>
              <w:pStyle w:val="ConsPlusNormal"/>
            </w:pPr>
          </w:p>
        </w:tc>
        <w:tc>
          <w:tcPr>
            <w:tcW w:w="1282" w:type="dxa"/>
            <w:tcBorders>
              <w:left w:val="single" w:sz="4" w:space="0" w:color="auto"/>
              <w:bottom w:val="single" w:sz="4" w:space="0" w:color="auto"/>
              <w:right w:val="single" w:sz="4" w:space="0" w:color="auto"/>
            </w:tcBorders>
          </w:tcPr>
          <w:p w14:paraId="65F5C082" w14:textId="77777777" w:rsidR="00C671EC" w:rsidRPr="008A64FD" w:rsidRDefault="00C671EC" w:rsidP="005E42C5">
            <w:pPr>
              <w:pStyle w:val="ConsPlusNormal"/>
            </w:pPr>
          </w:p>
        </w:tc>
        <w:tc>
          <w:tcPr>
            <w:tcW w:w="1003" w:type="dxa"/>
            <w:tcBorders>
              <w:left w:val="single" w:sz="4" w:space="0" w:color="auto"/>
              <w:bottom w:val="single" w:sz="4" w:space="0" w:color="auto"/>
              <w:right w:val="single" w:sz="4" w:space="0" w:color="auto"/>
            </w:tcBorders>
          </w:tcPr>
          <w:p w14:paraId="1FE7343D" w14:textId="77777777" w:rsidR="00C671EC" w:rsidRPr="008A64FD" w:rsidRDefault="00C671EC" w:rsidP="005E42C5">
            <w:pPr>
              <w:pStyle w:val="ConsPlusNormal"/>
            </w:pPr>
          </w:p>
        </w:tc>
        <w:tc>
          <w:tcPr>
            <w:tcW w:w="1291" w:type="dxa"/>
            <w:tcBorders>
              <w:left w:val="single" w:sz="4" w:space="0" w:color="auto"/>
              <w:bottom w:val="single" w:sz="4" w:space="0" w:color="auto"/>
              <w:right w:val="single" w:sz="4" w:space="0" w:color="auto"/>
            </w:tcBorders>
          </w:tcPr>
          <w:p w14:paraId="03CBC90D" w14:textId="77777777" w:rsidR="00C671EC" w:rsidRPr="008A64FD" w:rsidRDefault="00C671EC" w:rsidP="005E42C5">
            <w:pPr>
              <w:pStyle w:val="ConsPlusNormal"/>
            </w:pPr>
          </w:p>
        </w:tc>
        <w:tc>
          <w:tcPr>
            <w:tcW w:w="1142" w:type="dxa"/>
            <w:tcBorders>
              <w:left w:val="single" w:sz="4" w:space="0" w:color="auto"/>
              <w:bottom w:val="single" w:sz="4" w:space="0" w:color="auto"/>
              <w:right w:val="single" w:sz="4" w:space="0" w:color="auto"/>
            </w:tcBorders>
          </w:tcPr>
          <w:p w14:paraId="3BECB6BD" w14:textId="77777777" w:rsidR="00C671EC" w:rsidRPr="008A64FD" w:rsidRDefault="00C671EC" w:rsidP="005E42C5">
            <w:pPr>
              <w:pStyle w:val="ConsPlusNormal"/>
            </w:pPr>
          </w:p>
        </w:tc>
        <w:tc>
          <w:tcPr>
            <w:tcW w:w="1361" w:type="dxa"/>
            <w:tcBorders>
              <w:left w:val="single" w:sz="4" w:space="0" w:color="auto"/>
              <w:bottom w:val="single" w:sz="4" w:space="0" w:color="auto"/>
              <w:right w:val="single" w:sz="4" w:space="0" w:color="auto"/>
            </w:tcBorders>
          </w:tcPr>
          <w:p w14:paraId="032B4149" w14:textId="77777777" w:rsidR="00C671EC" w:rsidRPr="008A64FD" w:rsidRDefault="00C671EC" w:rsidP="005E42C5">
            <w:pPr>
              <w:pStyle w:val="ConsPlusNormal"/>
              <w:jc w:val="center"/>
            </w:pPr>
            <w:r w:rsidRPr="008A64FD">
              <w:t>(0 - +) Ос</w:t>
            </w:r>
          </w:p>
        </w:tc>
      </w:tr>
      <w:tr w:rsidR="00C671EC" w:rsidRPr="008A64FD" w14:paraId="54A440D8"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627DAAD3" w14:textId="77777777" w:rsidR="00C671EC" w:rsidRPr="008A64FD" w:rsidRDefault="00C671EC" w:rsidP="005E42C5">
            <w:pPr>
              <w:pStyle w:val="ConsPlusNormal"/>
              <w:jc w:val="center"/>
            </w:pPr>
          </w:p>
        </w:tc>
        <w:tc>
          <w:tcPr>
            <w:tcW w:w="1928" w:type="dxa"/>
            <w:vMerge w:val="restart"/>
            <w:tcBorders>
              <w:top w:val="single" w:sz="4" w:space="0" w:color="auto"/>
              <w:left w:val="single" w:sz="4" w:space="0" w:color="auto"/>
              <w:bottom w:val="single" w:sz="4" w:space="0" w:color="auto"/>
              <w:right w:val="single" w:sz="4" w:space="0" w:color="auto"/>
            </w:tcBorders>
          </w:tcPr>
          <w:p w14:paraId="0A0F3E2B" w14:textId="77777777" w:rsidR="00C671EC" w:rsidRPr="008A64FD" w:rsidRDefault="00C671EC" w:rsidP="005E42C5">
            <w:pPr>
              <w:pStyle w:val="ConsPlusNormal"/>
            </w:pPr>
            <w:r w:rsidRPr="008A64FD">
              <w:t>чернично-</w:t>
            </w:r>
            <w:proofErr w:type="spellStart"/>
            <w:r w:rsidRPr="008A64FD">
              <w:t>широкотравные</w:t>
            </w:r>
            <w:proofErr w:type="spellEnd"/>
            <w:r w:rsidRPr="008A64FD">
              <w:t xml:space="preserve"> (I - II)</w:t>
            </w:r>
          </w:p>
        </w:tc>
        <w:tc>
          <w:tcPr>
            <w:tcW w:w="998" w:type="dxa"/>
            <w:tcBorders>
              <w:top w:val="single" w:sz="4" w:space="0" w:color="auto"/>
              <w:left w:val="single" w:sz="4" w:space="0" w:color="auto"/>
              <w:right w:val="single" w:sz="4" w:space="0" w:color="auto"/>
            </w:tcBorders>
          </w:tcPr>
          <w:p w14:paraId="05D09F1D" w14:textId="77777777" w:rsidR="00C671EC" w:rsidRPr="008A64FD" w:rsidRDefault="00C671EC" w:rsidP="005E42C5">
            <w:pPr>
              <w:pStyle w:val="ConsPlusNormal"/>
              <w:jc w:val="center"/>
            </w:pPr>
            <w:r w:rsidRPr="008A64FD">
              <w:t>6 - 8</w:t>
            </w:r>
          </w:p>
        </w:tc>
        <w:tc>
          <w:tcPr>
            <w:tcW w:w="1134" w:type="dxa"/>
            <w:tcBorders>
              <w:top w:val="single" w:sz="4" w:space="0" w:color="auto"/>
              <w:left w:val="single" w:sz="4" w:space="0" w:color="auto"/>
              <w:right w:val="single" w:sz="4" w:space="0" w:color="auto"/>
            </w:tcBorders>
          </w:tcPr>
          <w:p w14:paraId="2F74C473" w14:textId="77777777" w:rsidR="00C671EC" w:rsidRPr="008A64FD" w:rsidRDefault="00C671EC" w:rsidP="005E42C5">
            <w:pPr>
              <w:pStyle w:val="ConsPlusNormal"/>
              <w:jc w:val="center"/>
            </w:pPr>
            <w:r w:rsidRPr="008A64FD">
              <w:t>0,8</w:t>
            </w:r>
          </w:p>
        </w:tc>
        <w:tc>
          <w:tcPr>
            <w:tcW w:w="1138" w:type="dxa"/>
            <w:tcBorders>
              <w:top w:val="single" w:sz="4" w:space="0" w:color="auto"/>
              <w:left w:val="single" w:sz="4" w:space="0" w:color="auto"/>
              <w:right w:val="single" w:sz="4" w:space="0" w:color="auto"/>
            </w:tcBorders>
          </w:tcPr>
          <w:p w14:paraId="2DA12A00" w14:textId="77777777" w:rsidR="00C671EC" w:rsidRPr="008A64FD" w:rsidRDefault="00C671EC" w:rsidP="005E42C5">
            <w:pPr>
              <w:pStyle w:val="ConsPlusNormal"/>
              <w:jc w:val="center"/>
            </w:pPr>
            <w:r w:rsidRPr="008A64FD">
              <w:t>20 - 40</w:t>
            </w:r>
          </w:p>
        </w:tc>
        <w:tc>
          <w:tcPr>
            <w:tcW w:w="1138" w:type="dxa"/>
            <w:tcBorders>
              <w:top w:val="single" w:sz="4" w:space="0" w:color="auto"/>
              <w:left w:val="single" w:sz="4" w:space="0" w:color="auto"/>
              <w:right w:val="single" w:sz="4" w:space="0" w:color="auto"/>
            </w:tcBorders>
          </w:tcPr>
          <w:p w14:paraId="1AD4FAA6" w14:textId="77777777" w:rsidR="00C671EC" w:rsidRPr="008A64FD" w:rsidRDefault="00C671EC" w:rsidP="005E42C5">
            <w:pPr>
              <w:pStyle w:val="ConsPlusNormal"/>
              <w:jc w:val="center"/>
            </w:pPr>
            <w:r w:rsidRPr="008A64FD">
              <w:t>0,8</w:t>
            </w:r>
          </w:p>
        </w:tc>
        <w:tc>
          <w:tcPr>
            <w:tcW w:w="994" w:type="dxa"/>
            <w:tcBorders>
              <w:top w:val="single" w:sz="4" w:space="0" w:color="auto"/>
              <w:left w:val="single" w:sz="4" w:space="0" w:color="auto"/>
              <w:right w:val="single" w:sz="4" w:space="0" w:color="auto"/>
            </w:tcBorders>
          </w:tcPr>
          <w:p w14:paraId="77A07211" w14:textId="77777777" w:rsidR="00C671EC" w:rsidRPr="008A64FD" w:rsidRDefault="00C671EC" w:rsidP="005E42C5">
            <w:pPr>
              <w:pStyle w:val="ConsPlusNormal"/>
              <w:jc w:val="center"/>
            </w:pPr>
            <w:r w:rsidRPr="008A64FD">
              <w:t>20 - 40</w:t>
            </w:r>
          </w:p>
        </w:tc>
        <w:tc>
          <w:tcPr>
            <w:tcW w:w="1282" w:type="dxa"/>
            <w:tcBorders>
              <w:top w:val="single" w:sz="4" w:space="0" w:color="auto"/>
              <w:left w:val="single" w:sz="4" w:space="0" w:color="auto"/>
              <w:right w:val="single" w:sz="4" w:space="0" w:color="auto"/>
            </w:tcBorders>
          </w:tcPr>
          <w:p w14:paraId="6144E61E" w14:textId="77777777" w:rsidR="00C671EC" w:rsidRPr="008A64FD" w:rsidRDefault="00C671EC" w:rsidP="005E42C5">
            <w:pPr>
              <w:pStyle w:val="ConsPlusNormal"/>
              <w:jc w:val="center"/>
            </w:pPr>
            <w:r w:rsidRPr="008A64FD">
              <w:t>0,8</w:t>
            </w:r>
          </w:p>
        </w:tc>
        <w:tc>
          <w:tcPr>
            <w:tcW w:w="1003" w:type="dxa"/>
            <w:tcBorders>
              <w:top w:val="single" w:sz="4" w:space="0" w:color="auto"/>
              <w:left w:val="single" w:sz="4" w:space="0" w:color="auto"/>
              <w:right w:val="single" w:sz="4" w:space="0" w:color="auto"/>
            </w:tcBorders>
          </w:tcPr>
          <w:p w14:paraId="2B3CF520" w14:textId="77777777" w:rsidR="00C671EC" w:rsidRPr="008A64FD" w:rsidRDefault="00C671EC" w:rsidP="005E42C5">
            <w:pPr>
              <w:pStyle w:val="ConsPlusNormal"/>
              <w:jc w:val="center"/>
            </w:pPr>
            <w:r w:rsidRPr="008A64FD">
              <w:t>20 - 40</w:t>
            </w:r>
          </w:p>
        </w:tc>
        <w:tc>
          <w:tcPr>
            <w:tcW w:w="1291" w:type="dxa"/>
            <w:tcBorders>
              <w:top w:val="single" w:sz="4" w:space="0" w:color="auto"/>
              <w:left w:val="single" w:sz="4" w:space="0" w:color="auto"/>
              <w:right w:val="single" w:sz="4" w:space="0" w:color="auto"/>
            </w:tcBorders>
          </w:tcPr>
          <w:p w14:paraId="5C949980" w14:textId="77777777" w:rsidR="00C671EC" w:rsidRPr="008A64FD" w:rsidRDefault="00C671EC" w:rsidP="005E42C5">
            <w:pPr>
              <w:pStyle w:val="ConsPlusNormal"/>
              <w:jc w:val="center"/>
            </w:pPr>
            <w:r w:rsidRPr="008A64FD">
              <w:t>0,7</w:t>
            </w:r>
          </w:p>
        </w:tc>
        <w:tc>
          <w:tcPr>
            <w:tcW w:w="1142" w:type="dxa"/>
            <w:tcBorders>
              <w:top w:val="single" w:sz="4" w:space="0" w:color="auto"/>
              <w:left w:val="single" w:sz="4" w:space="0" w:color="auto"/>
              <w:right w:val="single" w:sz="4" w:space="0" w:color="auto"/>
            </w:tcBorders>
          </w:tcPr>
          <w:p w14:paraId="4BD1AB46" w14:textId="77777777" w:rsidR="00C671EC" w:rsidRPr="008A64FD" w:rsidRDefault="00C671EC" w:rsidP="005E42C5">
            <w:pPr>
              <w:pStyle w:val="ConsPlusNormal"/>
              <w:jc w:val="center"/>
            </w:pPr>
            <w:r w:rsidRPr="008A64FD">
              <w:t>20 - 40</w:t>
            </w:r>
          </w:p>
        </w:tc>
        <w:tc>
          <w:tcPr>
            <w:tcW w:w="1361" w:type="dxa"/>
            <w:tcBorders>
              <w:top w:val="single" w:sz="4" w:space="0" w:color="auto"/>
              <w:left w:val="single" w:sz="4" w:space="0" w:color="auto"/>
              <w:right w:val="single" w:sz="4" w:space="0" w:color="auto"/>
            </w:tcBorders>
          </w:tcPr>
          <w:p w14:paraId="45A48C39" w14:textId="77777777" w:rsidR="00C671EC" w:rsidRPr="008A64FD" w:rsidRDefault="00C671EC" w:rsidP="005E42C5">
            <w:pPr>
              <w:pStyle w:val="ConsPlusNormal"/>
              <w:jc w:val="center"/>
            </w:pPr>
            <w:r w:rsidRPr="008A64FD">
              <w:t>(8 - 10)Б</w:t>
            </w:r>
          </w:p>
        </w:tc>
      </w:tr>
      <w:tr w:rsidR="00C671EC" w:rsidRPr="008A64FD" w14:paraId="534655D7"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3C588C04" w14:textId="77777777" w:rsidR="00C671EC" w:rsidRPr="008A64FD" w:rsidRDefault="00C671EC"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2C003E5C" w14:textId="77777777" w:rsidR="00C671EC" w:rsidRPr="008A64FD" w:rsidRDefault="00C671EC" w:rsidP="005E42C5">
            <w:pPr>
              <w:pStyle w:val="ConsPlusNormal"/>
              <w:jc w:val="center"/>
            </w:pPr>
          </w:p>
        </w:tc>
        <w:tc>
          <w:tcPr>
            <w:tcW w:w="998" w:type="dxa"/>
            <w:tcBorders>
              <w:left w:val="single" w:sz="4" w:space="0" w:color="auto"/>
              <w:right w:val="single" w:sz="4" w:space="0" w:color="auto"/>
            </w:tcBorders>
          </w:tcPr>
          <w:p w14:paraId="20651F26" w14:textId="77777777" w:rsidR="00C671EC" w:rsidRPr="008A64FD" w:rsidRDefault="00C671EC" w:rsidP="005E42C5">
            <w:pPr>
              <w:pStyle w:val="ConsPlusNormal"/>
            </w:pPr>
          </w:p>
        </w:tc>
        <w:tc>
          <w:tcPr>
            <w:tcW w:w="1134" w:type="dxa"/>
            <w:tcBorders>
              <w:left w:val="single" w:sz="4" w:space="0" w:color="auto"/>
              <w:right w:val="single" w:sz="4" w:space="0" w:color="auto"/>
            </w:tcBorders>
          </w:tcPr>
          <w:p w14:paraId="6268B278" w14:textId="77777777" w:rsidR="00C671EC" w:rsidRPr="008A64FD" w:rsidRDefault="00C671EC" w:rsidP="005E42C5">
            <w:pPr>
              <w:pStyle w:val="ConsPlusNormal"/>
              <w:jc w:val="center"/>
            </w:pPr>
            <w:r w:rsidRPr="008A64FD">
              <w:t>0,6</w:t>
            </w:r>
          </w:p>
        </w:tc>
        <w:tc>
          <w:tcPr>
            <w:tcW w:w="1138" w:type="dxa"/>
            <w:tcBorders>
              <w:left w:val="single" w:sz="4" w:space="0" w:color="auto"/>
              <w:right w:val="single" w:sz="4" w:space="0" w:color="auto"/>
            </w:tcBorders>
          </w:tcPr>
          <w:p w14:paraId="6593923D" w14:textId="77777777" w:rsidR="00C671EC" w:rsidRPr="008A64FD" w:rsidRDefault="00C671EC" w:rsidP="005E42C5">
            <w:pPr>
              <w:pStyle w:val="ConsPlusNormal"/>
            </w:pPr>
          </w:p>
        </w:tc>
        <w:tc>
          <w:tcPr>
            <w:tcW w:w="1138" w:type="dxa"/>
            <w:tcBorders>
              <w:left w:val="single" w:sz="4" w:space="0" w:color="auto"/>
              <w:right w:val="single" w:sz="4" w:space="0" w:color="auto"/>
            </w:tcBorders>
          </w:tcPr>
          <w:p w14:paraId="695E1688" w14:textId="77777777" w:rsidR="00C671EC" w:rsidRPr="008A64FD" w:rsidRDefault="00C671EC" w:rsidP="005E42C5">
            <w:pPr>
              <w:pStyle w:val="ConsPlusNormal"/>
              <w:jc w:val="center"/>
            </w:pPr>
            <w:r w:rsidRPr="008A64FD">
              <w:t>0,6</w:t>
            </w:r>
          </w:p>
        </w:tc>
        <w:tc>
          <w:tcPr>
            <w:tcW w:w="994" w:type="dxa"/>
            <w:tcBorders>
              <w:left w:val="single" w:sz="4" w:space="0" w:color="auto"/>
              <w:right w:val="single" w:sz="4" w:space="0" w:color="auto"/>
            </w:tcBorders>
          </w:tcPr>
          <w:p w14:paraId="59936095" w14:textId="77777777" w:rsidR="00C671EC" w:rsidRPr="008A64FD" w:rsidRDefault="00C671EC" w:rsidP="005E42C5">
            <w:pPr>
              <w:pStyle w:val="ConsPlusNormal"/>
            </w:pPr>
          </w:p>
        </w:tc>
        <w:tc>
          <w:tcPr>
            <w:tcW w:w="1282" w:type="dxa"/>
            <w:tcBorders>
              <w:left w:val="single" w:sz="4" w:space="0" w:color="auto"/>
              <w:right w:val="single" w:sz="4" w:space="0" w:color="auto"/>
            </w:tcBorders>
          </w:tcPr>
          <w:p w14:paraId="05ED13AB" w14:textId="77777777" w:rsidR="00C671EC" w:rsidRPr="008A64FD" w:rsidRDefault="00C671EC" w:rsidP="005E42C5">
            <w:pPr>
              <w:pStyle w:val="ConsPlusNormal"/>
              <w:jc w:val="center"/>
            </w:pPr>
            <w:r w:rsidRPr="008A64FD">
              <w:t>0,6</w:t>
            </w:r>
          </w:p>
        </w:tc>
        <w:tc>
          <w:tcPr>
            <w:tcW w:w="1003" w:type="dxa"/>
            <w:tcBorders>
              <w:left w:val="single" w:sz="4" w:space="0" w:color="auto"/>
              <w:right w:val="single" w:sz="4" w:space="0" w:color="auto"/>
            </w:tcBorders>
          </w:tcPr>
          <w:p w14:paraId="73182AEF" w14:textId="77777777" w:rsidR="00C671EC" w:rsidRPr="008A64FD" w:rsidRDefault="00C671EC" w:rsidP="005E42C5">
            <w:pPr>
              <w:pStyle w:val="ConsPlusNormal"/>
              <w:jc w:val="center"/>
            </w:pPr>
            <w:r w:rsidRPr="008A64FD">
              <w:t>10 - 15</w:t>
            </w:r>
          </w:p>
        </w:tc>
        <w:tc>
          <w:tcPr>
            <w:tcW w:w="1291" w:type="dxa"/>
            <w:tcBorders>
              <w:left w:val="single" w:sz="4" w:space="0" w:color="auto"/>
              <w:right w:val="single" w:sz="4" w:space="0" w:color="auto"/>
            </w:tcBorders>
          </w:tcPr>
          <w:p w14:paraId="01340C4A" w14:textId="77777777" w:rsidR="00C671EC" w:rsidRPr="008A64FD" w:rsidRDefault="00C671EC" w:rsidP="005E42C5">
            <w:pPr>
              <w:pStyle w:val="ConsPlusNormal"/>
              <w:jc w:val="center"/>
            </w:pPr>
            <w:r w:rsidRPr="008A64FD">
              <w:t>0,5</w:t>
            </w:r>
          </w:p>
        </w:tc>
        <w:tc>
          <w:tcPr>
            <w:tcW w:w="1142" w:type="dxa"/>
            <w:tcBorders>
              <w:left w:val="single" w:sz="4" w:space="0" w:color="auto"/>
              <w:right w:val="single" w:sz="4" w:space="0" w:color="auto"/>
            </w:tcBorders>
          </w:tcPr>
          <w:p w14:paraId="44C810EE" w14:textId="77777777" w:rsidR="00C671EC" w:rsidRPr="008A64FD" w:rsidRDefault="00C671EC" w:rsidP="005E42C5">
            <w:pPr>
              <w:pStyle w:val="ConsPlusNormal"/>
              <w:jc w:val="center"/>
            </w:pPr>
            <w:r w:rsidRPr="008A64FD">
              <w:t>10 - 15</w:t>
            </w:r>
          </w:p>
        </w:tc>
        <w:tc>
          <w:tcPr>
            <w:tcW w:w="1361" w:type="dxa"/>
            <w:tcBorders>
              <w:left w:val="single" w:sz="4" w:space="0" w:color="auto"/>
              <w:right w:val="single" w:sz="4" w:space="0" w:color="auto"/>
            </w:tcBorders>
          </w:tcPr>
          <w:p w14:paraId="4A3E4E15" w14:textId="77777777" w:rsidR="00C671EC" w:rsidRPr="008A64FD" w:rsidRDefault="00C671EC" w:rsidP="005E42C5">
            <w:pPr>
              <w:pStyle w:val="ConsPlusNormal"/>
              <w:jc w:val="center"/>
            </w:pPr>
            <w:r w:rsidRPr="008A64FD">
              <w:t>(0 - 2)Е</w:t>
            </w:r>
          </w:p>
        </w:tc>
      </w:tr>
      <w:tr w:rsidR="00C671EC" w:rsidRPr="008A64FD" w14:paraId="20C7F375"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4C580D9E" w14:textId="77777777" w:rsidR="00C671EC" w:rsidRPr="008A64FD" w:rsidRDefault="00C671EC"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690F518B" w14:textId="77777777" w:rsidR="00C671EC" w:rsidRPr="008A64FD" w:rsidRDefault="00C671EC" w:rsidP="005E42C5">
            <w:pPr>
              <w:pStyle w:val="ConsPlusNormal"/>
              <w:jc w:val="center"/>
            </w:pPr>
          </w:p>
        </w:tc>
        <w:tc>
          <w:tcPr>
            <w:tcW w:w="998" w:type="dxa"/>
            <w:tcBorders>
              <w:left w:val="single" w:sz="4" w:space="0" w:color="auto"/>
              <w:bottom w:val="single" w:sz="4" w:space="0" w:color="auto"/>
              <w:right w:val="single" w:sz="4" w:space="0" w:color="auto"/>
            </w:tcBorders>
          </w:tcPr>
          <w:p w14:paraId="0BB837F6" w14:textId="77777777" w:rsidR="00C671EC" w:rsidRPr="008A64FD" w:rsidRDefault="00C671EC" w:rsidP="005E42C5">
            <w:pPr>
              <w:pStyle w:val="ConsPlusNormal"/>
            </w:pPr>
          </w:p>
        </w:tc>
        <w:tc>
          <w:tcPr>
            <w:tcW w:w="1134" w:type="dxa"/>
            <w:tcBorders>
              <w:left w:val="single" w:sz="4" w:space="0" w:color="auto"/>
              <w:bottom w:val="single" w:sz="4" w:space="0" w:color="auto"/>
              <w:right w:val="single" w:sz="4" w:space="0" w:color="auto"/>
            </w:tcBorders>
          </w:tcPr>
          <w:p w14:paraId="35479283" w14:textId="77777777" w:rsidR="00C671EC" w:rsidRPr="008A64FD" w:rsidRDefault="00C671EC" w:rsidP="005E42C5">
            <w:pPr>
              <w:pStyle w:val="ConsPlusNormal"/>
            </w:pPr>
          </w:p>
        </w:tc>
        <w:tc>
          <w:tcPr>
            <w:tcW w:w="1138" w:type="dxa"/>
            <w:tcBorders>
              <w:left w:val="single" w:sz="4" w:space="0" w:color="auto"/>
              <w:bottom w:val="single" w:sz="4" w:space="0" w:color="auto"/>
              <w:right w:val="single" w:sz="4" w:space="0" w:color="auto"/>
            </w:tcBorders>
          </w:tcPr>
          <w:p w14:paraId="15CC83A2" w14:textId="77777777" w:rsidR="00C671EC" w:rsidRPr="008A64FD" w:rsidRDefault="00C671EC" w:rsidP="005E42C5">
            <w:pPr>
              <w:pStyle w:val="ConsPlusNormal"/>
            </w:pPr>
          </w:p>
        </w:tc>
        <w:tc>
          <w:tcPr>
            <w:tcW w:w="1138" w:type="dxa"/>
            <w:tcBorders>
              <w:left w:val="single" w:sz="4" w:space="0" w:color="auto"/>
              <w:bottom w:val="single" w:sz="4" w:space="0" w:color="auto"/>
              <w:right w:val="single" w:sz="4" w:space="0" w:color="auto"/>
            </w:tcBorders>
          </w:tcPr>
          <w:p w14:paraId="61E2A1BC" w14:textId="77777777" w:rsidR="00C671EC" w:rsidRPr="008A64FD" w:rsidRDefault="00C671EC" w:rsidP="005E42C5">
            <w:pPr>
              <w:pStyle w:val="ConsPlusNormal"/>
            </w:pPr>
          </w:p>
        </w:tc>
        <w:tc>
          <w:tcPr>
            <w:tcW w:w="994" w:type="dxa"/>
            <w:tcBorders>
              <w:left w:val="single" w:sz="4" w:space="0" w:color="auto"/>
              <w:bottom w:val="single" w:sz="4" w:space="0" w:color="auto"/>
              <w:right w:val="single" w:sz="4" w:space="0" w:color="auto"/>
            </w:tcBorders>
          </w:tcPr>
          <w:p w14:paraId="4E6398DD" w14:textId="77777777" w:rsidR="00C671EC" w:rsidRPr="008A64FD" w:rsidRDefault="00C671EC" w:rsidP="005E42C5">
            <w:pPr>
              <w:pStyle w:val="ConsPlusNormal"/>
            </w:pPr>
          </w:p>
        </w:tc>
        <w:tc>
          <w:tcPr>
            <w:tcW w:w="1282" w:type="dxa"/>
            <w:tcBorders>
              <w:left w:val="single" w:sz="4" w:space="0" w:color="auto"/>
              <w:bottom w:val="single" w:sz="4" w:space="0" w:color="auto"/>
              <w:right w:val="single" w:sz="4" w:space="0" w:color="auto"/>
            </w:tcBorders>
          </w:tcPr>
          <w:p w14:paraId="5DEC41E1" w14:textId="77777777" w:rsidR="00C671EC" w:rsidRPr="008A64FD" w:rsidRDefault="00C671EC" w:rsidP="005E42C5">
            <w:pPr>
              <w:pStyle w:val="ConsPlusNormal"/>
            </w:pPr>
          </w:p>
        </w:tc>
        <w:tc>
          <w:tcPr>
            <w:tcW w:w="1003" w:type="dxa"/>
            <w:tcBorders>
              <w:left w:val="single" w:sz="4" w:space="0" w:color="auto"/>
              <w:bottom w:val="single" w:sz="4" w:space="0" w:color="auto"/>
              <w:right w:val="single" w:sz="4" w:space="0" w:color="auto"/>
            </w:tcBorders>
          </w:tcPr>
          <w:p w14:paraId="4BA84EA5" w14:textId="77777777" w:rsidR="00C671EC" w:rsidRPr="008A64FD" w:rsidRDefault="00C671EC" w:rsidP="005E42C5">
            <w:pPr>
              <w:pStyle w:val="ConsPlusNormal"/>
            </w:pPr>
          </w:p>
        </w:tc>
        <w:tc>
          <w:tcPr>
            <w:tcW w:w="1291" w:type="dxa"/>
            <w:tcBorders>
              <w:left w:val="single" w:sz="4" w:space="0" w:color="auto"/>
              <w:bottom w:val="single" w:sz="4" w:space="0" w:color="auto"/>
              <w:right w:val="single" w:sz="4" w:space="0" w:color="auto"/>
            </w:tcBorders>
          </w:tcPr>
          <w:p w14:paraId="12DDFE17" w14:textId="77777777" w:rsidR="00C671EC" w:rsidRPr="008A64FD" w:rsidRDefault="00C671EC" w:rsidP="005E42C5">
            <w:pPr>
              <w:pStyle w:val="ConsPlusNormal"/>
            </w:pPr>
          </w:p>
        </w:tc>
        <w:tc>
          <w:tcPr>
            <w:tcW w:w="1142" w:type="dxa"/>
            <w:tcBorders>
              <w:left w:val="single" w:sz="4" w:space="0" w:color="auto"/>
              <w:bottom w:val="single" w:sz="4" w:space="0" w:color="auto"/>
              <w:right w:val="single" w:sz="4" w:space="0" w:color="auto"/>
            </w:tcBorders>
          </w:tcPr>
          <w:p w14:paraId="69696C47" w14:textId="77777777" w:rsidR="00C671EC" w:rsidRPr="008A64FD" w:rsidRDefault="00C671EC" w:rsidP="005E42C5">
            <w:pPr>
              <w:pStyle w:val="ConsPlusNormal"/>
            </w:pPr>
          </w:p>
        </w:tc>
        <w:tc>
          <w:tcPr>
            <w:tcW w:w="1361" w:type="dxa"/>
            <w:tcBorders>
              <w:left w:val="single" w:sz="4" w:space="0" w:color="auto"/>
              <w:bottom w:val="single" w:sz="4" w:space="0" w:color="auto"/>
              <w:right w:val="single" w:sz="4" w:space="0" w:color="auto"/>
            </w:tcBorders>
          </w:tcPr>
          <w:p w14:paraId="0C6BDB47" w14:textId="77777777" w:rsidR="00C671EC" w:rsidRPr="008A64FD" w:rsidRDefault="00C671EC" w:rsidP="005E42C5">
            <w:pPr>
              <w:pStyle w:val="ConsPlusNormal"/>
              <w:jc w:val="center"/>
            </w:pPr>
            <w:r w:rsidRPr="008A64FD">
              <w:t>(0 - +) Ос</w:t>
            </w:r>
          </w:p>
        </w:tc>
      </w:tr>
      <w:tr w:rsidR="00C671EC" w:rsidRPr="008A64FD" w14:paraId="2CC90206"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31D39FFA" w14:textId="77777777" w:rsidR="00C671EC" w:rsidRPr="008A64FD" w:rsidRDefault="00C671EC" w:rsidP="005E42C5">
            <w:pPr>
              <w:pStyle w:val="ConsPlusNormal"/>
              <w:jc w:val="center"/>
            </w:pPr>
          </w:p>
        </w:tc>
        <w:tc>
          <w:tcPr>
            <w:tcW w:w="1928" w:type="dxa"/>
            <w:vMerge w:val="restart"/>
            <w:tcBorders>
              <w:top w:val="single" w:sz="4" w:space="0" w:color="auto"/>
              <w:left w:val="single" w:sz="4" w:space="0" w:color="auto"/>
              <w:bottom w:val="single" w:sz="4" w:space="0" w:color="auto"/>
              <w:right w:val="single" w:sz="4" w:space="0" w:color="auto"/>
            </w:tcBorders>
          </w:tcPr>
          <w:p w14:paraId="1EAD16CF" w14:textId="77777777" w:rsidR="00C671EC" w:rsidRPr="008A64FD" w:rsidRDefault="00C671EC" w:rsidP="005E42C5">
            <w:pPr>
              <w:pStyle w:val="ConsPlusNormal"/>
            </w:pPr>
            <w:proofErr w:type="spellStart"/>
            <w:r w:rsidRPr="008A64FD">
              <w:t>приручейно-крупнотравные</w:t>
            </w:r>
            <w:proofErr w:type="spellEnd"/>
          </w:p>
          <w:p w14:paraId="7150C6A2" w14:textId="77777777" w:rsidR="00C671EC" w:rsidRPr="008A64FD" w:rsidRDefault="00C671EC" w:rsidP="005E42C5">
            <w:pPr>
              <w:pStyle w:val="ConsPlusNormal"/>
            </w:pPr>
            <w:r w:rsidRPr="008A64FD">
              <w:t>(II - III)</w:t>
            </w:r>
          </w:p>
        </w:tc>
        <w:tc>
          <w:tcPr>
            <w:tcW w:w="998" w:type="dxa"/>
            <w:tcBorders>
              <w:top w:val="single" w:sz="4" w:space="0" w:color="auto"/>
              <w:left w:val="single" w:sz="4" w:space="0" w:color="auto"/>
              <w:right w:val="single" w:sz="4" w:space="0" w:color="auto"/>
            </w:tcBorders>
          </w:tcPr>
          <w:p w14:paraId="42E120F9" w14:textId="77777777" w:rsidR="00C671EC" w:rsidRPr="008A64FD" w:rsidRDefault="00C671EC" w:rsidP="005E42C5">
            <w:pPr>
              <w:pStyle w:val="ConsPlusNormal"/>
              <w:jc w:val="center"/>
            </w:pPr>
            <w:r w:rsidRPr="008A64FD">
              <w:t>6 - 8</w:t>
            </w:r>
          </w:p>
        </w:tc>
        <w:tc>
          <w:tcPr>
            <w:tcW w:w="1134" w:type="dxa"/>
            <w:tcBorders>
              <w:top w:val="single" w:sz="4" w:space="0" w:color="auto"/>
              <w:left w:val="single" w:sz="4" w:space="0" w:color="auto"/>
              <w:right w:val="single" w:sz="4" w:space="0" w:color="auto"/>
            </w:tcBorders>
          </w:tcPr>
          <w:p w14:paraId="51BACE7E" w14:textId="77777777" w:rsidR="00C671EC" w:rsidRPr="008A64FD" w:rsidRDefault="00C671EC" w:rsidP="005E42C5">
            <w:pPr>
              <w:pStyle w:val="ConsPlusNormal"/>
              <w:jc w:val="center"/>
            </w:pPr>
            <w:r w:rsidRPr="008A64FD">
              <w:t>0,8</w:t>
            </w:r>
          </w:p>
        </w:tc>
        <w:tc>
          <w:tcPr>
            <w:tcW w:w="1138" w:type="dxa"/>
            <w:tcBorders>
              <w:top w:val="single" w:sz="4" w:space="0" w:color="auto"/>
              <w:left w:val="single" w:sz="4" w:space="0" w:color="auto"/>
              <w:right w:val="single" w:sz="4" w:space="0" w:color="auto"/>
            </w:tcBorders>
          </w:tcPr>
          <w:p w14:paraId="0690900B" w14:textId="77777777" w:rsidR="00C671EC" w:rsidRPr="008A64FD" w:rsidRDefault="00C671EC" w:rsidP="005E42C5">
            <w:pPr>
              <w:pStyle w:val="ConsPlusNormal"/>
              <w:jc w:val="center"/>
            </w:pPr>
            <w:r w:rsidRPr="008A64FD">
              <w:t>20 - 35</w:t>
            </w:r>
          </w:p>
        </w:tc>
        <w:tc>
          <w:tcPr>
            <w:tcW w:w="1138" w:type="dxa"/>
            <w:tcBorders>
              <w:top w:val="single" w:sz="4" w:space="0" w:color="auto"/>
              <w:left w:val="single" w:sz="4" w:space="0" w:color="auto"/>
              <w:right w:val="single" w:sz="4" w:space="0" w:color="auto"/>
            </w:tcBorders>
          </w:tcPr>
          <w:p w14:paraId="72F2A86C" w14:textId="77777777" w:rsidR="00C671EC" w:rsidRPr="008A64FD" w:rsidRDefault="00C671EC" w:rsidP="005E42C5">
            <w:pPr>
              <w:pStyle w:val="ConsPlusNormal"/>
              <w:jc w:val="center"/>
            </w:pPr>
            <w:r w:rsidRPr="008A64FD">
              <w:t>0,8</w:t>
            </w:r>
          </w:p>
        </w:tc>
        <w:tc>
          <w:tcPr>
            <w:tcW w:w="994" w:type="dxa"/>
            <w:tcBorders>
              <w:top w:val="single" w:sz="4" w:space="0" w:color="auto"/>
              <w:left w:val="single" w:sz="4" w:space="0" w:color="auto"/>
              <w:right w:val="single" w:sz="4" w:space="0" w:color="auto"/>
            </w:tcBorders>
          </w:tcPr>
          <w:p w14:paraId="62341A70" w14:textId="77777777" w:rsidR="00C671EC" w:rsidRPr="008A64FD" w:rsidRDefault="00C671EC" w:rsidP="005E42C5">
            <w:pPr>
              <w:pStyle w:val="ConsPlusNormal"/>
              <w:jc w:val="center"/>
            </w:pPr>
            <w:r w:rsidRPr="008A64FD">
              <w:t>20 - 35</w:t>
            </w:r>
          </w:p>
        </w:tc>
        <w:tc>
          <w:tcPr>
            <w:tcW w:w="1282" w:type="dxa"/>
            <w:tcBorders>
              <w:top w:val="single" w:sz="4" w:space="0" w:color="auto"/>
              <w:left w:val="single" w:sz="4" w:space="0" w:color="auto"/>
              <w:right w:val="single" w:sz="4" w:space="0" w:color="auto"/>
            </w:tcBorders>
          </w:tcPr>
          <w:p w14:paraId="03E7276A" w14:textId="77777777" w:rsidR="00C671EC" w:rsidRPr="008A64FD" w:rsidRDefault="00C671EC" w:rsidP="005E42C5">
            <w:pPr>
              <w:pStyle w:val="ConsPlusNormal"/>
              <w:jc w:val="center"/>
            </w:pPr>
            <w:r w:rsidRPr="008A64FD">
              <w:t>0,8</w:t>
            </w:r>
          </w:p>
        </w:tc>
        <w:tc>
          <w:tcPr>
            <w:tcW w:w="1003" w:type="dxa"/>
            <w:tcBorders>
              <w:top w:val="single" w:sz="4" w:space="0" w:color="auto"/>
              <w:left w:val="single" w:sz="4" w:space="0" w:color="auto"/>
              <w:right w:val="single" w:sz="4" w:space="0" w:color="auto"/>
            </w:tcBorders>
          </w:tcPr>
          <w:p w14:paraId="55DFB020" w14:textId="77777777" w:rsidR="00C671EC" w:rsidRPr="008A64FD" w:rsidRDefault="00C671EC" w:rsidP="005E42C5">
            <w:pPr>
              <w:pStyle w:val="ConsPlusNormal"/>
              <w:jc w:val="center"/>
            </w:pPr>
            <w:r w:rsidRPr="008A64FD">
              <w:t>20 - 30</w:t>
            </w:r>
          </w:p>
        </w:tc>
        <w:tc>
          <w:tcPr>
            <w:tcW w:w="1291" w:type="dxa"/>
            <w:tcBorders>
              <w:top w:val="single" w:sz="4" w:space="0" w:color="auto"/>
              <w:left w:val="single" w:sz="4" w:space="0" w:color="auto"/>
              <w:right w:val="single" w:sz="4" w:space="0" w:color="auto"/>
            </w:tcBorders>
          </w:tcPr>
          <w:p w14:paraId="01749252" w14:textId="77777777" w:rsidR="00C671EC" w:rsidRPr="008A64FD" w:rsidRDefault="00C671EC" w:rsidP="005E42C5">
            <w:pPr>
              <w:pStyle w:val="ConsPlusNormal"/>
              <w:jc w:val="center"/>
            </w:pPr>
            <w:r w:rsidRPr="008A64FD">
              <w:t>0,7</w:t>
            </w:r>
          </w:p>
        </w:tc>
        <w:tc>
          <w:tcPr>
            <w:tcW w:w="1142" w:type="dxa"/>
            <w:tcBorders>
              <w:top w:val="single" w:sz="4" w:space="0" w:color="auto"/>
              <w:left w:val="single" w:sz="4" w:space="0" w:color="auto"/>
              <w:right w:val="single" w:sz="4" w:space="0" w:color="auto"/>
            </w:tcBorders>
          </w:tcPr>
          <w:p w14:paraId="701E0D55" w14:textId="77777777" w:rsidR="00C671EC" w:rsidRPr="008A64FD" w:rsidRDefault="00C671EC" w:rsidP="005E42C5">
            <w:pPr>
              <w:pStyle w:val="ConsPlusNormal"/>
              <w:jc w:val="center"/>
            </w:pPr>
            <w:r w:rsidRPr="008A64FD">
              <w:t>20 - 30</w:t>
            </w:r>
          </w:p>
        </w:tc>
        <w:tc>
          <w:tcPr>
            <w:tcW w:w="1361" w:type="dxa"/>
            <w:tcBorders>
              <w:top w:val="single" w:sz="4" w:space="0" w:color="auto"/>
              <w:left w:val="single" w:sz="4" w:space="0" w:color="auto"/>
              <w:right w:val="single" w:sz="4" w:space="0" w:color="auto"/>
            </w:tcBorders>
          </w:tcPr>
          <w:p w14:paraId="4BF262E6" w14:textId="77777777" w:rsidR="00C671EC" w:rsidRPr="008A64FD" w:rsidRDefault="00C671EC" w:rsidP="005E42C5">
            <w:pPr>
              <w:pStyle w:val="ConsPlusNormal"/>
              <w:jc w:val="center"/>
            </w:pPr>
            <w:r w:rsidRPr="008A64FD">
              <w:t>(8 - 10)Б</w:t>
            </w:r>
          </w:p>
        </w:tc>
      </w:tr>
      <w:tr w:rsidR="00C671EC" w:rsidRPr="008A64FD" w14:paraId="0D5FAECA"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365F6C4F" w14:textId="77777777" w:rsidR="00C671EC" w:rsidRPr="008A64FD" w:rsidRDefault="00C671EC"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05CADB29" w14:textId="77777777" w:rsidR="00C671EC" w:rsidRPr="008A64FD" w:rsidRDefault="00C671EC" w:rsidP="005E42C5">
            <w:pPr>
              <w:pStyle w:val="ConsPlusNormal"/>
              <w:jc w:val="center"/>
            </w:pPr>
          </w:p>
        </w:tc>
        <w:tc>
          <w:tcPr>
            <w:tcW w:w="998" w:type="dxa"/>
            <w:tcBorders>
              <w:left w:val="single" w:sz="4" w:space="0" w:color="auto"/>
              <w:right w:val="single" w:sz="4" w:space="0" w:color="auto"/>
            </w:tcBorders>
          </w:tcPr>
          <w:p w14:paraId="524659CF" w14:textId="77777777" w:rsidR="00C671EC" w:rsidRPr="008A64FD" w:rsidRDefault="00C671EC" w:rsidP="005E42C5">
            <w:pPr>
              <w:pStyle w:val="ConsPlusNormal"/>
            </w:pPr>
          </w:p>
        </w:tc>
        <w:tc>
          <w:tcPr>
            <w:tcW w:w="1134" w:type="dxa"/>
            <w:tcBorders>
              <w:left w:val="single" w:sz="4" w:space="0" w:color="auto"/>
              <w:right w:val="single" w:sz="4" w:space="0" w:color="auto"/>
            </w:tcBorders>
          </w:tcPr>
          <w:p w14:paraId="6FF03097" w14:textId="77777777" w:rsidR="00C671EC" w:rsidRPr="008A64FD" w:rsidRDefault="00C671EC" w:rsidP="005E42C5">
            <w:pPr>
              <w:pStyle w:val="ConsPlusNormal"/>
              <w:jc w:val="center"/>
            </w:pPr>
            <w:r w:rsidRPr="008A64FD">
              <w:t>0,6</w:t>
            </w:r>
          </w:p>
        </w:tc>
        <w:tc>
          <w:tcPr>
            <w:tcW w:w="1138" w:type="dxa"/>
            <w:tcBorders>
              <w:left w:val="single" w:sz="4" w:space="0" w:color="auto"/>
              <w:right w:val="single" w:sz="4" w:space="0" w:color="auto"/>
            </w:tcBorders>
          </w:tcPr>
          <w:p w14:paraId="6C84FB40" w14:textId="77777777" w:rsidR="00C671EC" w:rsidRPr="008A64FD" w:rsidRDefault="00C671EC" w:rsidP="005E42C5">
            <w:pPr>
              <w:pStyle w:val="ConsPlusNormal"/>
            </w:pPr>
          </w:p>
        </w:tc>
        <w:tc>
          <w:tcPr>
            <w:tcW w:w="1138" w:type="dxa"/>
            <w:tcBorders>
              <w:left w:val="single" w:sz="4" w:space="0" w:color="auto"/>
              <w:right w:val="single" w:sz="4" w:space="0" w:color="auto"/>
            </w:tcBorders>
          </w:tcPr>
          <w:p w14:paraId="44A7C3C1" w14:textId="77777777" w:rsidR="00C671EC" w:rsidRPr="008A64FD" w:rsidRDefault="00C671EC" w:rsidP="005E42C5">
            <w:pPr>
              <w:pStyle w:val="ConsPlusNormal"/>
              <w:jc w:val="center"/>
            </w:pPr>
            <w:r w:rsidRPr="008A64FD">
              <w:t>0,6</w:t>
            </w:r>
          </w:p>
        </w:tc>
        <w:tc>
          <w:tcPr>
            <w:tcW w:w="994" w:type="dxa"/>
            <w:tcBorders>
              <w:left w:val="single" w:sz="4" w:space="0" w:color="auto"/>
              <w:right w:val="single" w:sz="4" w:space="0" w:color="auto"/>
            </w:tcBorders>
          </w:tcPr>
          <w:p w14:paraId="730DA68A" w14:textId="77777777" w:rsidR="00C671EC" w:rsidRPr="008A64FD" w:rsidRDefault="00C671EC" w:rsidP="005E42C5">
            <w:pPr>
              <w:pStyle w:val="ConsPlusNormal"/>
            </w:pPr>
          </w:p>
        </w:tc>
        <w:tc>
          <w:tcPr>
            <w:tcW w:w="1282" w:type="dxa"/>
            <w:tcBorders>
              <w:left w:val="single" w:sz="4" w:space="0" w:color="auto"/>
              <w:right w:val="single" w:sz="4" w:space="0" w:color="auto"/>
            </w:tcBorders>
          </w:tcPr>
          <w:p w14:paraId="6DBAFDC2" w14:textId="77777777" w:rsidR="00C671EC" w:rsidRPr="008A64FD" w:rsidRDefault="00C671EC" w:rsidP="005E42C5">
            <w:pPr>
              <w:pStyle w:val="ConsPlusNormal"/>
              <w:jc w:val="center"/>
            </w:pPr>
            <w:r w:rsidRPr="008A64FD">
              <w:t>0,7</w:t>
            </w:r>
          </w:p>
        </w:tc>
        <w:tc>
          <w:tcPr>
            <w:tcW w:w="1003" w:type="dxa"/>
            <w:tcBorders>
              <w:left w:val="single" w:sz="4" w:space="0" w:color="auto"/>
              <w:right w:val="single" w:sz="4" w:space="0" w:color="auto"/>
            </w:tcBorders>
          </w:tcPr>
          <w:p w14:paraId="39A5DE9B" w14:textId="77777777" w:rsidR="00C671EC" w:rsidRPr="008A64FD" w:rsidRDefault="00C671EC" w:rsidP="005E42C5">
            <w:pPr>
              <w:pStyle w:val="ConsPlusNormal"/>
              <w:jc w:val="center"/>
            </w:pPr>
            <w:r w:rsidRPr="008A64FD">
              <w:t>10 - 15</w:t>
            </w:r>
          </w:p>
        </w:tc>
        <w:tc>
          <w:tcPr>
            <w:tcW w:w="1291" w:type="dxa"/>
            <w:tcBorders>
              <w:left w:val="single" w:sz="4" w:space="0" w:color="auto"/>
              <w:right w:val="single" w:sz="4" w:space="0" w:color="auto"/>
            </w:tcBorders>
          </w:tcPr>
          <w:p w14:paraId="2B59C623" w14:textId="77777777" w:rsidR="00C671EC" w:rsidRPr="008A64FD" w:rsidRDefault="00C671EC" w:rsidP="005E42C5">
            <w:pPr>
              <w:pStyle w:val="ConsPlusNormal"/>
              <w:jc w:val="center"/>
            </w:pPr>
            <w:r w:rsidRPr="008A64FD">
              <w:t>0,6</w:t>
            </w:r>
          </w:p>
        </w:tc>
        <w:tc>
          <w:tcPr>
            <w:tcW w:w="1142" w:type="dxa"/>
            <w:tcBorders>
              <w:left w:val="single" w:sz="4" w:space="0" w:color="auto"/>
              <w:right w:val="single" w:sz="4" w:space="0" w:color="auto"/>
            </w:tcBorders>
          </w:tcPr>
          <w:p w14:paraId="2E1300C9" w14:textId="77777777" w:rsidR="00C671EC" w:rsidRPr="008A64FD" w:rsidRDefault="00C671EC" w:rsidP="005E42C5">
            <w:pPr>
              <w:pStyle w:val="ConsPlusNormal"/>
              <w:jc w:val="center"/>
            </w:pPr>
            <w:r w:rsidRPr="008A64FD">
              <w:t>10 - 15</w:t>
            </w:r>
          </w:p>
        </w:tc>
        <w:tc>
          <w:tcPr>
            <w:tcW w:w="1361" w:type="dxa"/>
            <w:tcBorders>
              <w:left w:val="single" w:sz="4" w:space="0" w:color="auto"/>
              <w:right w:val="single" w:sz="4" w:space="0" w:color="auto"/>
            </w:tcBorders>
          </w:tcPr>
          <w:p w14:paraId="2A11F138" w14:textId="77777777" w:rsidR="00C671EC" w:rsidRPr="008A64FD" w:rsidRDefault="00C671EC" w:rsidP="005E42C5">
            <w:pPr>
              <w:pStyle w:val="ConsPlusNormal"/>
              <w:jc w:val="center"/>
            </w:pPr>
            <w:r w:rsidRPr="008A64FD">
              <w:t>(0 - 2)Е</w:t>
            </w:r>
          </w:p>
        </w:tc>
      </w:tr>
      <w:tr w:rsidR="00C671EC" w:rsidRPr="008A64FD" w14:paraId="1418A817" w14:textId="77777777" w:rsidTr="00927F5C">
        <w:tc>
          <w:tcPr>
            <w:tcW w:w="1928" w:type="dxa"/>
            <w:vMerge/>
            <w:tcBorders>
              <w:top w:val="single" w:sz="4" w:space="0" w:color="auto"/>
              <w:left w:val="single" w:sz="4" w:space="0" w:color="auto"/>
              <w:bottom w:val="single" w:sz="4" w:space="0" w:color="auto"/>
              <w:right w:val="single" w:sz="4" w:space="0" w:color="auto"/>
            </w:tcBorders>
          </w:tcPr>
          <w:p w14:paraId="2AC12CC3" w14:textId="77777777" w:rsidR="00C671EC" w:rsidRPr="008A64FD" w:rsidRDefault="00C671EC"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4FDF0337" w14:textId="77777777" w:rsidR="00C671EC" w:rsidRPr="008A64FD" w:rsidRDefault="00C671EC" w:rsidP="005E42C5">
            <w:pPr>
              <w:pStyle w:val="ConsPlusNormal"/>
              <w:jc w:val="center"/>
            </w:pPr>
          </w:p>
        </w:tc>
        <w:tc>
          <w:tcPr>
            <w:tcW w:w="998" w:type="dxa"/>
            <w:tcBorders>
              <w:left w:val="single" w:sz="4" w:space="0" w:color="auto"/>
              <w:bottom w:val="single" w:sz="4" w:space="0" w:color="auto"/>
              <w:right w:val="single" w:sz="4" w:space="0" w:color="auto"/>
            </w:tcBorders>
          </w:tcPr>
          <w:p w14:paraId="398B2EAC" w14:textId="77777777" w:rsidR="00C671EC" w:rsidRPr="008A64FD" w:rsidRDefault="00C671EC" w:rsidP="005E42C5">
            <w:pPr>
              <w:pStyle w:val="ConsPlusNormal"/>
            </w:pPr>
          </w:p>
        </w:tc>
        <w:tc>
          <w:tcPr>
            <w:tcW w:w="1134" w:type="dxa"/>
            <w:tcBorders>
              <w:left w:val="single" w:sz="4" w:space="0" w:color="auto"/>
              <w:bottom w:val="single" w:sz="4" w:space="0" w:color="auto"/>
              <w:right w:val="single" w:sz="4" w:space="0" w:color="auto"/>
            </w:tcBorders>
          </w:tcPr>
          <w:p w14:paraId="2B8A4039" w14:textId="77777777" w:rsidR="00C671EC" w:rsidRPr="008A64FD" w:rsidRDefault="00C671EC" w:rsidP="005E42C5">
            <w:pPr>
              <w:pStyle w:val="ConsPlusNormal"/>
            </w:pPr>
          </w:p>
        </w:tc>
        <w:tc>
          <w:tcPr>
            <w:tcW w:w="1138" w:type="dxa"/>
            <w:tcBorders>
              <w:left w:val="single" w:sz="4" w:space="0" w:color="auto"/>
              <w:bottom w:val="single" w:sz="4" w:space="0" w:color="auto"/>
              <w:right w:val="single" w:sz="4" w:space="0" w:color="auto"/>
            </w:tcBorders>
          </w:tcPr>
          <w:p w14:paraId="71CE85F9" w14:textId="77777777" w:rsidR="00C671EC" w:rsidRPr="008A64FD" w:rsidRDefault="00C671EC" w:rsidP="005E42C5">
            <w:pPr>
              <w:pStyle w:val="ConsPlusNormal"/>
            </w:pPr>
          </w:p>
        </w:tc>
        <w:tc>
          <w:tcPr>
            <w:tcW w:w="1138" w:type="dxa"/>
            <w:tcBorders>
              <w:left w:val="single" w:sz="4" w:space="0" w:color="auto"/>
              <w:bottom w:val="single" w:sz="4" w:space="0" w:color="auto"/>
              <w:right w:val="single" w:sz="4" w:space="0" w:color="auto"/>
            </w:tcBorders>
          </w:tcPr>
          <w:p w14:paraId="1AF6954C" w14:textId="77777777" w:rsidR="00C671EC" w:rsidRPr="008A64FD" w:rsidRDefault="00C671EC" w:rsidP="005E42C5">
            <w:pPr>
              <w:pStyle w:val="ConsPlusNormal"/>
            </w:pPr>
          </w:p>
        </w:tc>
        <w:tc>
          <w:tcPr>
            <w:tcW w:w="994" w:type="dxa"/>
            <w:tcBorders>
              <w:left w:val="single" w:sz="4" w:space="0" w:color="auto"/>
              <w:bottom w:val="single" w:sz="4" w:space="0" w:color="auto"/>
              <w:right w:val="single" w:sz="4" w:space="0" w:color="auto"/>
            </w:tcBorders>
          </w:tcPr>
          <w:p w14:paraId="00CA578F" w14:textId="77777777" w:rsidR="00C671EC" w:rsidRPr="008A64FD" w:rsidRDefault="00C671EC" w:rsidP="005E42C5">
            <w:pPr>
              <w:pStyle w:val="ConsPlusNormal"/>
            </w:pPr>
          </w:p>
        </w:tc>
        <w:tc>
          <w:tcPr>
            <w:tcW w:w="1282" w:type="dxa"/>
            <w:tcBorders>
              <w:left w:val="single" w:sz="4" w:space="0" w:color="auto"/>
              <w:bottom w:val="single" w:sz="4" w:space="0" w:color="auto"/>
              <w:right w:val="single" w:sz="4" w:space="0" w:color="auto"/>
            </w:tcBorders>
          </w:tcPr>
          <w:p w14:paraId="6D8DBF58" w14:textId="77777777" w:rsidR="00C671EC" w:rsidRPr="008A64FD" w:rsidRDefault="00C671EC" w:rsidP="005E42C5">
            <w:pPr>
              <w:pStyle w:val="ConsPlusNormal"/>
            </w:pPr>
          </w:p>
        </w:tc>
        <w:tc>
          <w:tcPr>
            <w:tcW w:w="1003" w:type="dxa"/>
            <w:tcBorders>
              <w:left w:val="single" w:sz="4" w:space="0" w:color="auto"/>
              <w:bottom w:val="single" w:sz="4" w:space="0" w:color="auto"/>
              <w:right w:val="single" w:sz="4" w:space="0" w:color="auto"/>
            </w:tcBorders>
          </w:tcPr>
          <w:p w14:paraId="71F28E39" w14:textId="77777777" w:rsidR="00C671EC" w:rsidRPr="008A64FD" w:rsidRDefault="00C671EC" w:rsidP="005E42C5">
            <w:pPr>
              <w:pStyle w:val="ConsPlusNormal"/>
            </w:pPr>
          </w:p>
        </w:tc>
        <w:tc>
          <w:tcPr>
            <w:tcW w:w="1291" w:type="dxa"/>
            <w:tcBorders>
              <w:left w:val="single" w:sz="4" w:space="0" w:color="auto"/>
              <w:bottom w:val="single" w:sz="4" w:space="0" w:color="auto"/>
              <w:right w:val="single" w:sz="4" w:space="0" w:color="auto"/>
            </w:tcBorders>
          </w:tcPr>
          <w:p w14:paraId="014724CF" w14:textId="77777777" w:rsidR="00C671EC" w:rsidRPr="008A64FD" w:rsidRDefault="00C671EC" w:rsidP="005E42C5">
            <w:pPr>
              <w:pStyle w:val="ConsPlusNormal"/>
            </w:pPr>
          </w:p>
        </w:tc>
        <w:tc>
          <w:tcPr>
            <w:tcW w:w="1142" w:type="dxa"/>
            <w:tcBorders>
              <w:left w:val="single" w:sz="4" w:space="0" w:color="auto"/>
              <w:bottom w:val="single" w:sz="4" w:space="0" w:color="auto"/>
              <w:right w:val="single" w:sz="4" w:space="0" w:color="auto"/>
            </w:tcBorders>
          </w:tcPr>
          <w:p w14:paraId="215BD5AB" w14:textId="77777777" w:rsidR="00C671EC" w:rsidRPr="008A64FD" w:rsidRDefault="00C671EC" w:rsidP="005E42C5">
            <w:pPr>
              <w:pStyle w:val="ConsPlusNormal"/>
            </w:pPr>
          </w:p>
        </w:tc>
        <w:tc>
          <w:tcPr>
            <w:tcW w:w="1361" w:type="dxa"/>
            <w:tcBorders>
              <w:left w:val="single" w:sz="4" w:space="0" w:color="auto"/>
              <w:bottom w:val="single" w:sz="4" w:space="0" w:color="auto"/>
              <w:right w:val="single" w:sz="4" w:space="0" w:color="auto"/>
            </w:tcBorders>
          </w:tcPr>
          <w:p w14:paraId="5B20CB00" w14:textId="77777777" w:rsidR="00C671EC" w:rsidRPr="008A64FD" w:rsidRDefault="00C671EC" w:rsidP="005E42C5">
            <w:pPr>
              <w:pStyle w:val="ConsPlusNormal"/>
              <w:jc w:val="center"/>
            </w:pPr>
            <w:r w:rsidRPr="008A64FD">
              <w:t>(0 - +) Ос</w:t>
            </w:r>
          </w:p>
        </w:tc>
      </w:tr>
    </w:tbl>
    <w:p w14:paraId="2DDA9338" w14:textId="77777777" w:rsidR="005A1DC8" w:rsidRDefault="005A1DC8" w:rsidP="00C671EC">
      <w:pPr>
        <w:pStyle w:val="ConsPlusTitle"/>
        <w:jc w:val="center"/>
        <w:outlineLvl w:val="2"/>
        <w:rPr>
          <w:rFonts w:ascii="Times New Roman" w:hAnsi="Times New Roman" w:cs="Times New Roman"/>
          <w:sz w:val="28"/>
          <w:szCs w:val="28"/>
        </w:rPr>
      </w:pPr>
      <w:bookmarkStart w:id="61" w:name="_Toc174092685"/>
      <w:bookmarkStart w:id="62" w:name="_Toc174450835"/>
    </w:p>
    <w:p w14:paraId="1FC8DD21" w14:textId="77777777" w:rsidR="00C671EC" w:rsidRPr="008A64FD" w:rsidRDefault="00C671EC" w:rsidP="00C671EC">
      <w:pPr>
        <w:pStyle w:val="ConsPlusTitle"/>
        <w:jc w:val="center"/>
        <w:outlineLvl w:val="2"/>
        <w:rPr>
          <w:rFonts w:ascii="Times New Roman" w:hAnsi="Times New Roman" w:cs="Times New Roman"/>
          <w:sz w:val="28"/>
          <w:szCs w:val="28"/>
        </w:rPr>
      </w:pPr>
      <w:r w:rsidRPr="008A64FD">
        <w:rPr>
          <w:rFonts w:ascii="Times New Roman" w:hAnsi="Times New Roman" w:cs="Times New Roman"/>
          <w:sz w:val="28"/>
          <w:szCs w:val="28"/>
        </w:rPr>
        <w:lastRenderedPageBreak/>
        <w:t xml:space="preserve">Нормативы рубок, проводимых в целях ухода за </w:t>
      </w:r>
      <w:proofErr w:type="gramStart"/>
      <w:r w:rsidRPr="008A64FD">
        <w:rPr>
          <w:rFonts w:ascii="Times New Roman" w:hAnsi="Times New Roman" w:cs="Times New Roman"/>
          <w:sz w:val="28"/>
          <w:szCs w:val="28"/>
        </w:rPr>
        <w:t>лесными</w:t>
      </w:r>
      <w:bookmarkEnd w:id="61"/>
      <w:bookmarkEnd w:id="62"/>
      <w:proofErr w:type="gramEnd"/>
    </w:p>
    <w:p w14:paraId="77D8005E" w14:textId="77777777" w:rsidR="00C671EC" w:rsidRPr="008A64FD" w:rsidRDefault="00C671EC" w:rsidP="00C671EC">
      <w:pPr>
        <w:pStyle w:val="ConsPlusTitle"/>
        <w:jc w:val="center"/>
        <w:rPr>
          <w:rFonts w:ascii="Times New Roman" w:hAnsi="Times New Roman" w:cs="Times New Roman"/>
          <w:sz w:val="28"/>
          <w:szCs w:val="28"/>
        </w:rPr>
      </w:pPr>
      <w:r w:rsidRPr="008A64FD">
        <w:rPr>
          <w:rFonts w:ascii="Times New Roman" w:hAnsi="Times New Roman" w:cs="Times New Roman"/>
          <w:sz w:val="28"/>
          <w:szCs w:val="28"/>
        </w:rPr>
        <w:t>насаждениями, в осиновых насаждениях лесостепного района</w:t>
      </w:r>
    </w:p>
    <w:p w14:paraId="2F7FE0D7" w14:textId="41FBAA11" w:rsidR="00C671EC" w:rsidRPr="008A64FD" w:rsidRDefault="00C671EC" w:rsidP="00C671EC">
      <w:pPr>
        <w:tabs>
          <w:tab w:val="left" w:pos="993"/>
        </w:tabs>
        <w:spacing w:line="276" w:lineRule="auto"/>
        <w:ind w:firstLine="709"/>
        <w:jc w:val="center"/>
        <w:rPr>
          <w:b/>
          <w:bCs/>
          <w:sz w:val="28"/>
          <w:szCs w:val="28"/>
        </w:rPr>
      </w:pPr>
      <w:r w:rsidRPr="008A64FD">
        <w:rPr>
          <w:b/>
          <w:bCs/>
          <w:sz w:val="28"/>
          <w:szCs w:val="28"/>
        </w:rPr>
        <w:t>европейской части Российской Федерации</w:t>
      </w:r>
    </w:p>
    <w:p w14:paraId="6EB82910" w14:textId="2A0C3151" w:rsidR="0040454F" w:rsidRPr="008A64FD" w:rsidRDefault="0040454F" w:rsidP="00C671EC">
      <w:pPr>
        <w:tabs>
          <w:tab w:val="left" w:pos="993"/>
        </w:tabs>
        <w:spacing w:line="276" w:lineRule="auto"/>
        <w:ind w:firstLine="709"/>
        <w:jc w:val="center"/>
        <w:rPr>
          <w:b/>
          <w:bCs/>
          <w:sz w:val="28"/>
          <w:szCs w:val="28"/>
        </w:rPr>
      </w:pPr>
    </w:p>
    <w:tbl>
      <w:tblPr>
        <w:tblW w:w="15337" w:type="dxa"/>
        <w:tblLayout w:type="fixed"/>
        <w:tblCellMar>
          <w:top w:w="102" w:type="dxa"/>
          <w:left w:w="62" w:type="dxa"/>
          <w:bottom w:w="102" w:type="dxa"/>
          <w:right w:w="62" w:type="dxa"/>
        </w:tblCellMar>
        <w:tblLook w:val="0000" w:firstRow="0" w:lastRow="0" w:firstColumn="0" w:lastColumn="0" w:noHBand="0" w:noVBand="0"/>
      </w:tblPr>
      <w:tblGrid>
        <w:gridCol w:w="1928"/>
        <w:gridCol w:w="1928"/>
        <w:gridCol w:w="998"/>
        <w:gridCol w:w="1134"/>
        <w:gridCol w:w="1138"/>
        <w:gridCol w:w="1138"/>
        <w:gridCol w:w="994"/>
        <w:gridCol w:w="1282"/>
        <w:gridCol w:w="1003"/>
        <w:gridCol w:w="1291"/>
        <w:gridCol w:w="1142"/>
        <w:gridCol w:w="1361"/>
      </w:tblGrid>
      <w:tr w:rsidR="00DA41FB" w:rsidRPr="008A64FD" w14:paraId="425D9955" w14:textId="77777777" w:rsidTr="00415345">
        <w:trPr>
          <w:tblHeader/>
        </w:trPr>
        <w:tc>
          <w:tcPr>
            <w:tcW w:w="1928" w:type="dxa"/>
            <w:vMerge w:val="restart"/>
            <w:tcBorders>
              <w:top w:val="single" w:sz="4" w:space="0" w:color="auto"/>
              <w:left w:val="single" w:sz="4" w:space="0" w:color="auto"/>
              <w:bottom w:val="single" w:sz="4" w:space="0" w:color="auto"/>
              <w:right w:val="single" w:sz="4" w:space="0" w:color="auto"/>
            </w:tcBorders>
          </w:tcPr>
          <w:p w14:paraId="60D976C0" w14:textId="77777777" w:rsidR="00DA41FB" w:rsidRPr="008A64FD" w:rsidRDefault="00DA41FB" w:rsidP="005E42C5">
            <w:pPr>
              <w:pStyle w:val="ConsPlusNormal"/>
              <w:jc w:val="center"/>
            </w:pPr>
            <w:r w:rsidRPr="008A64FD">
              <w:t>Состав лесных насаждений до рубки</w:t>
            </w:r>
          </w:p>
        </w:tc>
        <w:tc>
          <w:tcPr>
            <w:tcW w:w="1928" w:type="dxa"/>
            <w:vMerge w:val="restart"/>
            <w:tcBorders>
              <w:top w:val="single" w:sz="4" w:space="0" w:color="auto"/>
              <w:left w:val="single" w:sz="4" w:space="0" w:color="auto"/>
              <w:bottom w:val="single" w:sz="4" w:space="0" w:color="auto"/>
              <w:right w:val="single" w:sz="4" w:space="0" w:color="auto"/>
            </w:tcBorders>
          </w:tcPr>
          <w:p w14:paraId="11AD84DC" w14:textId="77777777" w:rsidR="00DA41FB" w:rsidRPr="008A64FD" w:rsidRDefault="00DA41FB" w:rsidP="005E42C5">
            <w:pPr>
              <w:pStyle w:val="ConsPlusNormal"/>
              <w:jc w:val="center"/>
            </w:pPr>
            <w:r w:rsidRPr="008A64FD">
              <w:t>Группы типов леса (класс бонитета)</w:t>
            </w:r>
          </w:p>
        </w:tc>
        <w:tc>
          <w:tcPr>
            <w:tcW w:w="998" w:type="dxa"/>
            <w:vMerge w:val="restart"/>
            <w:tcBorders>
              <w:top w:val="single" w:sz="4" w:space="0" w:color="auto"/>
              <w:left w:val="single" w:sz="4" w:space="0" w:color="auto"/>
              <w:bottom w:val="single" w:sz="4" w:space="0" w:color="auto"/>
              <w:right w:val="single" w:sz="4" w:space="0" w:color="auto"/>
            </w:tcBorders>
          </w:tcPr>
          <w:p w14:paraId="48CEAEFC" w14:textId="77777777" w:rsidR="00DA41FB" w:rsidRPr="008A64FD" w:rsidRDefault="00DA41FB" w:rsidP="005E42C5">
            <w:pPr>
              <w:pStyle w:val="ConsPlusNormal"/>
              <w:jc w:val="center"/>
            </w:pPr>
            <w:r w:rsidRPr="008A64FD">
              <w:t>Возраст начала ухода, лет</w:t>
            </w:r>
          </w:p>
        </w:tc>
        <w:tc>
          <w:tcPr>
            <w:tcW w:w="2272" w:type="dxa"/>
            <w:gridSpan w:val="2"/>
            <w:tcBorders>
              <w:top w:val="single" w:sz="4" w:space="0" w:color="auto"/>
              <w:left w:val="single" w:sz="4" w:space="0" w:color="auto"/>
              <w:bottom w:val="single" w:sz="4" w:space="0" w:color="auto"/>
              <w:right w:val="single" w:sz="4" w:space="0" w:color="auto"/>
            </w:tcBorders>
          </w:tcPr>
          <w:p w14:paraId="3C1BC2D4" w14:textId="77777777" w:rsidR="00DA41FB" w:rsidRPr="008A64FD" w:rsidRDefault="00DA41FB" w:rsidP="005E42C5">
            <w:pPr>
              <w:pStyle w:val="ConsPlusNormal"/>
              <w:jc w:val="center"/>
            </w:pPr>
            <w:r w:rsidRPr="008A64FD">
              <w:t>Рубки осветления</w:t>
            </w:r>
          </w:p>
        </w:tc>
        <w:tc>
          <w:tcPr>
            <w:tcW w:w="2132" w:type="dxa"/>
            <w:gridSpan w:val="2"/>
            <w:tcBorders>
              <w:top w:val="single" w:sz="4" w:space="0" w:color="auto"/>
              <w:left w:val="single" w:sz="4" w:space="0" w:color="auto"/>
              <w:bottom w:val="single" w:sz="4" w:space="0" w:color="auto"/>
              <w:right w:val="single" w:sz="4" w:space="0" w:color="auto"/>
            </w:tcBorders>
          </w:tcPr>
          <w:p w14:paraId="100E0B39" w14:textId="77777777" w:rsidR="00DA41FB" w:rsidRPr="008A64FD" w:rsidRDefault="00DA41FB" w:rsidP="005E42C5">
            <w:pPr>
              <w:pStyle w:val="ConsPlusNormal"/>
              <w:jc w:val="center"/>
            </w:pPr>
            <w:r w:rsidRPr="008A64FD">
              <w:t>Рубки прочистки</w:t>
            </w:r>
          </w:p>
        </w:tc>
        <w:tc>
          <w:tcPr>
            <w:tcW w:w="2285" w:type="dxa"/>
            <w:gridSpan w:val="2"/>
            <w:tcBorders>
              <w:top w:val="single" w:sz="4" w:space="0" w:color="auto"/>
              <w:left w:val="single" w:sz="4" w:space="0" w:color="auto"/>
              <w:bottom w:val="single" w:sz="4" w:space="0" w:color="auto"/>
              <w:right w:val="single" w:sz="4" w:space="0" w:color="auto"/>
            </w:tcBorders>
          </w:tcPr>
          <w:p w14:paraId="05D132C6" w14:textId="77777777" w:rsidR="00DA41FB" w:rsidRPr="008A64FD" w:rsidRDefault="00DA41FB" w:rsidP="005E42C5">
            <w:pPr>
              <w:pStyle w:val="ConsPlusNormal"/>
              <w:jc w:val="center"/>
            </w:pPr>
            <w:r w:rsidRPr="008A64FD">
              <w:t>Рубки прореживания</w:t>
            </w:r>
          </w:p>
        </w:tc>
        <w:tc>
          <w:tcPr>
            <w:tcW w:w="2433" w:type="dxa"/>
            <w:gridSpan w:val="2"/>
            <w:tcBorders>
              <w:top w:val="single" w:sz="4" w:space="0" w:color="auto"/>
              <w:left w:val="single" w:sz="4" w:space="0" w:color="auto"/>
              <w:bottom w:val="single" w:sz="4" w:space="0" w:color="auto"/>
              <w:right w:val="single" w:sz="4" w:space="0" w:color="auto"/>
            </w:tcBorders>
          </w:tcPr>
          <w:p w14:paraId="459577B9" w14:textId="77777777" w:rsidR="00DA41FB" w:rsidRPr="008A64FD" w:rsidRDefault="00DA41FB" w:rsidP="005E42C5">
            <w:pPr>
              <w:pStyle w:val="ConsPlusNormal"/>
              <w:jc w:val="center"/>
            </w:pPr>
            <w:r w:rsidRPr="008A64FD">
              <w:t>Проходные рубки</w:t>
            </w:r>
          </w:p>
        </w:tc>
        <w:tc>
          <w:tcPr>
            <w:tcW w:w="1361" w:type="dxa"/>
            <w:vMerge w:val="restart"/>
            <w:tcBorders>
              <w:top w:val="single" w:sz="4" w:space="0" w:color="auto"/>
              <w:left w:val="single" w:sz="4" w:space="0" w:color="auto"/>
              <w:bottom w:val="single" w:sz="4" w:space="0" w:color="auto"/>
              <w:right w:val="single" w:sz="4" w:space="0" w:color="auto"/>
            </w:tcBorders>
          </w:tcPr>
          <w:p w14:paraId="121ECAFA" w14:textId="77777777" w:rsidR="00DA41FB" w:rsidRPr="008A64FD" w:rsidRDefault="00DA41FB" w:rsidP="005E42C5">
            <w:pPr>
              <w:pStyle w:val="ConsPlusNormal"/>
              <w:jc w:val="center"/>
            </w:pPr>
            <w:r w:rsidRPr="008A64FD">
              <w:t>Целевой состав к возрасту рубки (спелости)</w:t>
            </w:r>
          </w:p>
        </w:tc>
      </w:tr>
      <w:tr w:rsidR="00DA41FB" w:rsidRPr="008A64FD" w14:paraId="45BC139D" w14:textId="77777777" w:rsidTr="00415345">
        <w:trPr>
          <w:tblHeader/>
        </w:trPr>
        <w:tc>
          <w:tcPr>
            <w:tcW w:w="1928" w:type="dxa"/>
            <w:vMerge/>
            <w:tcBorders>
              <w:top w:val="single" w:sz="4" w:space="0" w:color="auto"/>
              <w:left w:val="single" w:sz="4" w:space="0" w:color="auto"/>
              <w:bottom w:val="single" w:sz="4" w:space="0" w:color="auto"/>
              <w:right w:val="single" w:sz="4" w:space="0" w:color="auto"/>
            </w:tcBorders>
          </w:tcPr>
          <w:p w14:paraId="1BD03AC8" w14:textId="77777777" w:rsidR="00DA41FB" w:rsidRPr="008A64FD" w:rsidRDefault="00DA41FB"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1E6BC986" w14:textId="77777777" w:rsidR="00DA41FB" w:rsidRPr="008A64FD" w:rsidRDefault="00DA41FB" w:rsidP="005E42C5">
            <w:pPr>
              <w:pStyle w:val="ConsPlusNormal"/>
              <w:jc w:val="center"/>
            </w:pPr>
          </w:p>
        </w:tc>
        <w:tc>
          <w:tcPr>
            <w:tcW w:w="998" w:type="dxa"/>
            <w:vMerge/>
            <w:tcBorders>
              <w:top w:val="single" w:sz="4" w:space="0" w:color="auto"/>
              <w:left w:val="single" w:sz="4" w:space="0" w:color="auto"/>
              <w:bottom w:val="single" w:sz="4" w:space="0" w:color="auto"/>
              <w:right w:val="single" w:sz="4" w:space="0" w:color="auto"/>
            </w:tcBorders>
          </w:tcPr>
          <w:p w14:paraId="281EDC5E" w14:textId="77777777" w:rsidR="00DA41FB" w:rsidRPr="008A64FD" w:rsidRDefault="00DA41FB" w:rsidP="005E42C5">
            <w:pPr>
              <w:pStyle w:val="ConsPlusNormal"/>
              <w:jc w:val="center"/>
            </w:pPr>
          </w:p>
        </w:tc>
        <w:tc>
          <w:tcPr>
            <w:tcW w:w="1134" w:type="dxa"/>
            <w:tcBorders>
              <w:top w:val="single" w:sz="4" w:space="0" w:color="auto"/>
              <w:left w:val="single" w:sz="4" w:space="0" w:color="auto"/>
              <w:bottom w:val="single" w:sz="4" w:space="0" w:color="auto"/>
              <w:right w:val="single" w:sz="4" w:space="0" w:color="auto"/>
            </w:tcBorders>
          </w:tcPr>
          <w:p w14:paraId="42F8CEF3" w14:textId="77777777" w:rsidR="00DA41FB" w:rsidRPr="008A64FD" w:rsidRDefault="00DA41FB" w:rsidP="005E42C5">
            <w:pPr>
              <w:pStyle w:val="ConsPlusNormal"/>
              <w:jc w:val="center"/>
            </w:pPr>
            <w:r w:rsidRPr="008A64FD">
              <w:t>Минимальная сомкнутость крон до ухода</w:t>
            </w:r>
          </w:p>
        </w:tc>
        <w:tc>
          <w:tcPr>
            <w:tcW w:w="1138" w:type="dxa"/>
            <w:vMerge w:val="restart"/>
            <w:tcBorders>
              <w:top w:val="single" w:sz="4" w:space="0" w:color="auto"/>
              <w:left w:val="single" w:sz="4" w:space="0" w:color="auto"/>
              <w:bottom w:val="single" w:sz="4" w:space="0" w:color="auto"/>
              <w:right w:val="single" w:sz="4" w:space="0" w:color="auto"/>
            </w:tcBorders>
          </w:tcPr>
          <w:p w14:paraId="5E282115" w14:textId="77777777" w:rsidR="00DA41FB" w:rsidRPr="008A64FD" w:rsidRDefault="00DA41FB" w:rsidP="005E42C5">
            <w:pPr>
              <w:pStyle w:val="ConsPlusNormal"/>
              <w:jc w:val="center"/>
            </w:pPr>
            <w:r w:rsidRPr="008A64FD">
              <w:t>Интенсивность рубки, % по запасу</w:t>
            </w:r>
          </w:p>
        </w:tc>
        <w:tc>
          <w:tcPr>
            <w:tcW w:w="1138" w:type="dxa"/>
            <w:tcBorders>
              <w:top w:val="single" w:sz="4" w:space="0" w:color="auto"/>
              <w:left w:val="single" w:sz="4" w:space="0" w:color="auto"/>
              <w:bottom w:val="single" w:sz="4" w:space="0" w:color="auto"/>
              <w:right w:val="single" w:sz="4" w:space="0" w:color="auto"/>
            </w:tcBorders>
          </w:tcPr>
          <w:p w14:paraId="448A168B" w14:textId="77777777" w:rsidR="00DA41FB" w:rsidRPr="008A64FD" w:rsidRDefault="00DA41FB" w:rsidP="005E42C5">
            <w:pPr>
              <w:pStyle w:val="ConsPlusNormal"/>
              <w:jc w:val="center"/>
            </w:pPr>
            <w:r w:rsidRPr="008A64FD">
              <w:t>Минимальная сомкнутость крон до ухода</w:t>
            </w:r>
          </w:p>
        </w:tc>
        <w:tc>
          <w:tcPr>
            <w:tcW w:w="994" w:type="dxa"/>
            <w:vMerge w:val="restart"/>
            <w:tcBorders>
              <w:top w:val="single" w:sz="4" w:space="0" w:color="auto"/>
              <w:left w:val="single" w:sz="4" w:space="0" w:color="auto"/>
              <w:bottom w:val="single" w:sz="4" w:space="0" w:color="auto"/>
              <w:right w:val="single" w:sz="4" w:space="0" w:color="auto"/>
            </w:tcBorders>
          </w:tcPr>
          <w:p w14:paraId="008FAC44" w14:textId="77777777" w:rsidR="00DA41FB" w:rsidRPr="008A64FD" w:rsidRDefault="00DA41FB" w:rsidP="005E42C5">
            <w:pPr>
              <w:pStyle w:val="ConsPlusNormal"/>
              <w:jc w:val="center"/>
            </w:pPr>
            <w:r w:rsidRPr="008A64FD">
              <w:t>Интенсивность рубки, % по запасу</w:t>
            </w:r>
          </w:p>
        </w:tc>
        <w:tc>
          <w:tcPr>
            <w:tcW w:w="1282" w:type="dxa"/>
            <w:tcBorders>
              <w:top w:val="single" w:sz="4" w:space="0" w:color="auto"/>
              <w:left w:val="single" w:sz="4" w:space="0" w:color="auto"/>
              <w:bottom w:val="single" w:sz="4" w:space="0" w:color="auto"/>
              <w:right w:val="single" w:sz="4" w:space="0" w:color="auto"/>
            </w:tcBorders>
          </w:tcPr>
          <w:p w14:paraId="22D0510C" w14:textId="77777777" w:rsidR="00DA41FB" w:rsidRPr="008A64FD" w:rsidRDefault="00DA41FB" w:rsidP="005E42C5">
            <w:pPr>
              <w:pStyle w:val="ConsPlusNormal"/>
              <w:jc w:val="center"/>
            </w:pPr>
            <w:r w:rsidRPr="008A64FD">
              <w:t>Минимальная полнота до ухода</w:t>
            </w:r>
          </w:p>
        </w:tc>
        <w:tc>
          <w:tcPr>
            <w:tcW w:w="1003" w:type="dxa"/>
            <w:tcBorders>
              <w:top w:val="single" w:sz="4" w:space="0" w:color="auto"/>
              <w:left w:val="single" w:sz="4" w:space="0" w:color="auto"/>
              <w:bottom w:val="single" w:sz="4" w:space="0" w:color="auto"/>
              <w:right w:val="single" w:sz="4" w:space="0" w:color="auto"/>
            </w:tcBorders>
          </w:tcPr>
          <w:p w14:paraId="2CC1F082" w14:textId="77777777" w:rsidR="00DA41FB" w:rsidRPr="008A64FD" w:rsidRDefault="00DA41FB" w:rsidP="005E42C5">
            <w:pPr>
              <w:pStyle w:val="ConsPlusNormal"/>
              <w:jc w:val="center"/>
            </w:pPr>
            <w:r w:rsidRPr="008A64FD">
              <w:t>Интенсивность рубки, % по запасу</w:t>
            </w:r>
          </w:p>
        </w:tc>
        <w:tc>
          <w:tcPr>
            <w:tcW w:w="1291" w:type="dxa"/>
            <w:tcBorders>
              <w:top w:val="single" w:sz="4" w:space="0" w:color="auto"/>
              <w:left w:val="single" w:sz="4" w:space="0" w:color="auto"/>
              <w:bottom w:val="single" w:sz="4" w:space="0" w:color="auto"/>
              <w:right w:val="single" w:sz="4" w:space="0" w:color="auto"/>
            </w:tcBorders>
          </w:tcPr>
          <w:p w14:paraId="27348495" w14:textId="77777777" w:rsidR="00DA41FB" w:rsidRPr="008A64FD" w:rsidRDefault="00DA41FB" w:rsidP="005E42C5">
            <w:pPr>
              <w:pStyle w:val="ConsPlusNormal"/>
              <w:jc w:val="center"/>
            </w:pPr>
            <w:r w:rsidRPr="008A64FD">
              <w:t>Минимальная полнота до ухода</w:t>
            </w:r>
          </w:p>
        </w:tc>
        <w:tc>
          <w:tcPr>
            <w:tcW w:w="1142" w:type="dxa"/>
            <w:tcBorders>
              <w:top w:val="single" w:sz="4" w:space="0" w:color="auto"/>
              <w:left w:val="single" w:sz="4" w:space="0" w:color="auto"/>
              <w:bottom w:val="single" w:sz="4" w:space="0" w:color="auto"/>
              <w:right w:val="single" w:sz="4" w:space="0" w:color="auto"/>
            </w:tcBorders>
          </w:tcPr>
          <w:p w14:paraId="24CEFFB1" w14:textId="77777777" w:rsidR="00DA41FB" w:rsidRPr="008A64FD" w:rsidRDefault="00DA41FB" w:rsidP="005E42C5">
            <w:pPr>
              <w:pStyle w:val="ConsPlusNormal"/>
              <w:jc w:val="center"/>
            </w:pPr>
            <w:r w:rsidRPr="008A64FD">
              <w:t>Интенсивность рубки, % по запасу</w:t>
            </w:r>
          </w:p>
        </w:tc>
        <w:tc>
          <w:tcPr>
            <w:tcW w:w="1361" w:type="dxa"/>
            <w:vMerge/>
            <w:tcBorders>
              <w:top w:val="single" w:sz="4" w:space="0" w:color="auto"/>
              <w:left w:val="single" w:sz="4" w:space="0" w:color="auto"/>
              <w:bottom w:val="single" w:sz="4" w:space="0" w:color="auto"/>
              <w:right w:val="single" w:sz="4" w:space="0" w:color="auto"/>
            </w:tcBorders>
          </w:tcPr>
          <w:p w14:paraId="3433E3EF" w14:textId="77777777" w:rsidR="00DA41FB" w:rsidRPr="008A64FD" w:rsidRDefault="00DA41FB" w:rsidP="005E42C5">
            <w:pPr>
              <w:pStyle w:val="ConsPlusNormal"/>
              <w:jc w:val="center"/>
            </w:pPr>
          </w:p>
        </w:tc>
      </w:tr>
      <w:tr w:rsidR="00DA41FB" w:rsidRPr="008A64FD" w14:paraId="22544445" w14:textId="77777777" w:rsidTr="00415345">
        <w:trPr>
          <w:tblHeader/>
        </w:trPr>
        <w:tc>
          <w:tcPr>
            <w:tcW w:w="1928" w:type="dxa"/>
            <w:vMerge/>
            <w:tcBorders>
              <w:top w:val="single" w:sz="4" w:space="0" w:color="auto"/>
              <w:left w:val="single" w:sz="4" w:space="0" w:color="auto"/>
              <w:bottom w:val="single" w:sz="4" w:space="0" w:color="auto"/>
              <w:right w:val="single" w:sz="4" w:space="0" w:color="auto"/>
            </w:tcBorders>
          </w:tcPr>
          <w:p w14:paraId="5B4950AD" w14:textId="77777777" w:rsidR="00DA41FB" w:rsidRPr="008A64FD" w:rsidRDefault="00DA41FB"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26A8EEE4" w14:textId="77777777" w:rsidR="00DA41FB" w:rsidRPr="008A64FD" w:rsidRDefault="00DA41FB" w:rsidP="005E42C5">
            <w:pPr>
              <w:pStyle w:val="ConsPlusNormal"/>
              <w:jc w:val="center"/>
            </w:pPr>
          </w:p>
        </w:tc>
        <w:tc>
          <w:tcPr>
            <w:tcW w:w="998" w:type="dxa"/>
            <w:vMerge/>
            <w:tcBorders>
              <w:top w:val="single" w:sz="4" w:space="0" w:color="auto"/>
              <w:left w:val="single" w:sz="4" w:space="0" w:color="auto"/>
              <w:bottom w:val="single" w:sz="4" w:space="0" w:color="auto"/>
              <w:right w:val="single" w:sz="4" w:space="0" w:color="auto"/>
            </w:tcBorders>
          </w:tcPr>
          <w:p w14:paraId="39E165D6" w14:textId="77777777" w:rsidR="00DA41FB" w:rsidRPr="008A64FD" w:rsidRDefault="00DA41FB" w:rsidP="005E42C5">
            <w:pPr>
              <w:pStyle w:val="ConsPlusNormal"/>
              <w:jc w:val="center"/>
            </w:pPr>
          </w:p>
        </w:tc>
        <w:tc>
          <w:tcPr>
            <w:tcW w:w="1134" w:type="dxa"/>
            <w:tcBorders>
              <w:top w:val="single" w:sz="4" w:space="0" w:color="auto"/>
              <w:left w:val="single" w:sz="4" w:space="0" w:color="auto"/>
              <w:bottom w:val="single" w:sz="4" w:space="0" w:color="auto"/>
              <w:right w:val="single" w:sz="4" w:space="0" w:color="auto"/>
            </w:tcBorders>
          </w:tcPr>
          <w:p w14:paraId="170CA7C0" w14:textId="77777777" w:rsidR="00DA41FB" w:rsidRPr="008A64FD" w:rsidRDefault="00DA41FB" w:rsidP="005E42C5">
            <w:pPr>
              <w:pStyle w:val="ConsPlusNormal"/>
              <w:jc w:val="center"/>
            </w:pPr>
            <w:r w:rsidRPr="008A64FD">
              <w:t>после ухода</w:t>
            </w:r>
          </w:p>
        </w:tc>
        <w:tc>
          <w:tcPr>
            <w:tcW w:w="1138" w:type="dxa"/>
            <w:vMerge/>
            <w:tcBorders>
              <w:top w:val="single" w:sz="4" w:space="0" w:color="auto"/>
              <w:left w:val="single" w:sz="4" w:space="0" w:color="auto"/>
              <w:bottom w:val="single" w:sz="4" w:space="0" w:color="auto"/>
              <w:right w:val="single" w:sz="4" w:space="0" w:color="auto"/>
            </w:tcBorders>
          </w:tcPr>
          <w:p w14:paraId="5B8C1E88" w14:textId="77777777" w:rsidR="00DA41FB" w:rsidRPr="008A64FD" w:rsidRDefault="00DA41FB" w:rsidP="005E42C5">
            <w:pPr>
              <w:pStyle w:val="ConsPlusNormal"/>
              <w:jc w:val="center"/>
            </w:pPr>
          </w:p>
        </w:tc>
        <w:tc>
          <w:tcPr>
            <w:tcW w:w="1138" w:type="dxa"/>
            <w:tcBorders>
              <w:top w:val="single" w:sz="4" w:space="0" w:color="auto"/>
              <w:left w:val="single" w:sz="4" w:space="0" w:color="auto"/>
              <w:bottom w:val="single" w:sz="4" w:space="0" w:color="auto"/>
              <w:right w:val="single" w:sz="4" w:space="0" w:color="auto"/>
            </w:tcBorders>
          </w:tcPr>
          <w:p w14:paraId="297C2093" w14:textId="77777777" w:rsidR="00DA41FB" w:rsidRPr="008A64FD" w:rsidRDefault="00DA41FB" w:rsidP="005E42C5">
            <w:pPr>
              <w:pStyle w:val="ConsPlusNormal"/>
              <w:jc w:val="center"/>
            </w:pPr>
            <w:r w:rsidRPr="008A64FD">
              <w:t>после ухода</w:t>
            </w:r>
          </w:p>
        </w:tc>
        <w:tc>
          <w:tcPr>
            <w:tcW w:w="994" w:type="dxa"/>
            <w:vMerge/>
            <w:tcBorders>
              <w:top w:val="single" w:sz="4" w:space="0" w:color="auto"/>
              <w:left w:val="single" w:sz="4" w:space="0" w:color="auto"/>
              <w:bottom w:val="single" w:sz="4" w:space="0" w:color="auto"/>
              <w:right w:val="single" w:sz="4" w:space="0" w:color="auto"/>
            </w:tcBorders>
          </w:tcPr>
          <w:p w14:paraId="19FA60BA" w14:textId="77777777" w:rsidR="00DA41FB" w:rsidRPr="008A64FD" w:rsidRDefault="00DA41FB" w:rsidP="005E42C5">
            <w:pPr>
              <w:pStyle w:val="ConsPlusNormal"/>
              <w:jc w:val="center"/>
            </w:pPr>
          </w:p>
        </w:tc>
        <w:tc>
          <w:tcPr>
            <w:tcW w:w="1282" w:type="dxa"/>
            <w:tcBorders>
              <w:top w:val="single" w:sz="4" w:space="0" w:color="auto"/>
              <w:left w:val="single" w:sz="4" w:space="0" w:color="auto"/>
              <w:bottom w:val="single" w:sz="4" w:space="0" w:color="auto"/>
              <w:right w:val="single" w:sz="4" w:space="0" w:color="auto"/>
            </w:tcBorders>
          </w:tcPr>
          <w:p w14:paraId="355D7153" w14:textId="77777777" w:rsidR="00DA41FB" w:rsidRPr="008A64FD" w:rsidRDefault="00DA41FB" w:rsidP="005E42C5">
            <w:pPr>
              <w:pStyle w:val="ConsPlusNormal"/>
              <w:jc w:val="center"/>
            </w:pPr>
            <w:r w:rsidRPr="008A64FD">
              <w:t>после ухода</w:t>
            </w:r>
          </w:p>
        </w:tc>
        <w:tc>
          <w:tcPr>
            <w:tcW w:w="1003" w:type="dxa"/>
            <w:tcBorders>
              <w:top w:val="single" w:sz="4" w:space="0" w:color="auto"/>
              <w:left w:val="single" w:sz="4" w:space="0" w:color="auto"/>
              <w:bottom w:val="single" w:sz="4" w:space="0" w:color="auto"/>
              <w:right w:val="single" w:sz="4" w:space="0" w:color="auto"/>
            </w:tcBorders>
          </w:tcPr>
          <w:p w14:paraId="5CD14801" w14:textId="77777777" w:rsidR="00DA41FB" w:rsidRPr="008A64FD" w:rsidRDefault="00DA41FB" w:rsidP="005E42C5">
            <w:pPr>
              <w:pStyle w:val="ConsPlusNormal"/>
              <w:jc w:val="center"/>
            </w:pPr>
            <w:r w:rsidRPr="008A64FD">
              <w:t>повторяемость (лет)</w:t>
            </w:r>
          </w:p>
        </w:tc>
        <w:tc>
          <w:tcPr>
            <w:tcW w:w="1291" w:type="dxa"/>
            <w:tcBorders>
              <w:top w:val="single" w:sz="4" w:space="0" w:color="auto"/>
              <w:left w:val="single" w:sz="4" w:space="0" w:color="auto"/>
              <w:bottom w:val="single" w:sz="4" w:space="0" w:color="auto"/>
              <w:right w:val="single" w:sz="4" w:space="0" w:color="auto"/>
            </w:tcBorders>
          </w:tcPr>
          <w:p w14:paraId="63C439CF" w14:textId="77777777" w:rsidR="00DA41FB" w:rsidRPr="008A64FD" w:rsidRDefault="00DA41FB" w:rsidP="005E42C5">
            <w:pPr>
              <w:pStyle w:val="ConsPlusNormal"/>
              <w:jc w:val="center"/>
            </w:pPr>
            <w:r w:rsidRPr="008A64FD">
              <w:t>после ухода</w:t>
            </w:r>
          </w:p>
        </w:tc>
        <w:tc>
          <w:tcPr>
            <w:tcW w:w="1142" w:type="dxa"/>
            <w:tcBorders>
              <w:top w:val="single" w:sz="4" w:space="0" w:color="auto"/>
              <w:left w:val="single" w:sz="4" w:space="0" w:color="auto"/>
              <w:bottom w:val="single" w:sz="4" w:space="0" w:color="auto"/>
              <w:right w:val="single" w:sz="4" w:space="0" w:color="auto"/>
            </w:tcBorders>
          </w:tcPr>
          <w:p w14:paraId="79EAA62B" w14:textId="77777777" w:rsidR="00DA41FB" w:rsidRPr="008A64FD" w:rsidRDefault="00DA41FB" w:rsidP="005E42C5">
            <w:pPr>
              <w:pStyle w:val="ConsPlusNormal"/>
              <w:jc w:val="center"/>
            </w:pPr>
            <w:r w:rsidRPr="008A64FD">
              <w:t>повторяемость (лет)</w:t>
            </w:r>
          </w:p>
        </w:tc>
        <w:tc>
          <w:tcPr>
            <w:tcW w:w="1361" w:type="dxa"/>
            <w:vMerge/>
            <w:tcBorders>
              <w:top w:val="single" w:sz="4" w:space="0" w:color="auto"/>
              <w:left w:val="single" w:sz="4" w:space="0" w:color="auto"/>
              <w:bottom w:val="single" w:sz="4" w:space="0" w:color="auto"/>
              <w:right w:val="single" w:sz="4" w:space="0" w:color="auto"/>
            </w:tcBorders>
          </w:tcPr>
          <w:p w14:paraId="39F5B602" w14:textId="77777777" w:rsidR="00DA41FB" w:rsidRPr="008A64FD" w:rsidRDefault="00DA41FB" w:rsidP="005E42C5">
            <w:pPr>
              <w:pStyle w:val="ConsPlusNormal"/>
              <w:jc w:val="center"/>
            </w:pPr>
          </w:p>
        </w:tc>
      </w:tr>
      <w:tr w:rsidR="00DA41FB" w:rsidRPr="008A64FD" w14:paraId="2731611C" w14:textId="77777777" w:rsidTr="00415345">
        <w:trPr>
          <w:tblHeader/>
        </w:trPr>
        <w:tc>
          <w:tcPr>
            <w:tcW w:w="1928" w:type="dxa"/>
            <w:tcBorders>
              <w:top w:val="single" w:sz="4" w:space="0" w:color="auto"/>
              <w:left w:val="single" w:sz="4" w:space="0" w:color="auto"/>
              <w:bottom w:val="single" w:sz="4" w:space="0" w:color="auto"/>
              <w:right w:val="single" w:sz="4" w:space="0" w:color="auto"/>
            </w:tcBorders>
          </w:tcPr>
          <w:p w14:paraId="15CBC0DE" w14:textId="77777777" w:rsidR="00DA41FB" w:rsidRPr="008A64FD" w:rsidRDefault="00DA41FB" w:rsidP="005E42C5">
            <w:pPr>
              <w:pStyle w:val="ConsPlusNormal"/>
              <w:jc w:val="center"/>
            </w:pPr>
            <w:bookmarkStart w:id="63" w:name="Par8436"/>
            <w:bookmarkEnd w:id="63"/>
            <w:r w:rsidRPr="008A64FD">
              <w:t>1</w:t>
            </w:r>
          </w:p>
        </w:tc>
        <w:tc>
          <w:tcPr>
            <w:tcW w:w="1928" w:type="dxa"/>
            <w:tcBorders>
              <w:top w:val="single" w:sz="4" w:space="0" w:color="auto"/>
              <w:left w:val="single" w:sz="4" w:space="0" w:color="auto"/>
              <w:bottom w:val="single" w:sz="4" w:space="0" w:color="auto"/>
              <w:right w:val="single" w:sz="4" w:space="0" w:color="auto"/>
            </w:tcBorders>
          </w:tcPr>
          <w:p w14:paraId="44B2C829" w14:textId="77777777" w:rsidR="00DA41FB" w:rsidRPr="008A64FD" w:rsidRDefault="00DA41FB" w:rsidP="005E42C5">
            <w:pPr>
              <w:pStyle w:val="ConsPlusNormal"/>
              <w:jc w:val="center"/>
            </w:pPr>
            <w:r w:rsidRPr="008A64FD">
              <w:t>2</w:t>
            </w:r>
          </w:p>
        </w:tc>
        <w:tc>
          <w:tcPr>
            <w:tcW w:w="998" w:type="dxa"/>
            <w:tcBorders>
              <w:top w:val="single" w:sz="4" w:space="0" w:color="auto"/>
              <w:left w:val="single" w:sz="4" w:space="0" w:color="auto"/>
              <w:bottom w:val="single" w:sz="4" w:space="0" w:color="auto"/>
              <w:right w:val="single" w:sz="4" w:space="0" w:color="auto"/>
            </w:tcBorders>
          </w:tcPr>
          <w:p w14:paraId="19B599A0" w14:textId="77777777" w:rsidR="00DA41FB" w:rsidRPr="008A64FD" w:rsidRDefault="00DA41FB" w:rsidP="005E42C5">
            <w:pPr>
              <w:pStyle w:val="ConsPlusNormal"/>
              <w:jc w:val="center"/>
            </w:pPr>
            <w:r w:rsidRPr="008A64FD">
              <w:t>3</w:t>
            </w:r>
          </w:p>
        </w:tc>
        <w:tc>
          <w:tcPr>
            <w:tcW w:w="1134" w:type="dxa"/>
            <w:tcBorders>
              <w:top w:val="single" w:sz="4" w:space="0" w:color="auto"/>
              <w:left w:val="single" w:sz="4" w:space="0" w:color="auto"/>
              <w:bottom w:val="single" w:sz="4" w:space="0" w:color="auto"/>
              <w:right w:val="single" w:sz="4" w:space="0" w:color="auto"/>
            </w:tcBorders>
          </w:tcPr>
          <w:p w14:paraId="66D34299" w14:textId="77777777" w:rsidR="00DA41FB" w:rsidRPr="008A64FD" w:rsidRDefault="00DA41FB" w:rsidP="005E42C5">
            <w:pPr>
              <w:pStyle w:val="ConsPlusNormal"/>
              <w:jc w:val="center"/>
            </w:pPr>
            <w:r w:rsidRPr="008A64FD">
              <w:t>4</w:t>
            </w:r>
          </w:p>
        </w:tc>
        <w:tc>
          <w:tcPr>
            <w:tcW w:w="1138" w:type="dxa"/>
            <w:tcBorders>
              <w:top w:val="single" w:sz="4" w:space="0" w:color="auto"/>
              <w:left w:val="single" w:sz="4" w:space="0" w:color="auto"/>
              <w:bottom w:val="single" w:sz="4" w:space="0" w:color="auto"/>
              <w:right w:val="single" w:sz="4" w:space="0" w:color="auto"/>
            </w:tcBorders>
          </w:tcPr>
          <w:p w14:paraId="51AEDF9E" w14:textId="77777777" w:rsidR="00DA41FB" w:rsidRPr="008A64FD" w:rsidRDefault="00DA41FB" w:rsidP="005E42C5">
            <w:pPr>
              <w:pStyle w:val="ConsPlusNormal"/>
              <w:jc w:val="center"/>
            </w:pPr>
            <w:r w:rsidRPr="008A64FD">
              <w:t>5</w:t>
            </w:r>
          </w:p>
        </w:tc>
        <w:tc>
          <w:tcPr>
            <w:tcW w:w="1138" w:type="dxa"/>
            <w:tcBorders>
              <w:top w:val="single" w:sz="4" w:space="0" w:color="auto"/>
              <w:left w:val="single" w:sz="4" w:space="0" w:color="auto"/>
              <w:bottom w:val="single" w:sz="4" w:space="0" w:color="auto"/>
              <w:right w:val="single" w:sz="4" w:space="0" w:color="auto"/>
            </w:tcBorders>
          </w:tcPr>
          <w:p w14:paraId="3CC589CA" w14:textId="77777777" w:rsidR="00DA41FB" w:rsidRPr="008A64FD" w:rsidRDefault="00DA41FB" w:rsidP="005E42C5">
            <w:pPr>
              <w:pStyle w:val="ConsPlusNormal"/>
              <w:jc w:val="center"/>
            </w:pPr>
            <w:r w:rsidRPr="008A64FD">
              <w:t>6</w:t>
            </w:r>
          </w:p>
        </w:tc>
        <w:tc>
          <w:tcPr>
            <w:tcW w:w="994" w:type="dxa"/>
            <w:tcBorders>
              <w:top w:val="single" w:sz="4" w:space="0" w:color="auto"/>
              <w:left w:val="single" w:sz="4" w:space="0" w:color="auto"/>
              <w:bottom w:val="single" w:sz="4" w:space="0" w:color="auto"/>
              <w:right w:val="single" w:sz="4" w:space="0" w:color="auto"/>
            </w:tcBorders>
          </w:tcPr>
          <w:p w14:paraId="0143D89D" w14:textId="77777777" w:rsidR="00DA41FB" w:rsidRPr="008A64FD" w:rsidRDefault="00DA41FB" w:rsidP="005E42C5">
            <w:pPr>
              <w:pStyle w:val="ConsPlusNormal"/>
              <w:jc w:val="center"/>
            </w:pPr>
            <w:r w:rsidRPr="008A64FD">
              <w:t>7</w:t>
            </w:r>
          </w:p>
        </w:tc>
        <w:tc>
          <w:tcPr>
            <w:tcW w:w="1282" w:type="dxa"/>
            <w:tcBorders>
              <w:top w:val="single" w:sz="4" w:space="0" w:color="auto"/>
              <w:left w:val="single" w:sz="4" w:space="0" w:color="auto"/>
              <w:bottom w:val="single" w:sz="4" w:space="0" w:color="auto"/>
              <w:right w:val="single" w:sz="4" w:space="0" w:color="auto"/>
            </w:tcBorders>
          </w:tcPr>
          <w:p w14:paraId="22D9A46D" w14:textId="77777777" w:rsidR="00DA41FB" w:rsidRPr="008A64FD" w:rsidRDefault="00DA41FB" w:rsidP="005E42C5">
            <w:pPr>
              <w:pStyle w:val="ConsPlusNormal"/>
              <w:jc w:val="center"/>
            </w:pPr>
            <w:r w:rsidRPr="008A64FD">
              <w:t>8</w:t>
            </w:r>
          </w:p>
        </w:tc>
        <w:tc>
          <w:tcPr>
            <w:tcW w:w="1003" w:type="dxa"/>
            <w:tcBorders>
              <w:top w:val="single" w:sz="4" w:space="0" w:color="auto"/>
              <w:left w:val="single" w:sz="4" w:space="0" w:color="auto"/>
              <w:bottom w:val="single" w:sz="4" w:space="0" w:color="auto"/>
              <w:right w:val="single" w:sz="4" w:space="0" w:color="auto"/>
            </w:tcBorders>
          </w:tcPr>
          <w:p w14:paraId="1285B594" w14:textId="77777777" w:rsidR="00DA41FB" w:rsidRPr="008A64FD" w:rsidRDefault="00DA41FB" w:rsidP="005E42C5">
            <w:pPr>
              <w:pStyle w:val="ConsPlusNormal"/>
              <w:jc w:val="center"/>
            </w:pPr>
            <w:r w:rsidRPr="008A64FD">
              <w:t>9</w:t>
            </w:r>
          </w:p>
        </w:tc>
        <w:tc>
          <w:tcPr>
            <w:tcW w:w="1291" w:type="dxa"/>
            <w:tcBorders>
              <w:top w:val="single" w:sz="4" w:space="0" w:color="auto"/>
              <w:left w:val="single" w:sz="4" w:space="0" w:color="auto"/>
              <w:bottom w:val="single" w:sz="4" w:space="0" w:color="auto"/>
              <w:right w:val="single" w:sz="4" w:space="0" w:color="auto"/>
            </w:tcBorders>
          </w:tcPr>
          <w:p w14:paraId="2E93B4CA" w14:textId="77777777" w:rsidR="00DA41FB" w:rsidRPr="008A64FD" w:rsidRDefault="00DA41FB" w:rsidP="005E42C5">
            <w:pPr>
              <w:pStyle w:val="ConsPlusNormal"/>
              <w:jc w:val="center"/>
            </w:pPr>
            <w:r w:rsidRPr="008A64FD">
              <w:t>10</w:t>
            </w:r>
          </w:p>
        </w:tc>
        <w:tc>
          <w:tcPr>
            <w:tcW w:w="1142" w:type="dxa"/>
            <w:tcBorders>
              <w:top w:val="single" w:sz="4" w:space="0" w:color="auto"/>
              <w:left w:val="single" w:sz="4" w:space="0" w:color="auto"/>
              <w:bottom w:val="single" w:sz="4" w:space="0" w:color="auto"/>
              <w:right w:val="single" w:sz="4" w:space="0" w:color="auto"/>
            </w:tcBorders>
          </w:tcPr>
          <w:p w14:paraId="738B662F" w14:textId="77777777" w:rsidR="00DA41FB" w:rsidRPr="008A64FD" w:rsidRDefault="00DA41FB" w:rsidP="005E42C5">
            <w:pPr>
              <w:pStyle w:val="ConsPlusNormal"/>
              <w:jc w:val="center"/>
            </w:pPr>
            <w:r w:rsidRPr="008A64FD">
              <w:t>11</w:t>
            </w:r>
          </w:p>
        </w:tc>
        <w:tc>
          <w:tcPr>
            <w:tcW w:w="1361" w:type="dxa"/>
            <w:tcBorders>
              <w:top w:val="single" w:sz="4" w:space="0" w:color="auto"/>
              <w:left w:val="single" w:sz="4" w:space="0" w:color="auto"/>
              <w:bottom w:val="single" w:sz="4" w:space="0" w:color="auto"/>
              <w:right w:val="single" w:sz="4" w:space="0" w:color="auto"/>
            </w:tcBorders>
          </w:tcPr>
          <w:p w14:paraId="45DC157E" w14:textId="77777777" w:rsidR="00DA41FB" w:rsidRPr="008A64FD" w:rsidRDefault="00DA41FB" w:rsidP="005E42C5">
            <w:pPr>
              <w:pStyle w:val="ConsPlusNormal"/>
              <w:jc w:val="center"/>
            </w:pPr>
            <w:r w:rsidRPr="008A64FD">
              <w:t>12</w:t>
            </w:r>
          </w:p>
        </w:tc>
      </w:tr>
      <w:tr w:rsidR="00DA41FB" w:rsidRPr="008A64FD" w14:paraId="4A0B1D67" w14:textId="77777777" w:rsidTr="00415345">
        <w:tc>
          <w:tcPr>
            <w:tcW w:w="1928" w:type="dxa"/>
            <w:vMerge w:val="restart"/>
            <w:tcBorders>
              <w:top w:val="single" w:sz="4" w:space="0" w:color="auto"/>
              <w:left w:val="single" w:sz="4" w:space="0" w:color="auto"/>
              <w:bottom w:val="single" w:sz="4" w:space="0" w:color="auto"/>
              <w:right w:val="single" w:sz="4" w:space="0" w:color="auto"/>
            </w:tcBorders>
          </w:tcPr>
          <w:p w14:paraId="2C673CF3" w14:textId="77777777" w:rsidR="00DA41FB" w:rsidRPr="008A64FD" w:rsidRDefault="00DA41FB" w:rsidP="005E42C5">
            <w:pPr>
              <w:pStyle w:val="ConsPlusNormal"/>
            </w:pPr>
            <w:r w:rsidRPr="008A64FD">
              <w:t>1. Осиновые насаждения: чистые и с примесью других пород</w:t>
            </w:r>
          </w:p>
        </w:tc>
        <w:tc>
          <w:tcPr>
            <w:tcW w:w="1928" w:type="dxa"/>
            <w:vMerge w:val="restart"/>
            <w:tcBorders>
              <w:top w:val="single" w:sz="4" w:space="0" w:color="auto"/>
              <w:left w:val="single" w:sz="4" w:space="0" w:color="auto"/>
              <w:bottom w:val="single" w:sz="4" w:space="0" w:color="auto"/>
              <w:right w:val="single" w:sz="4" w:space="0" w:color="auto"/>
            </w:tcBorders>
          </w:tcPr>
          <w:p w14:paraId="0F99FE96" w14:textId="77777777" w:rsidR="00DA41FB" w:rsidRPr="008A64FD" w:rsidRDefault="00DA41FB" w:rsidP="005E42C5">
            <w:pPr>
              <w:pStyle w:val="ConsPlusNormal"/>
            </w:pPr>
            <w:r w:rsidRPr="008A64FD">
              <w:t xml:space="preserve">сложные </w:t>
            </w:r>
            <w:proofErr w:type="spellStart"/>
            <w:r w:rsidRPr="008A64FD">
              <w:t>мелкотравные</w:t>
            </w:r>
            <w:proofErr w:type="spellEnd"/>
          </w:p>
          <w:p w14:paraId="21C87ED6" w14:textId="77777777" w:rsidR="00DA41FB" w:rsidRPr="008A64FD" w:rsidRDefault="00DA41FB" w:rsidP="005E42C5">
            <w:pPr>
              <w:pStyle w:val="ConsPlusNormal"/>
            </w:pPr>
            <w:r w:rsidRPr="008A64FD">
              <w:t>(II - I)</w:t>
            </w:r>
          </w:p>
        </w:tc>
        <w:tc>
          <w:tcPr>
            <w:tcW w:w="998" w:type="dxa"/>
            <w:tcBorders>
              <w:top w:val="single" w:sz="4" w:space="0" w:color="auto"/>
              <w:left w:val="single" w:sz="4" w:space="0" w:color="auto"/>
              <w:right w:val="single" w:sz="4" w:space="0" w:color="auto"/>
            </w:tcBorders>
          </w:tcPr>
          <w:p w14:paraId="23B69004" w14:textId="77777777" w:rsidR="00DA41FB" w:rsidRPr="008A64FD" w:rsidRDefault="00DA41FB" w:rsidP="005E42C5">
            <w:pPr>
              <w:pStyle w:val="ConsPlusNormal"/>
              <w:jc w:val="center"/>
            </w:pPr>
            <w:r w:rsidRPr="008A64FD">
              <w:t>10 - 15</w:t>
            </w:r>
          </w:p>
        </w:tc>
        <w:tc>
          <w:tcPr>
            <w:tcW w:w="1134" w:type="dxa"/>
            <w:tcBorders>
              <w:top w:val="single" w:sz="4" w:space="0" w:color="auto"/>
              <w:left w:val="single" w:sz="4" w:space="0" w:color="auto"/>
              <w:right w:val="single" w:sz="4" w:space="0" w:color="auto"/>
            </w:tcBorders>
          </w:tcPr>
          <w:p w14:paraId="2DBFACBD" w14:textId="77777777" w:rsidR="00DA41FB" w:rsidRPr="008A64FD" w:rsidRDefault="00DA41FB"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2D52ACD9" w14:textId="77777777" w:rsidR="00DA41FB" w:rsidRPr="008A64FD" w:rsidRDefault="00DA41FB"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57BDC0AB" w14:textId="77777777" w:rsidR="00DA41FB" w:rsidRPr="008A64FD" w:rsidRDefault="00DA41FB" w:rsidP="005E42C5">
            <w:pPr>
              <w:pStyle w:val="ConsPlusNormal"/>
              <w:jc w:val="center"/>
            </w:pPr>
            <w:r w:rsidRPr="008A64FD">
              <w:t>&gt; 0,8</w:t>
            </w:r>
          </w:p>
        </w:tc>
        <w:tc>
          <w:tcPr>
            <w:tcW w:w="994" w:type="dxa"/>
            <w:tcBorders>
              <w:top w:val="single" w:sz="4" w:space="0" w:color="auto"/>
              <w:left w:val="single" w:sz="4" w:space="0" w:color="auto"/>
              <w:right w:val="single" w:sz="4" w:space="0" w:color="auto"/>
            </w:tcBorders>
          </w:tcPr>
          <w:p w14:paraId="25955709" w14:textId="77777777" w:rsidR="00DA41FB" w:rsidRPr="008A64FD" w:rsidRDefault="00DA41FB" w:rsidP="005E42C5">
            <w:pPr>
              <w:pStyle w:val="ConsPlusNormal"/>
              <w:jc w:val="center"/>
            </w:pPr>
            <w:r w:rsidRPr="008A64FD">
              <w:t>30 - 40</w:t>
            </w:r>
          </w:p>
        </w:tc>
        <w:tc>
          <w:tcPr>
            <w:tcW w:w="1282" w:type="dxa"/>
            <w:tcBorders>
              <w:top w:val="single" w:sz="4" w:space="0" w:color="auto"/>
              <w:left w:val="single" w:sz="4" w:space="0" w:color="auto"/>
              <w:right w:val="single" w:sz="4" w:space="0" w:color="auto"/>
            </w:tcBorders>
          </w:tcPr>
          <w:p w14:paraId="6D38B1DC" w14:textId="77777777" w:rsidR="00DA41FB" w:rsidRPr="008A64FD" w:rsidRDefault="00DA41FB" w:rsidP="005E42C5">
            <w:pPr>
              <w:pStyle w:val="ConsPlusNormal"/>
              <w:jc w:val="center"/>
            </w:pPr>
            <w:r w:rsidRPr="008A64FD">
              <w:t>0,8</w:t>
            </w:r>
          </w:p>
        </w:tc>
        <w:tc>
          <w:tcPr>
            <w:tcW w:w="1003" w:type="dxa"/>
            <w:tcBorders>
              <w:top w:val="single" w:sz="4" w:space="0" w:color="auto"/>
              <w:left w:val="single" w:sz="4" w:space="0" w:color="auto"/>
              <w:right w:val="single" w:sz="4" w:space="0" w:color="auto"/>
            </w:tcBorders>
          </w:tcPr>
          <w:p w14:paraId="330C2A9A" w14:textId="77777777" w:rsidR="00DA41FB" w:rsidRPr="008A64FD" w:rsidRDefault="00DA41FB" w:rsidP="005E42C5">
            <w:pPr>
              <w:pStyle w:val="ConsPlusNormal"/>
              <w:jc w:val="center"/>
            </w:pPr>
            <w:r w:rsidRPr="008A64FD">
              <w:t>30 - 40</w:t>
            </w:r>
          </w:p>
        </w:tc>
        <w:tc>
          <w:tcPr>
            <w:tcW w:w="1291" w:type="dxa"/>
            <w:tcBorders>
              <w:top w:val="single" w:sz="4" w:space="0" w:color="auto"/>
              <w:left w:val="single" w:sz="4" w:space="0" w:color="auto"/>
              <w:right w:val="single" w:sz="4" w:space="0" w:color="auto"/>
            </w:tcBorders>
          </w:tcPr>
          <w:p w14:paraId="74CB1C26" w14:textId="77777777" w:rsidR="00DA41FB" w:rsidRPr="008A64FD" w:rsidRDefault="00DA41FB" w:rsidP="005E42C5">
            <w:pPr>
              <w:pStyle w:val="ConsPlusNormal"/>
              <w:jc w:val="center"/>
            </w:pPr>
            <w:r w:rsidRPr="008A64FD">
              <w:t>0,8</w:t>
            </w:r>
          </w:p>
        </w:tc>
        <w:tc>
          <w:tcPr>
            <w:tcW w:w="1142" w:type="dxa"/>
            <w:tcBorders>
              <w:top w:val="single" w:sz="4" w:space="0" w:color="auto"/>
              <w:left w:val="single" w:sz="4" w:space="0" w:color="auto"/>
              <w:right w:val="single" w:sz="4" w:space="0" w:color="auto"/>
            </w:tcBorders>
          </w:tcPr>
          <w:p w14:paraId="2F03E593" w14:textId="77777777" w:rsidR="00DA41FB" w:rsidRPr="008A64FD" w:rsidRDefault="00DA41FB" w:rsidP="005E42C5">
            <w:pPr>
              <w:pStyle w:val="ConsPlusNormal"/>
              <w:jc w:val="center"/>
            </w:pPr>
            <w:r w:rsidRPr="008A64FD">
              <w:t>30 - 35</w:t>
            </w:r>
          </w:p>
        </w:tc>
        <w:tc>
          <w:tcPr>
            <w:tcW w:w="1361" w:type="dxa"/>
            <w:tcBorders>
              <w:top w:val="single" w:sz="4" w:space="0" w:color="auto"/>
              <w:left w:val="single" w:sz="4" w:space="0" w:color="auto"/>
              <w:right w:val="single" w:sz="4" w:space="0" w:color="auto"/>
            </w:tcBorders>
          </w:tcPr>
          <w:p w14:paraId="438B1756" w14:textId="77777777" w:rsidR="00DA41FB" w:rsidRPr="008A64FD" w:rsidRDefault="00DA41FB" w:rsidP="005E42C5">
            <w:pPr>
              <w:pStyle w:val="ConsPlusNormal"/>
              <w:jc w:val="center"/>
            </w:pPr>
            <w:r w:rsidRPr="008A64FD">
              <w:t>(7 - 10)Ос</w:t>
            </w:r>
          </w:p>
        </w:tc>
      </w:tr>
      <w:tr w:rsidR="00DA41FB" w:rsidRPr="008A64FD" w14:paraId="33F8273C" w14:textId="77777777" w:rsidTr="00415345">
        <w:tc>
          <w:tcPr>
            <w:tcW w:w="1928" w:type="dxa"/>
            <w:vMerge/>
            <w:tcBorders>
              <w:top w:val="single" w:sz="4" w:space="0" w:color="auto"/>
              <w:left w:val="single" w:sz="4" w:space="0" w:color="auto"/>
              <w:bottom w:val="single" w:sz="4" w:space="0" w:color="auto"/>
              <w:right w:val="single" w:sz="4" w:space="0" w:color="auto"/>
            </w:tcBorders>
          </w:tcPr>
          <w:p w14:paraId="2773C61F" w14:textId="77777777" w:rsidR="00DA41FB" w:rsidRPr="008A64FD" w:rsidRDefault="00DA41FB"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1F84549A" w14:textId="77777777" w:rsidR="00DA41FB" w:rsidRPr="008A64FD" w:rsidRDefault="00DA41FB" w:rsidP="005E42C5">
            <w:pPr>
              <w:pStyle w:val="ConsPlusNormal"/>
              <w:jc w:val="center"/>
            </w:pPr>
          </w:p>
        </w:tc>
        <w:tc>
          <w:tcPr>
            <w:tcW w:w="998" w:type="dxa"/>
            <w:tcBorders>
              <w:left w:val="single" w:sz="4" w:space="0" w:color="auto"/>
              <w:right w:val="single" w:sz="4" w:space="0" w:color="auto"/>
            </w:tcBorders>
          </w:tcPr>
          <w:p w14:paraId="32AE5A68" w14:textId="77777777" w:rsidR="00DA41FB" w:rsidRPr="008A64FD" w:rsidRDefault="00DA41FB" w:rsidP="005E42C5">
            <w:pPr>
              <w:pStyle w:val="ConsPlusNormal"/>
            </w:pPr>
          </w:p>
        </w:tc>
        <w:tc>
          <w:tcPr>
            <w:tcW w:w="1134" w:type="dxa"/>
            <w:tcBorders>
              <w:left w:val="single" w:sz="4" w:space="0" w:color="auto"/>
              <w:right w:val="single" w:sz="4" w:space="0" w:color="auto"/>
            </w:tcBorders>
          </w:tcPr>
          <w:p w14:paraId="65CF260A" w14:textId="77777777" w:rsidR="00DA41FB" w:rsidRPr="008A64FD" w:rsidRDefault="00DA41FB" w:rsidP="005E42C5">
            <w:pPr>
              <w:pStyle w:val="ConsPlusNormal"/>
            </w:pPr>
          </w:p>
        </w:tc>
        <w:tc>
          <w:tcPr>
            <w:tcW w:w="1138" w:type="dxa"/>
            <w:tcBorders>
              <w:left w:val="single" w:sz="4" w:space="0" w:color="auto"/>
              <w:right w:val="single" w:sz="4" w:space="0" w:color="auto"/>
            </w:tcBorders>
          </w:tcPr>
          <w:p w14:paraId="56F33ACD" w14:textId="77777777" w:rsidR="00DA41FB" w:rsidRPr="008A64FD" w:rsidRDefault="00DA41FB" w:rsidP="005E42C5">
            <w:pPr>
              <w:pStyle w:val="ConsPlusNormal"/>
            </w:pPr>
          </w:p>
        </w:tc>
        <w:tc>
          <w:tcPr>
            <w:tcW w:w="1138" w:type="dxa"/>
            <w:tcBorders>
              <w:left w:val="single" w:sz="4" w:space="0" w:color="auto"/>
              <w:right w:val="single" w:sz="4" w:space="0" w:color="auto"/>
            </w:tcBorders>
          </w:tcPr>
          <w:p w14:paraId="4C23BD43" w14:textId="77777777" w:rsidR="00DA41FB" w:rsidRPr="008A64FD" w:rsidRDefault="00DA41FB" w:rsidP="005E42C5">
            <w:pPr>
              <w:pStyle w:val="ConsPlusNormal"/>
              <w:jc w:val="center"/>
            </w:pPr>
            <w:r w:rsidRPr="008A64FD">
              <w:t>0,6</w:t>
            </w:r>
          </w:p>
        </w:tc>
        <w:tc>
          <w:tcPr>
            <w:tcW w:w="994" w:type="dxa"/>
            <w:tcBorders>
              <w:left w:val="single" w:sz="4" w:space="0" w:color="auto"/>
              <w:right w:val="single" w:sz="4" w:space="0" w:color="auto"/>
            </w:tcBorders>
          </w:tcPr>
          <w:p w14:paraId="122097AC" w14:textId="77777777" w:rsidR="00DA41FB" w:rsidRPr="008A64FD" w:rsidRDefault="00DA41FB" w:rsidP="005E42C5">
            <w:pPr>
              <w:pStyle w:val="ConsPlusNormal"/>
            </w:pPr>
          </w:p>
        </w:tc>
        <w:tc>
          <w:tcPr>
            <w:tcW w:w="1282" w:type="dxa"/>
            <w:tcBorders>
              <w:left w:val="single" w:sz="4" w:space="0" w:color="auto"/>
              <w:right w:val="single" w:sz="4" w:space="0" w:color="auto"/>
            </w:tcBorders>
          </w:tcPr>
          <w:p w14:paraId="07675D48" w14:textId="77777777" w:rsidR="00DA41FB" w:rsidRPr="008A64FD" w:rsidRDefault="00DA41FB" w:rsidP="005E42C5">
            <w:pPr>
              <w:pStyle w:val="ConsPlusNormal"/>
              <w:jc w:val="center"/>
            </w:pPr>
            <w:r w:rsidRPr="008A64FD">
              <w:t>0,6</w:t>
            </w:r>
          </w:p>
        </w:tc>
        <w:tc>
          <w:tcPr>
            <w:tcW w:w="1003" w:type="dxa"/>
            <w:tcBorders>
              <w:left w:val="single" w:sz="4" w:space="0" w:color="auto"/>
              <w:right w:val="single" w:sz="4" w:space="0" w:color="auto"/>
            </w:tcBorders>
          </w:tcPr>
          <w:p w14:paraId="237244B0" w14:textId="77777777" w:rsidR="00DA41FB" w:rsidRPr="008A64FD" w:rsidRDefault="00DA41FB" w:rsidP="005E42C5">
            <w:pPr>
              <w:pStyle w:val="ConsPlusNormal"/>
              <w:jc w:val="center"/>
            </w:pPr>
            <w:r w:rsidRPr="008A64FD">
              <w:t>8 - 12</w:t>
            </w:r>
          </w:p>
        </w:tc>
        <w:tc>
          <w:tcPr>
            <w:tcW w:w="1291" w:type="dxa"/>
            <w:tcBorders>
              <w:left w:val="single" w:sz="4" w:space="0" w:color="auto"/>
              <w:right w:val="single" w:sz="4" w:space="0" w:color="auto"/>
            </w:tcBorders>
          </w:tcPr>
          <w:p w14:paraId="71C1C9E2" w14:textId="77777777" w:rsidR="00DA41FB" w:rsidRPr="008A64FD" w:rsidRDefault="00DA41FB" w:rsidP="005E42C5">
            <w:pPr>
              <w:pStyle w:val="ConsPlusNormal"/>
              <w:jc w:val="center"/>
            </w:pPr>
            <w:r w:rsidRPr="008A64FD">
              <w:t>0,6</w:t>
            </w:r>
          </w:p>
        </w:tc>
        <w:tc>
          <w:tcPr>
            <w:tcW w:w="1142" w:type="dxa"/>
            <w:tcBorders>
              <w:left w:val="single" w:sz="4" w:space="0" w:color="auto"/>
              <w:right w:val="single" w:sz="4" w:space="0" w:color="auto"/>
            </w:tcBorders>
          </w:tcPr>
          <w:p w14:paraId="326ADAEA" w14:textId="77777777" w:rsidR="00DA41FB" w:rsidRPr="008A64FD" w:rsidRDefault="00DA41FB" w:rsidP="005E42C5">
            <w:pPr>
              <w:pStyle w:val="ConsPlusNormal"/>
              <w:jc w:val="center"/>
            </w:pPr>
            <w:r w:rsidRPr="008A64FD">
              <w:t>10 - 15</w:t>
            </w:r>
          </w:p>
        </w:tc>
        <w:tc>
          <w:tcPr>
            <w:tcW w:w="1361" w:type="dxa"/>
            <w:tcBorders>
              <w:left w:val="single" w:sz="4" w:space="0" w:color="auto"/>
              <w:right w:val="single" w:sz="4" w:space="0" w:color="auto"/>
            </w:tcBorders>
          </w:tcPr>
          <w:p w14:paraId="485D0791" w14:textId="77777777" w:rsidR="00DA41FB" w:rsidRPr="008A64FD" w:rsidRDefault="00DA41FB" w:rsidP="005E42C5">
            <w:pPr>
              <w:pStyle w:val="ConsPlusNormal"/>
              <w:jc w:val="center"/>
            </w:pPr>
            <w:r w:rsidRPr="008A64FD">
              <w:t>(0 - 3)Е,</w:t>
            </w:r>
          </w:p>
        </w:tc>
      </w:tr>
      <w:tr w:rsidR="00DA41FB" w:rsidRPr="008A64FD" w14:paraId="0B70F164" w14:textId="77777777" w:rsidTr="00415345">
        <w:tc>
          <w:tcPr>
            <w:tcW w:w="1928" w:type="dxa"/>
            <w:vMerge/>
            <w:tcBorders>
              <w:top w:val="single" w:sz="4" w:space="0" w:color="auto"/>
              <w:left w:val="single" w:sz="4" w:space="0" w:color="auto"/>
              <w:bottom w:val="single" w:sz="4" w:space="0" w:color="auto"/>
              <w:right w:val="single" w:sz="4" w:space="0" w:color="auto"/>
            </w:tcBorders>
          </w:tcPr>
          <w:p w14:paraId="5205EF4E" w14:textId="77777777" w:rsidR="00DA41FB" w:rsidRPr="008A64FD" w:rsidRDefault="00DA41FB"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48BA5A41" w14:textId="77777777" w:rsidR="00DA41FB" w:rsidRPr="008A64FD" w:rsidRDefault="00DA41FB" w:rsidP="005E42C5">
            <w:pPr>
              <w:pStyle w:val="ConsPlusNormal"/>
              <w:jc w:val="center"/>
            </w:pPr>
          </w:p>
        </w:tc>
        <w:tc>
          <w:tcPr>
            <w:tcW w:w="998" w:type="dxa"/>
            <w:tcBorders>
              <w:left w:val="single" w:sz="4" w:space="0" w:color="auto"/>
              <w:bottom w:val="single" w:sz="4" w:space="0" w:color="auto"/>
              <w:right w:val="single" w:sz="4" w:space="0" w:color="auto"/>
            </w:tcBorders>
          </w:tcPr>
          <w:p w14:paraId="30253E11" w14:textId="77777777" w:rsidR="00DA41FB" w:rsidRPr="008A64FD" w:rsidRDefault="00DA41FB" w:rsidP="005E42C5">
            <w:pPr>
              <w:pStyle w:val="ConsPlusNormal"/>
            </w:pPr>
          </w:p>
        </w:tc>
        <w:tc>
          <w:tcPr>
            <w:tcW w:w="1134" w:type="dxa"/>
            <w:tcBorders>
              <w:left w:val="single" w:sz="4" w:space="0" w:color="auto"/>
              <w:bottom w:val="single" w:sz="4" w:space="0" w:color="auto"/>
              <w:right w:val="single" w:sz="4" w:space="0" w:color="auto"/>
            </w:tcBorders>
          </w:tcPr>
          <w:p w14:paraId="1FCACC79" w14:textId="77777777" w:rsidR="00DA41FB" w:rsidRPr="008A64FD" w:rsidRDefault="00DA41FB" w:rsidP="005E42C5">
            <w:pPr>
              <w:pStyle w:val="ConsPlusNormal"/>
            </w:pPr>
          </w:p>
        </w:tc>
        <w:tc>
          <w:tcPr>
            <w:tcW w:w="1138" w:type="dxa"/>
            <w:tcBorders>
              <w:left w:val="single" w:sz="4" w:space="0" w:color="auto"/>
              <w:bottom w:val="single" w:sz="4" w:space="0" w:color="auto"/>
              <w:right w:val="single" w:sz="4" w:space="0" w:color="auto"/>
            </w:tcBorders>
          </w:tcPr>
          <w:p w14:paraId="4212FD92" w14:textId="77777777" w:rsidR="00DA41FB" w:rsidRPr="008A64FD" w:rsidRDefault="00DA41FB" w:rsidP="005E42C5">
            <w:pPr>
              <w:pStyle w:val="ConsPlusNormal"/>
            </w:pPr>
          </w:p>
        </w:tc>
        <w:tc>
          <w:tcPr>
            <w:tcW w:w="1138" w:type="dxa"/>
            <w:tcBorders>
              <w:left w:val="single" w:sz="4" w:space="0" w:color="auto"/>
              <w:bottom w:val="single" w:sz="4" w:space="0" w:color="auto"/>
              <w:right w:val="single" w:sz="4" w:space="0" w:color="auto"/>
            </w:tcBorders>
          </w:tcPr>
          <w:p w14:paraId="6D96AC0B" w14:textId="77777777" w:rsidR="00DA41FB" w:rsidRPr="008A64FD" w:rsidRDefault="00DA41FB" w:rsidP="005E42C5">
            <w:pPr>
              <w:pStyle w:val="ConsPlusNormal"/>
            </w:pPr>
          </w:p>
        </w:tc>
        <w:tc>
          <w:tcPr>
            <w:tcW w:w="994" w:type="dxa"/>
            <w:tcBorders>
              <w:left w:val="single" w:sz="4" w:space="0" w:color="auto"/>
              <w:bottom w:val="single" w:sz="4" w:space="0" w:color="auto"/>
              <w:right w:val="single" w:sz="4" w:space="0" w:color="auto"/>
            </w:tcBorders>
          </w:tcPr>
          <w:p w14:paraId="48531250" w14:textId="77777777" w:rsidR="00DA41FB" w:rsidRPr="008A64FD" w:rsidRDefault="00DA41FB" w:rsidP="005E42C5">
            <w:pPr>
              <w:pStyle w:val="ConsPlusNormal"/>
            </w:pPr>
          </w:p>
        </w:tc>
        <w:tc>
          <w:tcPr>
            <w:tcW w:w="1282" w:type="dxa"/>
            <w:tcBorders>
              <w:left w:val="single" w:sz="4" w:space="0" w:color="auto"/>
              <w:bottom w:val="single" w:sz="4" w:space="0" w:color="auto"/>
              <w:right w:val="single" w:sz="4" w:space="0" w:color="auto"/>
            </w:tcBorders>
          </w:tcPr>
          <w:p w14:paraId="35F26BB1" w14:textId="77777777" w:rsidR="00DA41FB" w:rsidRPr="008A64FD" w:rsidRDefault="00DA41FB" w:rsidP="005E42C5">
            <w:pPr>
              <w:pStyle w:val="ConsPlusNormal"/>
            </w:pPr>
          </w:p>
        </w:tc>
        <w:tc>
          <w:tcPr>
            <w:tcW w:w="1003" w:type="dxa"/>
            <w:tcBorders>
              <w:left w:val="single" w:sz="4" w:space="0" w:color="auto"/>
              <w:bottom w:val="single" w:sz="4" w:space="0" w:color="auto"/>
              <w:right w:val="single" w:sz="4" w:space="0" w:color="auto"/>
            </w:tcBorders>
          </w:tcPr>
          <w:p w14:paraId="301A3CF8" w14:textId="77777777" w:rsidR="00DA41FB" w:rsidRPr="008A64FD" w:rsidRDefault="00DA41FB" w:rsidP="005E42C5">
            <w:pPr>
              <w:pStyle w:val="ConsPlusNormal"/>
            </w:pPr>
          </w:p>
        </w:tc>
        <w:tc>
          <w:tcPr>
            <w:tcW w:w="1291" w:type="dxa"/>
            <w:tcBorders>
              <w:left w:val="single" w:sz="4" w:space="0" w:color="auto"/>
              <w:bottom w:val="single" w:sz="4" w:space="0" w:color="auto"/>
              <w:right w:val="single" w:sz="4" w:space="0" w:color="auto"/>
            </w:tcBorders>
          </w:tcPr>
          <w:p w14:paraId="79A1BD7F" w14:textId="77777777" w:rsidR="00DA41FB" w:rsidRPr="008A64FD" w:rsidRDefault="00DA41FB" w:rsidP="005E42C5">
            <w:pPr>
              <w:pStyle w:val="ConsPlusNormal"/>
            </w:pPr>
          </w:p>
        </w:tc>
        <w:tc>
          <w:tcPr>
            <w:tcW w:w="1142" w:type="dxa"/>
            <w:tcBorders>
              <w:left w:val="single" w:sz="4" w:space="0" w:color="auto"/>
              <w:bottom w:val="single" w:sz="4" w:space="0" w:color="auto"/>
              <w:right w:val="single" w:sz="4" w:space="0" w:color="auto"/>
            </w:tcBorders>
          </w:tcPr>
          <w:p w14:paraId="4CEFB54F" w14:textId="77777777" w:rsidR="00DA41FB" w:rsidRPr="008A64FD" w:rsidRDefault="00DA41FB" w:rsidP="005E42C5">
            <w:pPr>
              <w:pStyle w:val="ConsPlusNormal"/>
            </w:pPr>
          </w:p>
        </w:tc>
        <w:tc>
          <w:tcPr>
            <w:tcW w:w="1361" w:type="dxa"/>
            <w:tcBorders>
              <w:left w:val="single" w:sz="4" w:space="0" w:color="auto"/>
              <w:bottom w:val="single" w:sz="4" w:space="0" w:color="auto"/>
              <w:right w:val="single" w:sz="4" w:space="0" w:color="auto"/>
            </w:tcBorders>
          </w:tcPr>
          <w:p w14:paraId="230B816D" w14:textId="77777777" w:rsidR="00DA41FB" w:rsidRPr="008A64FD" w:rsidRDefault="00DA41FB" w:rsidP="005E42C5">
            <w:pPr>
              <w:pStyle w:val="ConsPlusNormal"/>
              <w:jc w:val="center"/>
            </w:pPr>
            <w:r w:rsidRPr="008A64FD">
              <w:t>Б</w:t>
            </w:r>
          </w:p>
        </w:tc>
      </w:tr>
      <w:tr w:rsidR="00DA41FB" w:rsidRPr="008A64FD" w14:paraId="0FE8CBF1" w14:textId="77777777" w:rsidTr="00415345">
        <w:tc>
          <w:tcPr>
            <w:tcW w:w="1928" w:type="dxa"/>
            <w:vMerge/>
            <w:tcBorders>
              <w:top w:val="single" w:sz="4" w:space="0" w:color="auto"/>
              <w:left w:val="single" w:sz="4" w:space="0" w:color="auto"/>
              <w:bottom w:val="single" w:sz="4" w:space="0" w:color="auto"/>
              <w:right w:val="single" w:sz="4" w:space="0" w:color="auto"/>
            </w:tcBorders>
          </w:tcPr>
          <w:p w14:paraId="06E9450D" w14:textId="77777777" w:rsidR="00DA41FB" w:rsidRPr="008A64FD" w:rsidRDefault="00DA41FB" w:rsidP="005E42C5">
            <w:pPr>
              <w:pStyle w:val="ConsPlusNormal"/>
              <w:jc w:val="center"/>
            </w:pPr>
          </w:p>
        </w:tc>
        <w:tc>
          <w:tcPr>
            <w:tcW w:w="1928" w:type="dxa"/>
            <w:vMerge w:val="restart"/>
            <w:tcBorders>
              <w:top w:val="single" w:sz="4" w:space="0" w:color="auto"/>
              <w:left w:val="single" w:sz="4" w:space="0" w:color="auto"/>
              <w:bottom w:val="single" w:sz="4" w:space="0" w:color="auto"/>
              <w:right w:val="single" w:sz="4" w:space="0" w:color="auto"/>
            </w:tcBorders>
          </w:tcPr>
          <w:p w14:paraId="3E0AAE48" w14:textId="77777777" w:rsidR="00DA41FB" w:rsidRPr="008A64FD" w:rsidRDefault="00DA41FB" w:rsidP="005E42C5">
            <w:pPr>
              <w:pStyle w:val="ConsPlusNormal"/>
            </w:pPr>
            <w:r w:rsidRPr="008A64FD">
              <w:t>чернично-</w:t>
            </w:r>
            <w:proofErr w:type="spellStart"/>
            <w:r w:rsidRPr="008A64FD">
              <w:t>мелкотравные</w:t>
            </w:r>
            <w:proofErr w:type="spellEnd"/>
          </w:p>
          <w:p w14:paraId="3ACCE097" w14:textId="77777777" w:rsidR="00DA41FB" w:rsidRPr="008A64FD" w:rsidRDefault="00DA41FB" w:rsidP="005E42C5">
            <w:pPr>
              <w:pStyle w:val="ConsPlusNormal"/>
            </w:pPr>
            <w:r w:rsidRPr="008A64FD">
              <w:t>(III - II)</w:t>
            </w:r>
          </w:p>
        </w:tc>
        <w:tc>
          <w:tcPr>
            <w:tcW w:w="998" w:type="dxa"/>
            <w:tcBorders>
              <w:top w:val="single" w:sz="4" w:space="0" w:color="auto"/>
              <w:left w:val="single" w:sz="4" w:space="0" w:color="auto"/>
              <w:right w:val="single" w:sz="4" w:space="0" w:color="auto"/>
            </w:tcBorders>
          </w:tcPr>
          <w:p w14:paraId="60D0D1ED" w14:textId="77777777" w:rsidR="00DA41FB" w:rsidRPr="008A64FD" w:rsidRDefault="00DA41FB" w:rsidP="005E42C5">
            <w:pPr>
              <w:pStyle w:val="ConsPlusNormal"/>
              <w:jc w:val="center"/>
            </w:pPr>
            <w:r w:rsidRPr="008A64FD">
              <w:t>10 - 15</w:t>
            </w:r>
          </w:p>
        </w:tc>
        <w:tc>
          <w:tcPr>
            <w:tcW w:w="1134" w:type="dxa"/>
            <w:tcBorders>
              <w:top w:val="single" w:sz="4" w:space="0" w:color="auto"/>
              <w:left w:val="single" w:sz="4" w:space="0" w:color="auto"/>
              <w:right w:val="single" w:sz="4" w:space="0" w:color="auto"/>
            </w:tcBorders>
          </w:tcPr>
          <w:p w14:paraId="46125F78" w14:textId="77777777" w:rsidR="00DA41FB" w:rsidRPr="008A64FD" w:rsidRDefault="00DA41FB"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49E5476C" w14:textId="77777777" w:rsidR="00DA41FB" w:rsidRPr="008A64FD" w:rsidRDefault="00DA41FB"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7BF1E95A" w14:textId="77777777" w:rsidR="00DA41FB" w:rsidRPr="008A64FD" w:rsidRDefault="00DA41FB" w:rsidP="005E42C5">
            <w:pPr>
              <w:pStyle w:val="ConsPlusNormal"/>
              <w:jc w:val="center"/>
            </w:pPr>
            <w:r w:rsidRPr="008A64FD">
              <w:t>0,8</w:t>
            </w:r>
          </w:p>
        </w:tc>
        <w:tc>
          <w:tcPr>
            <w:tcW w:w="994" w:type="dxa"/>
            <w:tcBorders>
              <w:top w:val="single" w:sz="4" w:space="0" w:color="auto"/>
              <w:left w:val="single" w:sz="4" w:space="0" w:color="auto"/>
              <w:right w:val="single" w:sz="4" w:space="0" w:color="auto"/>
            </w:tcBorders>
          </w:tcPr>
          <w:p w14:paraId="0A9209D9" w14:textId="77777777" w:rsidR="00DA41FB" w:rsidRPr="008A64FD" w:rsidRDefault="00DA41FB" w:rsidP="005E42C5">
            <w:pPr>
              <w:pStyle w:val="ConsPlusNormal"/>
              <w:jc w:val="center"/>
            </w:pPr>
            <w:r w:rsidRPr="008A64FD">
              <w:t>30 - 35</w:t>
            </w:r>
          </w:p>
        </w:tc>
        <w:tc>
          <w:tcPr>
            <w:tcW w:w="1282" w:type="dxa"/>
            <w:tcBorders>
              <w:top w:val="single" w:sz="4" w:space="0" w:color="auto"/>
              <w:left w:val="single" w:sz="4" w:space="0" w:color="auto"/>
              <w:right w:val="single" w:sz="4" w:space="0" w:color="auto"/>
            </w:tcBorders>
          </w:tcPr>
          <w:p w14:paraId="1F908FE4" w14:textId="77777777" w:rsidR="00DA41FB" w:rsidRPr="008A64FD" w:rsidRDefault="00DA41FB" w:rsidP="005E42C5">
            <w:pPr>
              <w:pStyle w:val="ConsPlusNormal"/>
              <w:jc w:val="center"/>
            </w:pPr>
            <w:r w:rsidRPr="008A64FD">
              <w:t>0,8</w:t>
            </w:r>
          </w:p>
        </w:tc>
        <w:tc>
          <w:tcPr>
            <w:tcW w:w="1003" w:type="dxa"/>
            <w:tcBorders>
              <w:top w:val="single" w:sz="4" w:space="0" w:color="auto"/>
              <w:left w:val="single" w:sz="4" w:space="0" w:color="auto"/>
              <w:right w:val="single" w:sz="4" w:space="0" w:color="auto"/>
            </w:tcBorders>
          </w:tcPr>
          <w:p w14:paraId="07ECF14D" w14:textId="77777777" w:rsidR="00DA41FB" w:rsidRPr="008A64FD" w:rsidRDefault="00DA41FB" w:rsidP="005E42C5">
            <w:pPr>
              <w:pStyle w:val="ConsPlusNormal"/>
              <w:jc w:val="center"/>
            </w:pPr>
            <w:r w:rsidRPr="008A64FD">
              <w:t>25 - 35</w:t>
            </w:r>
          </w:p>
        </w:tc>
        <w:tc>
          <w:tcPr>
            <w:tcW w:w="1291" w:type="dxa"/>
            <w:tcBorders>
              <w:top w:val="single" w:sz="4" w:space="0" w:color="auto"/>
              <w:left w:val="single" w:sz="4" w:space="0" w:color="auto"/>
              <w:right w:val="single" w:sz="4" w:space="0" w:color="auto"/>
            </w:tcBorders>
          </w:tcPr>
          <w:p w14:paraId="27F1D7CA" w14:textId="77777777" w:rsidR="00DA41FB" w:rsidRPr="008A64FD" w:rsidRDefault="00DA41FB" w:rsidP="005E42C5">
            <w:pPr>
              <w:pStyle w:val="ConsPlusNormal"/>
              <w:jc w:val="center"/>
            </w:pPr>
            <w:r w:rsidRPr="008A64FD">
              <w:t>0,8</w:t>
            </w:r>
          </w:p>
        </w:tc>
        <w:tc>
          <w:tcPr>
            <w:tcW w:w="1142" w:type="dxa"/>
            <w:tcBorders>
              <w:top w:val="single" w:sz="4" w:space="0" w:color="auto"/>
              <w:left w:val="single" w:sz="4" w:space="0" w:color="auto"/>
              <w:right w:val="single" w:sz="4" w:space="0" w:color="auto"/>
            </w:tcBorders>
          </w:tcPr>
          <w:p w14:paraId="03F0186F" w14:textId="77777777" w:rsidR="00DA41FB" w:rsidRPr="008A64FD" w:rsidRDefault="00DA41FB" w:rsidP="005E42C5">
            <w:pPr>
              <w:pStyle w:val="ConsPlusNormal"/>
              <w:jc w:val="center"/>
            </w:pPr>
            <w:r w:rsidRPr="008A64FD">
              <w:t>25 - 30</w:t>
            </w:r>
          </w:p>
        </w:tc>
        <w:tc>
          <w:tcPr>
            <w:tcW w:w="1361" w:type="dxa"/>
            <w:tcBorders>
              <w:top w:val="single" w:sz="4" w:space="0" w:color="auto"/>
              <w:left w:val="single" w:sz="4" w:space="0" w:color="auto"/>
              <w:right w:val="single" w:sz="4" w:space="0" w:color="auto"/>
            </w:tcBorders>
          </w:tcPr>
          <w:p w14:paraId="2CE608B5" w14:textId="77777777" w:rsidR="00DA41FB" w:rsidRPr="008A64FD" w:rsidRDefault="00DA41FB" w:rsidP="005E42C5">
            <w:pPr>
              <w:pStyle w:val="ConsPlusNormal"/>
              <w:jc w:val="center"/>
            </w:pPr>
            <w:r w:rsidRPr="008A64FD">
              <w:t>(7 - 10)Ос</w:t>
            </w:r>
          </w:p>
        </w:tc>
      </w:tr>
      <w:tr w:rsidR="00DA41FB" w:rsidRPr="008A64FD" w14:paraId="5603D76E" w14:textId="77777777" w:rsidTr="00415345">
        <w:tc>
          <w:tcPr>
            <w:tcW w:w="1928" w:type="dxa"/>
            <w:vMerge/>
            <w:tcBorders>
              <w:top w:val="single" w:sz="4" w:space="0" w:color="auto"/>
              <w:left w:val="single" w:sz="4" w:space="0" w:color="auto"/>
              <w:bottom w:val="single" w:sz="4" w:space="0" w:color="auto"/>
              <w:right w:val="single" w:sz="4" w:space="0" w:color="auto"/>
            </w:tcBorders>
          </w:tcPr>
          <w:p w14:paraId="70E49B43" w14:textId="77777777" w:rsidR="00DA41FB" w:rsidRPr="008A64FD" w:rsidRDefault="00DA41FB"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0D255AD2" w14:textId="77777777" w:rsidR="00DA41FB" w:rsidRPr="008A64FD" w:rsidRDefault="00DA41FB" w:rsidP="005E42C5">
            <w:pPr>
              <w:pStyle w:val="ConsPlusNormal"/>
              <w:jc w:val="center"/>
            </w:pPr>
          </w:p>
        </w:tc>
        <w:tc>
          <w:tcPr>
            <w:tcW w:w="998" w:type="dxa"/>
            <w:tcBorders>
              <w:left w:val="single" w:sz="4" w:space="0" w:color="auto"/>
              <w:right w:val="single" w:sz="4" w:space="0" w:color="auto"/>
            </w:tcBorders>
          </w:tcPr>
          <w:p w14:paraId="6D19D8F8" w14:textId="77777777" w:rsidR="00DA41FB" w:rsidRPr="008A64FD" w:rsidRDefault="00DA41FB" w:rsidP="005E42C5">
            <w:pPr>
              <w:pStyle w:val="ConsPlusNormal"/>
            </w:pPr>
          </w:p>
        </w:tc>
        <w:tc>
          <w:tcPr>
            <w:tcW w:w="1134" w:type="dxa"/>
            <w:tcBorders>
              <w:left w:val="single" w:sz="4" w:space="0" w:color="auto"/>
              <w:right w:val="single" w:sz="4" w:space="0" w:color="auto"/>
            </w:tcBorders>
          </w:tcPr>
          <w:p w14:paraId="13A58228" w14:textId="77777777" w:rsidR="00DA41FB" w:rsidRPr="008A64FD" w:rsidRDefault="00DA41FB" w:rsidP="005E42C5">
            <w:pPr>
              <w:pStyle w:val="ConsPlusNormal"/>
            </w:pPr>
          </w:p>
        </w:tc>
        <w:tc>
          <w:tcPr>
            <w:tcW w:w="1138" w:type="dxa"/>
            <w:tcBorders>
              <w:left w:val="single" w:sz="4" w:space="0" w:color="auto"/>
              <w:right w:val="single" w:sz="4" w:space="0" w:color="auto"/>
            </w:tcBorders>
          </w:tcPr>
          <w:p w14:paraId="4F7EE6E9" w14:textId="77777777" w:rsidR="00DA41FB" w:rsidRPr="008A64FD" w:rsidRDefault="00DA41FB" w:rsidP="005E42C5">
            <w:pPr>
              <w:pStyle w:val="ConsPlusNormal"/>
            </w:pPr>
          </w:p>
        </w:tc>
        <w:tc>
          <w:tcPr>
            <w:tcW w:w="1138" w:type="dxa"/>
            <w:tcBorders>
              <w:left w:val="single" w:sz="4" w:space="0" w:color="auto"/>
              <w:right w:val="single" w:sz="4" w:space="0" w:color="auto"/>
            </w:tcBorders>
          </w:tcPr>
          <w:p w14:paraId="526D6331" w14:textId="77777777" w:rsidR="00DA41FB" w:rsidRPr="008A64FD" w:rsidRDefault="00DA41FB" w:rsidP="005E42C5">
            <w:pPr>
              <w:pStyle w:val="ConsPlusNormal"/>
              <w:jc w:val="center"/>
            </w:pPr>
            <w:r w:rsidRPr="008A64FD">
              <w:t>0,6</w:t>
            </w:r>
          </w:p>
        </w:tc>
        <w:tc>
          <w:tcPr>
            <w:tcW w:w="994" w:type="dxa"/>
            <w:tcBorders>
              <w:left w:val="single" w:sz="4" w:space="0" w:color="auto"/>
              <w:right w:val="single" w:sz="4" w:space="0" w:color="auto"/>
            </w:tcBorders>
          </w:tcPr>
          <w:p w14:paraId="498333E1" w14:textId="77777777" w:rsidR="00DA41FB" w:rsidRPr="008A64FD" w:rsidRDefault="00DA41FB" w:rsidP="005E42C5">
            <w:pPr>
              <w:pStyle w:val="ConsPlusNormal"/>
            </w:pPr>
          </w:p>
        </w:tc>
        <w:tc>
          <w:tcPr>
            <w:tcW w:w="1282" w:type="dxa"/>
            <w:tcBorders>
              <w:left w:val="single" w:sz="4" w:space="0" w:color="auto"/>
              <w:right w:val="single" w:sz="4" w:space="0" w:color="auto"/>
            </w:tcBorders>
          </w:tcPr>
          <w:p w14:paraId="496A19DA" w14:textId="77777777" w:rsidR="00DA41FB" w:rsidRPr="008A64FD" w:rsidRDefault="00DA41FB" w:rsidP="005E42C5">
            <w:pPr>
              <w:pStyle w:val="ConsPlusNormal"/>
              <w:jc w:val="center"/>
            </w:pPr>
            <w:r w:rsidRPr="008A64FD">
              <w:t>0,6</w:t>
            </w:r>
          </w:p>
        </w:tc>
        <w:tc>
          <w:tcPr>
            <w:tcW w:w="1003" w:type="dxa"/>
            <w:tcBorders>
              <w:left w:val="single" w:sz="4" w:space="0" w:color="auto"/>
              <w:right w:val="single" w:sz="4" w:space="0" w:color="auto"/>
            </w:tcBorders>
          </w:tcPr>
          <w:p w14:paraId="066E953E" w14:textId="77777777" w:rsidR="00DA41FB" w:rsidRPr="008A64FD" w:rsidRDefault="00DA41FB" w:rsidP="005E42C5">
            <w:pPr>
              <w:pStyle w:val="ConsPlusNormal"/>
              <w:jc w:val="center"/>
            </w:pPr>
            <w:r w:rsidRPr="008A64FD">
              <w:t>8 - 12</w:t>
            </w:r>
          </w:p>
        </w:tc>
        <w:tc>
          <w:tcPr>
            <w:tcW w:w="1291" w:type="dxa"/>
            <w:tcBorders>
              <w:left w:val="single" w:sz="4" w:space="0" w:color="auto"/>
              <w:right w:val="single" w:sz="4" w:space="0" w:color="auto"/>
            </w:tcBorders>
          </w:tcPr>
          <w:p w14:paraId="5B602538" w14:textId="77777777" w:rsidR="00DA41FB" w:rsidRPr="008A64FD" w:rsidRDefault="00DA41FB" w:rsidP="005E42C5">
            <w:pPr>
              <w:pStyle w:val="ConsPlusNormal"/>
              <w:jc w:val="center"/>
            </w:pPr>
            <w:r w:rsidRPr="008A64FD">
              <w:t>0,7</w:t>
            </w:r>
          </w:p>
        </w:tc>
        <w:tc>
          <w:tcPr>
            <w:tcW w:w="1142" w:type="dxa"/>
            <w:tcBorders>
              <w:left w:val="single" w:sz="4" w:space="0" w:color="auto"/>
              <w:right w:val="single" w:sz="4" w:space="0" w:color="auto"/>
            </w:tcBorders>
          </w:tcPr>
          <w:p w14:paraId="1280A9F1" w14:textId="77777777" w:rsidR="00DA41FB" w:rsidRPr="008A64FD" w:rsidRDefault="00DA41FB" w:rsidP="005E42C5">
            <w:pPr>
              <w:pStyle w:val="ConsPlusNormal"/>
              <w:jc w:val="center"/>
            </w:pPr>
            <w:r w:rsidRPr="008A64FD">
              <w:t>10 - 15</w:t>
            </w:r>
          </w:p>
        </w:tc>
        <w:tc>
          <w:tcPr>
            <w:tcW w:w="1361" w:type="dxa"/>
            <w:tcBorders>
              <w:left w:val="single" w:sz="4" w:space="0" w:color="auto"/>
              <w:right w:val="single" w:sz="4" w:space="0" w:color="auto"/>
            </w:tcBorders>
          </w:tcPr>
          <w:p w14:paraId="6D0438CC" w14:textId="77777777" w:rsidR="00DA41FB" w:rsidRPr="008A64FD" w:rsidRDefault="00DA41FB" w:rsidP="005E42C5">
            <w:pPr>
              <w:pStyle w:val="ConsPlusNormal"/>
              <w:jc w:val="center"/>
            </w:pPr>
            <w:r w:rsidRPr="008A64FD">
              <w:t>(0 - 3)Е,</w:t>
            </w:r>
          </w:p>
        </w:tc>
      </w:tr>
      <w:tr w:rsidR="00DA41FB" w:rsidRPr="008A64FD" w14:paraId="2A69F27C" w14:textId="77777777" w:rsidTr="00415345">
        <w:tc>
          <w:tcPr>
            <w:tcW w:w="1928" w:type="dxa"/>
            <w:vMerge/>
            <w:tcBorders>
              <w:top w:val="single" w:sz="4" w:space="0" w:color="auto"/>
              <w:left w:val="single" w:sz="4" w:space="0" w:color="auto"/>
              <w:bottom w:val="single" w:sz="4" w:space="0" w:color="auto"/>
              <w:right w:val="single" w:sz="4" w:space="0" w:color="auto"/>
            </w:tcBorders>
          </w:tcPr>
          <w:p w14:paraId="6C6C7166" w14:textId="77777777" w:rsidR="00DA41FB" w:rsidRPr="008A64FD" w:rsidRDefault="00DA41FB"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1747391D" w14:textId="77777777" w:rsidR="00DA41FB" w:rsidRPr="008A64FD" w:rsidRDefault="00DA41FB" w:rsidP="005E42C5">
            <w:pPr>
              <w:pStyle w:val="ConsPlusNormal"/>
              <w:jc w:val="center"/>
            </w:pPr>
          </w:p>
        </w:tc>
        <w:tc>
          <w:tcPr>
            <w:tcW w:w="998" w:type="dxa"/>
            <w:tcBorders>
              <w:left w:val="single" w:sz="4" w:space="0" w:color="auto"/>
              <w:bottom w:val="single" w:sz="4" w:space="0" w:color="auto"/>
              <w:right w:val="single" w:sz="4" w:space="0" w:color="auto"/>
            </w:tcBorders>
          </w:tcPr>
          <w:p w14:paraId="2266C61C" w14:textId="77777777" w:rsidR="00DA41FB" w:rsidRPr="008A64FD" w:rsidRDefault="00DA41FB" w:rsidP="005E42C5">
            <w:pPr>
              <w:pStyle w:val="ConsPlusNormal"/>
            </w:pPr>
          </w:p>
        </w:tc>
        <w:tc>
          <w:tcPr>
            <w:tcW w:w="1134" w:type="dxa"/>
            <w:tcBorders>
              <w:left w:val="single" w:sz="4" w:space="0" w:color="auto"/>
              <w:bottom w:val="single" w:sz="4" w:space="0" w:color="auto"/>
              <w:right w:val="single" w:sz="4" w:space="0" w:color="auto"/>
            </w:tcBorders>
          </w:tcPr>
          <w:p w14:paraId="5BCAD8F7" w14:textId="77777777" w:rsidR="00DA41FB" w:rsidRPr="008A64FD" w:rsidRDefault="00DA41FB" w:rsidP="005E42C5">
            <w:pPr>
              <w:pStyle w:val="ConsPlusNormal"/>
            </w:pPr>
          </w:p>
        </w:tc>
        <w:tc>
          <w:tcPr>
            <w:tcW w:w="1138" w:type="dxa"/>
            <w:tcBorders>
              <w:left w:val="single" w:sz="4" w:space="0" w:color="auto"/>
              <w:bottom w:val="single" w:sz="4" w:space="0" w:color="auto"/>
              <w:right w:val="single" w:sz="4" w:space="0" w:color="auto"/>
            </w:tcBorders>
          </w:tcPr>
          <w:p w14:paraId="0FF26FCC" w14:textId="77777777" w:rsidR="00DA41FB" w:rsidRPr="008A64FD" w:rsidRDefault="00DA41FB" w:rsidP="005E42C5">
            <w:pPr>
              <w:pStyle w:val="ConsPlusNormal"/>
            </w:pPr>
          </w:p>
        </w:tc>
        <w:tc>
          <w:tcPr>
            <w:tcW w:w="1138" w:type="dxa"/>
            <w:tcBorders>
              <w:left w:val="single" w:sz="4" w:space="0" w:color="auto"/>
              <w:bottom w:val="single" w:sz="4" w:space="0" w:color="auto"/>
              <w:right w:val="single" w:sz="4" w:space="0" w:color="auto"/>
            </w:tcBorders>
          </w:tcPr>
          <w:p w14:paraId="62B7A672" w14:textId="77777777" w:rsidR="00DA41FB" w:rsidRPr="008A64FD" w:rsidRDefault="00DA41FB" w:rsidP="005E42C5">
            <w:pPr>
              <w:pStyle w:val="ConsPlusNormal"/>
            </w:pPr>
          </w:p>
        </w:tc>
        <w:tc>
          <w:tcPr>
            <w:tcW w:w="994" w:type="dxa"/>
            <w:tcBorders>
              <w:left w:val="single" w:sz="4" w:space="0" w:color="auto"/>
              <w:bottom w:val="single" w:sz="4" w:space="0" w:color="auto"/>
              <w:right w:val="single" w:sz="4" w:space="0" w:color="auto"/>
            </w:tcBorders>
          </w:tcPr>
          <w:p w14:paraId="3A794C3D" w14:textId="77777777" w:rsidR="00DA41FB" w:rsidRPr="008A64FD" w:rsidRDefault="00DA41FB" w:rsidP="005E42C5">
            <w:pPr>
              <w:pStyle w:val="ConsPlusNormal"/>
            </w:pPr>
          </w:p>
        </w:tc>
        <w:tc>
          <w:tcPr>
            <w:tcW w:w="1282" w:type="dxa"/>
            <w:tcBorders>
              <w:left w:val="single" w:sz="4" w:space="0" w:color="auto"/>
              <w:bottom w:val="single" w:sz="4" w:space="0" w:color="auto"/>
              <w:right w:val="single" w:sz="4" w:space="0" w:color="auto"/>
            </w:tcBorders>
          </w:tcPr>
          <w:p w14:paraId="5A6E9E6B" w14:textId="77777777" w:rsidR="00DA41FB" w:rsidRPr="008A64FD" w:rsidRDefault="00DA41FB" w:rsidP="005E42C5">
            <w:pPr>
              <w:pStyle w:val="ConsPlusNormal"/>
            </w:pPr>
          </w:p>
        </w:tc>
        <w:tc>
          <w:tcPr>
            <w:tcW w:w="1003" w:type="dxa"/>
            <w:tcBorders>
              <w:left w:val="single" w:sz="4" w:space="0" w:color="auto"/>
              <w:bottom w:val="single" w:sz="4" w:space="0" w:color="auto"/>
              <w:right w:val="single" w:sz="4" w:space="0" w:color="auto"/>
            </w:tcBorders>
          </w:tcPr>
          <w:p w14:paraId="60C05C0A" w14:textId="77777777" w:rsidR="00DA41FB" w:rsidRPr="008A64FD" w:rsidRDefault="00DA41FB" w:rsidP="005E42C5">
            <w:pPr>
              <w:pStyle w:val="ConsPlusNormal"/>
            </w:pPr>
          </w:p>
        </w:tc>
        <w:tc>
          <w:tcPr>
            <w:tcW w:w="1291" w:type="dxa"/>
            <w:tcBorders>
              <w:left w:val="single" w:sz="4" w:space="0" w:color="auto"/>
              <w:bottom w:val="single" w:sz="4" w:space="0" w:color="auto"/>
              <w:right w:val="single" w:sz="4" w:space="0" w:color="auto"/>
            </w:tcBorders>
          </w:tcPr>
          <w:p w14:paraId="4E97DE6C" w14:textId="77777777" w:rsidR="00DA41FB" w:rsidRPr="008A64FD" w:rsidRDefault="00DA41FB" w:rsidP="005E42C5">
            <w:pPr>
              <w:pStyle w:val="ConsPlusNormal"/>
            </w:pPr>
          </w:p>
        </w:tc>
        <w:tc>
          <w:tcPr>
            <w:tcW w:w="1142" w:type="dxa"/>
            <w:tcBorders>
              <w:left w:val="single" w:sz="4" w:space="0" w:color="auto"/>
              <w:bottom w:val="single" w:sz="4" w:space="0" w:color="auto"/>
              <w:right w:val="single" w:sz="4" w:space="0" w:color="auto"/>
            </w:tcBorders>
          </w:tcPr>
          <w:p w14:paraId="333CB991" w14:textId="77777777" w:rsidR="00DA41FB" w:rsidRPr="008A64FD" w:rsidRDefault="00DA41FB" w:rsidP="005E42C5">
            <w:pPr>
              <w:pStyle w:val="ConsPlusNormal"/>
            </w:pPr>
          </w:p>
        </w:tc>
        <w:tc>
          <w:tcPr>
            <w:tcW w:w="1361" w:type="dxa"/>
            <w:tcBorders>
              <w:left w:val="single" w:sz="4" w:space="0" w:color="auto"/>
              <w:bottom w:val="single" w:sz="4" w:space="0" w:color="auto"/>
              <w:right w:val="single" w:sz="4" w:space="0" w:color="auto"/>
            </w:tcBorders>
          </w:tcPr>
          <w:p w14:paraId="3BA7AB78" w14:textId="77777777" w:rsidR="00DA41FB" w:rsidRPr="008A64FD" w:rsidRDefault="00DA41FB" w:rsidP="005E42C5">
            <w:pPr>
              <w:pStyle w:val="ConsPlusNormal"/>
              <w:jc w:val="center"/>
            </w:pPr>
            <w:r w:rsidRPr="008A64FD">
              <w:t>Б</w:t>
            </w:r>
          </w:p>
        </w:tc>
      </w:tr>
      <w:tr w:rsidR="00DA41FB" w:rsidRPr="008A64FD" w14:paraId="2B742670" w14:textId="77777777" w:rsidTr="00415345">
        <w:tc>
          <w:tcPr>
            <w:tcW w:w="1928" w:type="dxa"/>
            <w:vMerge/>
            <w:tcBorders>
              <w:top w:val="single" w:sz="4" w:space="0" w:color="auto"/>
              <w:left w:val="single" w:sz="4" w:space="0" w:color="auto"/>
              <w:bottom w:val="single" w:sz="4" w:space="0" w:color="auto"/>
              <w:right w:val="single" w:sz="4" w:space="0" w:color="auto"/>
            </w:tcBorders>
          </w:tcPr>
          <w:p w14:paraId="3D885B5C" w14:textId="77777777" w:rsidR="00DA41FB" w:rsidRPr="008A64FD" w:rsidRDefault="00DA41FB" w:rsidP="005E42C5">
            <w:pPr>
              <w:pStyle w:val="ConsPlusNormal"/>
              <w:jc w:val="center"/>
            </w:pPr>
          </w:p>
        </w:tc>
        <w:tc>
          <w:tcPr>
            <w:tcW w:w="1928" w:type="dxa"/>
            <w:vMerge w:val="restart"/>
            <w:tcBorders>
              <w:top w:val="single" w:sz="4" w:space="0" w:color="auto"/>
              <w:left w:val="single" w:sz="4" w:space="0" w:color="auto"/>
              <w:bottom w:val="single" w:sz="4" w:space="0" w:color="auto"/>
              <w:right w:val="single" w:sz="4" w:space="0" w:color="auto"/>
            </w:tcBorders>
          </w:tcPr>
          <w:p w14:paraId="3325A9DF" w14:textId="77777777" w:rsidR="00DA41FB" w:rsidRPr="008A64FD" w:rsidRDefault="00DA41FB" w:rsidP="005E42C5">
            <w:pPr>
              <w:pStyle w:val="ConsPlusNormal"/>
            </w:pPr>
            <w:r w:rsidRPr="008A64FD">
              <w:t xml:space="preserve">сложные </w:t>
            </w:r>
            <w:proofErr w:type="spellStart"/>
            <w:r w:rsidRPr="008A64FD">
              <w:t>широкотравные</w:t>
            </w:r>
            <w:proofErr w:type="spellEnd"/>
          </w:p>
          <w:p w14:paraId="46F2947F" w14:textId="77777777" w:rsidR="00DA41FB" w:rsidRPr="008A64FD" w:rsidRDefault="00DA41FB" w:rsidP="005E42C5">
            <w:pPr>
              <w:pStyle w:val="ConsPlusNormal"/>
            </w:pPr>
            <w:r w:rsidRPr="008A64FD">
              <w:t>(</w:t>
            </w:r>
            <w:proofErr w:type="spellStart"/>
            <w:r w:rsidRPr="008A64FD">
              <w:t>Ia</w:t>
            </w:r>
            <w:proofErr w:type="spellEnd"/>
            <w:r w:rsidRPr="008A64FD">
              <w:t xml:space="preserve"> - I)</w:t>
            </w:r>
          </w:p>
        </w:tc>
        <w:tc>
          <w:tcPr>
            <w:tcW w:w="998" w:type="dxa"/>
            <w:tcBorders>
              <w:top w:val="single" w:sz="4" w:space="0" w:color="auto"/>
              <w:left w:val="single" w:sz="4" w:space="0" w:color="auto"/>
              <w:right w:val="single" w:sz="4" w:space="0" w:color="auto"/>
            </w:tcBorders>
          </w:tcPr>
          <w:p w14:paraId="6337A6B9" w14:textId="77777777" w:rsidR="00DA41FB" w:rsidRPr="008A64FD" w:rsidRDefault="00DA41FB" w:rsidP="005E42C5">
            <w:pPr>
              <w:pStyle w:val="ConsPlusNormal"/>
              <w:jc w:val="center"/>
            </w:pPr>
            <w:r w:rsidRPr="008A64FD">
              <w:t>8 - 12</w:t>
            </w:r>
          </w:p>
        </w:tc>
        <w:tc>
          <w:tcPr>
            <w:tcW w:w="1134" w:type="dxa"/>
            <w:tcBorders>
              <w:top w:val="single" w:sz="4" w:space="0" w:color="auto"/>
              <w:left w:val="single" w:sz="4" w:space="0" w:color="auto"/>
              <w:right w:val="single" w:sz="4" w:space="0" w:color="auto"/>
            </w:tcBorders>
          </w:tcPr>
          <w:p w14:paraId="6903F832" w14:textId="77777777" w:rsidR="00DA41FB" w:rsidRPr="008A64FD" w:rsidRDefault="00DA41FB"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58559312" w14:textId="77777777" w:rsidR="00DA41FB" w:rsidRPr="008A64FD" w:rsidRDefault="00DA41FB"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65F7EB82" w14:textId="77777777" w:rsidR="00DA41FB" w:rsidRPr="008A64FD" w:rsidRDefault="00DA41FB" w:rsidP="005E42C5">
            <w:pPr>
              <w:pStyle w:val="ConsPlusNormal"/>
              <w:jc w:val="center"/>
            </w:pPr>
            <w:r w:rsidRPr="008A64FD">
              <w:t>&gt; 0,8</w:t>
            </w:r>
          </w:p>
        </w:tc>
        <w:tc>
          <w:tcPr>
            <w:tcW w:w="994" w:type="dxa"/>
            <w:tcBorders>
              <w:top w:val="single" w:sz="4" w:space="0" w:color="auto"/>
              <w:left w:val="single" w:sz="4" w:space="0" w:color="auto"/>
              <w:right w:val="single" w:sz="4" w:space="0" w:color="auto"/>
            </w:tcBorders>
          </w:tcPr>
          <w:p w14:paraId="7312CF7D" w14:textId="77777777" w:rsidR="00DA41FB" w:rsidRPr="008A64FD" w:rsidRDefault="00DA41FB" w:rsidP="005E42C5">
            <w:pPr>
              <w:pStyle w:val="ConsPlusNormal"/>
              <w:jc w:val="center"/>
            </w:pPr>
            <w:r w:rsidRPr="008A64FD">
              <w:t>30 - 40</w:t>
            </w:r>
          </w:p>
        </w:tc>
        <w:tc>
          <w:tcPr>
            <w:tcW w:w="1282" w:type="dxa"/>
            <w:tcBorders>
              <w:top w:val="single" w:sz="4" w:space="0" w:color="auto"/>
              <w:left w:val="single" w:sz="4" w:space="0" w:color="auto"/>
              <w:right w:val="single" w:sz="4" w:space="0" w:color="auto"/>
            </w:tcBorders>
          </w:tcPr>
          <w:p w14:paraId="33AED284" w14:textId="77777777" w:rsidR="00DA41FB" w:rsidRPr="008A64FD" w:rsidRDefault="00DA41FB" w:rsidP="005E42C5">
            <w:pPr>
              <w:pStyle w:val="ConsPlusNormal"/>
              <w:jc w:val="center"/>
            </w:pPr>
            <w:r w:rsidRPr="008A64FD">
              <w:t>0,8</w:t>
            </w:r>
          </w:p>
        </w:tc>
        <w:tc>
          <w:tcPr>
            <w:tcW w:w="1003" w:type="dxa"/>
            <w:tcBorders>
              <w:top w:val="single" w:sz="4" w:space="0" w:color="auto"/>
              <w:left w:val="single" w:sz="4" w:space="0" w:color="auto"/>
              <w:right w:val="single" w:sz="4" w:space="0" w:color="auto"/>
            </w:tcBorders>
          </w:tcPr>
          <w:p w14:paraId="54CEDF34" w14:textId="77777777" w:rsidR="00DA41FB" w:rsidRPr="008A64FD" w:rsidRDefault="00DA41FB" w:rsidP="005E42C5">
            <w:pPr>
              <w:pStyle w:val="ConsPlusNormal"/>
              <w:jc w:val="center"/>
            </w:pPr>
            <w:r w:rsidRPr="008A64FD">
              <w:t>30 - 40</w:t>
            </w:r>
          </w:p>
        </w:tc>
        <w:tc>
          <w:tcPr>
            <w:tcW w:w="1291" w:type="dxa"/>
            <w:tcBorders>
              <w:top w:val="single" w:sz="4" w:space="0" w:color="auto"/>
              <w:left w:val="single" w:sz="4" w:space="0" w:color="auto"/>
              <w:right w:val="single" w:sz="4" w:space="0" w:color="auto"/>
            </w:tcBorders>
          </w:tcPr>
          <w:p w14:paraId="1F55B226" w14:textId="77777777" w:rsidR="00DA41FB" w:rsidRPr="008A64FD" w:rsidRDefault="00DA41FB" w:rsidP="005E42C5">
            <w:pPr>
              <w:pStyle w:val="ConsPlusNormal"/>
              <w:jc w:val="center"/>
            </w:pPr>
            <w:r w:rsidRPr="008A64FD">
              <w:t>0,8</w:t>
            </w:r>
          </w:p>
        </w:tc>
        <w:tc>
          <w:tcPr>
            <w:tcW w:w="1142" w:type="dxa"/>
            <w:tcBorders>
              <w:top w:val="single" w:sz="4" w:space="0" w:color="auto"/>
              <w:left w:val="single" w:sz="4" w:space="0" w:color="auto"/>
              <w:right w:val="single" w:sz="4" w:space="0" w:color="auto"/>
            </w:tcBorders>
          </w:tcPr>
          <w:p w14:paraId="35A010A1" w14:textId="77777777" w:rsidR="00DA41FB" w:rsidRPr="008A64FD" w:rsidRDefault="00DA41FB" w:rsidP="005E42C5">
            <w:pPr>
              <w:pStyle w:val="ConsPlusNormal"/>
              <w:jc w:val="center"/>
            </w:pPr>
            <w:r w:rsidRPr="008A64FD">
              <w:t>30 - 35</w:t>
            </w:r>
          </w:p>
        </w:tc>
        <w:tc>
          <w:tcPr>
            <w:tcW w:w="1361" w:type="dxa"/>
            <w:tcBorders>
              <w:top w:val="single" w:sz="4" w:space="0" w:color="auto"/>
              <w:left w:val="single" w:sz="4" w:space="0" w:color="auto"/>
              <w:right w:val="single" w:sz="4" w:space="0" w:color="auto"/>
            </w:tcBorders>
          </w:tcPr>
          <w:p w14:paraId="58AACC80" w14:textId="77777777" w:rsidR="00DA41FB" w:rsidRPr="008A64FD" w:rsidRDefault="00DA41FB" w:rsidP="005E42C5">
            <w:pPr>
              <w:pStyle w:val="ConsPlusNormal"/>
              <w:jc w:val="center"/>
            </w:pPr>
            <w:r w:rsidRPr="008A64FD">
              <w:t>(7 - 10)Ос</w:t>
            </w:r>
          </w:p>
        </w:tc>
      </w:tr>
      <w:tr w:rsidR="00DA41FB" w:rsidRPr="008A64FD" w14:paraId="3667E65D" w14:textId="77777777" w:rsidTr="00415345">
        <w:tc>
          <w:tcPr>
            <w:tcW w:w="1928" w:type="dxa"/>
            <w:vMerge/>
            <w:tcBorders>
              <w:top w:val="single" w:sz="4" w:space="0" w:color="auto"/>
              <w:left w:val="single" w:sz="4" w:space="0" w:color="auto"/>
              <w:bottom w:val="single" w:sz="4" w:space="0" w:color="auto"/>
              <w:right w:val="single" w:sz="4" w:space="0" w:color="auto"/>
            </w:tcBorders>
          </w:tcPr>
          <w:p w14:paraId="21F36BA9" w14:textId="77777777" w:rsidR="00DA41FB" w:rsidRPr="008A64FD" w:rsidRDefault="00DA41FB"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1275E520" w14:textId="77777777" w:rsidR="00DA41FB" w:rsidRPr="008A64FD" w:rsidRDefault="00DA41FB" w:rsidP="005E42C5">
            <w:pPr>
              <w:pStyle w:val="ConsPlusNormal"/>
              <w:jc w:val="center"/>
            </w:pPr>
          </w:p>
        </w:tc>
        <w:tc>
          <w:tcPr>
            <w:tcW w:w="998" w:type="dxa"/>
            <w:tcBorders>
              <w:left w:val="single" w:sz="4" w:space="0" w:color="auto"/>
              <w:right w:val="single" w:sz="4" w:space="0" w:color="auto"/>
            </w:tcBorders>
          </w:tcPr>
          <w:p w14:paraId="4FE3AEFA" w14:textId="77777777" w:rsidR="00DA41FB" w:rsidRPr="008A64FD" w:rsidRDefault="00DA41FB" w:rsidP="005E42C5">
            <w:pPr>
              <w:pStyle w:val="ConsPlusNormal"/>
            </w:pPr>
          </w:p>
        </w:tc>
        <w:tc>
          <w:tcPr>
            <w:tcW w:w="1134" w:type="dxa"/>
            <w:tcBorders>
              <w:left w:val="single" w:sz="4" w:space="0" w:color="auto"/>
              <w:right w:val="single" w:sz="4" w:space="0" w:color="auto"/>
            </w:tcBorders>
          </w:tcPr>
          <w:p w14:paraId="6CBC890E" w14:textId="77777777" w:rsidR="00DA41FB" w:rsidRPr="008A64FD" w:rsidRDefault="00DA41FB" w:rsidP="005E42C5">
            <w:pPr>
              <w:pStyle w:val="ConsPlusNormal"/>
            </w:pPr>
          </w:p>
        </w:tc>
        <w:tc>
          <w:tcPr>
            <w:tcW w:w="1138" w:type="dxa"/>
            <w:tcBorders>
              <w:left w:val="single" w:sz="4" w:space="0" w:color="auto"/>
              <w:right w:val="single" w:sz="4" w:space="0" w:color="auto"/>
            </w:tcBorders>
          </w:tcPr>
          <w:p w14:paraId="17E2CEEE" w14:textId="77777777" w:rsidR="00DA41FB" w:rsidRPr="008A64FD" w:rsidRDefault="00DA41FB" w:rsidP="005E42C5">
            <w:pPr>
              <w:pStyle w:val="ConsPlusNormal"/>
            </w:pPr>
          </w:p>
        </w:tc>
        <w:tc>
          <w:tcPr>
            <w:tcW w:w="1138" w:type="dxa"/>
            <w:tcBorders>
              <w:left w:val="single" w:sz="4" w:space="0" w:color="auto"/>
              <w:right w:val="single" w:sz="4" w:space="0" w:color="auto"/>
            </w:tcBorders>
          </w:tcPr>
          <w:p w14:paraId="73294937" w14:textId="77777777" w:rsidR="00DA41FB" w:rsidRPr="008A64FD" w:rsidRDefault="00DA41FB" w:rsidP="005E42C5">
            <w:pPr>
              <w:pStyle w:val="ConsPlusNormal"/>
              <w:jc w:val="center"/>
            </w:pPr>
            <w:r w:rsidRPr="008A64FD">
              <w:t>0,6</w:t>
            </w:r>
          </w:p>
        </w:tc>
        <w:tc>
          <w:tcPr>
            <w:tcW w:w="994" w:type="dxa"/>
            <w:tcBorders>
              <w:left w:val="single" w:sz="4" w:space="0" w:color="auto"/>
              <w:right w:val="single" w:sz="4" w:space="0" w:color="auto"/>
            </w:tcBorders>
          </w:tcPr>
          <w:p w14:paraId="11EAAB22" w14:textId="77777777" w:rsidR="00DA41FB" w:rsidRPr="008A64FD" w:rsidRDefault="00DA41FB" w:rsidP="005E42C5">
            <w:pPr>
              <w:pStyle w:val="ConsPlusNormal"/>
            </w:pPr>
          </w:p>
        </w:tc>
        <w:tc>
          <w:tcPr>
            <w:tcW w:w="1282" w:type="dxa"/>
            <w:tcBorders>
              <w:left w:val="single" w:sz="4" w:space="0" w:color="auto"/>
              <w:right w:val="single" w:sz="4" w:space="0" w:color="auto"/>
            </w:tcBorders>
          </w:tcPr>
          <w:p w14:paraId="72B3FD68" w14:textId="77777777" w:rsidR="00DA41FB" w:rsidRPr="008A64FD" w:rsidRDefault="00DA41FB" w:rsidP="005E42C5">
            <w:pPr>
              <w:pStyle w:val="ConsPlusNormal"/>
              <w:jc w:val="center"/>
            </w:pPr>
            <w:r w:rsidRPr="008A64FD">
              <w:t>0,6</w:t>
            </w:r>
          </w:p>
        </w:tc>
        <w:tc>
          <w:tcPr>
            <w:tcW w:w="1003" w:type="dxa"/>
            <w:tcBorders>
              <w:left w:val="single" w:sz="4" w:space="0" w:color="auto"/>
              <w:right w:val="single" w:sz="4" w:space="0" w:color="auto"/>
            </w:tcBorders>
          </w:tcPr>
          <w:p w14:paraId="7E0D789C" w14:textId="77777777" w:rsidR="00DA41FB" w:rsidRPr="008A64FD" w:rsidRDefault="00DA41FB" w:rsidP="005E42C5">
            <w:pPr>
              <w:pStyle w:val="ConsPlusNormal"/>
              <w:jc w:val="center"/>
            </w:pPr>
            <w:r w:rsidRPr="008A64FD">
              <w:t>8 - 12</w:t>
            </w:r>
          </w:p>
        </w:tc>
        <w:tc>
          <w:tcPr>
            <w:tcW w:w="1291" w:type="dxa"/>
            <w:tcBorders>
              <w:left w:val="single" w:sz="4" w:space="0" w:color="auto"/>
              <w:right w:val="single" w:sz="4" w:space="0" w:color="auto"/>
            </w:tcBorders>
          </w:tcPr>
          <w:p w14:paraId="65D9065C" w14:textId="77777777" w:rsidR="00DA41FB" w:rsidRPr="008A64FD" w:rsidRDefault="00DA41FB" w:rsidP="005E42C5">
            <w:pPr>
              <w:pStyle w:val="ConsPlusNormal"/>
              <w:jc w:val="center"/>
            </w:pPr>
            <w:r w:rsidRPr="008A64FD">
              <w:t>0,6</w:t>
            </w:r>
          </w:p>
        </w:tc>
        <w:tc>
          <w:tcPr>
            <w:tcW w:w="1142" w:type="dxa"/>
            <w:tcBorders>
              <w:left w:val="single" w:sz="4" w:space="0" w:color="auto"/>
              <w:right w:val="single" w:sz="4" w:space="0" w:color="auto"/>
            </w:tcBorders>
          </w:tcPr>
          <w:p w14:paraId="51D5E3D8" w14:textId="77777777" w:rsidR="00DA41FB" w:rsidRPr="008A64FD" w:rsidRDefault="00DA41FB" w:rsidP="005E42C5">
            <w:pPr>
              <w:pStyle w:val="ConsPlusNormal"/>
              <w:jc w:val="center"/>
            </w:pPr>
            <w:r w:rsidRPr="008A64FD">
              <w:t>10 - 15</w:t>
            </w:r>
          </w:p>
        </w:tc>
        <w:tc>
          <w:tcPr>
            <w:tcW w:w="1361" w:type="dxa"/>
            <w:tcBorders>
              <w:left w:val="single" w:sz="4" w:space="0" w:color="auto"/>
              <w:right w:val="single" w:sz="4" w:space="0" w:color="auto"/>
            </w:tcBorders>
          </w:tcPr>
          <w:p w14:paraId="1592A8F1" w14:textId="77777777" w:rsidR="00DA41FB" w:rsidRPr="008A64FD" w:rsidRDefault="00DA41FB" w:rsidP="005E42C5">
            <w:pPr>
              <w:pStyle w:val="ConsPlusNormal"/>
              <w:jc w:val="center"/>
            </w:pPr>
            <w:r w:rsidRPr="008A64FD">
              <w:t>(0 - 3)Е,</w:t>
            </w:r>
          </w:p>
        </w:tc>
      </w:tr>
      <w:tr w:rsidR="00DA41FB" w:rsidRPr="008A64FD" w14:paraId="001029F3" w14:textId="77777777" w:rsidTr="005A75CC">
        <w:tc>
          <w:tcPr>
            <w:tcW w:w="1928" w:type="dxa"/>
            <w:vMerge/>
            <w:tcBorders>
              <w:top w:val="single" w:sz="4" w:space="0" w:color="auto"/>
              <w:left w:val="single" w:sz="4" w:space="0" w:color="auto"/>
              <w:bottom w:val="single" w:sz="4" w:space="0" w:color="auto"/>
              <w:right w:val="single" w:sz="4" w:space="0" w:color="auto"/>
            </w:tcBorders>
          </w:tcPr>
          <w:p w14:paraId="4AFD5C32" w14:textId="77777777" w:rsidR="00DA41FB" w:rsidRPr="008A64FD" w:rsidRDefault="00DA41FB"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74C6BEE8" w14:textId="77777777" w:rsidR="00DA41FB" w:rsidRPr="008A64FD" w:rsidRDefault="00DA41FB" w:rsidP="005E42C5">
            <w:pPr>
              <w:pStyle w:val="ConsPlusNormal"/>
              <w:jc w:val="center"/>
            </w:pPr>
          </w:p>
        </w:tc>
        <w:tc>
          <w:tcPr>
            <w:tcW w:w="998" w:type="dxa"/>
            <w:tcBorders>
              <w:left w:val="single" w:sz="4" w:space="0" w:color="auto"/>
              <w:bottom w:val="single" w:sz="4" w:space="0" w:color="auto"/>
              <w:right w:val="single" w:sz="4" w:space="0" w:color="auto"/>
            </w:tcBorders>
          </w:tcPr>
          <w:p w14:paraId="0796B4D5" w14:textId="77777777" w:rsidR="00DA41FB" w:rsidRPr="008A64FD" w:rsidRDefault="00DA41FB" w:rsidP="005E42C5">
            <w:pPr>
              <w:pStyle w:val="ConsPlusNormal"/>
            </w:pPr>
          </w:p>
        </w:tc>
        <w:tc>
          <w:tcPr>
            <w:tcW w:w="1134" w:type="dxa"/>
            <w:tcBorders>
              <w:left w:val="single" w:sz="4" w:space="0" w:color="auto"/>
              <w:bottom w:val="single" w:sz="4" w:space="0" w:color="auto"/>
              <w:right w:val="single" w:sz="4" w:space="0" w:color="auto"/>
            </w:tcBorders>
          </w:tcPr>
          <w:p w14:paraId="3BA40E3F" w14:textId="77777777" w:rsidR="00DA41FB" w:rsidRPr="008A64FD" w:rsidRDefault="00DA41FB" w:rsidP="005E42C5">
            <w:pPr>
              <w:pStyle w:val="ConsPlusNormal"/>
            </w:pPr>
          </w:p>
        </w:tc>
        <w:tc>
          <w:tcPr>
            <w:tcW w:w="1138" w:type="dxa"/>
            <w:tcBorders>
              <w:left w:val="single" w:sz="4" w:space="0" w:color="auto"/>
              <w:bottom w:val="single" w:sz="4" w:space="0" w:color="auto"/>
              <w:right w:val="single" w:sz="4" w:space="0" w:color="auto"/>
            </w:tcBorders>
          </w:tcPr>
          <w:p w14:paraId="1FC34993" w14:textId="77777777" w:rsidR="00DA41FB" w:rsidRPr="008A64FD" w:rsidRDefault="00DA41FB" w:rsidP="005E42C5">
            <w:pPr>
              <w:pStyle w:val="ConsPlusNormal"/>
            </w:pPr>
          </w:p>
        </w:tc>
        <w:tc>
          <w:tcPr>
            <w:tcW w:w="1138" w:type="dxa"/>
            <w:tcBorders>
              <w:left w:val="single" w:sz="4" w:space="0" w:color="auto"/>
              <w:bottom w:val="single" w:sz="4" w:space="0" w:color="auto"/>
              <w:right w:val="single" w:sz="4" w:space="0" w:color="auto"/>
            </w:tcBorders>
          </w:tcPr>
          <w:p w14:paraId="21EA5935" w14:textId="77777777" w:rsidR="00DA41FB" w:rsidRPr="008A64FD" w:rsidRDefault="00DA41FB" w:rsidP="005E42C5">
            <w:pPr>
              <w:pStyle w:val="ConsPlusNormal"/>
            </w:pPr>
          </w:p>
        </w:tc>
        <w:tc>
          <w:tcPr>
            <w:tcW w:w="994" w:type="dxa"/>
            <w:tcBorders>
              <w:left w:val="single" w:sz="4" w:space="0" w:color="auto"/>
              <w:bottom w:val="single" w:sz="4" w:space="0" w:color="auto"/>
              <w:right w:val="single" w:sz="4" w:space="0" w:color="auto"/>
            </w:tcBorders>
          </w:tcPr>
          <w:p w14:paraId="366D00B3" w14:textId="77777777" w:rsidR="00DA41FB" w:rsidRPr="008A64FD" w:rsidRDefault="00DA41FB" w:rsidP="005E42C5">
            <w:pPr>
              <w:pStyle w:val="ConsPlusNormal"/>
            </w:pPr>
          </w:p>
        </w:tc>
        <w:tc>
          <w:tcPr>
            <w:tcW w:w="1282" w:type="dxa"/>
            <w:tcBorders>
              <w:left w:val="single" w:sz="4" w:space="0" w:color="auto"/>
              <w:bottom w:val="single" w:sz="4" w:space="0" w:color="auto"/>
              <w:right w:val="single" w:sz="4" w:space="0" w:color="auto"/>
            </w:tcBorders>
          </w:tcPr>
          <w:p w14:paraId="0EC0A095" w14:textId="77777777" w:rsidR="00DA41FB" w:rsidRPr="008A64FD" w:rsidRDefault="00DA41FB" w:rsidP="005E42C5">
            <w:pPr>
              <w:pStyle w:val="ConsPlusNormal"/>
            </w:pPr>
          </w:p>
        </w:tc>
        <w:tc>
          <w:tcPr>
            <w:tcW w:w="1003" w:type="dxa"/>
            <w:tcBorders>
              <w:left w:val="single" w:sz="4" w:space="0" w:color="auto"/>
              <w:bottom w:val="single" w:sz="4" w:space="0" w:color="auto"/>
              <w:right w:val="single" w:sz="4" w:space="0" w:color="auto"/>
            </w:tcBorders>
          </w:tcPr>
          <w:p w14:paraId="0EDD2788" w14:textId="77777777" w:rsidR="00DA41FB" w:rsidRPr="008A64FD" w:rsidRDefault="00DA41FB" w:rsidP="005E42C5">
            <w:pPr>
              <w:pStyle w:val="ConsPlusNormal"/>
            </w:pPr>
          </w:p>
        </w:tc>
        <w:tc>
          <w:tcPr>
            <w:tcW w:w="1291" w:type="dxa"/>
            <w:tcBorders>
              <w:left w:val="single" w:sz="4" w:space="0" w:color="auto"/>
              <w:bottom w:val="single" w:sz="4" w:space="0" w:color="auto"/>
              <w:right w:val="single" w:sz="4" w:space="0" w:color="auto"/>
            </w:tcBorders>
          </w:tcPr>
          <w:p w14:paraId="5542571C" w14:textId="77777777" w:rsidR="00DA41FB" w:rsidRPr="008A64FD" w:rsidRDefault="00DA41FB" w:rsidP="005E42C5">
            <w:pPr>
              <w:pStyle w:val="ConsPlusNormal"/>
            </w:pPr>
          </w:p>
        </w:tc>
        <w:tc>
          <w:tcPr>
            <w:tcW w:w="1142" w:type="dxa"/>
            <w:tcBorders>
              <w:left w:val="single" w:sz="4" w:space="0" w:color="auto"/>
              <w:bottom w:val="single" w:sz="4" w:space="0" w:color="auto"/>
              <w:right w:val="single" w:sz="4" w:space="0" w:color="auto"/>
            </w:tcBorders>
          </w:tcPr>
          <w:p w14:paraId="6D14AAAE" w14:textId="77777777" w:rsidR="00DA41FB" w:rsidRPr="008A64FD" w:rsidRDefault="00DA41FB" w:rsidP="005E42C5">
            <w:pPr>
              <w:pStyle w:val="ConsPlusNormal"/>
            </w:pPr>
          </w:p>
        </w:tc>
        <w:tc>
          <w:tcPr>
            <w:tcW w:w="1361" w:type="dxa"/>
            <w:tcBorders>
              <w:left w:val="single" w:sz="4" w:space="0" w:color="auto"/>
              <w:bottom w:val="single" w:sz="4" w:space="0" w:color="auto"/>
              <w:right w:val="single" w:sz="4" w:space="0" w:color="auto"/>
            </w:tcBorders>
          </w:tcPr>
          <w:p w14:paraId="4CE4C96D" w14:textId="77777777" w:rsidR="00DA41FB" w:rsidRPr="008A64FD" w:rsidRDefault="00DA41FB" w:rsidP="005E42C5">
            <w:pPr>
              <w:pStyle w:val="ConsPlusNormal"/>
              <w:jc w:val="center"/>
            </w:pPr>
            <w:r w:rsidRPr="008A64FD">
              <w:t>С, Б</w:t>
            </w:r>
          </w:p>
        </w:tc>
      </w:tr>
      <w:tr w:rsidR="00DA41FB" w:rsidRPr="008A64FD" w14:paraId="73102A1A" w14:textId="77777777" w:rsidTr="005A75CC">
        <w:tc>
          <w:tcPr>
            <w:tcW w:w="1928" w:type="dxa"/>
            <w:vMerge/>
            <w:tcBorders>
              <w:top w:val="single" w:sz="4" w:space="0" w:color="auto"/>
              <w:left w:val="single" w:sz="4" w:space="0" w:color="auto"/>
              <w:bottom w:val="single" w:sz="4" w:space="0" w:color="auto"/>
              <w:right w:val="single" w:sz="4" w:space="0" w:color="auto"/>
            </w:tcBorders>
          </w:tcPr>
          <w:p w14:paraId="07261078" w14:textId="77777777" w:rsidR="00DA41FB" w:rsidRPr="008A64FD" w:rsidRDefault="00DA41FB" w:rsidP="005E42C5">
            <w:pPr>
              <w:pStyle w:val="ConsPlusNormal"/>
              <w:jc w:val="center"/>
            </w:pPr>
          </w:p>
        </w:tc>
        <w:tc>
          <w:tcPr>
            <w:tcW w:w="1928" w:type="dxa"/>
            <w:vMerge w:val="restart"/>
            <w:tcBorders>
              <w:top w:val="single" w:sz="4" w:space="0" w:color="auto"/>
              <w:left w:val="single" w:sz="4" w:space="0" w:color="auto"/>
              <w:bottom w:val="single" w:sz="4" w:space="0" w:color="auto"/>
              <w:right w:val="single" w:sz="4" w:space="0" w:color="auto"/>
            </w:tcBorders>
          </w:tcPr>
          <w:p w14:paraId="5A52801E" w14:textId="77777777" w:rsidR="00DA41FB" w:rsidRPr="008A64FD" w:rsidRDefault="00DA41FB" w:rsidP="005E42C5">
            <w:pPr>
              <w:pStyle w:val="ConsPlusNormal"/>
            </w:pPr>
            <w:r w:rsidRPr="008A64FD">
              <w:t>чернично-</w:t>
            </w:r>
            <w:proofErr w:type="spellStart"/>
            <w:r w:rsidRPr="008A64FD">
              <w:lastRenderedPageBreak/>
              <w:t>широкотравные</w:t>
            </w:r>
            <w:proofErr w:type="spellEnd"/>
          </w:p>
          <w:p w14:paraId="2A09F30F" w14:textId="77777777" w:rsidR="00DA41FB" w:rsidRPr="008A64FD" w:rsidRDefault="00DA41FB" w:rsidP="005E42C5">
            <w:pPr>
              <w:pStyle w:val="ConsPlusNormal"/>
            </w:pPr>
            <w:r w:rsidRPr="008A64FD">
              <w:t>(I - II)</w:t>
            </w:r>
          </w:p>
        </w:tc>
        <w:tc>
          <w:tcPr>
            <w:tcW w:w="998" w:type="dxa"/>
            <w:tcBorders>
              <w:top w:val="single" w:sz="4" w:space="0" w:color="auto"/>
              <w:left w:val="single" w:sz="4" w:space="0" w:color="auto"/>
              <w:bottom w:val="single" w:sz="4" w:space="0" w:color="auto"/>
              <w:right w:val="single" w:sz="4" w:space="0" w:color="auto"/>
            </w:tcBorders>
          </w:tcPr>
          <w:p w14:paraId="5ABE46E3" w14:textId="77777777" w:rsidR="00DA41FB" w:rsidRPr="008A64FD" w:rsidRDefault="00DA41FB" w:rsidP="005E42C5">
            <w:pPr>
              <w:pStyle w:val="ConsPlusNormal"/>
              <w:jc w:val="center"/>
            </w:pPr>
            <w:r w:rsidRPr="008A64FD">
              <w:lastRenderedPageBreak/>
              <w:t>8 - 12</w:t>
            </w:r>
          </w:p>
        </w:tc>
        <w:tc>
          <w:tcPr>
            <w:tcW w:w="1134" w:type="dxa"/>
            <w:tcBorders>
              <w:top w:val="single" w:sz="4" w:space="0" w:color="auto"/>
              <w:left w:val="single" w:sz="4" w:space="0" w:color="auto"/>
              <w:bottom w:val="single" w:sz="4" w:space="0" w:color="auto"/>
              <w:right w:val="single" w:sz="4" w:space="0" w:color="auto"/>
            </w:tcBorders>
          </w:tcPr>
          <w:p w14:paraId="50B25465" w14:textId="77777777" w:rsidR="00DA41FB" w:rsidRPr="008A64FD" w:rsidRDefault="00DA41FB" w:rsidP="005E42C5">
            <w:pPr>
              <w:pStyle w:val="ConsPlusNormal"/>
              <w:jc w:val="center"/>
            </w:pPr>
            <w:r w:rsidRPr="008A64FD">
              <w:t>-</w:t>
            </w:r>
          </w:p>
        </w:tc>
        <w:tc>
          <w:tcPr>
            <w:tcW w:w="1138" w:type="dxa"/>
            <w:tcBorders>
              <w:top w:val="single" w:sz="4" w:space="0" w:color="auto"/>
              <w:left w:val="single" w:sz="4" w:space="0" w:color="auto"/>
              <w:bottom w:val="single" w:sz="4" w:space="0" w:color="auto"/>
              <w:right w:val="single" w:sz="4" w:space="0" w:color="auto"/>
            </w:tcBorders>
          </w:tcPr>
          <w:p w14:paraId="645C900A" w14:textId="77777777" w:rsidR="00DA41FB" w:rsidRPr="008A64FD" w:rsidRDefault="00DA41FB" w:rsidP="005E42C5">
            <w:pPr>
              <w:pStyle w:val="ConsPlusNormal"/>
              <w:jc w:val="center"/>
            </w:pPr>
            <w:r w:rsidRPr="008A64FD">
              <w:t>-</w:t>
            </w:r>
          </w:p>
        </w:tc>
        <w:tc>
          <w:tcPr>
            <w:tcW w:w="1138" w:type="dxa"/>
            <w:tcBorders>
              <w:top w:val="single" w:sz="4" w:space="0" w:color="auto"/>
              <w:left w:val="single" w:sz="4" w:space="0" w:color="auto"/>
              <w:bottom w:val="single" w:sz="4" w:space="0" w:color="auto"/>
              <w:right w:val="single" w:sz="4" w:space="0" w:color="auto"/>
            </w:tcBorders>
          </w:tcPr>
          <w:p w14:paraId="4E0EB84F" w14:textId="77777777" w:rsidR="00DA41FB" w:rsidRPr="008A64FD" w:rsidRDefault="00DA41FB" w:rsidP="005E42C5">
            <w:pPr>
              <w:pStyle w:val="ConsPlusNormal"/>
              <w:jc w:val="center"/>
            </w:pPr>
            <w:r w:rsidRPr="008A64FD">
              <w:t>0,8</w:t>
            </w:r>
          </w:p>
        </w:tc>
        <w:tc>
          <w:tcPr>
            <w:tcW w:w="994" w:type="dxa"/>
            <w:tcBorders>
              <w:top w:val="single" w:sz="4" w:space="0" w:color="auto"/>
              <w:left w:val="single" w:sz="4" w:space="0" w:color="auto"/>
              <w:bottom w:val="single" w:sz="4" w:space="0" w:color="auto"/>
              <w:right w:val="single" w:sz="4" w:space="0" w:color="auto"/>
            </w:tcBorders>
          </w:tcPr>
          <w:p w14:paraId="25C17F06" w14:textId="77777777" w:rsidR="00DA41FB" w:rsidRPr="008A64FD" w:rsidRDefault="00DA41FB" w:rsidP="005E42C5">
            <w:pPr>
              <w:pStyle w:val="ConsPlusNormal"/>
              <w:jc w:val="center"/>
            </w:pPr>
            <w:r w:rsidRPr="008A64FD">
              <w:t>30 - 35</w:t>
            </w:r>
          </w:p>
        </w:tc>
        <w:tc>
          <w:tcPr>
            <w:tcW w:w="1282" w:type="dxa"/>
            <w:tcBorders>
              <w:top w:val="single" w:sz="4" w:space="0" w:color="auto"/>
              <w:left w:val="single" w:sz="4" w:space="0" w:color="auto"/>
              <w:bottom w:val="single" w:sz="4" w:space="0" w:color="auto"/>
              <w:right w:val="single" w:sz="4" w:space="0" w:color="auto"/>
            </w:tcBorders>
          </w:tcPr>
          <w:p w14:paraId="0B32D83C" w14:textId="77777777" w:rsidR="00DA41FB" w:rsidRPr="008A64FD" w:rsidRDefault="00DA41FB" w:rsidP="005E42C5">
            <w:pPr>
              <w:pStyle w:val="ConsPlusNormal"/>
              <w:jc w:val="center"/>
            </w:pPr>
            <w:r w:rsidRPr="008A64FD">
              <w:t>0,8</w:t>
            </w:r>
          </w:p>
        </w:tc>
        <w:tc>
          <w:tcPr>
            <w:tcW w:w="1003" w:type="dxa"/>
            <w:tcBorders>
              <w:top w:val="single" w:sz="4" w:space="0" w:color="auto"/>
              <w:left w:val="single" w:sz="4" w:space="0" w:color="auto"/>
              <w:bottom w:val="single" w:sz="4" w:space="0" w:color="auto"/>
              <w:right w:val="single" w:sz="4" w:space="0" w:color="auto"/>
            </w:tcBorders>
          </w:tcPr>
          <w:p w14:paraId="389E1B1D" w14:textId="77777777" w:rsidR="00DA41FB" w:rsidRPr="008A64FD" w:rsidRDefault="00DA41FB" w:rsidP="005E42C5">
            <w:pPr>
              <w:pStyle w:val="ConsPlusNormal"/>
              <w:jc w:val="center"/>
            </w:pPr>
            <w:r w:rsidRPr="008A64FD">
              <w:t>25 - 35</w:t>
            </w:r>
          </w:p>
        </w:tc>
        <w:tc>
          <w:tcPr>
            <w:tcW w:w="1291" w:type="dxa"/>
            <w:tcBorders>
              <w:top w:val="single" w:sz="4" w:space="0" w:color="auto"/>
              <w:left w:val="single" w:sz="4" w:space="0" w:color="auto"/>
              <w:bottom w:val="single" w:sz="4" w:space="0" w:color="auto"/>
              <w:right w:val="single" w:sz="4" w:space="0" w:color="auto"/>
            </w:tcBorders>
          </w:tcPr>
          <w:p w14:paraId="2482EC8C" w14:textId="77777777" w:rsidR="00DA41FB" w:rsidRPr="008A64FD" w:rsidRDefault="00DA41FB" w:rsidP="005E42C5">
            <w:pPr>
              <w:pStyle w:val="ConsPlusNormal"/>
              <w:jc w:val="center"/>
            </w:pPr>
            <w:r w:rsidRPr="008A64FD">
              <w:t>0,8</w:t>
            </w:r>
          </w:p>
        </w:tc>
        <w:tc>
          <w:tcPr>
            <w:tcW w:w="1142" w:type="dxa"/>
            <w:tcBorders>
              <w:top w:val="single" w:sz="4" w:space="0" w:color="auto"/>
              <w:left w:val="single" w:sz="4" w:space="0" w:color="auto"/>
              <w:bottom w:val="single" w:sz="4" w:space="0" w:color="auto"/>
              <w:right w:val="single" w:sz="4" w:space="0" w:color="auto"/>
            </w:tcBorders>
          </w:tcPr>
          <w:p w14:paraId="4DB97580" w14:textId="77777777" w:rsidR="00DA41FB" w:rsidRPr="008A64FD" w:rsidRDefault="00DA41FB" w:rsidP="005E42C5">
            <w:pPr>
              <w:pStyle w:val="ConsPlusNormal"/>
              <w:jc w:val="center"/>
            </w:pPr>
            <w:r w:rsidRPr="008A64FD">
              <w:t>25 - 30</w:t>
            </w:r>
          </w:p>
        </w:tc>
        <w:tc>
          <w:tcPr>
            <w:tcW w:w="1361" w:type="dxa"/>
            <w:tcBorders>
              <w:top w:val="single" w:sz="4" w:space="0" w:color="auto"/>
              <w:left w:val="single" w:sz="4" w:space="0" w:color="auto"/>
              <w:bottom w:val="single" w:sz="4" w:space="0" w:color="auto"/>
              <w:right w:val="single" w:sz="4" w:space="0" w:color="auto"/>
            </w:tcBorders>
          </w:tcPr>
          <w:p w14:paraId="5EDD83A5" w14:textId="77777777" w:rsidR="00DA41FB" w:rsidRPr="008A64FD" w:rsidRDefault="00DA41FB" w:rsidP="005E42C5">
            <w:pPr>
              <w:pStyle w:val="ConsPlusNormal"/>
              <w:jc w:val="center"/>
            </w:pPr>
            <w:r w:rsidRPr="008A64FD">
              <w:t>(7 - 10)Ос</w:t>
            </w:r>
          </w:p>
        </w:tc>
      </w:tr>
      <w:tr w:rsidR="00DA41FB" w:rsidRPr="008A64FD" w14:paraId="2EA671D3" w14:textId="77777777" w:rsidTr="005A75CC">
        <w:tc>
          <w:tcPr>
            <w:tcW w:w="1928" w:type="dxa"/>
            <w:vMerge/>
            <w:tcBorders>
              <w:top w:val="single" w:sz="4" w:space="0" w:color="auto"/>
              <w:left w:val="single" w:sz="4" w:space="0" w:color="auto"/>
              <w:bottom w:val="single" w:sz="4" w:space="0" w:color="auto"/>
              <w:right w:val="single" w:sz="4" w:space="0" w:color="auto"/>
            </w:tcBorders>
          </w:tcPr>
          <w:p w14:paraId="4E2C2D7E" w14:textId="77777777" w:rsidR="00DA41FB" w:rsidRPr="008A64FD" w:rsidRDefault="00DA41FB"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0FDA12F8" w14:textId="77777777" w:rsidR="00DA41FB" w:rsidRPr="008A64FD" w:rsidRDefault="00DA41FB" w:rsidP="005E42C5">
            <w:pPr>
              <w:pStyle w:val="ConsPlusNormal"/>
              <w:jc w:val="center"/>
            </w:pPr>
          </w:p>
        </w:tc>
        <w:tc>
          <w:tcPr>
            <w:tcW w:w="998" w:type="dxa"/>
            <w:tcBorders>
              <w:top w:val="single" w:sz="4" w:space="0" w:color="auto"/>
              <w:left w:val="single" w:sz="4" w:space="0" w:color="auto"/>
              <w:right w:val="single" w:sz="4" w:space="0" w:color="auto"/>
            </w:tcBorders>
          </w:tcPr>
          <w:p w14:paraId="3C165F8D" w14:textId="77777777" w:rsidR="00DA41FB" w:rsidRPr="008A64FD" w:rsidRDefault="00DA41FB" w:rsidP="005E42C5">
            <w:pPr>
              <w:pStyle w:val="ConsPlusNormal"/>
            </w:pPr>
          </w:p>
        </w:tc>
        <w:tc>
          <w:tcPr>
            <w:tcW w:w="1134" w:type="dxa"/>
            <w:tcBorders>
              <w:top w:val="single" w:sz="4" w:space="0" w:color="auto"/>
              <w:left w:val="single" w:sz="4" w:space="0" w:color="auto"/>
              <w:right w:val="single" w:sz="4" w:space="0" w:color="auto"/>
            </w:tcBorders>
          </w:tcPr>
          <w:p w14:paraId="415C8B8D" w14:textId="77777777" w:rsidR="00DA41FB" w:rsidRPr="008A64FD" w:rsidRDefault="00DA41FB" w:rsidP="005E42C5">
            <w:pPr>
              <w:pStyle w:val="ConsPlusNormal"/>
            </w:pPr>
          </w:p>
        </w:tc>
        <w:tc>
          <w:tcPr>
            <w:tcW w:w="1138" w:type="dxa"/>
            <w:tcBorders>
              <w:top w:val="single" w:sz="4" w:space="0" w:color="auto"/>
              <w:left w:val="single" w:sz="4" w:space="0" w:color="auto"/>
              <w:right w:val="single" w:sz="4" w:space="0" w:color="auto"/>
            </w:tcBorders>
          </w:tcPr>
          <w:p w14:paraId="16626635" w14:textId="77777777" w:rsidR="00DA41FB" w:rsidRPr="008A64FD" w:rsidRDefault="00DA41FB" w:rsidP="005E42C5">
            <w:pPr>
              <w:pStyle w:val="ConsPlusNormal"/>
            </w:pPr>
          </w:p>
        </w:tc>
        <w:tc>
          <w:tcPr>
            <w:tcW w:w="1138" w:type="dxa"/>
            <w:tcBorders>
              <w:top w:val="single" w:sz="4" w:space="0" w:color="auto"/>
              <w:left w:val="single" w:sz="4" w:space="0" w:color="auto"/>
              <w:right w:val="single" w:sz="4" w:space="0" w:color="auto"/>
            </w:tcBorders>
          </w:tcPr>
          <w:p w14:paraId="57F7CBC1" w14:textId="77777777" w:rsidR="00DA41FB" w:rsidRPr="008A64FD" w:rsidRDefault="00DA41FB" w:rsidP="005E42C5">
            <w:pPr>
              <w:pStyle w:val="ConsPlusNormal"/>
              <w:jc w:val="center"/>
            </w:pPr>
            <w:r w:rsidRPr="008A64FD">
              <w:t>0,6</w:t>
            </w:r>
          </w:p>
        </w:tc>
        <w:tc>
          <w:tcPr>
            <w:tcW w:w="994" w:type="dxa"/>
            <w:tcBorders>
              <w:top w:val="single" w:sz="4" w:space="0" w:color="auto"/>
              <w:left w:val="single" w:sz="4" w:space="0" w:color="auto"/>
              <w:right w:val="single" w:sz="4" w:space="0" w:color="auto"/>
            </w:tcBorders>
          </w:tcPr>
          <w:p w14:paraId="58509669" w14:textId="77777777" w:rsidR="00DA41FB" w:rsidRPr="008A64FD" w:rsidRDefault="00DA41FB" w:rsidP="005E42C5">
            <w:pPr>
              <w:pStyle w:val="ConsPlusNormal"/>
            </w:pPr>
          </w:p>
        </w:tc>
        <w:tc>
          <w:tcPr>
            <w:tcW w:w="1282" w:type="dxa"/>
            <w:tcBorders>
              <w:top w:val="single" w:sz="4" w:space="0" w:color="auto"/>
              <w:left w:val="single" w:sz="4" w:space="0" w:color="auto"/>
              <w:right w:val="single" w:sz="4" w:space="0" w:color="auto"/>
            </w:tcBorders>
          </w:tcPr>
          <w:p w14:paraId="26A7182E" w14:textId="77777777" w:rsidR="00DA41FB" w:rsidRPr="008A64FD" w:rsidRDefault="00DA41FB" w:rsidP="005E42C5">
            <w:pPr>
              <w:pStyle w:val="ConsPlusNormal"/>
              <w:jc w:val="center"/>
            </w:pPr>
            <w:r w:rsidRPr="008A64FD">
              <w:t>0,6</w:t>
            </w:r>
          </w:p>
        </w:tc>
        <w:tc>
          <w:tcPr>
            <w:tcW w:w="1003" w:type="dxa"/>
            <w:tcBorders>
              <w:top w:val="single" w:sz="4" w:space="0" w:color="auto"/>
              <w:left w:val="single" w:sz="4" w:space="0" w:color="auto"/>
              <w:right w:val="single" w:sz="4" w:space="0" w:color="auto"/>
            </w:tcBorders>
          </w:tcPr>
          <w:p w14:paraId="735774F9" w14:textId="77777777" w:rsidR="00DA41FB" w:rsidRPr="008A64FD" w:rsidRDefault="00DA41FB" w:rsidP="005E42C5">
            <w:pPr>
              <w:pStyle w:val="ConsPlusNormal"/>
              <w:jc w:val="center"/>
            </w:pPr>
            <w:r w:rsidRPr="008A64FD">
              <w:t>8 - 12</w:t>
            </w:r>
          </w:p>
        </w:tc>
        <w:tc>
          <w:tcPr>
            <w:tcW w:w="1291" w:type="dxa"/>
            <w:tcBorders>
              <w:top w:val="single" w:sz="4" w:space="0" w:color="auto"/>
              <w:left w:val="single" w:sz="4" w:space="0" w:color="auto"/>
              <w:right w:val="single" w:sz="4" w:space="0" w:color="auto"/>
            </w:tcBorders>
          </w:tcPr>
          <w:p w14:paraId="7D2F739B" w14:textId="77777777" w:rsidR="00DA41FB" w:rsidRPr="008A64FD" w:rsidRDefault="00DA41FB" w:rsidP="005E42C5">
            <w:pPr>
              <w:pStyle w:val="ConsPlusNormal"/>
              <w:jc w:val="center"/>
            </w:pPr>
            <w:r w:rsidRPr="008A64FD">
              <w:t>0,7</w:t>
            </w:r>
          </w:p>
        </w:tc>
        <w:tc>
          <w:tcPr>
            <w:tcW w:w="1142" w:type="dxa"/>
            <w:tcBorders>
              <w:top w:val="single" w:sz="4" w:space="0" w:color="auto"/>
              <w:left w:val="single" w:sz="4" w:space="0" w:color="auto"/>
              <w:right w:val="single" w:sz="4" w:space="0" w:color="auto"/>
            </w:tcBorders>
          </w:tcPr>
          <w:p w14:paraId="20730AF4" w14:textId="77777777" w:rsidR="00DA41FB" w:rsidRPr="008A64FD" w:rsidRDefault="00DA41FB" w:rsidP="005E42C5">
            <w:pPr>
              <w:pStyle w:val="ConsPlusNormal"/>
              <w:jc w:val="center"/>
            </w:pPr>
            <w:r w:rsidRPr="008A64FD">
              <w:t>10 - 15</w:t>
            </w:r>
          </w:p>
        </w:tc>
        <w:tc>
          <w:tcPr>
            <w:tcW w:w="1361" w:type="dxa"/>
            <w:tcBorders>
              <w:top w:val="single" w:sz="4" w:space="0" w:color="auto"/>
              <w:left w:val="single" w:sz="4" w:space="0" w:color="auto"/>
              <w:right w:val="single" w:sz="4" w:space="0" w:color="auto"/>
            </w:tcBorders>
          </w:tcPr>
          <w:p w14:paraId="7878000A" w14:textId="77777777" w:rsidR="00DA41FB" w:rsidRPr="008A64FD" w:rsidRDefault="00DA41FB" w:rsidP="005E42C5">
            <w:pPr>
              <w:pStyle w:val="ConsPlusNormal"/>
              <w:jc w:val="center"/>
            </w:pPr>
            <w:r w:rsidRPr="008A64FD">
              <w:t>(0 - 3)Е,</w:t>
            </w:r>
          </w:p>
        </w:tc>
      </w:tr>
      <w:tr w:rsidR="00DA41FB" w:rsidRPr="008A64FD" w14:paraId="7C22AB55" w14:textId="77777777" w:rsidTr="00415345">
        <w:tc>
          <w:tcPr>
            <w:tcW w:w="1928" w:type="dxa"/>
            <w:vMerge/>
            <w:tcBorders>
              <w:top w:val="single" w:sz="4" w:space="0" w:color="auto"/>
              <w:left w:val="single" w:sz="4" w:space="0" w:color="auto"/>
              <w:bottom w:val="single" w:sz="4" w:space="0" w:color="auto"/>
              <w:right w:val="single" w:sz="4" w:space="0" w:color="auto"/>
            </w:tcBorders>
          </w:tcPr>
          <w:p w14:paraId="42697E99" w14:textId="77777777" w:rsidR="00DA41FB" w:rsidRPr="008A64FD" w:rsidRDefault="00DA41FB"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642A9057" w14:textId="77777777" w:rsidR="00DA41FB" w:rsidRPr="008A64FD" w:rsidRDefault="00DA41FB" w:rsidP="005E42C5">
            <w:pPr>
              <w:pStyle w:val="ConsPlusNormal"/>
              <w:jc w:val="center"/>
            </w:pPr>
          </w:p>
        </w:tc>
        <w:tc>
          <w:tcPr>
            <w:tcW w:w="998" w:type="dxa"/>
            <w:tcBorders>
              <w:left w:val="single" w:sz="4" w:space="0" w:color="auto"/>
              <w:bottom w:val="single" w:sz="4" w:space="0" w:color="auto"/>
              <w:right w:val="single" w:sz="4" w:space="0" w:color="auto"/>
            </w:tcBorders>
          </w:tcPr>
          <w:p w14:paraId="4FF054DD" w14:textId="77777777" w:rsidR="00DA41FB" w:rsidRPr="008A64FD" w:rsidRDefault="00DA41FB" w:rsidP="005E42C5">
            <w:pPr>
              <w:pStyle w:val="ConsPlusNormal"/>
            </w:pPr>
          </w:p>
        </w:tc>
        <w:tc>
          <w:tcPr>
            <w:tcW w:w="1134" w:type="dxa"/>
            <w:tcBorders>
              <w:left w:val="single" w:sz="4" w:space="0" w:color="auto"/>
              <w:bottom w:val="single" w:sz="4" w:space="0" w:color="auto"/>
              <w:right w:val="single" w:sz="4" w:space="0" w:color="auto"/>
            </w:tcBorders>
          </w:tcPr>
          <w:p w14:paraId="51F47468" w14:textId="77777777" w:rsidR="00DA41FB" w:rsidRPr="008A64FD" w:rsidRDefault="00DA41FB" w:rsidP="005E42C5">
            <w:pPr>
              <w:pStyle w:val="ConsPlusNormal"/>
            </w:pPr>
          </w:p>
        </w:tc>
        <w:tc>
          <w:tcPr>
            <w:tcW w:w="1138" w:type="dxa"/>
            <w:tcBorders>
              <w:left w:val="single" w:sz="4" w:space="0" w:color="auto"/>
              <w:bottom w:val="single" w:sz="4" w:space="0" w:color="auto"/>
              <w:right w:val="single" w:sz="4" w:space="0" w:color="auto"/>
            </w:tcBorders>
          </w:tcPr>
          <w:p w14:paraId="2A22969E" w14:textId="77777777" w:rsidR="00DA41FB" w:rsidRPr="008A64FD" w:rsidRDefault="00DA41FB" w:rsidP="005E42C5">
            <w:pPr>
              <w:pStyle w:val="ConsPlusNormal"/>
            </w:pPr>
          </w:p>
        </w:tc>
        <w:tc>
          <w:tcPr>
            <w:tcW w:w="1138" w:type="dxa"/>
            <w:tcBorders>
              <w:left w:val="single" w:sz="4" w:space="0" w:color="auto"/>
              <w:bottom w:val="single" w:sz="4" w:space="0" w:color="auto"/>
              <w:right w:val="single" w:sz="4" w:space="0" w:color="auto"/>
            </w:tcBorders>
          </w:tcPr>
          <w:p w14:paraId="0BF90744" w14:textId="77777777" w:rsidR="00DA41FB" w:rsidRPr="008A64FD" w:rsidRDefault="00DA41FB" w:rsidP="005E42C5">
            <w:pPr>
              <w:pStyle w:val="ConsPlusNormal"/>
            </w:pPr>
          </w:p>
        </w:tc>
        <w:tc>
          <w:tcPr>
            <w:tcW w:w="994" w:type="dxa"/>
            <w:tcBorders>
              <w:left w:val="single" w:sz="4" w:space="0" w:color="auto"/>
              <w:bottom w:val="single" w:sz="4" w:space="0" w:color="auto"/>
              <w:right w:val="single" w:sz="4" w:space="0" w:color="auto"/>
            </w:tcBorders>
          </w:tcPr>
          <w:p w14:paraId="6B986356" w14:textId="77777777" w:rsidR="00DA41FB" w:rsidRPr="008A64FD" w:rsidRDefault="00DA41FB" w:rsidP="005E42C5">
            <w:pPr>
              <w:pStyle w:val="ConsPlusNormal"/>
            </w:pPr>
          </w:p>
        </w:tc>
        <w:tc>
          <w:tcPr>
            <w:tcW w:w="1282" w:type="dxa"/>
            <w:tcBorders>
              <w:left w:val="single" w:sz="4" w:space="0" w:color="auto"/>
              <w:bottom w:val="single" w:sz="4" w:space="0" w:color="auto"/>
              <w:right w:val="single" w:sz="4" w:space="0" w:color="auto"/>
            </w:tcBorders>
          </w:tcPr>
          <w:p w14:paraId="5027DDD1" w14:textId="77777777" w:rsidR="00DA41FB" w:rsidRPr="008A64FD" w:rsidRDefault="00DA41FB" w:rsidP="005E42C5">
            <w:pPr>
              <w:pStyle w:val="ConsPlusNormal"/>
            </w:pPr>
          </w:p>
        </w:tc>
        <w:tc>
          <w:tcPr>
            <w:tcW w:w="1003" w:type="dxa"/>
            <w:tcBorders>
              <w:left w:val="single" w:sz="4" w:space="0" w:color="auto"/>
              <w:bottom w:val="single" w:sz="4" w:space="0" w:color="auto"/>
              <w:right w:val="single" w:sz="4" w:space="0" w:color="auto"/>
            </w:tcBorders>
          </w:tcPr>
          <w:p w14:paraId="24757345" w14:textId="77777777" w:rsidR="00DA41FB" w:rsidRPr="008A64FD" w:rsidRDefault="00DA41FB" w:rsidP="005E42C5">
            <w:pPr>
              <w:pStyle w:val="ConsPlusNormal"/>
            </w:pPr>
          </w:p>
        </w:tc>
        <w:tc>
          <w:tcPr>
            <w:tcW w:w="1291" w:type="dxa"/>
            <w:tcBorders>
              <w:left w:val="single" w:sz="4" w:space="0" w:color="auto"/>
              <w:bottom w:val="single" w:sz="4" w:space="0" w:color="auto"/>
              <w:right w:val="single" w:sz="4" w:space="0" w:color="auto"/>
            </w:tcBorders>
          </w:tcPr>
          <w:p w14:paraId="48D3D776" w14:textId="77777777" w:rsidR="00DA41FB" w:rsidRPr="008A64FD" w:rsidRDefault="00DA41FB" w:rsidP="005E42C5">
            <w:pPr>
              <w:pStyle w:val="ConsPlusNormal"/>
            </w:pPr>
          </w:p>
        </w:tc>
        <w:tc>
          <w:tcPr>
            <w:tcW w:w="1142" w:type="dxa"/>
            <w:tcBorders>
              <w:left w:val="single" w:sz="4" w:space="0" w:color="auto"/>
              <w:bottom w:val="single" w:sz="4" w:space="0" w:color="auto"/>
              <w:right w:val="single" w:sz="4" w:space="0" w:color="auto"/>
            </w:tcBorders>
          </w:tcPr>
          <w:p w14:paraId="01FDA8F5" w14:textId="77777777" w:rsidR="00DA41FB" w:rsidRPr="008A64FD" w:rsidRDefault="00DA41FB" w:rsidP="005E42C5">
            <w:pPr>
              <w:pStyle w:val="ConsPlusNormal"/>
            </w:pPr>
          </w:p>
        </w:tc>
        <w:tc>
          <w:tcPr>
            <w:tcW w:w="1361" w:type="dxa"/>
            <w:tcBorders>
              <w:left w:val="single" w:sz="4" w:space="0" w:color="auto"/>
              <w:bottom w:val="single" w:sz="4" w:space="0" w:color="auto"/>
              <w:right w:val="single" w:sz="4" w:space="0" w:color="auto"/>
            </w:tcBorders>
          </w:tcPr>
          <w:p w14:paraId="7B475F5F" w14:textId="77777777" w:rsidR="00DA41FB" w:rsidRPr="008A64FD" w:rsidRDefault="00DA41FB" w:rsidP="005E42C5">
            <w:pPr>
              <w:pStyle w:val="ConsPlusNormal"/>
              <w:jc w:val="center"/>
            </w:pPr>
            <w:r w:rsidRPr="008A64FD">
              <w:t>С, Б</w:t>
            </w:r>
          </w:p>
        </w:tc>
      </w:tr>
      <w:tr w:rsidR="00DA41FB" w:rsidRPr="008A64FD" w14:paraId="013E2E91" w14:textId="77777777" w:rsidTr="00415345">
        <w:tc>
          <w:tcPr>
            <w:tcW w:w="1928" w:type="dxa"/>
            <w:vMerge/>
            <w:tcBorders>
              <w:top w:val="single" w:sz="4" w:space="0" w:color="auto"/>
              <w:left w:val="single" w:sz="4" w:space="0" w:color="auto"/>
              <w:bottom w:val="single" w:sz="4" w:space="0" w:color="auto"/>
              <w:right w:val="single" w:sz="4" w:space="0" w:color="auto"/>
            </w:tcBorders>
          </w:tcPr>
          <w:p w14:paraId="5913DB55" w14:textId="77777777" w:rsidR="00DA41FB" w:rsidRPr="008A64FD" w:rsidRDefault="00DA41FB" w:rsidP="005E42C5">
            <w:pPr>
              <w:pStyle w:val="ConsPlusNormal"/>
              <w:jc w:val="center"/>
            </w:pPr>
          </w:p>
        </w:tc>
        <w:tc>
          <w:tcPr>
            <w:tcW w:w="1928" w:type="dxa"/>
            <w:vMerge w:val="restart"/>
            <w:tcBorders>
              <w:top w:val="single" w:sz="4" w:space="0" w:color="auto"/>
              <w:left w:val="single" w:sz="4" w:space="0" w:color="auto"/>
              <w:bottom w:val="single" w:sz="4" w:space="0" w:color="auto"/>
              <w:right w:val="single" w:sz="4" w:space="0" w:color="auto"/>
            </w:tcBorders>
          </w:tcPr>
          <w:p w14:paraId="69D224AB" w14:textId="77777777" w:rsidR="00DA41FB" w:rsidRPr="008A64FD" w:rsidRDefault="00DA41FB" w:rsidP="005E42C5">
            <w:pPr>
              <w:pStyle w:val="ConsPlusNormal"/>
            </w:pPr>
            <w:proofErr w:type="spellStart"/>
            <w:r w:rsidRPr="008A64FD">
              <w:t>приручейно-крупнотравные</w:t>
            </w:r>
            <w:proofErr w:type="spellEnd"/>
          </w:p>
          <w:p w14:paraId="3DD59754" w14:textId="77777777" w:rsidR="00DA41FB" w:rsidRPr="008A64FD" w:rsidRDefault="00DA41FB" w:rsidP="005E42C5">
            <w:pPr>
              <w:pStyle w:val="ConsPlusNormal"/>
            </w:pPr>
            <w:r w:rsidRPr="008A64FD">
              <w:t>(II - I)</w:t>
            </w:r>
          </w:p>
        </w:tc>
        <w:tc>
          <w:tcPr>
            <w:tcW w:w="998" w:type="dxa"/>
            <w:tcBorders>
              <w:top w:val="single" w:sz="4" w:space="0" w:color="auto"/>
              <w:left w:val="single" w:sz="4" w:space="0" w:color="auto"/>
              <w:right w:val="single" w:sz="4" w:space="0" w:color="auto"/>
            </w:tcBorders>
          </w:tcPr>
          <w:p w14:paraId="461B37E0" w14:textId="77777777" w:rsidR="00DA41FB" w:rsidRPr="008A64FD" w:rsidRDefault="00DA41FB" w:rsidP="005E42C5">
            <w:pPr>
              <w:pStyle w:val="ConsPlusNormal"/>
              <w:jc w:val="center"/>
            </w:pPr>
            <w:r w:rsidRPr="008A64FD">
              <w:t>8 - 12</w:t>
            </w:r>
          </w:p>
        </w:tc>
        <w:tc>
          <w:tcPr>
            <w:tcW w:w="1134" w:type="dxa"/>
            <w:tcBorders>
              <w:top w:val="single" w:sz="4" w:space="0" w:color="auto"/>
              <w:left w:val="single" w:sz="4" w:space="0" w:color="auto"/>
              <w:right w:val="single" w:sz="4" w:space="0" w:color="auto"/>
            </w:tcBorders>
          </w:tcPr>
          <w:p w14:paraId="1D3B555C" w14:textId="77777777" w:rsidR="00DA41FB" w:rsidRPr="008A64FD" w:rsidRDefault="00DA41FB"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08465AC1" w14:textId="77777777" w:rsidR="00DA41FB" w:rsidRPr="008A64FD" w:rsidRDefault="00DA41FB" w:rsidP="005E42C5">
            <w:pPr>
              <w:pStyle w:val="ConsPlusNormal"/>
              <w:jc w:val="center"/>
            </w:pPr>
            <w:r w:rsidRPr="008A64FD">
              <w:t>-</w:t>
            </w:r>
          </w:p>
        </w:tc>
        <w:tc>
          <w:tcPr>
            <w:tcW w:w="1138" w:type="dxa"/>
            <w:tcBorders>
              <w:top w:val="single" w:sz="4" w:space="0" w:color="auto"/>
              <w:left w:val="single" w:sz="4" w:space="0" w:color="auto"/>
              <w:right w:val="single" w:sz="4" w:space="0" w:color="auto"/>
            </w:tcBorders>
          </w:tcPr>
          <w:p w14:paraId="0E1457A9" w14:textId="77777777" w:rsidR="00DA41FB" w:rsidRPr="008A64FD" w:rsidRDefault="00DA41FB" w:rsidP="005E42C5">
            <w:pPr>
              <w:pStyle w:val="ConsPlusNormal"/>
              <w:jc w:val="center"/>
            </w:pPr>
            <w:r w:rsidRPr="008A64FD">
              <w:t>0,8</w:t>
            </w:r>
          </w:p>
        </w:tc>
        <w:tc>
          <w:tcPr>
            <w:tcW w:w="994" w:type="dxa"/>
            <w:tcBorders>
              <w:top w:val="single" w:sz="4" w:space="0" w:color="auto"/>
              <w:left w:val="single" w:sz="4" w:space="0" w:color="auto"/>
              <w:right w:val="single" w:sz="4" w:space="0" w:color="auto"/>
            </w:tcBorders>
          </w:tcPr>
          <w:p w14:paraId="3D73B50D" w14:textId="77777777" w:rsidR="00DA41FB" w:rsidRPr="008A64FD" w:rsidRDefault="00DA41FB" w:rsidP="005E42C5">
            <w:pPr>
              <w:pStyle w:val="ConsPlusNormal"/>
              <w:jc w:val="center"/>
            </w:pPr>
            <w:r w:rsidRPr="008A64FD">
              <w:t>25 - 35</w:t>
            </w:r>
          </w:p>
        </w:tc>
        <w:tc>
          <w:tcPr>
            <w:tcW w:w="1282" w:type="dxa"/>
            <w:tcBorders>
              <w:top w:val="single" w:sz="4" w:space="0" w:color="auto"/>
              <w:left w:val="single" w:sz="4" w:space="0" w:color="auto"/>
              <w:right w:val="single" w:sz="4" w:space="0" w:color="auto"/>
            </w:tcBorders>
          </w:tcPr>
          <w:p w14:paraId="1AF59894" w14:textId="77777777" w:rsidR="00DA41FB" w:rsidRPr="008A64FD" w:rsidRDefault="00DA41FB" w:rsidP="005E42C5">
            <w:pPr>
              <w:pStyle w:val="ConsPlusNormal"/>
              <w:jc w:val="center"/>
            </w:pPr>
            <w:r w:rsidRPr="008A64FD">
              <w:t>0,8</w:t>
            </w:r>
          </w:p>
        </w:tc>
        <w:tc>
          <w:tcPr>
            <w:tcW w:w="1003" w:type="dxa"/>
            <w:tcBorders>
              <w:top w:val="single" w:sz="4" w:space="0" w:color="auto"/>
              <w:left w:val="single" w:sz="4" w:space="0" w:color="auto"/>
              <w:right w:val="single" w:sz="4" w:space="0" w:color="auto"/>
            </w:tcBorders>
          </w:tcPr>
          <w:p w14:paraId="5AEB2BF9" w14:textId="77777777" w:rsidR="00DA41FB" w:rsidRPr="008A64FD" w:rsidRDefault="00DA41FB" w:rsidP="005E42C5">
            <w:pPr>
              <w:pStyle w:val="ConsPlusNormal"/>
              <w:jc w:val="center"/>
            </w:pPr>
            <w:r w:rsidRPr="008A64FD">
              <w:t>25 - 30</w:t>
            </w:r>
          </w:p>
        </w:tc>
        <w:tc>
          <w:tcPr>
            <w:tcW w:w="1291" w:type="dxa"/>
            <w:tcBorders>
              <w:top w:val="single" w:sz="4" w:space="0" w:color="auto"/>
              <w:left w:val="single" w:sz="4" w:space="0" w:color="auto"/>
              <w:right w:val="single" w:sz="4" w:space="0" w:color="auto"/>
            </w:tcBorders>
          </w:tcPr>
          <w:p w14:paraId="0B02D0DE" w14:textId="77777777" w:rsidR="00DA41FB" w:rsidRPr="008A64FD" w:rsidRDefault="00DA41FB" w:rsidP="005E42C5">
            <w:pPr>
              <w:pStyle w:val="ConsPlusNormal"/>
              <w:jc w:val="center"/>
            </w:pPr>
            <w:r w:rsidRPr="008A64FD">
              <w:t>0,8</w:t>
            </w:r>
          </w:p>
        </w:tc>
        <w:tc>
          <w:tcPr>
            <w:tcW w:w="1142" w:type="dxa"/>
            <w:tcBorders>
              <w:top w:val="single" w:sz="4" w:space="0" w:color="auto"/>
              <w:left w:val="single" w:sz="4" w:space="0" w:color="auto"/>
              <w:right w:val="single" w:sz="4" w:space="0" w:color="auto"/>
            </w:tcBorders>
          </w:tcPr>
          <w:p w14:paraId="06138D39" w14:textId="77777777" w:rsidR="00DA41FB" w:rsidRPr="008A64FD" w:rsidRDefault="00DA41FB" w:rsidP="005E42C5">
            <w:pPr>
              <w:pStyle w:val="ConsPlusNormal"/>
              <w:jc w:val="center"/>
            </w:pPr>
            <w:r w:rsidRPr="008A64FD">
              <w:t>25 - 30</w:t>
            </w:r>
          </w:p>
        </w:tc>
        <w:tc>
          <w:tcPr>
            <w:tcW w:w="1361" w:type="dxa"/>
            <w:tcBorders>
              <w:top w:val="single" w:sz="4" w:space="0" w:color="auto"/>
              <w:left w:val="single" w:sz="4" w:space="0" w:color="auto"/>
              <w:right w:val="single" w:sz="4" w:space="0" w:color="auto"/>
            </w:tcBorders>
          </w:tcPr>
          <w:p w14:paraId="371D7C81" w14:textId="77777777" w:rsidR="00DA41FB" w:rsidRPr="008A64FD" w:rsidRDefault="00DA41FB" w:rsidP="005E42C5">
            <w:pPr>
              <w:pStyle w:val="ConsPlusNormal"/>
              <w:jc w:val="center"/>
            </w:pPr>
            <w:r w:rsidRPr="008A64FD">
              <w:t>(7 - 10)Ос</w:t>
            </w:r>
          </w:p>
        </w:tc>
      </w:tr>
      <w:tr w:rsidR="00DA41FB" w:rsidRPr="008A64FD" w14:paraId="518A8724" w14:textId="77777777" w:rsidTr="00415345">
        <w:tc>
          <w:tcPr>
            <w:tcW w:w="1928" w:type="dxa"/>
            <w:vMerge/>
            <w:tcBorders>
              <w:top w:val="single" w:sz="4" w:space="0" w:color="auto"/>
              <w:left w:val="single" w:sz="4" w:space="0" w:color="auto"/>
              <w:bottom w:val="single" w:sz="4" w:space="0" w:color="auto"/>
              <w:right w:val="single" w:sz="4" w:space="0" w:color="auto"/>
            </w:tcBorders>
          </w:tcPr>
          <w:p w14:paraId="498D3203" w14:textId="77777777" w:rsidR="00DA41FB" w:rsidRPr="008A64FD" w:rsidRDefault="00DA41FB"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48C485EA" w14:textId="77777777" w:rsidR="00DA41FB" w:rsidRPr="008A64FD" w:rsidRDefault="00DA41FB" w:rsidP="005E42C5">
            <w:pPr>
              <w:pStyle w:val="ConsPlusNormal"/>
              <w:jc w:val="center"/>
            </w:pPr>
          </w:p>
        </w:tc>
        <w:tc>
          <w:tcPr>
            <w:tcW w:w="998" w:type="dxa"/>
            <w:tcBorders>
              <w:left w:val="single" w:sz="4" w:space="0" w:color="auto"/>
              <w:right w:val="single" w:sz="4" w:space="0" w:color="auto"/>
            </w:tcBorders>
          </w:tcPr>
          <w:p w14:paraId="36524BBC" w14:textId="77777777" w:rsidR="00DA41FB" w:rsidRPr="008A64FD" w:rsidRDefault="00DA41FB" w:rsidP="005E42C5">
            <w:pPr>
              <w:pStyle w:val="ConsPlusNormal"/>
            </w:pPr>
          </w:p>
        </w:tc>
        <w:tc>
          <w:tcPr>
            <w:tcW w:w="1134" w:type="dxa"/>
            <w:tcBorders>
              <w:left w:val="single" w:sz="4" w:space="0" w:color="auto"/>
              <w:right w:val="single" w:sz="4" w:space="0" w:color="auto"/>
            </w:tcBorders>
          </w:tcPr>
          <w:p w14:paraId="0E302A17" w14:textId="77777777" w:rsidR="00DA41FB" w:rsidRPr="008A64FD" w:rsidRDefault="00DA41FB" w:rsidP="005E42C5">
            <w:pPr>
              <w:pStyle w:val="ConsPlusNormal"/>
            </w:pPr>
          </w:p>
        </w:tc>
        <w:tc>
          <w:tcPr>
            <w:tcW w:w="1138" w:type="dxa"/>
            <w:tcBorders>
              <w:left w:val="single" w:sz="4" w:space="0" w:color="auto"/>
              <w:right w:val="single" w:sz="4" w:space="0" w:color="auto"/>
            </w:tcBorders>
          </w:tcPr>
          <w:p w14:paraId="68CB7012" w14:textId="77777777" w:rsidR="00DA41FB" w:rsidRPr="008A64FD" w:rsidRDefault="00DA41FB" w:rsidP="005E42C5">
            <w:pPr>
              <w:pStyle w:val="ConsPlusNormal"/>
            </w:pPr>
          </w:p>
        </w:tc>
        <w:tc>
          <w:tcPr>
            <w:tcW w:w="1138" w:type="dxa"/>
            <w:tcBorders>
              <w:left w:val="single" w:sz="4" w:space="0" w:color="auto"/>
              <w:right w:val="single" w:sz="4" w:space="0" w:color="auto"/>
            </w:tcBorders>
          </w:tcPr>
          <w:p w14:paraId="5F9759D3" w14:textId="77777777" w:rsidR="00DA41FB" w:rsidRPr="008A64FD" w:rsidRDefault="00DA41FB" w:rsidP="005E42C5">
            <w:pPr>
              <w:pStyle w:val="ConsPlusNormal"/>
              <w:jc w:val="center"/>
            </w:pPr>
            <w:r w:rsidRPr="008A64FD">
              <w:t>0,7</w:t>
            </w:r>
          </w:p>
        </w:tc>
        <w:tc>
          <w:tcPr>
            <w:tcW w:w="994" w:type="dxa"/>
            <w:tcBorders>
              <w:left w:val="single" w:sz="4" w:space="0" w:color="auto"/>
              <w:right w:val="single" w:sz="4" w:space="0" w:color="auto"/>
            </w:tcBorders>
          </w:tcPr>
          <w:p w14:paraId="4C5DD416" w14:textId="77777777" w:rsidR="00DA41FB" w:rsidRPr="008A64FD" w:rsidRDefault="00DA41FB" w:rsidP="005E42C5">
            <w:pPr>
              <w:pStyle w:val="ConsPlusNormal"/>
            </w:pPr>
          </w:p>
        </w:tc>
        <w:tc>
          <w:tcPr>
            <w:tcW w:w="1282" w:type="dxa"/>
            <w:tcBorders>
              <w:left w:val="single" w:sz="4" w:space="0" w:color="auto"/>
              <w:right w:val="single" w:sz="4" w:space="0" w:color="auto"/>
            </w:tcBorders>
          </w:tcPr>
          <w:p w14:paraId="469E2111" w14:textId="77777777" w:rsidR="00DA41FB" w:rsidRPr="008A64FD" w:rsidRDefault="00DA41FB" w:rsidP="005E42C5">
            <w:pPr>
              <w:pStyle w:val="ConsPlusNormal"/>
              <w:jc w:val="center"/>
            </w:pPr>
            <w:r w:rsidRPr="008A64FD">
              <w:t>0,7</w:t>
            </w:r>
          </w:p>
        </w:tc>
        <w:tc>
          <w:tcPr>
            <w:tcW w:w="1003" w:type="dxa"/>
            <w:tcBorders>
              <w:left w:val="single" w:sz="4" w:space="0" w:color="auto"/>
              <w:right w:val="single" w:sz="4" w:space="0" w:color="auto"/>
            </w:tcBorders>
          </w:tcPr>
          <w:p w14:paraId="3B67512F" w14:textId="77777777" w:rsidR="00DA41FB" w:rsidRPr="008A64FD" w:rsidRDefault="00DA41FB" w:rsidP="005E42C5">
            <w:pPr>
              <w:pStyle w:val="ConsPlusNormal"/>
              <w:jc w:val="center"/>
            </w:pPr>
            <w:r w:rsidRPr="008A64FD">
              <w:t>8 - 12</w:t>
            </w:r>
          </w:p>
        </w:tc>
        <w:tc>
          <w:tcPr>
            <w:tcW w:w="1291" w:type="dxa"/>
            <w:tcBorders>
              <w:left w:val="single" w:sz="4" w:space="0" w:color="auto"/>
              <w:right w:val="single" w:sz="4" w:space="0" w:color="auto"/>
            </w:tcBorders>
          </w:tcPr>
          <w:p w14:paraId="05A240E9" w14:textId="77777777" w:rsidR="00DA41FB" w:rsidRPr="008A64FD" w:rsidRDefault="00DA41FB" w:rsidP="005E42C5">
            <w:pPr>
              <w:pStyle w:val="ConsPlusNormal"/>
              <w:jc w:val="center"/>
            </w:pPr>
            <w:r w:rsidRPr="008A64FD">
              <w:t>0,7</w:t>
            </w:r>
          </w:p>
        </w:tc>
        <w:tc>
          <w:tcPr>
            <w:tcW w:w="1142" w:type="dxa"/>
            <w:tcBorders>
              <w:left w:val="single" w:sz="4" w:space="0" w:color="auto"/>
              <w:right w:val="single" w:sz="4" w:space="0" w:color="auto"/>
            </w:tcBorders>
          </w:tcPr>
          <w:p w14:paraId="3CA0CD0A" w14:textId="77777777" w:rsidR="00DA41FB" w:rsidRPr="008A64FD" w:rsidRDefault="00DA41FB" w:rsidP="005E42C5">
            <w:pPr>
              <w:pStyle w:val="ConsPlusNormal"/>
              <w:jc w:val="center"/>
            </w:pPr>
            <w:r w:rsidRPr="008A64FD">
              <w:t>10 - 15</w:t>
            </w:r>
          </w:p>
        </w:tc>
        <w:tc>
          <w:tcPr>
            <w:tcW w:w="1361" w:type="dxa"/>
            <w:tcBorders>
              <w:left w:val="single" w:sz="4" w:space="0" w:color="auto"/>
              <w:right w:val="single" w:sz="4" w:space="0" w:color="auto"/>
            </w:tcBorders>
          </w:tcPr>
          <w:p w14:paraId="7FE6BA6B" w14:textId="77777777" w:rsidR="00DA41FB" w:rsidRPr="008A64FD" w:rsidRDefault="00DA41FB" w:rsidP="005E42C5">
            <w:pPr>
              <w:pStyle w:val="ConsPlusNormal"/>
              <w:jc w:val="center"/>
            </w:pPr>
            <w:r w:rsidRPr="008A64FD">
              <w:t>(0 - 3)Е,</w:t>
            </w:r>
          </w:p>
        </w:tc>
      </w:tr>
      <w:tr w:rsidR="00DA41FB" w:rsidRPr="008A64FD" w14:paraId="67DC2ABC" w14:textId="77777777" w:rsidTr="00415345">
        <w:tc>
          <w:tcPr>
            <w:tcW w:w="1928" w:type="dxa"/>
            <w:vMerge/>
            <w:tcBorders>
              <w:top w:val="single" w:sz="4" w:space="0" w:color="auto"/>
              <w:left w:val="single" w:sz="4" w:space="0" w:color="auto"/>
              <w:bottom w:val="single" w:sz="4" w:space="0" w:color="auto"/>
              <w:right w:val="single" w:sz="4" w:space="0" w:color="auto"/>
            </w:tcBorders>
          </w:tcPr>
          <w:p w14:paraId="4A6F5C0D" w14:textId="77777777" w:rsidR="00DA41FB" w:rsidRPr="008A64FD" w:rsidRDefault="00DA41FB"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2D2B2EBF" w14:textId="77777777" w:rsidR="00DA41FB" w:rsidRPr="008A64FD" w:rsidRDefault="00DA41FB" w:rsidP="005E42C5">
            <w:pPr>
              <w:pStyle w:val="ConsPlusNormal"/>
              <w:jc w:val="center"/>
            </w:pPr>
          </w:p>
        </w:tc>
        <w:tc>
          <w:tcPr>
            <w:tcW w:w="998" w:type="dxa"/>
            <w:tcBorders>
              <w:left w:val="single" w:sz="4" w:space="0" w:color="auto"/>
              <w:bottom w:val="single" w:sz="4" w:space="0" w:color="auto"/>
              <w:right w:val="single" w:sz="4" w:space="0" w:color="auto"/>
            </w:tcBorders>
          </w:tcPr>
          <w:p w14:paraId="6CAD2EEC" w14:textId="77777777" w:rsidR="00DA41FB" w:rsidRPr="008A64FD" w:rsidRDefault="00DA41FB" w:rsidP="005E42C5">
            <w:pPr>
              <w:pStyle w:val="ConsPlusNormal"/>
            </w:pPr>
          </w:p>
        </w:tc>
        <w:tc>
          <w:tcPr>
            <w:tcW w:w="1134" w:type="dxa"/>
            <w:tcBorders>
              <w:left w:val="single" w:sz="4" w:space="0" w:color="auto"/>
              <w:bottom w:val="single" w:sz="4" w:space="0" w:color="auto"/>
              <w:right w:val="single" w:sz="4" w:space="0" w:color="auto"/>
            </w:tcBorders>
          </w:tcPr>
          <w:p w14:paraId="4AEE1642" w14:textId="77777777" w:rsidR="00DA41FB" w:rsidRPr="008A64FD" w:rsidRDefault="00DA41FB" w:rsidP="005E42C5">
            <w:pPr>
              <w:pStyle w:val="ConsPlusNormal"/>
            </w:pPr>
          </w:p>
        </w:tc>
        <w:tc>
          <w:tcPr>
            <w:tcW w:w="1138" w:type="dxa"/>
            <w:tcBorders>
              <w:left w:val="single" w:sz="4" w:space="0" w:color="auto"/>
              <w:bottom w:val="single" w:sz="4" w:space="0" w:color="auto"/>
              <w:right w:val="single" w:sz="4" w:space="0" w:color="auto"/>
            </w:tcBorders>
          </w:tcPr>
          <w:p w14:paraId="2AD8CC00" w14:textId="77777777" w:rsidR="00DA41FB" w:rsidRPr="008A64FD" w:rsidRDefault="00DA41FB" w:rsidP="005E42C5">
            <w:pPr>
              <w:pStyle w:val="ConsPlusNormal"/>
            </w:pPr>
          </w:p>
        </w:tc>
        <w:tc>
          <w:tcPr>
            <w:tcW w:w="1138" w:type="dxa"/>
            <w:tcBorders>
              <w:left w:val="single" w:sz="4" w:space="0" w:color="auto"/>
              <w:bottom w:val="single" w:sz="4" w:space="0" w:color="auto"/>
              <w:right w:val="single" w:sz="4" w:space="0" w:color="auto"/>
            </w:tcBorders>
          </w:tcPr>
          <w:p w14:paraId="5A16F6A9" w14:textId="77777777" w:rsidR="00DA41FB" w:rsidRPr="008A64FD" w:rsidRDefault="00DA41FB" w:rsidP="005E42C5">
            <w:pPr>
              <w:pStyle w:val="ConsPlusNormal"/>
            </w:pPr>
          </w:p>
        </w:tc>
        <w:tc>
          <w:tcPr>
            <w:tcW w:w="994" w:type="dxa"/>
            <w:tcBorders>
              <w:left w:val="single" w:sz="4" w:space="0" w:color="auto"/>
              <w:bottom w:val="single" w:sz="4" w:space="0" w:color="auto"/>
              <w:right w:val="single" w:sz="4" w:space="0" w:color="auto"/>
            </w:tcBorders>
          </w:tcPr>
          <w:p w14:paraId="3E01A95B" w14:textId="77777777" w:rsidR="00DA41FB" w:rsidRPr="008A64FD" w:rsidRDefault="00DA41FB" w:rsidP="005E42C5">
            <w:pPr>
              <w:pStyle w:val="ConsPlusNormal"/>
            </w:pPr>
          </w:p>
        </w:tc>
        <w:tc>
          <w:tcPr>
            <w:tcW w:w="1282" w:type="dxa"/>
            <w:tcBorders>
              <w:left w:val="single" w:sz="4" w:space="0" w:color="auto"/>
              <w:bottom w:val="single" w:sz="4" w:space="0" w:color="auto"/>
              <w:right w:val="single" w:sz="4" w:space="0" w:color="auto"/>
            </w:tcBorders>
          </w:tcPr>
          <w:p w14:paraId="60CADA7A" w14:textId="77777777" w:rsidR="00DA41FB" w:rsidRPr="008A64FD" w:rsidRDefault="00DA41FB" w:rsidP="005E42C5">
            <w:pPr>
              <w:pStyle w:val="ConsPlusNormal"/>
            </w:pPr>
          </w:p>
        </w:tc>
        <w:tc>
          <w:tcPr>
            <w:tcW w:w="1003" w:type="dxa"/>
            <w:tcBorders>
              <w:left w:val="single" w:sz="4" w:space="0" w:color="auto"/>
              <w:bottom w:val="single" w:sz="4" w:space="0" w:color="auto"/>
              <w:right w:val="single" w:sz="4" w:space="0" w:color="auto"/>
            </w:tcBorders>
          </w:tcPr>
          <w:p w14:paraId="612C7307" w14:textId="77777777" w:rsidR="00DA41FB" w:rsidRPr="008A64FD" w:rsidRDefault="00DA41FB" w:rsidP="005E42C5">
            <w:pPr>
              <w:pStyle w:val="ConsPlusNormal"/>
            </w:pPr>
          </w:p>
        </w:tc>
        <w:tc>
          <w:tcPr>
            <w:tcW w:w="1291" w:type="dxa"/>
            <w:tcBorders>
              <w:left w:val="single" w:sz="4" w:space="0" w:color="auto"/>
              <w:bottom w:val="single" w:sz="4" w:space="0" w:color="auto"/>
              <w:right w:val="single" w:sz="4" w:space="0" w:color="auto"/>
            </w:tcBorders>
          </w:tcPr>
          <w:p w14:paraId="0145C54A" w14:textId="77777777" w:rsidR="00DA41FB" w:rsidRPr="008A64FD" w:rsidRDefault="00DA41FB" w:rsidP="005E42C5">
            <w:pPr>
              <w:pStyle w:val="ConsPlusNormal"/>
            </w:pPr>
          </w:p>
        </w:tc>
        <w:tc>
          <w:tcPr>
            <w:tcW w:w="1142" w:type="dxa"/>
            <w:tcBorders>
              <w:left w:val="single" w:sz="4" w:space="0" w:color="auto"/>
              <w:bottom w:val="single" w:sz="4" w:space="0" w:color="auto"/>
              <w:right w:val="single" w:sz="4" w:space="0" w:color="auto"/>
            </w:tcBorders>
          </w:tcPr>
          <w:p w14:paraId="6CAE5104" w14:textId="77777777" w:rsidR="00DA41FB" w:rsidRPr="008A64FD" w:rsidRDefault="00DA41FB" w:rsidP="005E42C5">
            <w:pPr>
              <w:pStyle w:val="ConsPlusNormal"/>
            </w:pPr>
          </w:p>
        </w:tc>
        <w:tc>
          <w:tcPr>
            <w:tcW w:w="1361" w:type="dxa"/>
            <w:tcBorders>
              <w:left w:val="single" w:sz="4" w:space="0" w:color="auto"/>
              <w:bottom w:val="single" w:sz="4" w:space="0" w:color="auto"/>
              <w:right w:val="single" w:sz="4" w:space="0" w:color="auto"/>
            </w:tcBorders>
          </w:tcPr>
          <w:p w14:paraId="7666FBF0" w14:textId="77777777" w:rsidR="00DA41FB" w:rsidRPr="008A64FD" w:rsidRDefault="00DA41FB" w:rsidP="005E42C5">
            <w:pPr>
              <w:pStyle w:val="ConsPlusNormal"/>
              <w:jc w:val="center"/>
            </w:pPr>
            <w:r w:rsidRPr="008A64FD">
              <w:t>Б</w:t>
            </w:r>
          </w:p>
        </w:tc>
      </w:tr>
    </w:tbl>
    <w:p w14:paraId="30CCB67C" w14:textId="33095760" w:rsidR="0040454F" w:rsidRPr="008A64FD" w:rsidRDefault="0040454F" w:rsidP="00C671EC">
      <w:pPr>
        <w:tabs>
          <w:tab w:val="left" w:pos="993"/>
        </w:tabs>
        <w:spacing w:line="276" w:lineRule="auto"/>
        <w:ind w:firstLine="709"/>
        <w:jc w:val="center"/>
        <w:rPr>
          <w:b/>
          <w:bCs/>
          <w:sz w:val="28"/>
          <w:szCs w:val="28"/>
        </w:rPr>
      </w:pPr>
    </w:p>
    <w:p w14:paraId="3FBB57D4" w14:textId="77777777" w:rsidR="008F233D" w:rsidRPr="008A64FD" w:rsidRDefault="008F233D" w:rsidP="00C671EC">
      <w:pPr>
        <w:tabs>
          <w:tab w:val="left" w:pos="993"/>
        </w:tabs>
        <w:spacing w:line="276" w:lineRule="auto"/>
        <w:ind w:firstLine="709"/>
        <w:jc w:val="center"/>
        <w:rPr>
          <w:b/>
          <w:bCs/>
          <w:sz w:val="28"/>
          <w:szCs w:val="28"/>
        </w:rPr>
      </w:pPr>
    </w:p>
    <w:p w14:paraId="5A0A27AD" w14:textId="77777777" w:rsidR="008F233D" w:rsidRPr="008A64FD" w:rsidRDefault="008F233D" w:rsidP="00C671EC">
      <w:pPr>
        <w:tabs>
          <w:tab w:val="left" w:pos="993"/>
        </w:tabs>
        <w:spacing w:line="276" w:lineRule="auto"/>
        <w:ind w:firstLine="709"/>
        <w:jc w:val="center"/>
        <w:rPr>
          <w:b/>
          <w:bCs/>
          <w:sz w:val="28"/>
          <w:szCs w:val="28"/>
        </w:rPr>
      </w:pPr>
    </w:p>
    <w:p w14:paraId="03B53AFE" w14:textId="77777777" w:rsidR="008F233D" w:rsidRPr="008A64FD" w:rsidRDefault="008F233D" w:rsidP="00C671EC">
      <w:pPr>
        <w:tabs>
          <w:tab w:val="left" w:pos="993"/>
        </w:tabs>
        <w:spacing w:line="276" w:lineRule="auto"/>
        <w:ind w:firstLine="709"/>
        <w:jc w:val="center"/>
        <w:rPr>
          <w:b/>
          <w:bCs/>
          <w:sz w:val="28"/>
          <w:szCs w:val="28"/>
        </w:rPr>
      </w:pPr>
    </w:p>
    <w:p w14:paraId="008C39B8" w14:textId="77777777" w:rsidR="008F233D" w:rsidRPr="008A64FD" w:rsidRDefault="008F233D" w:rsidP="00C671EC">
      <w:pPr>
        <w:tabs>
          <w:tab w:val="left" w:pos="993"/>
        </w:tabs>
        <w:spacing w:line="276" w:lineRule="auto"/>
        <w:ind w:firstLine="709"/>
        <w:jc w:val="center"/>
        <w:rPr>
          <w:b/>
          <w:bCs/>
          <w:sz w:val="28"/>
          <w:szCs w:val="28"/>
        </w:rPr>
      </w:pPr>
    </w:p>
    <w:p w14:paraId="6EA84652" w14:textId="77777777" w:rsidR="008F233D" w:rsidRPr="008A64FD" w:rsidRDefault="008F233D" w:rsidP="00C671EC">
      <w:pPr>
        <w:tabs>
          <w:tab w:val="left" w:pos="993"/>
        </w:tabs>
        <w:spacing w:line="276" w:lineRule="auto"/>
        <w:ind w:firstLine="709"/>
        <w:jc w:val="center"/>
        <w:rPr>
          <w:b/>
          <w:bCs/>
          <w:sz w:val="28"/>
          <w:szCs w:val="28"/>
        </w:rPr>
      </w:pPr>
    </w:p>
    <w:p w14:paraId="0B2976F4" w14:textId="77777777" w:rsidR="008F233D" w:rsidRPr="008A64FD" w:rsidRDefault="008F233D" w:rsidP="00C671EC">
      <w:pPr>
        <w:tabs>
          <w:tab w:val="left" w:pos="993"/>
        </w:tabs>
        <w:spacing w:line="276" w:lineRule="auto"/>
        <w:ind w:firstLine="709"/>
        <w:jc w:val="center"/>
        <w:rPr>
          <w:b/>
          <w:bCs/>
          <w:sz w:val="28"/>
          <w:szCs w:val="28"/>
        </w:rPr>
      </w:pPr>
    </w:p>
    <w:p w14:paraId="0869BDA5" w14:textId="5B9D0628" w:rsidR="00542B83" w:rsidRPr="008A64FD" w:rsidRDefault="00542B83" w:rsidP="00C671EC">
      <w:pPr>
        <w:tabs>
          <w:tab w:val="left" w:pos="993"/>
        </w:tabs>
        <w:spacing w:line="276" w:lineRule="auto"/>
        <w:ind w:firstLine="709"/>
        <w:jc w:val="center"/>
        <w:rPr>
          <w:b/>
          <w:bCs/>
          <w:sz w:val="28"/>
          <w:szCs w:val="28"/>
        </w:rPr>
      </w:pPr>
    </w:p>
    <w:p w14:paraId="440B933F" w14:textId="77777777" w:rsidR="00F837A4" w:rsidRDefault="00F837A4" w:rsidP="00542B83">
      <w:pPr>
        <w:pStyle w:val="ConsPlusTitle"/>
        <w:jc w:val="center"/>
        <w:outlineLvl w:val="2"/>
        <w:rPr>
          <w:rFonts w:ascii="Times New Roman" w:hAnsi="Times New Roman" w:cs="Times New Roman"/>
          <w:sz w:val="28"/>
          <w:szCs w:val="28"/>
        </w:rPr>
      </w:pPr>
      <w:bookmarkStart w:id="64" w:name="_Toc174092686"/>
      <w:bookmarkStart w:id="65" w:name="_Toc174450836"/>
    </w:p>
    <w:p w14:paraId="0B1CB09B" w14:textId="77777777" w:rsidR="00F837A4" w:rsidRDefault="00F837A4" w:rsidP="00542B83">
      <w:pPr>
        <w:pStyle w:val="ConsPlusTitle"/>
        <w:jc w:val="center"/>
        <w:outlineLvl w:val="2"/>
        <w:rPr>
          <w:rFonts w:ascii="Times New Roman" w:hAnsi="Times New Roman" w:cs="Times New Roman"/>
          <w:sz w:val="28"/>
          <w:szCs w:val="28"/>
        </w:rPr>
      </w:pPr>
    </w:p>
    <w:p w14:paraId="66AFE02E" w14:textId="77777777" w:rsidR="00F837A4" w:rsidRDefault="00F837A4" w:rsidP="00542B83">
      <w:pPr>
        <w:pStyle w:val="ConsPlusTitle"/>
        <w:jc w:val="center"/>
        <w:outlineLvl w:val="2"/>
        <w:rPr>
          <w:rFonts w:ascii="Times New Roman" w:hAnsi="Times New Roman" w:cs="Times New Roman"/>
          <w:sz w:val="28"/>
          <w:szCs w:val="28"/>
        </w:rPr>
      </w:pPr>
    </w:p>
    <w:p w14:paraId="36B8A340" w14:textId="77777777" w:rsidR="00542B83" w:rsidRPr="008A64FD" w:rsidRDefault="00542B83" w:rsidP="00542B83">
      <w:pPr>
        <w:pStyle w:val="ConsPlusTitle"/>
        <w:jc w:val="center"/>
        <w:outlineLvl w:val="2"/>
        <w:rPr>
          <w:rFonts w:ascii="Times New Roman" w:hAnsi="Times New Roman" w:cs="Times New Roman"/>
          <w:sz w:val="28"/>
          <w:szCs w:val="28"/>
        </w:rPr>
      </w:pPr>
      <w:r w:rsidRPr="008A64FD">
        <w:rPr>
          <w:rFonts w:ascii="Times New Roman" w:hAnsi="Times New Roman" w:cs="Times New Roman"/>
          <w:sz w:val="28"/>
          <w:szCs w:val="28"/>
        </w:rPr>
        <w:lastRenderedPageBreak/>
        <w:t xml:space="preserve">Нормативы рубок, проводимых в целях ухода за </w:t>
      </w:r>
      <w:proofErr w:type="gramStart"/>
      <w:r w:rsidRPr="008A64FD">
        <w:rPr>
          <w:rFonts w:ascii="Times New Roman" w:hAnsi="Times New Roman" w:cs="Times New Roman"/>
          <w:sz w:val="28"/>
          <w:szCs w:val="28"/>
        </w:rPr>
        <w:t>лесными</w:t>
      </w:r>
      <w:bookmarkEnd w:id="64"/>
      <w:bookmarkEnd w:id="65"/>
      <w:proofErr w:type="gramEnd"/>
    </w:p>
    <w:p w14:paraId="645B9535" w14:textId="77777777" w:rsidR="00542B83" w:rsidRPr="008A64FD" w:rsidRDefault="00542B83" w:rsidP="00542B83">
      <w:pPr>
        <w:pStyle w:val="ConsPlusTitle"/>
        <w:jc w:val="center"/>
        <w:rPr>
          <w:rFonts w:ascii="Times New Roman" w:hAnsi="Times New Roman" w:cs="Times New Roman"/>
          <w:sz w:val="28"/>
          <w:szCs w:val="28"/>
        </w:rPr>
      </w:pPr>
      <w:r w:rsidRPr="008A64FD">
        <w:rPr>
          <w:rFonts w:ascii="Times New Roman" w:hAnsi="Times New Roman" w:cs="Times New Roman"/>
          <w:sz w:val="28"/>
          <w:szCs w:val="28"/>
        </w:rPr>
        <w:t>насаждениями, в ольховых насаждениях лесостепного района</w:t>
      </w:r>
    </w:p>
    <w:p w14:paraId="1DA32574" w14:textId="50C53479" w:rsidR="00542B83" w:rsidRPr="008A64FD" w:rsidRDefault="00542B83" w:rsidP="00542B83">
      <w:pPr>
        <w:tabs>
          <w:tab w:val="left" w:pos="993"/>
        </w:tabs>
        <w:spacing w:line="276" w:lineRule="auto"/>
        <w:ind w:firstLine="709"/>
        <w:jc w:val="center"/>
        <w:rPr>
          <w:b/>
          <w:bCs/>
          <w:sz w:val="28"/>
          <w:szCs w:val="28"/>
        </w:rPr>
      </w:pPr>
      <w:r w:rsidRPr="008A64FD">
        <w:rPr>
          <w:b/>
          <w:bCs/>
          <w:sz w:val="28"/>
          <w:szCs w:val="28"/>
        </w:rPr>
        <w:t>европейской части Российской Федерации</w:t>
      </w:r>
    </w:p>
    <w:p w14:paraId="5E91D3A4" w14:textId="77777777" w:rsidR="008F233D" w:rsidRPr="008A64FD" w:rsidRDefault="008F233D" w:rsidP="00542B83">
      <w:pPr>
        <w:tabs>
          <w:tab w:val="left" w:pos="993"/>
        </w:tabs>
        <w:spacing w:line="276" w:lineRule="auto"/>
        <w:ind w:firstLine="709"/>
        <w:jc w:val="center"/>
        <w:rPr>
          <w:b/>
          <w:bCs/>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1928"/>
        <w:gridCol w:w="1928"/>
        <w:gridCol w:w="998"/>
        <w:gridCol w:w="1134"/>
        <w:gridCol w:w="1138"/>
        <w:gridCol w:w="1138"/>
        <w:gridCol w:w="994"/>
        <w:gridCol w:w="1282"/>
        <w:gridCol w:w="1003"/>
        <w:gridCol w:w="1291"/>
        <w:gridCol w:w="1142"/>
        <w:gridCol w:w="1361"/>
      </w:tblGrid>
      <w:tr w:rsidR="00542B83" w:rsidRPr="008A64FD" w14:paraId="19DC190C" w14:textId="77777777" w:rsidTr="00542B83">
        <w:trPr>
          <w:tblHeader/>
        </w:trPr>
        <w:tc>
          <w:tcPr>
            <w:tcW w:w="1928" w:type="dxa"/>
            <w:vMerge w:val="restart"/>
            <w:tcBorders>
              <w:top w:val="single" w:sz="4" w:space="0" w:color="auto"/>
              <w:left w:val="single" w:sz="4" w:space="0" w:color="auto"/>
              <w:bottom w:val="single" w:sz="4" w:space="0" w:color="auto"/>
              <w:right w:val="single" w:sz="4" w:space="0" w:color="auto"/>
            </w:tcBorders>
          </w:tcPr>
          <w:p w14:paraId="47185F67" w14:textId="77777777" w:rsidR="00542B83" w:rsidRPr="008A64FD" w:rsidRDefault="00542B83" w:rsidP="005E42C5">
            <w:pPr>
              <w:pStyle w:val="ConsPlusNormal"/>
              <w:jc w:val="center"/>
            </w:pPr>
            <w:r w:rsidRPr="008A64FD">
              <w:t>Состав лесных насаждений до рубки</w:t>
            </w:r>
          </w:p>
        </w:tc>
        <w:tc>
          <w:tcPr>
            <w:tcW w:w="1928" w:type="dxa"/>
            <w:vMerge w:val="restart"/>
            <w:tcBorders>
              <w:top w:val="single" w:sz="4" w:space="0" w:color="auto"/>
              <w:left w:val="single" w:sz="4" w:space="0" w:color="auto"/>
              <w:bottom w:val="single" w:sz="4" w:space="0" w:color="auto"/>
              <w:right w:val="single" w:sz="4" w:space="0" w:color="auto"/>
            </w:tcBorders>
          </w:tcPr>
          <w:p w14:paraId="0D10CDC2" w14:textId="77777777" w:rsidR="00542B83" w:rsidRPr="008A64FD" w:rsidRDefault="00542B83" w:rsidP="005E42C5">
            <w:pPr>
              <w:pStyle w:val="ConsPlusNormal"/>
              <w:jc w:val="center"/>
            </w:pPr>
            <w:r w:rsidRPr="008A64FD">
              <w:t>Группы типов леса (класс бонитета)</w:t>
            </w:r>
          </w:p>
        </w:tc>
        <w:tc>
          <w:tcPr>
            <w:tcW w:w="998" w:type="dxa"/>
            <w:vMerge w:val="restart"/>
            <w:tcBorders>
              <w:top w:val="single" w:sz="4" w:space="0" w:color="auto"/>
              <w:left w:val="single" w:sz="4" w:space="0" w:color="auto"/>
              <w:bottom w:val="single" w:sz="4" w:space="0" w:color="auto"/>
              <w:right w:val="single" w:sz="4" w:space="0" w:color="auto"/>
            </w:tcBorders>
          </w:tcPr>
          <w:p w14:paraId="58B24F10" w14:textId="77777777" w:rsidR="00542B83" w:rsidRPr="008A64FD" w:rsidRDefault="00542B83" w:rsidP="005E42C5">
            <w:pPr>
              <w:pStyle w:val="ConsPlusNormal"/>
              <w:jc w:val="center"/>
            </w:pPr>
            <w:r w:rsidRPr="008A64FD">
              <w:t>Возраст начала ухода, лет</w:t>
            </w:r>
          </w:p>
        </w:tc>
        <w:tc>
          <w:tcPr>
            <w:tcW w:w="2272" w:type="dxa"/>
            <w:gridSpan w:val="2"/>
            <w:tcBorders>
              <w:top w:val="single" w:sz="4" w:space="0" w:color="auto"/>
              <w:left w:val="single" w:sz="4" w:space="0" w:color="auto"/>
              <w:bottom w:val="single" w:sz="4" w:space="0" w:color="auto"/>
              <w:right w:val="single" w:sz="4" w:space="0" w:color="auto"/>
            </w:tcBorders>
          </w:tcPr>
          <w:p w14:paraId="4B8FEC82" w14:textId="77777777" w:rsidR="00542B83" w:rsidRPr="008A64FD" w:rsidRDefault="00542B83" w:rsidP="005E42C5">
            <w:pPr>
              <w:pStyle w:val="ConsPlusNormal"/>
              <w:jc w:val="center"/>
            </w:pPr>
            <w:r w:rsidRPr="008A64FD">
              <w:t>Рубки осветления</w:t>
            </w:r>
          </w:p>
        </w:tc>
        <w:tc>
          <w:tcPr>
            <w:tcW w:w="2132" w:type="dxa"/>
            <w:gridSpan w:val="2"/>
            <w:tcBorders>
              <w:top w:val="single" w:sz="4" w:space="0" w:color="auto"/>
              <w:left w:val="single" w:sz="4" w:space="0" w:color="auto"/>
              <w:bottom w:val="single" w:sz="4" w:space="0" w:color="auto"/>
              <w:right w:val="single" w:sz="4" w:space="0" w:color="auto"/>
            </w:tcBorders>
          </w:tcPr>
          <w:p w14:paraId="6B710CF1" w14:textId="77777777" w:rsidR="00542B83" w:rsidRPr="008A64FD" w:rsidRDefault="00542B83" w:rsidP="005E42C5">
            <w:pPr>
              <w:pStyle w:val="ConsPlusNormal"/>
              <w:jc w:val="center"/>
            </w:pPr>
            <w:r w:rsidRPr="008A64FD">
              <w:t>Рубки прочистки</w:t>
            </w:r>
          </w:p>
        </w:tc>
        <w:tc>
          <w:tcPr>
            <w:tcW w:w="2285" w:type="dxa"/>
            <w:gridSpan w:val="2"/>
            <w:tcBorders>
              <w:top w:val="single" w:sz="4" w:space="0" w:color="auto"/>
              <w:left w:val="single" w:sz="4" w:space="0" w:color="auto"/>
              <w:bottom w:val="single" w:sz="4" w:space="0" w:color="auto"/>
              <w:right w:val="single" w:sz="4" w:space="0" w:color="auto"/>
            </w:tcBorders>
          </w:tcPr>
          <w:p w14:paraId="6B0A71F5" w14:textId="77777777" w:rsidR="00542B83" w:rsidRPr="008A64FD" w:rsidRDefault="00542B83" w:rsidP="005E42C5">
            <w:pPr>
              <w:pStyle w:val="ConsPlusNormal"/>
              <w:jc w:val="center"/>
            </w:pPr>
            <w:r w:rsidRPr="008A64FD">
              <w:t>Рубки прореживания</w:t>
            </w:r>
          </w:p>
        </w:tc>
        <w:tc>
          <w:tcPr>
            <w:tcW w:w="2433" w:type="dxa"/>
            <w:gridSpan w:val="2"/>
            <w:tcBorders>
              <w:top w:val="single" w:sz="4" w:space="0" w:color="auto"/>
              <w:left w:val="single" w:sz="4" w:space="0" w:color="auto"/>
              <w:bottom w:val="single" w:sz="4" w:space="0" w:color="auto"/>
              <w:right w:val="single" w:sz="4" w:space="0" w:color="auto"/>
            </w:tcBorders>
          </w:tcPr>
          <w:p w14:paraId="0AC2C050" w14:textId="77777777" w:rsidR="00542B83" w:rsidRPr="008A64FD" w:rsidRDefault="00542B83" w:rsidP="005E42C5">
            <w:pPr>
              <w:pStyle w:val="ConsPlusNormal"/>
              <w:jc w:val="center"/>
            </w:pPr>
            <w:r w:rsidRPr="008A64FD">
              <w:t>Проходные рубки</w:t>
            </w:r>
          </w:p>
        </w:tc>
        <w:tc>
          <w:tcPr>
            <w:tcW w:w="1361" w:type="dxa"/>
            <w:vMerge w:val="restart"/>
            <w:tcBorders>
              <w:top w:val="single" w:sz="4" w:space="0" w:color="auto"/>
              <w:left w:val="single" w:sz="4" w:space="0" w:color="auto"/>
              <w:bottom w:val="single" w:sz="4" w:space="0" w:color="auto"/>
              <w:right w:val="single" w:sz="4" w:space="0" w:color="auto"/>
            </w:tcBorders>
          </w:tcPr>
          <w:p w14:paraId="6C587DB9" w14:textId="77777777" w:rsidR="00542B83" w:rsidRPr="008A64FD" w:rsidRDefault="00542B83" w:rsidP="005E42C5">
            <w:pPr>
              <w:pStyle w:val="ConsPlusNormal"/>
              <w:jc w:val="center"/>
            </w:pPr>
            <w:r w:rsidRPr="008A64FD">
              <w:t>Целевой состав к возрасту рубки (спелости)</w:t>
            </w:r>
          </w:p>
        </w:tc>
      </w:tr>
      <w:tr w:rsidR="00542B83" w:rsidRPr="008A64FD" w14:paraId="475A0781" w14:textId="77777777" w:rsidTr="006520BB">
        <w:trPr>
          <w:trHeight w:val="1416"/>
          <w:tblHeader/>
        </w:trPr>
        <w:tc>
          <w:tcPr>
            <w:tcW w:w="1928" w:type="dxa"/>
            <w:vMerge/>
            <w:tcBorders>
              <w:top w:val="single" w:sz="4" w:space="0" w:color="auto"/>
              <w:left w:val="single" w:sz="4" w:space="0" w:color="auto"/>
              <w:bottom w:val="single" w:sz="4" w:space="0" w:color="auto"/>
              <w:right w:val="single" w:sz="4" w:space="0" w:color="auto"/>
            </w:tcBorders>
          </w:tcPr>
          <w:p w14:paraId="2BB99822" w14:textId="77777777" w:rsidR="00542B83" w:rsidRPr="008A64FD" w:rsidRDefault="00542B83"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0A0E21BA" w14:textId="77777777" w:rsidR="00542B83" w:rsidRPr="008A64FD" w:rsidRDefault="00542B83" w:rsidP="005E42C5">
            <w:pPr>
              <w:pStyle w:val="ConsPlusNormal"/>
              <w:jc w:val="center"/>
            </w:pPr>
          </w:p>
        </w:tc>
        <w:tc>
          <w:tcPr>
            <w:tcW w:w="998" w:type="dxa"/>
            <w:vMerge/>
            <w:tcBorders>
              <w:top w:val="single" w:sz="4" w:space="0" w:color="auto"/>
              <w:left w:val="single" w:sz="4" w:space="0" w:color="auto"/>
              <w:bottom w:val="single" w:sz="4" w:space="0" w:color="auto"/>
              <w:right w:val="single" w:sz="4" w:space="0" w:color="auto"/>
            </w:tcBorders>
          </w:tcPr>
          <w:p w14:paraId="5B309A16" w14:textId="77777777" w:rsidR="00542B83" w:rsidRPr="008A64FD" w:rsidRDefault="00542B83" w:rsidP="005E42C5">
            <w:pPr>
              <w:pStyle w:val="ConsPlusNormal"/>
              <w:jc w:val="center"/>
            </w:pPr>
          </w:p>
        </w:tc>
        <w:tc>
          <w:tcPr>
            <w:tcW w:w="1134" w:type="dxa"/>
            <w:tcBorders>
              <w:top w:val="single" w:sz="4" w:space="0" w:color="auto"/>
              <w:left w:val="single" w:sz="4" w:space="0" w:color="auto"/>
              <w:bottom w:val="single" w:sz="4" w:space="0" w:color="auto"/>
              <w:right w:val="single" w:sz="4" w:space="0" w:color="auto"/>
            </w:tcBorders>
          </w:tcPr>
          <w:p w14:paraId="72941CB3" w14:textId="77777777" w:rsidR="00542B83" w:rsidRPr="008A64FD" w:rsidRDefault="00542B83" w:rsidP="005E42C5">
            <w:pPr>
              <w:pStyle w:val="ConsPlusNormal"/>
              <w:jc w:val="center"/>
            </w:pPr>
            <w:r w:rsidRPr="008A64FD">
              <w:t>Минимальная сомкнутость крон до ухода</w:t>
            </w:r>
          </w:p>
        </w:tc>
        <w:tc>
          <w:tcPr>
            <w:tcW w:w="1138" w:type="dxa"/>
            <w:vMerge w:val="restart"/>
            <w:tcBorders>
              <w:top w:val="single" w:sz="4" w:space="0" w:color="auto"/>
              <w:left w:val="single" w:sz="4" w:space="0" w:color="auto"/>
              <w:bottom w:val="single" w:sz="4" w:space="0" w:color="auto"/>
              <w:right w:val="single" w:sz="4" w:space="0" w:color="auto"/>
            </w:tcBorders>
          </w:tcPr>
          <w:p w14:paraId="371DEFA5" w14:textId="77777777" w:rsidR="00542B83" w:rsidRPr="008A64FD" w:rsidRDefault="00542B83" w:rsidP="005E42C5">
            <w:pPr>
              <w:pStyle w:val="ConsPlusNormal"/>
              <w:jc w:val="center"/>
            </w:pPr>
            <w:r w:rsidRPr="008A64FD">
              <w:t>Интенсивность рубки, % по запасу</w:t>
            </w:r>
          </w:p>
        </w:tc>
        <w:tc>
          <w:tcPr>
            <w:tcW w:w="1138" w:type="dxa"/>
            <w:tcBorders>
              <w:top w:val="single" w:sz="4" w:space="0" w:color="auto"/>
              <w:left w:val="single" w:sz="4" w:space="0" w:color="auto"/>
              <w:bottom w:val="single" w:sz="4" w:space="0" w:color="auto"/>
              <w:right w:val="single" w:sz="4" w:space="0" w:color="auto"/>
            </w:tcBorders>
          </w:tcPr>
          <w:p w14:paraId="127F6715" w14:textId="77777777" w:rsidR="00542B83" w:rsidRPr="008A64FD" w:rsidRDefault="00542B83" w:rsidP="005E42C5">
            <w:pPr>
              <w:pStyle w:val="ConsPlusNormal"/>
              <w:jc w:val="center"/>
            </w:pPr>
            <w:r w:rsidRPr="008A64FD">
              <w:t>Минимальная сомкнутость крон до ухода</w:t>
            </w:r>
          </w:p>
        </w:tc>
        <w:tc>
          <w:tcPr>
            <w:tcW w:w="994" w:type="dxa"/>
            <w:vMerge w:val="restart"/>
            <w:tcBorders>
              <w:top w:val="single" w:sz="4" w:space="0" w:color="auto"/>
              <w:left w:val="single" w:sz="4" w:space="0" w:color="auto"/>
              <w:bottom w:val="single" w:sz="4" w:space="0" w:color="auto"/>
              <w:right w:val="single" w:sz="4" w:space="0" w:color="auto"/>
            </w:tcBorders>
          </w:tcPr>
          <w:p w14:paraId="3CA257D0" w14:textId="77777777" w:rsidR="00542B83" w:rsidRPr="008A64FD" w:rsidRDefault="00542B83" w:rsidP="005E42C5">
            <w:pPr>
              <w:pStyle w:val="ConsPlusNormal"/>
              <w:jc w:val="center"/>
            </w:pPr>
            <w:r w:rsidRPr="008A64FD">
              <w:t>Интенсивность рубки, % по запасу</w:t>
            </w:r>
          </w:p>
        </w:tc>
        <w:tc>
          <w:tcPr>
            <w:tcW w:w="1282" w:type="dxa"/>
            <w:tcBorders>
              <w:top w:val="single" w:sz="4" w:space="0" w:color="auto"/>
              <w:left w:val="single" w:sz="4" w:space="0" w:color="auto"/>
              <w:bottom w:val="single" w:sz="4" w:space="0" w:color="auto"/>
              <w:right w:val="single" w:sz="4" w:space="0" w:color="auto"/>
            </w:tcBorders>
          </w:tcPr>
          <w:p w14:paraId="3B0F8F78" w14:textId="77777777" w:rsidR="00542B83" w:rsidRPr="008A64FD" w:rsidRDefault="00542B83" w:rsidP="005E42C5">
            <w:pPr>
              <w:pStyle w:val="ConsPlusNormal"/>
              <w:jc w:val="center"/>
            </w:pPr>
            <w:r w:rsidRPr="008A64FD">
              <w:t>Минимальная полнота до ухода</w:t>
            </w:r>
          </w:p>
        </w:tc>
        <w:tc>
          <w:tcPr>
            <w:tcW w:w="1003" w:type="dxa"/>
            <w:tcBorders>
              <w:top w:val="single" w:sz="4" w:space="0" w:color="auto"/>
              <w:left w:val="single" w:sz="4" w:space="0" w:color="auto"/>
              <w:bottom w:val="single" w:sz="4" w:space="0" w:color="auto"/>
              <w:right w:val="single" w:sz="4" w:space="0" w:color="auto"/>
            </w:tcBorders>
          </w:tcPr>
          <w:p w14:paraId="5EFFBE51" w14:textId="77777777" w:rsidR="00542B83" w:rsidRPr="008A64FD" w:rsidRDefault="00542B83" w:rsidP="005E42C5">
            <w:pPr>
              <w:pStyle w:val="ConsPlusNormal"/>
              <w:jc w:val="center"/>
            </w:pPr>
            <w:r w:rsidRPr="008A64FD">
              <w:t>Интенсивность рубки, % по запасу</w:t>
            </w:r>
          </w:p>
        </w:tc>
        <w:tc>
          <w:tcPr>
            <w:tcW w:w="1291" w:type="dxa"/>
            <w:tcBorders>
              <w:top w:val="single" w:sz="4" w:space="0" w:color="auto"/>
              <w:left w:val="single" w:sz="4" w:space="0" w:color="auto"/>
              <w:bottom w:val="single" w:sz="4" w:space="0" w:color="auto"/>
              <w:right w:val="single" w:sz="4" w:space="0" w:color="auto"/>
            </w:tcBorders>
          </w:tcPr>
          <w:p w14:paraId="14350D75" w14:textId="77777777" w:rsidR="00542B83" w:rsidRPr="008A64FD" w:rsidRDefault="00542B83" w:rsidP="005E42C5">
            <w:pPr>
              <w:pStyle w:val="ConsPlusNormal"/>
              <w:jc w:val="center"/>
            </w:pPr>
            <w:r w:rsidRPr="008A64FD">
              <w:t>Минимальная полнота до ухода</w:t>
            </w:r>
          </w:p>
        </w:tc>
        <w:tc>
          <w:tcPr>
            <w:tcW w:w="1142" w:type="dxa"/>
            <w:tcBorders>
              <w:top w:val="single" w:sz="4" w:space="0" w:color="auto"/>
              <w:left w:val="single" w:sz="4" w:space="0" w:color="auto"/>
              <w:bottom w:val="single" w:sz="4" w:space="0" w:color="auto"/>
              <w:right w:val="single" w:sz="4" w:space="0" w:color="auto"/>
            </w:tcBorders>
          </w:tcPr>
          <w:p w14:paraId="525207C9" w14:textId="77777777" w:rsidR="00542B83" w:rsidRPr="008A64FD" w:rsidRDefault="00542B83" w:rsidP="005E42C5">
            <w:pPr>
              <w:pStyle w:val="ConsPlusNormal"/>
              <w:jc w:val="center"/>
            </w:pPr>
            <w:r w:rsidRPr="008A64FD">
              <w:t>Интенсивность рубки, % по запасу</w:t>
            </w:r>
          </w:p>
        </w:tc>
        <w:tc>
          <w:tcPr>
            <w:tcW w:w="1361" w:type="dxa"/>
            <w:vMerge/>
            <w:tcBorders>
              <w:top w:val="single" w:sz="4" w:space="0" w:color="auto"/>
              <w:left w:val="single" w:sz="4" w:space="0" w:color="auto"/>
              <w:bottom w:val="single" w:sz="4" w:space="0" w:color="auto"/>
              <w:right w:val="single" w:sz="4" w:space="0" w:color="auto"/>
            </w:tcBorders>
          </w:tcPr>
          <w:p w14:paraId="30019265" w14:textId="77777777" w:rsidR="00542B83" w:rsidRPr="008A64FD" w:rsidRDefault="00542B83" w:rsidP="005E42C5">
            <w:pPr>
              <w:pStyle w:val="ConsPlusNormal"/>
              <w:jc w:val="center"/>
            </w:pPr>
          </w:p>
        </w:tc>
      </w:tr>
      <w:tr w:rsidR="00542B83" w:rsidRPr="008A64FD" w14:paraId="13B6CB49" w14:textId="77777777" w:rsidTr="00E04097">
        <w:trPr>
          <w:trHeight w:val="673"/>
          <w:tblHeader/>
        </w:trPr>
        <w:tc>
          <w:tcPr>
            <w:tcW w:w="1928" w:type="dxa"/>
            <w:vMerge/>
            <w:tcBorders>
              <w:top w:val="single" w:sz="4" w:space="0" w:color="auto"/>
              <w:left w:val="single" w:sz="4" w:space="0" w:color="auto"/>
              <w:bottom w:val="single" w:sz="4" w:space="0" w:color="auto"/>
              <w:right w:val="single" w:sz="4" w:space="0" w:color="auto"/>
            </w:tcBorders>
          </w:tcPr>
          <w:p w14:paraId="63DEBF65" w14:textId="77777777" w:rsidR="00542B83" w:rsidRPr="008A64FD" w:rsidRDefault="00542B83" w:rsidP="005E42C5">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7361763B" w14:textId="77777777" w:rsidR="00542B83" w:rsidRPr="008A64FD" w:rsidRDefault="00542B83" w:rsidP="005E42C5">
            <w:pPr>
              <w:pStyle w:val="ConsPlusNormal"/>
              <w:jc w:val="center"/>
            </w:pPr>
          </w:p>
        </w:tc>
        <w:tc>
          <w:tcPr>
            <w:tcW w:w="998" w:type="dxa"/>
            <w:vMerge/>
            <w:tcBorders>
              <w:top w:val="single" w:sz="4" w:space="0" w:color="auto"/>
              <w:left w:val="single" w:sz="4" w:space="0" w:color="auto"/>
              <w:bottom w:val="single" w:sz="4" w:space="0" w:color="auto"/>
              <w:right w:val="single" w:sz="4" w:space="0" w:color="auto"/>
            </w:tcBorders>
          </w:tcPr>
          <w:p w14:paraId="7D01AEE4" w14:textId="77777777" w:rsidR="00542B83" w:rsidRPr="008A64FD" w:rsidRDefault="00542B83" w:rsidP="005E42C5">
            <w:pPr>
              <w:pStyle w:val="ConsPlusNormal"/>
              <w:jc w:val="center"/>
            </w:pPr>
          </w:p>
        </w:tc>
        <w:tc>
          <w:tcPr>
            <w:tcW w:w="1134" w:type="dxa"/>
            <w:tcBorders>
              <w:top w:val="single" w:sz="4" w:space="0" w:color="auto"/>
              <w:left w:val="single" w:sz="4" w:space="0" w:color="auto"/>
              <w:bottom w:val="single" w:sz="4" w:space="0" w:color="auto"/>
              <w:right w:val="single" w:sz="4" w:space="0" w:color="auto"/>
            </w:tcBorders>
          </w:tcPr>
          <w:p w14:paraId="449F4B9A" w14:textId="77777777" w:rsidR="00542B83" w:rsidRPr="008A64FD" w:rsidRDefault="00542B83" w:rsidP="005E42C5">
            <w:pPr>
              <w:pStyle w:val="ConsPlusNormal"/>
              <w:jc w:val="center"/>
            </w:pPr>
            <w:r w:rsidRPr="008A64FD">
              <w:t>после ухода</w:t>
            </w:r>
          </w:p>
        </w:tc>
        <w:tc>
          <w:tcPr>
            <w:tcW w:w="1138" w:type="dxa"/>
            <w:vMerge/>
            <w:tcBorders>
              <w:top w:val="single" w:sz="4" w:space="0" w:color="auto"/>
              <w:left w:val="single" w:sz="4" w:space="0" w:color="auto"/>
              <w:bottom w:val="single" w:sz="4" w:space="0" w:color="auto"/>
              <w:right w:val="single" w:sz="4" w:space="0" w:color="auto"/>
            </w:tcBorders>
          </w:tcPr>
          <w:p w14:paraId="2E2426A4" w14:textId="77777777" w:rsidR="00542B83" w:rsidRPr="008A64FD" w:rsidRDefault="00542B83" w:rsidP="005E42C5">
            <w:pPr>
              <w:pStyle w:val="ConsPlusNormal"/>
              <w:jc w:val="center"/>
            </w:pPr>
          </w:p>
        </w:tc>
        <w:tc>
          <w:tcPr>
            <w:tcW w:w="1138" w:type="dxa"/>
            <w:tcBorders>
              <w:top w:val="single" w:sz="4" w:space="0" w:color="auto"/>
              <w:left w:val="single" w:sz="4" w:space="0" w:color="auto"/>
              <w:bottom w:val="single" w:sz="4" w:space="0" w:color="auto"/>
              <w:right w:val="single" w:sz="4" w:space="0" w:color="auto"/>
            </w:tcBorders>
          </w:tcPr>
          <w:p w14:paraId="3BEB374C" w14:textId="77777777" w:rsidR="00542B83" w:rsidRPr="008A64FD" w:rsidRDefault="00542B83" w:rsidP="005E42C5">
            <w:pPr>
              <w:pStyle w:val="ConsPlusNormal"/>
              <w:jc w:val="center"/>
            </w:pPr>
            <w:r w:rsidRPr="008A64FD">
              <w:t>после ухода</w:t>
            </w:r>
          </w:p>
        </w:tc>
        <w:tc>
          <w:tcPr>
            <w:tcW w:w="994" w:type="dxa"/>
            <w:vMerge/>
            <w:tcBorders>
              <w:top w:val="single" w:sz="4" w:space="0" w:color="auto"/>
              <w:left w:val="single" w:sz="4" w:space="0" w:color="auto"/>
              <w:bottom w:val="single" w:sz="4" w:space="0" w:color="auto"/>
              <w:right w:val="single" w:sz="4" w:space="0" w:color="auto"/>
            </w:tcBorders>
          </w:tcPr>
          <w:p w14:paraId="49B530A8" w14:textId="77777777" w:rsidR="00542B83" w:rsidRPr="008A64FD" w:rsidRDefault="00542B83" w:rsidP="005E42C5">
            <w:pPr>
              <w:pStyle w:val="ConsPlusNormal"/>
              <w:jc w:val="center"/>
            </w:pPr>
          </w:p>
        </w:tc>
        <w:tc>
          <w:tcPr>
            <w:tcW w:w="1282" w:type="dxa"/>
            <w:tcBorders>
              <w:top w:val="single" w:sz="4" w:space="0" w:color="auto"/>
              <w:left w:val="single" w:sz="4" w:space="0" w:color="auto"/>
              <w:bottom w:val="single" w:sz="4" w:space="0" w:color="auto"/>
              <w:right w:val="single" w:sz="4" w:space="0" w:color="auto"/>
            </w:tcBorders>
          </w:tcPr>
          <w:p w14:paraId="471872E6" w14:textId="77777777" w:rsidR="00542B83" w:rsidRPr="008A64FD" w:rsidRDefault="00542B83" w:rsidP="005E42C5">
            <w:pPr>
              <w:pStyle w:val="ConsPlusNormal"/>
              <w:jc w:val="center"/>
            </w:pPr>
            <w:r w:rsidRPr="008A64FD">
              <w:t>после ухода</w:t>
            </w:r>
          </w:p>
        </w:tc>
        <w:tc>
          <w:tcPr>
            <w:tcW w:w="1003" w:type="dxa"/>
            <w:tcBorders>
              <w:top w:val="single" w:sz="4" w:space="0" w:color="auto"/>
              <w:left w:val="single" w:sz="4" w:space="0" w:color="auto"/>
              <w:bottom w:val="single" w:sz="4" w:space="0" w:color="auto"/>
              <w:right w:val="single" w:sz="4" w:space="0" w:color="auto"/>
            </w:tcBorders>
          </w:tcPr>
          <w:p w14:paraId="0FFCC18B" w14:textId="77777777" w:rsidR="00542B83" w:rsidRPr="008A64FD" w:rsidRDefault="00542B83" w:rsidP="005E42C5">
            <w:pPr>
              <w:pStyle w:val="ConsPlusNormal"/>
              <w:jc w:val="center"/>
            </w:pPr>
            <w:r w:rsidRPr="008A64FD">
              <w:t>повторяемость (лет)</w:t>
            </w:r>
          </w:p>
        </w:tc>
        <w:tc>
          <w:tcPr>
            <w:tcW w:w="1291" w:type="dxa"/>
            <w:tcBorders>
              <w:top w:val="single" w:sz="4" w:space="0" w:color="auto"/>
              <w:left w:val="single" w:sz="4" w:space="0" w:color="auto"/>
              <w:bottom w:val="single" w:sz="4" w:space="0" w:color="auto"/>
              <w:right w:val="single" w:sz="4" w:space="0" w:color="auto"/>
            </w:tcBorders>
          </w:tcPr>
          <w:p w14:paraId="6E9998C2" w14:textId="77777777" w:rsidR="00542B83" w:rsidRPr="008A64FD" w:rsidRDefault="00542B83" w:rsidP="005E42C5">
            <w:pPr>
              <w:pStyle w:val="ConsPlusNormal"/>
              <w:jc w:val="center"/>
            </w:pPr>
            <w:r w:rsidRPr="008A64FD">
              <w:t>после ухода</w:t>
            </w:r>
          </w:p>
        </w:tc>
        <w:tc>
          <w:tcPr>
            <w:tcW w:w="1142" w:type="dxa"/>
            <w:tcBorders>
              <w:top w:val="single" w:sz="4" w:space="0" w:color="auto"/>
              <w:left w:val="single" w:sz="4" w:space="0" w:color="auto"/>
              <w:bottom w:val="single" w:sz="4" w:space="0" w:color="auto"/>
              <w:right w:val="single" w:sz="4" w:space="0" w:color="auto"/>
            </w:tcBorders>
          </w:tcPr>
          <w:p w14:paraId="15862B36" w14:textId="77777777" w:rsidR="00542B83" w:rsidRPr="008A64FD" w:rsidRDefault="00542B83" w:rsidP="005E42C5">
            <w:pPr>
              <w:pStyle w:val="ConsPlusNormal"/>
              <w:jc w:val="center"/>
            </w:pPr>
            <w:r w:rsidRPr="008A64FD">
              <w:t>повторяемость (лет)</w:t>
            </w:r>
          </w:p>
        </w:tc>
        <w:tc>
          <w:tcPr>
            <w:tcW w:w="1361" w:type="dxa"/>
            <w:vMerge/>
            <w:tcBorders>
              <w:top w:val="single" w:sz="4" w:space="0" w:color="auto"/>
              <w:left w:val="single" w:sz="4" w:space="0" w:color="auto"/>
              <w:bottom w:val="single" w:sz="4" w:space="0" w:color="auto"/>
              <w:right w:val="single" w:sz="4" w:space="0" w:color="auto"/>
            </w:tcBorders>
          </w:tcPr>
          <w:p w14:paraId="57347D46" w14:textId="77777777" w:rsidR="00542B83" w:rsidRPr="008A64FD" w:rsidRDefault="00542B83" w:rsidP="005E42C5">
            <w:pPr>
              <w:pStyle w:val="ConsPlusNormal"/>
              <w:jc w:val="center"/>
            </w:pPr>
          </w:p>
        </w:tc>
      </w:tr>
      <w:tr w:rsidR="00542B83" w:rsidRPr="008A64FD" w14:paraId="4E44D4B8" w14:textId="77777777" w:rsidTr="00542B83">
        <w:trPr>
          <w:tblHeader/>
        </w:trPr>
        <w:tc>
          <w:tcPr>
            <w:tcW w:w="1928" w:type="dxa"/>
            <w:tcBorders>
              <w:top w:val="single" w:sz="4" w:space="0" w:color="auto"/>
              <w:left w:val="single" w:sz="4" w:space="0" w:color="auto"/>
              <w:bottom w:val="single" w:sz="4" w:space="0" w:color="auto"/>
              <w:right w:val="single" w:sz="4" w:space="0" w:color="auto"/>
            </w:tcBorders>
          </w:tcPr>
          <w:p w14:paraId="66A175BA" w14:textId="77777777" w:rsidR="00542B83" w:rsidRPr="008A64FD" w:rsidRDefault="00542B83" w:rsidP="005E42C5">
            <w:pPr>
              <w:pStyle w:val="ConsPlusNormal"/>
              <w:jc w:val="center"/>
            </w:pPr>
            <w:bookmarkStart w:id="66" w:name="Par9310"/>
            <w:bookmarkEnd w:id="66"/>
            <w:r w:rsidRPr="008A64FD">
              <w:t>1</w:t>
            </w:r>
          </w:p>
        </w:tc>
        <w:tc>
          <w:tcPr>
            <w:tcW w:w="1928" w:type="dxa"/>
            <w:tcBorders>
              <w:top w:val="single" w:sz="4" w:space="0" w:color="auto"/>
              <w:left w:val="single" w:sz="4" w:space="0" w:color="auto"/>
              <w:bottom w:val="single" w:sz="4" w:space="0" w:color="auto"/>
              <w:right w:val="single" w:sz="4" w:space="0" w:color="auto"/>
            </w:tcBorders>
          </w:tcPr>
          <w:p w14:paraId="5B2E41FA" w14:textId="77777777" w:rsidR="00542B83" w:rsidRPr="008A64FD" w:rsidRDefault="00542B83" w:rsidP="005E42C5">
            <w:pPr>
              <w:pStyle w:val="ConsPlusNormal"/>
              <w:jc w:val="center"/>
            </w:pPr>
            <w:r w:rsidRPr="008A64FD">
              <w:t>2</w:t>
            </w:r>
          </w:p>
        </w:tc>
        <w:tc>
          <w:tcPr>
            <w:tcW w:w="998" w:type="dxa"/>
            <w:tcBorders>
              <w:top w:val="single" w:sz="4" w:space="0" w:color="auto"/>
              <w:left w:val="single" w:sz="4" w:space="0" w:color="auto"/>
              <w:bottom w:val="single" w:sz="4" w:space="0" w:color="auto"/>
              <w:right w:val="single" w:sz="4" w:space="0" w:color="auto"/>
            </w:tcBorders>
          </w:tcPr>
          <w:p w14:paraId="18A5F2C2" w14:textId="77777777" w:rsidR="00542B83" w:rsidRPr="008A64FD" w:rsidRDefault="00542B83" w:rsidP="005E42C5">
            <w:pPr>
              <w:pStyle w:val="ConsPlusNormal"/>
              <w:jc w:val="center"/>
            </w:pPr>
            <w:r w:rsidRPr="008A64FD">
              <w:t>3</w:t>
            </w:r>
          </w:p>
        </w:tc>
        <w:tc>
          <w:tcPr>
            <w:tcW w:w="1134" w:type="dxa"/>
            <w:tcBorders>
              <w:top w:val="single" w:sz="4" w:space="0" w:color="auto"/>
              <w:left w:val="single" w:sz="4" w:space="0" w:color="auto"/>
              <w:bottom w:val="single" w:sz="4" w:space="0" w:color="auto"/>
              <w:right w:val="single" w:sz="4" w:space="0" w:color="auto"/>
            </w:tcBorders>
          </w:tcPr>
          <w:p w14:paraId="315EB546" w14:textId="77777777" w:rsidR="00542B83" w:rsidRPr="008A64FD" w:rsidRDefault="00542B83" w:rsidP="005E42C5">
            <w:pPr>
              <w:pStyle w:val="ConsPlusNormal"/>
              <w:jc w:val="center"/>
            </w:pPr>
            <w:r w:rsidRPr="008A64FD">
              <w:t>4</w:t>
            </w:r>
          </w:p>
        </w:tc>
        <w:tc>
          <w:tcPr>
            <w:tcW w:w="1138" w:type="dxa"/>
            <w:tcBorders>
              <w:top w:val="single" w:sz="4" w:space="0" w:color="auto"/>
              <w:left w:val="single" w:sz="4" w:space="0" w:color="auto"/>
              <w:bottom w:val="single" w:sz="4" w:space="0" w:color="auto"/>
              <w:right w:val="single" w:sz="4" w:space="0" w:color="auto"/>
            </w:tcBorders>
          </w:tcPr>
          <w:p w14:paraId="195D0C22" w14:textId="77777777" w:rsidR="00542B83" w:rsidRPr="008A64FD" w:rsidRDefault="00542B83" w:rsidP="005E42C5">
            <w:pPr>
              <w:pStyle w:val="ConsPlusNormal"/>
              <w:jc w:val="center"/>
            </w:pPr>
            <w:r w:rsidRPr="008A64FD">
              <w:t>5</w:t>
            </w:r>
          </w:p>
        </w:tc>
        <w:tc>
          <w:tcPr>
            <w:tcW w:w="1138" w:type="dxa"/>
            <w:tcBorders>
              <w:top w:val="single" w:sz="4" w:space="0" w:color="auto"/>
              <w:left w:val="single" w:sz="4" w:space="0" w:color="auto"/>
              <w:bottom w:val="single" w:sz="4" w:space="0" w:color="auto"/>
              <w:right w:val="single" w:sz="4" w:space="0" w:color="auto"/>
            </w:tcBorders>
          </w:tcPr>
          <w:p w14:paraId="21A735B1" w14:textId="77777777" w:rsidR="00542B83" w:rsidRPr="008A64FD" w:rsidRDefault="00542B83" w:rsidP="005E42C5">
            <w:pPr>
              <w:pStyle w:val="ConsPlusNormal"/>
              <w:jc w:val="center"/>
            </w:pPr>
            <w:r w:rsidRPr="008A64FD">
              <w:t>6</w:t>
            </w:r>
          </w:p>
        </w:tc>
        <w:tc>
          <w:tcPr>
            <w:tcW w:w="994" w:type="dxa"/>
            <w:tcBorders>
              <w:top w:val="single" w:sz="4" w:space="0" w:color="auto"/>
              <w:left w:val="single" w:sz="4" w:space="0" w:color="auto"/>
              <w:bottom w:val="single" w:sz="4" w:space="0" w:color="auto"/>
              <w:right w:val="single" w:sz="4" w:space="0" w:color="auto"/>
            </w:tcBorders>
          </w:tcPr>
          <w:p w14:paraId="26C389C4" w14:textId="77777777" w:rsidR="00542B83" w:rsidRPr="008A64FD" w:rsidRDefault="00542B83" w:rsidP="005E42C5">
            <w:pPr>
              <w:pStyle w:val="ConsPlusNormal"/>
              <w:jc w:val="center"/>
            </w:pPr>
            <w:r w:rsidRPr="008A64FD">
              <w:t>7</w:t>
            </w:r>
          </w:p>
        </w:tc>
        <w:tc>
          <w:tcPr>
            <w:tcW w:w="1282" w:type="dxa"/>
            <w:tcBorders>
              <w:top w:val="single" w:sz="4" w:space="0" w:color="auto"/>
              <w:left w:val="single" w:sz="4" w:space="0" w:color="auto"/>
              <w:bottom w:val="single" w:sz="4" w:space="0" w:color="auto"/>
              <w:right w:val="single" w:sz="4" w:space="0" w:color="auto"/>
            </w:tcBorders>
          </w:tcPr>
          <w:p w14:paraId="3688DC1A" w14:textId="77777777" w:rsidR="00542B83" w:rsidRPr="008A64FD" w:rsidRDefault="00542B83" w:rsidP="005E42C5">
            <w:pPr>
              <w:pStyle w:val="ConsPlusNormal"/>
              <w:jc w:val="center"/>
            </w:pPr>
            <w:r w:rsidRPr="008A64FD">
              <w:t>8</w:t>
            </w:r>
          </w:p>
        </w:tc>
        <w:tc>
          <w:tcPr>
            <w:tcW w:w="1003" w:type="dxa"/>
            <w:tcBorders>
              <w:top w:val="single" w:sz="4" w:space="0" w:color="auto"/>
              <w:left w:val="single" w:sz="4" w:space="0" w:color="auto"/>
              <w:bottom w:val="single" w:sz="4" w:space="0" w:color="auto"/>
              <w:right w:val="single" w:sz="4" w:space="0" w:color="auto"/>
            </w:tcBorders>
          </w:tcPr>
          <w:p w14:paraId="3B709841" w14:textId="77777777" w:rsidR="00542B83" w:rsidRPr="008A64FD" w:rsidRDefault="00542B83" w:rsidP="005E42C5">
            <w:pPr>
              <w:pStyle w:val="ConsPlusNormal"/>
              <w:jc w:val="center"/>
            </w:pPr>
            <w:r w:rsidRPr="008A64FD">
              <w:t>9</w:t>
            </w:r>
          </w:p>
        </w:tc>
        <w:tc>
          <w:tcPr>
            <w:tcW w:w="1291" w:type="dxa"/>
            <w:tcBorders>
              <w:top w:val="single" w:sz="4" w:space="0" w:color="auto"/>
              <w:left w:val="single" w:sz="4" w:space="0" w:color="auto"/>
              <w:bottom w:val="single" w:sz="4" w:space="0" w:color="auto"/>
              <w:right w:val="single" w:sz="4" w:space="0" w:color="auto"/>
            </w:tcBorders>
          </w:tcPr>
          <w:p w14:paraId="698DC20A" w14:textId="77777777" w:rsidR="00542B83" w:rsidRPr="008A64FD" w:rsidRDefault="00542B83" w:rsidP="005E42C5">
            <w:pPr>
              <w:pStyle w:val="ConsPlusNormal"/>
              <w:jc w:val="center"/>
            </w:pPr>
            <w:r w:rsidRPr="008A64FD">
              <w:t>10</w:t>
            </w:r>
          </w:p>
        </w:tc>
        <w:tc>
          <w:tcPr>
            <w:tcW w:w="1142" w:type="dxa"/>
            <w:tcBorders>
              <w:top w:val="single" w:sz="4" w:space="0" w:color="auto"/>
              <w:left w:val="single" w:sz="4" w:space="0" w:color="auto"/>
              <w:bottom w:val="single" w:sz="4" w:space="0" w:color="auto"/>
              <w:right w:val="single" w:sz="4" w:space="0" w:color="auto"/>
            </w:tcBorders>
          </w:tcPr>
          <w:p w14:paraId="7E59DDF5" w14:textId="77777777" w:rsidR="00542B83" w:rsidRPr="008A64FD" w:rsidRDefault="00542B83" w:rsidP="005E42C5">
            <w:pPr>
              <w:pStyle w:val="ConsPlusNormal"/>
              <w:jc w:val="center"/>
            </w:pPr>
            <w:r w:rsidRPr="008A64FD">
              <w:t>11</w:t>
            </w:r>
          </w:p>
        </w:tc>
        <w:tc>
          <w:tcPr>
            <w:tcW w:w="1361" w:type="dxa"/>
            <w:tcBorders>
              <w:top w:val="single" w:sz="4" w:space="0" w:color="auto"/>
              <w:left w:val="single" w:sz="4" w:space="0" w:color="auto"/>
              <w:bottom w:val="single" w:sz="4" w:space="0" w:color="auto"/>
              <w:right w:val="single" w:sz="4" w:space="0" w:color="auto"/>
            </w:tcBorders>
          </w:tcPr>
          <w:p w14:paraId="58A50886" w14:textId="77777777" w:rsidR="00542B83" w:rsidRPr="008A64FD" w:rsidRDefault="00542B83" w:rsidP="005E42C5">
            <w:pPr>
              <w:pStyle w:val="ConsPlusNormal"/>
              <w:jc w:val="center"/>
            </w:pPr>
            <w:r w:rsidRPr="008A64FD">
              <w:t>12</w:t>
            </w:r>
          </w:p>
        </w:tc>
      </w:tr>
      <w:tr w:rsidR="00542B83" w:rsidRPr="00EE0A38" w14:paraId="33887ACA" w14:textId="77777777" w:rsidTr="00E04097">
        <w:trPr>
          <w:trHeight w:val="141"/>
        </w:trPr>
        <w:tc>
          <w:tcPr>
            <w:tcW w:w="1928" w:type="dxa"/>
            <w:vMerge w:val="restart"/>
            <w:tcBorders>
              <w:top w:val="single" w:sz="4" w:space="0" w:color="auto"/>
              <w:left w:val="single" w:sz="4" w:space="0" w:color="auto"/>
              <w:bottom w:val="single" w:sz="4" w:space="0" w:color="auto"/>
              <w:right w:val="single" w:sz="4" w:space="0" w:color="auto"/>
            </w:tcBorders>
          </w:tcPr>
          <w:p w14:paraId="41A18118" w14:textId="77777777" w:rsidR="00542B83" w:rsidRPr="00EE0A38" w:rsidRDefault="00542B83" w:rsidP="00E04097">
            <w:pPr>
              <w:pStyle w:val="ConsPlusNormal"/>
            </w:pPr>
            <w:r w:rsidRPr="00EE0A38">
              <w:t>Черноольховые насаждения чистые и с долей других мягколиственных пород в составе</w:t>
            </w:r>
          </w:p>
        </w:tc>
        <w:tc>
          <w:tcPr>
            <w:tcW w:w="1928" w:type="dxa"/>
            <w:vMerge w:val="restart"/>
            <w:tcBorders>
              <w:top w:val="single" w:sz="4" w:space="0" w:color="auto"/>
              <w:left w:val="single" w:sz="4" w:space="0" w:color="auto"/>
              <w:bottom w:val="single" w:sz="4" w:space="0" w:color="auto"/>
              <w:right w:val="single" w:sz="4" w:space="0" w:color="auto"/>
            </w:tcBorders>
          </w:tcPr>
          <w:p w14:paraId="6BE23EEC" w14:textId="77777777" w:rsidR="00542B83" w:rsidRPr="00EE0A38" w:rsidRDefault="00542B83" w:rsidP="00E04097">
            <w:pPr>
              <w:pStyle w:val="ConsPlusNormal"/>
            </w:pPr>
            <w:proofErr w:type="spellStart"/>
            <w:r w:rsidRPr="00EE0A38">
              <w:t>Черноольшатники</w:t>
            </w:r>
            <w:proofErr w:type="spellEnd"/>
            <w:r w:rsidRPr="00EE0A38">
              <w:t xml:space="preserve"> </w:t>
            </w:r>
            <w:proofErr w:type="spellStart"/>
            <w:r w:rsidRPr="00EE0A38">
              <w:t>приручейно-крупнотравные</w:t>
            </w:r>
            <w:proofErr w:type="spellEnd"/>
          </w:p>
          <w:p w14:paraId="6194CF54" w14:textId="77777777" w:rsidR="00542B83" w:rsidRPr="00EE0A38" w:rsidRDefault="00542B83" w:rsidP="00E04097">
            <w:pPr>
              <w:pStyle w:val="ConsPlusNormal"/>
            </w:pPr>
            <w:r w:rsidRPr="00EE0A38">
              <w:t>(II - I)</w:t>
            </w:r>
          </w:p>
        </w:tc>
        <w:tc>
          <w:tcPr>
            <w:tcW w:w="998" w:type="dxa"/>
            <w:tcBorders>
              <w:top w:val="single" w:sz="4" w:space="0" w:color="auto"/>
              <w:left w:val="single" w:sz="4" w:space="0" w:color="auto"/>
              <w:right w:val="single" w:sz="4" w:space="0" w:color="auto"/>
            </w:tcBorders>
            <w:vAlign w:val="center"/>
          </w:tcPr>
          <w:p w14:paraId="24E2C36D" w14:textId="77777777" w:rsidR="00542B83" w:rsidRPr="00EE0A38" w:rsidRDefault="00542B83" w:rsidP="00E04097">
            <w:pPr>
              <w:pStyle w:val="ConsPlusNormal"/>
              <w:jc w:val="center"/>
            </w:pPr>
            <w:r w:rsidRPr="00EE0A38">
              <w:t>10 - 15</w:t>
            </w:r>
          </w:p>
        </w:tc>
        <w:tc>
          <w:tcPr>
            <w:tcW w:w="1134" w:type="dxa"/>
            <w:tcBorders>
              <w:top w:val="single" w:sz="4" w:space="0" w:color="auto"/>
              <w:left w:val="single" w:sz="4" w:space="0" w:color="auto"/>
              <w:right w:val="single" w:sz="4" w:space="0" w:color="auto"/>
            </w:tcBorders>
            <w:vAlign w:val="center"/>
          </w:tcPr>
          <w:p w14:paraId="2A6FF461" w14:textId="77777777" w:rsidR="00542B83" w:rsidRPr="00EE0A38" w:rsidRDefault="00542B83" w:rsidP="00E04097">
            <w:pPr>
              <w:pStyle w:val="ConsPlusNormal"/>
              <w:jc w:val="center"/>
            </w:pPr>
            <w:r w:rsidRPr="00EE0A38">
              <w:t>-</w:t>
            </w:r>
          </w:p>
        </w:tc>
        <w:tc>
          <w:tcPr>
            <w:tcW w:w="1138" w:type="dxa"/>
            <w:tcBorders>
              <w:top w:val="single" w:sz="4" w:space="0" w:color="auto"/>
              <w:left w:val="single" w:sz="4" w:space="0" w:color="auto"/>
              <w:right w:val="single" w:sz="4" w:space="0" w:color="auto"/>
            </w:tcBorders>
            <w:vAlign w:val="center"/>
          </w:tcPr>
          <w:p w14:paraId="23FF0787" w14:textId="77777777" w:rsidR="00542B83" w:rsidRPr="00EE0A38" w:rsidRDefault="00542B83" w:rsidP="00E04097">
            <w:pPr>
              <w:pStyle w:val="ConsPlusNormal"/>
              <w:jc w:val="center"/>
            </w:pPr>
          </w:p>
        </w:tc>
        <w:tc>
          <w:tcPr>
            <w:tcW w:w="1138" w:type="dxa"/>
            <w:tcBorders>
              <w:top w:val="single" w:sz="4" w:space="0" w:color="auto"/>
              <w:left w:val="single" w:sz="4" w:space="0" w:color="auto"/>
              <w:right w:val="single" w:sz="4" w:space="0" w:color="auto"/>
            </w:tcBorders>
            <w:vAlign w:val="center"/>
          </w:tcPr>
          <w:p w14:paraId="09D09B2A" w14:textId="77777777" w:rsidR="00542B83" w:rsidRPr="00EE0A38" w:rsidRDefault="00542B83" w:rsidP="00E04097">
            <w:pPr>
              <w:pStyle w:val="ConsPlusNormal"/>
              <w:jc w:val="center"/>
            </w:pPr>
            <w:r w:rsidRPr="00EE0A38">
              <w:t>0,8</w:t>
            </w:r>
          </w:p>
        </w:tc>
        <w:tc>
          <w:tcPr>
            <w:tcW w:w="994" w:type="dxa"/>
            <w:tcBorders>
              <w:top w:val="single" w:sz="4" w:space="0" w:color="auto"/>
              <w:left w:val="single" w:sz="4" w:space="0" w:color="auto"/>
              <w:right w:val="single" w:sz="4" w:space="0" w:color="auto"/>
            </w:tcBorders>
            <w:vAlign w:val="center"/>
          </w:tcPr>
          <w:p w14:paraId="22DD5AEC" w14:textId="77777777" w:rsidR="00542B83" w:rsidRPr="00EE0A38" w:rsidRDefault="00542B83" w:rsidP="00E04097">
            <w:pPr>
              <w:pStyle w:val="ConsPlusNormal"/>
              <w:jc w:val="center"/>
            </w:pPr>
            <w:r w:rsidRPr="00EE0A38">
              <w:t>20 - 30</w:t>
            </w:r>
          </w:p>
        </w:tc>
        <w:tc>
          <w:tcPr>
            <w:tcW w:w="1282" w:type="dxa"/>
            <w:tcBorders>
              <w:top w:val="single" w:sz="4" w:space="0" w:color="auto"/>
              <w:left w:val="single" w:sz="4" w:space="0" w:color="auto"/>
              <w:right w:val="single" w:sz="4" w:space="0" w:color="auto"/>
            </w:tcBorders>
            <w:vAlign w:val="center"/>
          </w:tcPr>
          <w:p w14:paraId="20F5E036" w14:textId="77777777" w:rsidR="00542B83" w:rsidRPr="00EE0A38" w:rsidRDefault="00542B83" w:rsidP="00E04097">
            <w:pPr>
              <w:pStyle w:val="ConsPlusNormal"/>
              <w:jc w:val="center"/>
            </w:pPr>
            <w:r w:rsidRPr="00EE0A38">
              <w:t>0,8</w:t>
            </w:r>
          </w:p>
        </w:tc>
        <w:tc>
          <w:tcPr>
            <w:tcW w:w="1003" w:type="dxa"/>
            <w:tcBorders>
              <w:top w:val="single" w:sz="4" w:space="0" w:color="auto"/>
              <w:left w:val="single" w:sz="4" w:space="0" w:color="auto"/>
              <w:right w:val="single" w:sz="4" w:space="0" w:color="auto"/>
            </w:tcBorders>
            <w:vAlign w:val="center"/>
          </w:tcPr>
          <w:p w14:paraId="13A72E3E" w14:textId="77777777" w:rsidR="00542B83" w:rsidRPr="00EE0A38" w:rsidRDefault="00542B83" w:rsidP="00E04097">
            <w:pPr>
              <w:pStyle w:val="ConsPlusNormal"/>
              <w:jc w:val="center"/>
            </w:pPr>
            <w:r w:rsidRPr="00EE0A38">
              <w:t>20 - 25</w:t>
            </w:r>
          </w:p>
        </w:tc>
        <w:tc>
          <w:tcPr>
            <w:tcW w:w="1291" w:type="dxa"/>
            <w:tcBorders>
              <w:top w:val="single" w:sz="4" w:space="0" w:color="auto"/>
              <w:left w:val="single" w:sz="4" w:space="0" w:color="auto"/>
              <w:right w:val="single" w:sz="4" w:space="0" w:color="auto"/>
            </w:tcBorders>
            <w:vAlign w:val="center"/>
          </w:tcPr>
          <w:p w14:paraId="0FA5C3F6" w14:textId="77777777" w:rsidR="00542B83" w:rsidRPr="00EE0A38" w:rsidRDefault="00542B83" w:rsidP="00E04097">
            <w:pPr>
              <w:pStyle w:val="ConsPlusNormal"/>
              <w:jc w:val="center"/>
            </w:pPr>
            <w:r w:rsidRPr="00EE0A38">
              <w:t>&gt; 0,8</w:t>
            </w:r>
          </w:p>
        </w:tc>
        <w:tc>
          <w:tcPr>
            <w:tcW w:w="1142" w:type="dxa"/>
            <w:tcBorders>
              <w:top w:val="single" w:sz="4" w:space="0" w:color="auto"/>
              <w:left w:val="single" w:sz="4" w:space="0" w:color="auto"/>
              <w:right w:val="single" w:sz="4" w:space="0" w:color="auto"/>
            </w:tcBorders>
            <w:vAlign w:val="center"/>
          </w:tcPr>
          <w:p w14:paraId="655B7A20" w14:textId="77777777" w:rsidR="00542B83" w:rsidRPr="00EE0A38" w:rsidRDefault="00542B83" w:rsidP="00E04097">
            <w:pPr>
              <w:pStyle w:val="ConsPlusNormal"/>
              <w:jc w:val="center"/>
            </w:pPr>
            <w:r w:rsidRPr="00EE0A38">
              <w:t>15 - 25</w:t>
            </w:r>
          </w:p>
        </w:tc>
        <w:tc>
          <w:tcPr>
            <w:tcW w:w="1361" w:type="dxa"/>
            <w:tcBorders>
              <w:top w:val="single" w:sz="4" w:space="0" w:color="auto"/>
              <w:left w:val="single" w:sz="4" w:space="0" w:color="auto"/>
              <w:right w:val="single" w:sz="4" w:space="0" w:color="auto"/>
            </w:tcBorders>
            <w:vAlign w:val="center"/>
          </w:tcPr>
          <w:p w14:paraId="0168FB97" w14:textId="77777777" w:rsidR="00542B83" w:rsidRPr="00EE0A38" w:rsidRDefault="00542B83" w:rsidP="00E04097">
            <w:pPr>
              <w:pStyle w:val="ConsPlusNormal"/>
              <w:jc w:val="center"/>
            </w:pPr>
            <w:r w:rsidRPr="00EE0A38">
              <w:t>(7 - 10)</w:t>
            </w:r>
          </w:p>
        </w:tc>
      </w:tr>
      <w:tr w:rsidR="00542B83" w:rsidRPr="00EE0A38" w14:paraId="73B2D2B3" w14:textId="77777777" w:rsidTr="00E04097">
        <w:trPr>
          <w:trHeight w:val="347"/>
        </w:trPr>
        <w:tc>
          <w:tcPr>
            <w:tcW w:w="1928" w:type="dxa"/>
            <w:vMerge/>
            <w:tcBorders>
              <w:top w:val="single" w:sz="4" w:space="0" w:color="auto"/>
              <w:left w:val="single" w:sz="4" w:space="0" w:color="auto"/>
              <w:bottom w:val="single" w:sz="4" w:space="0" w:color="auto"/>
              <w:right w:val="single" w:sz="4" w:space="0" w:color="auto"/>
            </w:tcBorders>
          </w:tcPr>
          <w:p w14:paraId="15DB744C" w14:textId="77777777" w:rsidR="00542B83" w:rsidRPr="00EE0A38" w:rsidRDefault="00542B83" w:rsidP="00E04097">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1F094F95" w14:textId="77777777" w:rsidR="00542B83" w:rsidRPr="00EE0A38" w:rsidRDefault="00542B83" w:rsidP="00E04097">
            <w:pPr>
              <w:pStyle w:val="ConsPlusNormal"/>
              <w:jc w:val="center"/>
            </w:pPr>
          </w:p>
        </w:tc>
        <w:tc>
          <w:tcPr>
            <w:tcW w:w="998" w:type="dxa"/>
            <w:tcBorders>
              <w:left w:val="single" w:sz="4" w:space="0" w:color="auto"/>
              <w:right w:val="single" w:sz="4" w:space="0" w:color="auto"/>
            </w:tcBorders>
            <w:vAlign w:val="center"/>
          </w:tcPr>
          <w:p w14:paraId="433EB94B" w14:textId="77777777" w:rsidR="00542B83" w:rsidRPr="00EE0A38" w:rsidRDefault="00542B83" w:rsidP="00E04097">
            <w:pPr>
              <w:pStyle w:val="ConsPlusNormal"/>
              <w:jc w:val="center"/>
            </w:pPr>
          </w:p>
        </w:tc>
        <w:tc>
          <w:tcPr>
            <w:tcW w:w="1134" w:type="dxa"/>
            <w:tcBorders>
              <w:left w:val="single" w:sz="4" w:space="0" w:color="auto"/>
              <w:right w:val="single" w:sz="4" w:space="0" w:color="auto"/>
            </w:tcBorders>
            <w:vAlign w:val="center"/>
          </w:tcPr>
          <w:p w14:paraId="5857503E" w14:textId="77777777" w:rsidR="00542B83" w:rsidRPr="00EE0A38" w:rsidRDefault="00542B83" w:rsidP="00E04097">
            <w:pPr>
              <w:pStyle w:val="ConsPlusNormal"/>
              <w:jc w:val="center"/>
            </w:pPr>
          </w:p>
        </w:tc>
        <w:tc>
          <w:tcPr>
            <w:tcW w:w="1138" w:type="dxa"/>
            <w:tcBorders>
              <w:left w:val="single" w:sz="4" w:space="0" w:color="auto"/>
              <w:right w:val="single" w:sz="4" w:space="0" w:color="auto"/>
            </w:tcBorders>
            <w:vAlign w:val="center"/>
          </w:tcPr>
          <w:p w14:paraId="28AE4287" w14:textId="77777777" w:rsidR="00542B83" w:rsidRPr="00EE0A38" w:rsidRDefault="00542B83" w:rsidP="00E04097">
            <w:pPr>
              <w:pStyle w:val="ConsPlusNormal"/>
              <w:jc w:val="center"/>
            </w:pPr>
          </w:p>
        </w:tc>
        <w:tc>
          <w:tcPr>
            <w:tcW w:w="1138" w:type="dxa"/>
            <w:tcBorders>
              <w:left w:val="single" w:sz="4" w:space="0" w:color="auto"/>
              <w:right w:val="single" w:sz="4" w:space="0" w:color="auto"/>
            </w:tcBorders>
            <w:vAlign w:val="center"/>
          </w:tcPr>
          <w:p w14:paraId="403AED04" w14:textId="77777777" w:rsidR="00542B83" w:rsidRPr="00EE0A38" w:rsidRDefault="00542B83" w:rsidP="00E04097">
            <w:pPr>
              <w:pStyle w:val="ConsPlusNormal"/>
              <w:jc w:val="center"/>
            </w:pPr>
            <w:r w:rsidRPr="00EE0A38">
              <w:t>0,7</w:t>
            </w:r>
          </w:p>
        </w:tc>
        <w:tc>
          <w:tcPr>
            <w:tcW w:w="994" w:type="dxa"/>
            <w:tcBorders>
              <w:left w:val="single" w:sz="4" w:space="0" w:color="auto"/>
              <w:right w:val="single" w:sz="4" w:space="0" w:color="auto"/>
            </w:tcBorders>
            <w:vAlign w:val="center"/>
          </w:tcPr>
          <w:p w14:paraId="2FA3803B" w14:textId="77777777" w:rsidR="00542B83" w:rsidRPr="00EE0A38" w:rsidRDefault="00542B83" w:rsidP="00E04097">
            <w:pPr>
              <w:pStyle w:val="ConsPlusNormal"/>
              <w:jc w:val="center"/>
            </w:pPr>
          </w:p>
        </w:tc>
        <w:tc>
          <w:tcPr>
            <w:tcW w:w="1282" w:type="dxa"/>
            <w:tcBorders>
              <w:left w:val="single" w:sz="4" w:space="0" w:color="auto"/>
              <w:right w:val="single" w:sz="4" w:space="0" w:color="auto"/>
            </w:tcBorders>
            <w:vAlign w:val="center"/>
          </w:tcPr>
          <w:p w14:paraId="2E7B1FBE" w14:textId="77777777" w:rsidR="00542B83" w:rsidRPr="00EE0A38" w:rsidRDefault="00542B83" w:rsidP="00E04097">
            <w:pPr>
              <w:pStyle w:val="ConsPlusNormal"/>
              <w:jc w:val="center"/>
            </w:pPr>
            <w:r w:rsidRPr="00EE0A38">
              <w:t>0,7</w:t>
            </w:r>
          </w:p>
        </w:tc>
        <w:tc>
          <w:tcPr>
            <w:tcW w:w="1003" w:type="dxa"/>
            <w:tcBorders>
              <w:left w:val="single" w:sz="4" w:space="0" w:color="auto"/>
              <w:right w:val="single" w:sz="4" w:space="0" w:color="auto"/>
            </w:tcBorders>
            <w:vAlign w:val="center"/>
          </w:tcPr>
          <w:p w14:paraId="447D7A5D" w14:textId="77777777" w:rsidR="00542B83" w:rsidRPr="00EE0A38" w:rsidRDefault="00542B83" w:rsidP="00E04097">
            <w:pPr>
              <w:pStyle w:val="ConsPlusNormal"/>
              <w:jc w:val="center"/>
            </w:pPr>
            <w:r w:rsidRPr="00EE0A38">
              <w:t>8 - 10</w:t>
            </w:r>
          </w:p>
        </w:tc>
        <w:tc>
          <w:tcPr>
            <w:tcW w:w="1291" w:type="dxa"/>
            <w:tcBorders>
              <w:left w:val="single" w:sz="4" w:space="0" w:color="auto"/>
              <w:right w:val="single" w:sz="4" w:space="0" w:color="auto"/>
            </w:tcBorders>
            <w:vAlign w:val="center"/>
          </w:tcPr>
          <w:p w14:paraId="1CCC206C" w14:textId="77777777" w:rsidR="00542B83" w:rsidRPr="00EE0A38" w:rsidRDefault="00542B83" w:rsidP="00E04097">
            <w:pPr>
              <w:pStyle w:val="ConsPlusNormal"/>
              <w:jc w:val="center"/>
            </w:pPr>
            <w:r w:rsidRPr="00EE0A38">
              <w:t>0,8</w:t>
            </w:r>
          </w:p>
        </w:tc>
        <w:tc>
          <w:tcPr>
            <w:tcW w:w="1142" w:type="dxa"/>
            <w:tcBorders>
              <w:left w:val="single" w:sz="4" w:space="0" w:color="auto"/>
              <w:right w:val="single" w:sz="4" w:space="0" w:color="auto"/>
            </w:tcBorders>
            <w:vAlign w:val="center"/>
          </w:tcPr>
          <w:p w14:paraId="5E049285" w14:textId="77777777" w:rsidR="00542B83" w:rsidRPr="00EE0A38" w:rsidRDefault="00542B83" w:rsidP="00E04097">
            <w:pPr>
              <w:pStyle w:val="ConsPlusNormal"/>
              <w:jc w:val="center"/>
            </w:pPr>
            <w:r w:rsidRPr="00EE0A38">
              <w:t>10 - 15</w:t>
            </w:r>
          </w:p>
        </w:tc>
        <w:tc>
          <w:tcPr>
            <w:tcW w:w="1361" w:type="dxa"/>
            <w:tcBorders>
              <w:left w:val="single" w:sz="4" w:space="0" w:color="auto"/>
              <w:right w:val="single" w:sz="4" w:space="0" w:color="auto"/>
            </w:tcBorders>
            <w:vAlign w:val="center"/>
          </w:tcPr>
          <w:p w14:paraId="7075D680" w14:textId="77777777" w:rsidR="00542B83" w:rsidRPr="00EE0A38" w:rsidRDefault="00542B83" w:rsidP="00E04097">
            <w:pPr>
              <w:pStyle w:val="ConsPlusNormal"/>
              <w:jc w:val="center"/>
            </w:pPr>
            <w:r w:rsidRPr="00EE0A38">
              <w:t>Ол. ч.</w:t>
            </w:r>
          </w:p>
        </w:tc>
      </w:tr>
      <w:tr w:rsidR="00542B83" w:rsidRPr="00EE0A38" w14:paraId="07E90732" w14:textId="77777777" w:rsidTr="00E04097">
        <w:tc>
          <w:tcPr>
            <w:tcW w:w="1928" w:type="dxa"/>
            <w:vMerge/>
            <w:tcBorders>
              <w:top w:val="single" w:sz="4" w:space="0" w:color="auto"/>
              <w:left w:val="single" w:sz="4" w:space="0" w:color="auto"/>
              <w:bottom w:val="single" w:sz="4" w:space="0" w:color="auto"/>
              <w:right w:val="single" w:sz="4" w:space="0" w:color="auto"/>
            </w:tcBorders>
          </w:tcPr>
          <w:p w14:paraId="2E4A13F1" w14:textId="77777777" w:rsidR="00542B83" w:rsidRPr="00EE0A38" w:rsidRDefault="00542B83" w:rsidP="00E04097">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6AEBC237" w14:textId="77777777" w:rsidR="00542B83" w:rsidRPr="00EE0A38" w:rsidRDefault="00542B83" w:rsidP="00E04097">
            <w:pPr>
              <w:pStyle w:val="ConsPlusNormal"/>
              <w:jc w:val="center"/>
            </w:pPr>
          </w:p>
        </w:tc>
        <w:tc>
          <w:tcPr>
            <w:tcW w:w="998" w:type="dxa"/>
            <w:tcBorders>
              <w:left w:val="single" w:sz="4" w:space="0" w:color="auto"/>
              <w:right w:val="single" w:sz="4" w:space="0" w:color="auto"/>
            </w:tcBorders>
            <w:vAlign w:val="center"/>
          </w:tcPr>
          <w:p w14:paraId="7186A4A0" w14:textId="77777777" w:rsidR="00542B83" w:rsidRPr="00EE0A38" w:rsidRDefault="00542B83" w:rsidP="00E04097">
            <w:pPr>
              <w:pStyle w:val="ConsPlusNormal"/>
              <w:jc w:val="center"/>
            </w:pPr>
          </w:p>
        </w:tc>
        <w:tc>
          <w:tcPr>
            <w:tcW w:w="1134" w:type="dxa"/>
            <w:tcBorders>
              <w:left w:val="single" w:sz="4" w:space="0" w:color="auto"/>
              <w:right w:val="single" w:sz="4" w:space="0" w:color="auto"/>
            </w:tcBorders>
            <w:vAlign w:val="center"/>
          </w:tcPr>
          <w:p w14:paraId="556676A6" w14:textId="77777777" w:rsidR="00542B83" w:rsidRPr="00EE0A38" w:rsidRDefault="00542B83" w:rsidP="00E04097">
            <w:pPr>
              <w:pStyle w:val="ConsPlusNormal"/>
              <w:jc w:val="center"/>
            </w:pPr>
          </w:p>
        </w:tc>
        <w:tc>
          <w:tcPr>
            <w:tcW w:w="1138" w:type="dxa"/>
            <w:tcBorders>
              <w:left w:val="single" w:sz="4" w:space="0" w:color="auto"/>
              <w:right w:val="single" w:sz="4" w:space="0" w:color="auto"/>
            </w:tcBorders>
            <w:vAlign w:val="center"/>
          </w:tcPr>
          <w:p w14:paraId="56E2A721" w14:textId="77777777" w:rsidR="00542B83" w:rsidRPr="00EE0A38" w:rsidRDefault="00542B83" w:rsidP="00E04097">
            <w:pPr>
              <w:pStyle w:val="ConsPlusNormal"/>
              <w:jc w:val="center"/>
            </w:pPr>
          </w:p>
        </w:tc>
        <w:tc>
          <w:tcPr>
            <w:tcW w:w="1138" w:type="dxa"/>
            <w:tcBorders>
              <w:left w:val="single" w:sz="4" w:space="0" w:color="auto"/>
              <w:right w:val="single" w:sz="4" w:space="0" w:color="auto"/>
            </w:tcBorders>
            <w:vAlign w:val="center"/>
          </w:tcPr>
          <w:p w14:paraId="50327B3F" w14:textId="77777777" w:rsidR="00542B83" w:rsidRPr="00EE0A38" w:rsidRDefault="00542B83" w:rsidP="00E04097">
            <w:pPr>
              <w:pStyle w:val="ConsPlusNormal"/>
              <w:jc w:val="center"/>
            </w:pPr>
          </w:p>
        </w:tc>
        <w:tc>
          <w:tcPr>
            <w:tcW w:w="994" w:type="dxa"/>
            <w:tcBorders>
              <w:left w:val="single" w:sz="4" w:space="0" w:color="auto"/>
              <w:right w:val="single" w:sz="4" w:space="0" w:color="auto"/>
            </w:tcBorders>
            <w:vAlign w:val="center"/>
          </w:tcPr>
          <w:p w14:paraId="3BAF0D0F" w14:textId="77777777" w:rsidR="00542B83" w:rsidRPr="00EE0A38" w:rsidRDefault="00542B83" w:rsidP="00E04097">
            <w:pPr>
              <w:pStyle w:val="ConsPlusNormal"/>
              <w:jc w:val="center"/>
            </w:pPr>
          </w:p>
        </w:tc>
        <w:tc>
          <w:tcPr>
            <w:tcW w:w="1282" w:type="dxa"/>
            <w:tcBorders>
              <w:left w:val="single" w:sz="4" w:space="0" w:color="auto"/>
              <w:right w:val="single" w:sz="4" w:space="0" w:color="auto"/>
            </w:tcBorders>
            <w:vAlign w:val="center"/>
          </w:tcPr>
          <w:p w14:paraId="4594C4E0" w14:textId="77777777" w:rsidR="00542B83" w:rsidRPr="00EE0A38" w:rsidRDefault="00542B83" w:rsidP="00E04097">
            <w:pPr>
              <w:pStyle w:val="ConsPlusNormal"/>
              <w:jc w:val="center"/>
            </w:pPr>
          </w:p>
        </w:tc>
        <w:tc>
          <w:tcPr>
            <w:tcW w:w="1003" w:type="dxa"/>
            <w:tcBorders>
              <w:left w:val="single" w:sz="4" w:space="0" w:color="auto"/>
              <w:right w:val="single" w:sz="4" w:space="0" w:color="auto"/>
            </w:tcBorders>
            <w:vAlign w:val="center"/>
          </w:tcPr>
          <w:p w14:paraId="7751A9B3" w14:textId="77777777" w:rsidR="00542B83" w:rsidRPr="00EE0A38" w:rsidRDefault="00542B83" w:rsidP="00E04097">
            <w:pPr>
              <w:pStyle w:val="ConsPlusNormal"/>
              <w:jc w:val="center"/>
            </w:pPr>
          </w:p>
        </w:tc>
        <w:tc>
          <w:tcPr>
            <w:tcW w:w="1291" w:type="dxa"/>
            <w:tcBorders>
              <w:left w:val="single" w:sz="4" w:space="0" w:color="auto"/>
              <w:right w:val="single" w:sz="4" w:space="0" w:color="auto"/>
            </w:tcBorders>
            <w:vAlign w:val="center"/>
          </w:tcPr>
          <w:p w14:paraId="12E8408D" w14:textId="77777777" w:rsidR="00542B83" w:rsidRPr="00EE0A38" w:rsidRDefault="00542B83" w:rsidP="00E04097">
            <w:pPr>
              <w:pStyle w:val="ConsPlusNormal"/>
              <w:jc w:val="center"/>
            </w:pPr>
          </w:p>
        </w:tc>
        <w:tc>
          <w:tcPr>
            <w:tcW w:w="1142" w:type="dxa"/>
            <w:tcBorders>
              <w:left w:val="single" w:sz="4" w:space="0" w:color="auto"/>
              <w:right w:val="single" w:sz="4" w:space="0" w:color="auto"/>
            </w:tcBorders>
            <w:vAlign w:val="center"/>
          </w:tcPr>
          <w:p w14:paraId="730112E6" w14:textId="77777777" w:rsidR="00542B83" w:rsidRPr="00EE0A38" w:rsidRDefault="00542B83" w:rsidP="00E04097">
            <w:pPr>
              <w:pStyle w:val="ConsPlusNormal"/>
              <w:jc w:val="center"/>
            </w:pPr>
          </w:p>
        </w:tc>
        <w:tc>
          <w:tcPr>
            <w:tcW w:w="1361" w:type="dxa"/>
            <w:tcBorders>
              <w:left w:val="single" w:sz="4" w:space="0" w:color="auto"/>
              <w:right w:val="single" w:sz="4" w:space="0" w:color="auto"/>
            </w:tcBorders>
            <w:vAlign w:val="center"/>
          </w:tcPr>
          <w:p w14:paraId="0B3EEBCE" w14:textId="77777777" w:rsidR="00542B83" w:rsidRPr="00EE0A38" w:rsidRDefault="00542B83" w:rsidP="00E04097">
            <w:pPr>
              <w:pStyle w:val="ConsPlusNormal"/>
              <w:jc w:val="center"/>
            </w:pPr>
            <w:r w:rsidRPr="00EE0A38">
              <w:t>(0 - 3)</w:t>
            </w:r>
          </w:p>
        </w:tc>
      </w:tr>
      <w:tr w:rsidR="00542B83" w:rsidRPr="00EE0A38" w14:paraId="372644F0" w14:textId="77777777" w:rsidTr="00E04097">
        <w:tc>
          <w:tcPr>
            <w:tcW w:w="1928" w:type="dxa"/>
            <w:vMerge/>
            <w:tcBorders>
              <w:top w:val="single" w:sz="4" w:space="0" w:color="auto"/>
              <w:left w:val="single" w:sz="4" w:space="0" w:color="auto"/>
              <w:bottom w:val="single" w:sz="4" w:space="0" w:color="auto"/>
              <w:right w:val="single" w:sz="4" w:space="0" w:color="auto"/>
            </w:tcBorders>
          </w:tcPr>
          <w:p w14:paraId="11C5B5F9" w14:textId="77777777" w:rsidR="00542B83" w:rsidRPr="00EE0A38" w:rsidRDefault="00542B83" w:rsidP="00E04097">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68E2DCC2" w14:textId="77777777" w:rsidR="00542B83" w:rsidRPr="00EE0A38" w:rsidRDefault="00542B83" w:rsidP="00E04097">
            <w:pPr>
              <w:pStyle w:val="ConsPlusNormal"/>
              <w:jc w:val="center"/>
            </w:pPr>
          </w:p>
        </w:tc>
        <w:tc>
          <w:tcPr>
            <w:tcW w:w="998" w:type="dxa"/>
            <w:tcBorders>
              <w:left w:val="single" w:sz="4" w:space="0" w:color="auto"/>
              <w:bottom w:val="single" w:sz="4" w:space="0" w:color="auto"/>
              <w:right w:val="single" w:sz="4" w:space="0" w:color="auto"/>
            </w:tcBorders>
            <w:vAlign w:val="center"/>
          </w:tcPr>
          <w:p w14:paraId="623BED5E" w14:textId="77777777" w:rsidR="00542B83" w:rsidRPr="00EE0A38" w:rsidRDefault="00542B83" w:rsidP="00E04097">
            <w:pPr>
              <w:pStyle w:val="ConsPlusNormal"/>
              <w:jc w:val="center"/>
            </w:pPr>
          </w:p>
        </w:tc>
        <w:tc>
          <w:tcPr>
            <w:tcW w:w="1134" w:type="dxa"/>
            <w:tcBorders>
              <w:left w:val="single" w:sz="4" w:space="0" w:color="auto"/>
              <w:bottom w:val="single" w:sz="4" w:space="0" w:color="auto"/>
              <w:right w:val="single" w:sz="4" w:space="0" w:color="auto"/>
            </w:tcBorders>
            <w:vAlign w:val="center"/>
          </w:tcPr>
          <w:p w14:paraId="300E28C2" w14:textId="77777777" w:rsidR="00542B83" w:rsidRPr="00EE0A38" w:rsidRDefault="00542B83" w:rsidP="00E04097">
            <w:pPr>
              <w:pStyle w:val="ConsPlusNormal"/>
              <w:jc w:val="center"/>
            </w:pPr>
          </w:p>
        </w:tc>
        <w:tc>
          <w:tcPr>
            <w:tcW w:w="1138" w:type="dxa"/>
            <w:tcBorders>
              <w:left w:val="single" w:sz="4" w:space="0" w:color="auto"/>
              <w:bottom w:val="single" w:sz="4" w:space="0" w:color="auto"/>
              <w:right w:val="single" w:sz="4" w:space="0" w:color="auto"/>
            </w:tcBorders>
            <w:vAlign w:val="center"/>
          </w:tcPr>
          <w:p w14:paraId="2A3E6CC0" w14:textId="77777777" w:rsidR="00542B83" w:rsidRPr="00EE0A38" w:rsidRDefault="00542B83" w:rsidP="00E04097">
            <w:pPr>
              <w:pStyle w:val="ConsPlusNormal"/>
              <w:jc w:val="center"/>
            </w:pPr>
          </w:p>
        </w:tc>
        <w:tc>
          <w:tcPr>
            <w:tcW w:w="1138" w:type="dxa"/>
            <w:tcBorders>
              <w:left w:val="single" w:sz="4" w:space="0" w:color="auto"/>
              <w:bottom w:val="single" w:sz="4" w:space="0" w:color="auto"/>
              <w:right w:val="single" w:sz="4" w:space="0" w:color="auto"/>
            </w:tcBorders>
            <w:vAlign w:val="center"/>
          </w:tcPr>
          <w:p w14:paraId="37DEC629" w14:textId="77777777" w:rsidR="00542B83" w:rsidRPr="00EE0A38" w:rsidRDefault="00542B83" w:rsidP="00E04097">
            <w:pPr>
              <w:pStyle w:val="ConsPlusNormal"/>
              <w:jc w:val="center"/>
            </w:pPr>
          </w:p>
        </w:tc>
        <w:tc>
          <w:tcPr>
            <w:tcW w:w="994" w:type="dxa"/>
            <w:tcBorders>
              <w:left w:val="single" w:sz="4" w:space="0" w:color="auto"/>
              <w:bottom w:val="single" w:sz="4" w:space="0" w:color="auto"/>
              <w:right w:val="single" w:sz="4" w:space="0" w:color="auto"/>
            </w:tcBorders>
            <w:vAlign w:val="center"/>
          </w:tcPr>
          <w:p w14:paraId="7864E683" w14:textId="77777777" w:rsidR="00542B83" w:rsidRPr="00EE0A38" w:rsidRDefault="00542B83" w:rsidP="00E04097">
            <w:pPr>
              <w:pStyle w:val="ConsPlusNormal"/>
              <w:jc w:val="center"/>
            </w:pPr>
          </w:p>
        </w:tc>
        <w:tc>
          <w:tcPr>
            <w:tcW w:w="1282" w:type="dxa"/>
            <w:tcBorders>
              <w:left w:val="single" w:sz="4" w:space="0" w:color="auto"/>
              <w:bottom w:val="single" w:sz="4" w:space="0" w:color="auto"/>
              <w:right w:val="single" w:sz="4" w:space="0" w:color="auto"/>
            </w:tcBorders>
            <w:vAlign w:val="center"/>
          </w:tcPr>
          <w:p w14:paraId="51EC24B4" w14:textId="77777777" w:rsidR="00542B83" w:rsidRPr="00EE0A38" w:rsidRDefault="00542B83" w:rsidP="00E04097">
            <w:pPr>
              <w:pStyle w:val="ConsPlusNormal"/>
              <w:jc w:val="center"/>
            </w:pPr>
          </w:p>
        </w:tc>
        <w:tc>
          <w:tcPr>
            <w:tcW w:w="1003" w:type="dxa"/>
            <w:tcBorders>
              <w:left w:val="single" w:sz="4" w:space="0" w:color="auto"/>
              <w:bottom w:val="single" w:sz="4" w:space="0" w:color="auto"/>
              <w:right w:val="single" w:sz="4" w:space="0" w:color="auto"/>
            </w:tcBorders>
            <w:vAlign w:val="center"/>
          </w:tcPr>
          <w:p w14:paraId="6B48E3A1" w14:textId="77777777" w:rsidR="00542B83" w:rsidRPr="00EE0A38" w:rsidRDefault="00542B83" w:rsidP="00E04097">
            <w:pPr>
              <w:pStyle w:val="ConsPlusNormal"/>
              <w:jc w:val="center"/>
            </w:pPr>
          </w:p>
        </w:tc>
        <w:tc>
          <w:tcPr>
            <w:tcW w:w="1291" w:type="dxa"/>
            <w:tcBorders>
              <w:left w:val="single" w:sz="4" w:space="0" w:color="auto"/>
              <w:bottom w:val="single" w:sz="4" w:space="0" w:color="auto"/>
              <w:right w:val="single" w:sz="4" w:space="0" w:color="auto"/>
            </w:tcBorders>
            <w:vAlign w:val="center"/>
          </w:tcPr>
          <w:p w14:paraId="66519A50" w14:textId="77777777" w:rsidR="00542B83" w:rsidRPr="00EE0A38" w:rsidRDefault="00542B83" w:rsidP="00E04097">
            <w:pPr>
              <w:pStyle w:val="ConsPlusNormal"/>
              <w:jc w:val="center"/>
            </w:pPr>
          </w:p>
        </w:tc>
        <w:tc>
          <w:tcPr>
            <w:tcW w:w="1142" w:type="dxa"/>
            <w:tcBorders>
              <w:left w:val="single" w:sz="4" w:space="0" w:color="auto"/>
              <w:bottom w:val="single" w:sz="4" w:space="0" w:color="auto"/>
              <w:right w:val="single" w:sz="4" w:space="0" w:color="auto"/>
            </w:tcBorders>
            <w:vAlign w:val="center"/>
          </w:tcPr>
          <w:p w14:paraId="6399CE98" w14:textId="77777777" w:rsidR="00542B83" w:rsidRPr="00EE0A38" w:rsidRDefault="00542B83" w:rsidP="00E04097">
            <w:pPr>
              <w:pStyle w:val="ConsPlusNormal"/>
              <w:jc w:val="center"/>
            </w:pPr>
          </w:p>
        </w:tc>
        <w:tc>
          <w:tcPr>
            <w:tcW w:w="1361" w:type="dxa"/>
            <w:tcBorders>
              <w:left w:val="single" w:sz="4" w:space="0" w:color="auto"/>
              <w:bottom w:val="single" w:sz="4" w:space="0" w:color="auto"/>
              <w:right w:val="single" w:sz="4" w:space="0" w:color="auto"/>
            </w:tcBorders>
            <w:vAlign w:val="center"/>
          </w:tcPr>
          <w:p w14:paraId="1E978DC3" w14:textId="77777777" w:rsidR="00542B83" w:rsidRPr="00EE0A38" w:rsidRDefault="00542B83" w:rsidP="00E04097">
            <w:pPr>
              <w:pStyle w:val="ConsPlusNormal"/>
              <w:jc w:val="center"/>
            </w:pPr>
            <w:r w:rsidRPr="00EE0A38">
              <w:t>Е, Д, др. п.</w:t>
            </w:r>
          </w:p>
        </w:tc>
      </w:tr>
      <w:tr w:rsidR="00542B83" w:rsidRPr="00EE0A38" w14:paraId="1DF59584"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522F6F85" w14:textId="77777777" w:rsidR="00542B83" w:rsidRPr="00EE0A38" w:rsidRDefault="00542B83" w:rsidP="00E04097">
            <w:pPr>
              <w:pStyle w:val="ConsPlusNormal"/>
              <w:jc w:val="center"/>
            </w:pPr>
          </w:p>
        </w:tc>
        <w:tc>
          <w:tcPr>
            <w:tcW w:w="1928" w:type="dxa"/>
            <w:vMerge w:val="restart"/>
            <w:tcBorders>
              <w:top w:val="single" w:sz="4" w:space="0" w:color="auto"/>
              <w:left w:val="single" w:sz="4" w:space="0" w:color="auto"/>
              <w:bottom w:val="single" w:sz="4" w:space="0" w:color="auto"/>
              <w:right w:val="single" w:sz="4" w:space="0" w:color="auto"/>
            </w:tcBorders>
          </w:tcPr>
          <w:p w14:paraId="00D63456" w14:textId="77777777" w:rsidR="00542B83" w:rsidRPr="00EE0A38" w:rsidRDefault="00542B83" w:rsidP="00E04097">
            <w:pPr>
              <w:pStyle w:val="ConsPlusNormal"/>
            </w:pPr>
            <w:proofErr w:type="spellStart"/>
            <w:r w:rsidRPr="00EE0A38">
              <w:t>Черноольшатники</w:t>
            </w:r>
            <w:proofErr w:type="spellEnd"/>
            <w:r w:rsidRPr="00EE0A38">
              <w:t xml:space="preserve"> болотно-</w:t>
            </w:r>
            <w:proofErr w:type="spellStart"/>
            <w:r w:rsidRPr="00EE0A38">
              <w:t>крупнотравные</w:t>
            </w:r>
            <w:proofErr w:type="spellEnd"/>
          </w:p>
          <w:p w14:paraId="34A273C0" w14:textId="77777777" w:rsidR="00542B83" w:rsidRPr="00EE0A38" w:rsidRDefault="00542B83" w:rsidP="00E04097">
            <w:pPr>
              <w:pStyle w:val="ConsPlusNormal"/>
            </w:pPr>
            <w:r w:rsidRPr="00EE0A38">
              <w:t>(III - II)</w:t>
            </w:r>
          </w:p>
        </w:tc>
        <w:tc>
          <w:tcPr>
            <w:tcW w:w="998" w:type="dxa"/>
            <w:tcBorders>
              <w:top w:val="single" w:sz="4" w:space="0" w:color="auto"/>
              <w:left w:val="single" w:sz="4" w:space="0" w:color="auto"/>
              <w:right w:val="single" w:sz="4" w:space="0" w:color="auto"/>
            </w:tcBorders>
          </w:tcPr>
          <w:p w14:paraId="573F628B" w14:textId="77777777" w:rsidR="00542B83" w:rsidRPr="00EE0A38" w:rsidRDefault="00542B83" w:rsidP="00E04097">
            <w:pPr>
              <w:pStyle w:val="ConsPlusNormal"/>
              <w:jc w:val="center"/>
            </w:pPr>
            <w:r w:rsidRPr="00EE0A38">
              <w:t>10 - 15</w:t>
            </w:r>
          </w:p>
        </w:tc>
        <w:tc>
          <w:tcPr>
            <w:tcW w:w="1134" w:type="dxa"/>
            <w:tcBorders>
              <w:top w:val="single" w:sz="4" w:space="0" w:color="auto"/>
              <w:left w:val="single" w:sz="4" w:space="0" w:color="auto"/>
              <w:right w:val="single" w:sz="4" w:space="0" w:color="auto"/>
            </w:tcBorders>
          </w:tcPr>
          <w:p w14:paraId="35B45303" w14:textId="77777777" w:rsidR="00542B83" w:rsidRPr="00EE0A38" w:rsidRDefault="00542B83" w:rsidP="00E04097">
            <w:pPr>
              <w:pStyle w:val="ConsPlusNormal"/>
              <w:jc w:val="center"/>
            </w:pPr>
            <w:r w:rsidRPr="00EE0A38">
              <w:t>-</w:t>
            </w:r>
          </w:p>
        </w:tc>
        <w:tc>
          <w:tcPr>
            <w:tcW w:w="1138" w:type="dxa"/>
            <w:tcBorders>
              <w:top w:val="single" w:sz="4" w:space="0" w:color="auto"/>
              <w:left w:val="single" w:sz="4" w:space="0" w:color="auto"/>
              <w:right w:val="single" w:sz="4" w:space="0" w:color="auto"/>
            </w:tcBorders>
          </w:tcPr>
          <w:p w14:paraId="61E17A72" w14:textId="77777777" w:rsidR="00542B83" w:rsidRPr="00EE0A38" w:rsidRDefault="00542B83" w:rsidP="00E04097">
            <w:pPr>
              <w:pStyle w:val="ConsPlusNormal"/>
              <w:jc w:val="center"/>
            </w:pPr>
            <w:r w:rsidRPr="00EE0A38">
              <w:t>-</w:t>
            </w:r>
          </w:p>
        </w:tc>
        <w:tc>
          <w:tcPr>
            <w:tcW w:w="1138" w:type="dxa"/>
            <w:tcBorders>
              <w:top w:val="single" w:sz="4" w:space="0" w:color="auto"/>
              <w:left w:val="single" w:sz="4" w:space="0" w:color="auto"/>
              <w:right w:val="single" w:sz="4" w:space="0" w:color="auto"/>
            </w:tcBorders>
          </w:tcPr>
          <w:p w14:paraId="222357E2" w14:textId="77777777" w:rsidR="00542B83" w:rsidRPr="00EE0A38" w:rsidRDefault="00542B83" w:rsidP="00E04097">
            <w:pPr>
              <w:pStyle w:val="ConsPlusNormal"/>
              <w:jc w:val="center"/>
            </w:pPr>
            <w:r w:rsidRPr="00EE0A38">
              <w:t>0,8</w:t>
            </w:r>
          </w:p>
        </w:tc>
        <w:tc>
          <w:tcPr>
            <w:tcW w:w="994" w:type="dxa"/>
            <w:tcBorders>
              <w:top w:val="single" w:sz="4" w:space="0" w:color="auto"/>
              <w:left w:val="single" w:sz="4" w:space="0" w:color="auto"/>
              <w:right w:val="single" w:sz="4" w:space="0" w:color="auto"/>
            </w:tcBorders>
          </w:tcPr>
          <w:p w14:paraId="40EF453B" w14:textId="77777777" w:rsidR="00542B83" w:rsidRPr="00EE0A38" w:rsidRDefault="00542B83" w:rsidP="00E04097">
            <w:pPr>
              <w:pStyle w:val="ConsPlusNormal"/>
              <w:jc w:val="center"/>
            </w:pPr>
            <w:r w:rsidRPr="00EE0A38">
              <w:t>20 - 25</w:t>
            </w:r>
          </w:p>
        </w:tc>
        <w:tc>
          <w:tcPr>
            <w:tcW w:w="1282" w:type="dxa"/>
            <w:tcBorders>
              <w:top w:val="single" w:sz="4" w:space="0" w:color="auto"/>
              <w:left w:val="single" w:sz="4" w:space="0" w:color="auto"/>
              <w:right w:val="single" w:sz="4" w:space="0" w:color="auto"/>
            </w:tcBorders>
          </w:tcPr>
          <w:p w14:paraId="363FB0E4" w14:textId="77777777" w:rsidR="00542B83" w:rsidRPr="00EE0A38" w:rsidRDefault="00542B83" w:rsidP="00E04097">
            <w:pPr>
              <w:pStyle w:val="ConsPlusNormal"/>
              <w:jc w:val="center"/>
            </w:pPr>
            <w:r w:rsidRPr="00EE0A38">
              <w:t>0,8</w:t>
            </w:r>
          </w:p>
        </w:tc>
        <w:tc>
          <w:tcPr>
            <w:tcW w:w="1003" w:type="dxa"/>
            <w:tcBorders>
              <w:top w:val="single" w:sz="4" w:space="0" w:color="auto"/>
              <w:left w:val="single" w:sz="4" w:space="0" w:color="auto"/>
              <w:right w:val="single" w:sz="4" w:space="0" w:color="auto"/>
            </w:tcBorders>
          </w:tcPr>
          <w:p w14:paraId="4471E71B" w14:textId="77777777" w:rsidR="00542B83" w:rsidRPr="00EE0A38" w:rsidRDefault="00542B83" w:rsidP="00E04097">
            <w:pPr>
              <w:pStyle w:val="ConsPlusNormal"/>
              <w:jc w:val="center"/>
            </w:pPr>
            <w:r w:rsidRPr="00EE0A38">
              <w:t>20 - 25</w:t>
            </w:r>
          </w:p>
        </w:tc>
        <w:tc>
          <w:tcPr>
            <w:tcW w:w="1291" w:type="dxa"/>
            <w:tcBorders>
              <w:top w:val="single" w:sz="4" w:space="0" w:color="auto"/>
              <w:left w:val="single" w:sz="4" w:space="0" w:color="auto"/>
              <w:right w:val="single" w:sz="4" w:space="0" w:color="auto"/>
            </w:tcBorders>
          </w:tcPr>
          <w:p w14:paraId="60BBCD33" w14:textId="77777777" w:rsidR="00542B83" w:rsidRPr="00EE0A38" w:rsidRDefault="00542B83" w:rsidP="00E04097">
            <w:pPr>
              <w:pStyle w:val="ConsPlusNormal"/>
              <w:jc w:val="center"/>
            </w:pPr>
            <w:r w:rsidRPr="00EE0A38">
              <w:t>&gt; 0,8</w:t>
            </w:r>
          </w:p>
        </w:tc>
        <w:tc>
          <w:tcPr>
            <w:tcW w:w="1142" w:type="dxa"/>
            <w:tcBorders>
              <w:top w:val="single" w:sz="4" w:space="0" w:color="auto"/>
              <w:left w:val="single" w:sz="4" w:space="0" w:color="auto"/>
              <w:right w:val="single" w:sz="4" w:space="0" w:color="auto"/>
            </w:tcBorders>
          </w:tcPr>
          <w:p w14:paraId="1FBC07EE" w14:textId="77777777" w:rsidR="00542B83" w:rsidRPr="00EE0A38" w:rsidRDefault="00542B83" w:rsidP="00E04097">
            <w:pPr>
              <w:pStyle w:val="ConsPlusNormal"/>
              <w:jc w:val="center"/>
            </w:pPr>
            <w:r w:rsidRPr="00EE0A38">
              <w:t>15 - 25</w:t>
            </w:r>
          </w:p>
        </w:tc>
        <w:tc>
          <w:tcPr>
            <w:tcW w:w="1361" w:type="dxa"/>
            <w:tcBorders>
              <w:top w:val="single" w:sz="4" w:space="0" w:color="auto"/>
              <w:left w:val="single" w:sz="4" w:space="0" w:color="auto"/>
              <w:right w:val="single" w:sz="4" w:space="0" w:color="auto"/>
            </w:tcBorders>
          </w:tcPr>
          <w:p w14:paraId="0B88E63E" w14:textId="77777777" w:rsidR="00542B83" w:rsidRPr="00EE0A38" w:rsidRDefault="00542B83" w:rsidP="00E04097">
            <w:pPr>
              <w:pStyle w:val="ConsPlusNormal"/>
              <w:jc w:val="center"/>
            </w:pPr>
            <w:r w:rsidRPr="00EE0A38">
              <w:t>10 Ол. ч.,</w:t>
            </w:r>
          </w:p>
        </w:tc>
      </w:tr>
      <w:tr w:rsidR="00542B83" w:rsidRPr="00EE0A38" w14:paraId="23ABB464" w14:textId="77777777" w:rsidTr="00EE0A38">
        <w:trPr>
          <w:trHeight w:val="659"/>
        </w:trPr>
        <w:tc>
          <w:tcPr>
            <w:tcW w:w="1928" w:type="dxa"/>
            <w:vMerge/>
            <w:tcBorders>
              <w:top w:val="single" w:sz="4" w:space="0" w:color="auto"/>
              <w:left w:val="single" w:sz="4" w:space="0" w:color="auto"/>
              <w:bottom w:val="single" w:sz="4" w:space="0" w:color="auto"/>
              <w:right w:val="single" w:sz="4" w:space="0" w:color="auto"/>
            </w:tcBorders>
          </w:tcPr>
          <w:p w14:paraId="7175BD3F" w14:textId="77777777" w:rsidR="00542B83" w:rsidRPr="00EE0A38" w:rsidRDefault="00542B83" w:rsidP="00E04097">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4CEA00FD" w14:textId="77777777" w:rsidR="00542B83" w:rsidRPr="00EE0A38" w:rsidRDefault="00542B83" w:rsidP="00E04097">
            <w:pPr>
              <w:pStyle w:val="ConsPlusNormal"/>
              <w:jc w:val="center"/>
            </w:pPr>
          </w:p>
        </w:tc>
        <w:tc>
          <w:tcPr>
            <w:tcW w:w="998" w:type="dxa"/>
            <w:tcBorders>
              <w:left w:val="single" w:sz="4" w:space="0" w:color="auto"/>
              <w:bottom w:val="single" w:sz="4" w:space="0" w:color="auto"/>
              <w:right w:val="single" w:sz="4" w:space="0" w:color="auto"/>
            </w:tcBorders>
          </w:tcPr>
          <w:p w14:paraId="4834C15A" w14:textId="77777777" w:rsidR="00542B83" w:rsidRPr="00EE0A38" w:rsidRDefault="00542B83" w:rsidP="00E04097">
            <w:pPr>
              <w:pStyle w:val="ConsPlusNormal"/>
            </w:pPr>
          </w:p>
        </w:tc>
        <w:tc>
          <w:tcPr>
            <w:tcW w:w="1134" w:type="dxa"/>
            <w:tcBorders>
              <w:left w:val="single" w:sz="4" w:space="0" w:color="auto"/>
              <w:bottom w:val="single" w:sz="4" w:space="0" w:color="auto"/>
              <w:right w:val="single" w:sz="4" w:space="0" w:color="auto"/>
            </w:tcBorders>
          </w:tcPr>
          <w:p w14:paraId="2AEA7290" w14:textId="77777777" w:rsidR="00542B83" w:rsidRPr="00EE0A38" w:rsidRDefault="00542B83" w:rsidP="00E04097">
            <w:pPr>
              <w:pStyle w:val="ConsPlusNormal"/>
            </w:pPr>
          </w:p>
        </w:tc>
        <w:tc>
          <w:tcPr>
            <w:tcW w:w="1138" w:type="dxa"/>
            <w:tcBorders>
              <w:left w:val="single" w:sz="4" w:space="0" w:color="auto"/>
              <w:bottom w:val="single" w:sz="4" w:space="0" w:color="auto"/>
              <w:right w:val="single" w:sz="4" w:space="0" w:color="auto"/>
            </w:tcBorders>
          </w:tcPr>
          <w:p w14:paraId="7F39C21E" w14:textId="77777777" w:rsidR="00542B83" w:rsidRPr="00EE0A38" w:rsidRDefault="00542B83" w:rsidP="00E04097">
            <w:pPr>
              <w:pStyle w:val="ConsPlusNormal"/>
            </w:pPr>
          </w:p>
        </w:tc>
        <w:tc>
          <w:tcPr>
            <w:tcW w:w="1138" w:type="dxa"/>
            <w:tcBorders>
              <w:left w:val="single" w:sz="4" w:space="0" w:color="auto"/>
              <w:bottom w:val="single" w:sz="4" w:space="0" w:color="auto"/>
              <w:right w:val="single" w:sz="4" w:space="0" w:color="auto"/>
            </w:tcBorders>
          </w:tcPr>
          <w:p w14:paraId="65D907DC" w14:textId="77777777" w:rsidR="00542B83" w:rsidRPr="00EE0A38" w:rsidRDefault="00542B83" w:rsidP="00E04097">
            <w:pPr>
              <w:pStyle w:val="ConsPlusNormal"/>
              <w:jc w:val="center"/>
            </w:pPr>
            <w:r w:rsidRPr="00EE0A38">
              <w:t>0,7</w:t>
            </w:r>
          </w:p>
        </w:tc>
        <w:tc>
          <w:tcPr>
            <w:tcW w:w="994" w:type="dxa"/>
            <w:tcBorders>
              <w:left w:val="single" w:sz="4" w:space="0" w:color="auto"/>
              <w:bottom w:val="single" w:sz="4" w:space="0" w:color="auto"/>
              <w:right w:val="single" w:sz="4" w:space="0" w:color="auto"/>
            </w:tcBorders>
          </w:tcPr>
          <w:p w14:paraId="520F72A4" w14:textId="77777777" w:rsidR="00542B83" w:rsidRPr="00EE0A38" w:rsidRDefault="00542B83" w:rsidP="00E04097">
            <w:pPr>
              <w:pStyle w:val="ConsPlusNormal"/>
            </w:pPr>
          </w:p>
        </w:tc>
        <w:tc>
          <w:tcPr>
            <w:tcW w:w="1282" w:type="dxa"/>
            <w:tcBorders>
              <w:left w:val="single" w:sz="4" w:space="0" w:color="auto"/>
              <w:bottom w:val="single" w:sz="4" w:space="0" w:color="auto"/>
              <w:right w:val="single" w:sz="4" w:space="0" w:color="auto"/>
            </w:tcBorders>
          </w:tcPr>
          <w:p w14:paraId="35ADD0C0" w14:textId="77777777" w:rsidR="00542B83" w:rsidRPr="00EE0A38" w:rsidRDefault="00542B83" w:rsidP="00E04097">
            <w:pPr>
              <w:pStyle w:val="ConsPlusNormal"/>
              <w:jc w:val="center"/>
            </w:pPr>
            <w:r w:rsidRPr="00EE0A38">
              <w:t>0,7</w:t>
            </w:r>
          </w:p>
        </w:tc>
        <w:tc>
          <w:tcPr>
            <w:tcW w:w="1003" w:type="dxa"/>
            <w:tcBorders>
              <w:left w:val="single" w:sz="4" w:space="0" w:color="auto"/>
              <w:bottom w:val="single" w:sz="4" w:space="0" w:color="auto"/>
              <w:right w:val="single" w:sz="4" w:space="0" w:color="auto"/>
            </w:tcBorders>
          </w:tcPr>
          <w:p w14:paraId="682E210D" w14:textId="77777777" w:rsidR="00542B83" w:rsidRPr="00EE0A38" w:rsidRDefault="00542B83" w:rsidP="00E04097">
            <w:pPr>
              <w:pStyle w:val="ConsPlusNormal"/>
              <w:jc w:val="center"/>
            </w:pPr>
            <w:r w:rsidRPr="00EE0A38">
              <w:t>8 - 10</w:t>
            </w:r>
          </w:p>
        </w:tc>
        <w:tc>
          <w:tcPr>
            <w:tcW w:w="1291" w:type="dxa"/>
            <w:tcBorders>
              <w:left w:val="single" w:sz="4" w:space="0" w:color="auto"/>
              <w:bottom w:val="single" w:sz="4" w:space="0" w:color="auto"/>
              <w:right w:val="single" w:sz="4" w:space="0" w:color="auto"/>
            </w:tcBorders>
          </w:tcPr>
          <w:p w14:paraId="4CB6DE9E" w14:textId="77777777" w:rsidR="00542B83" w:rsidRPr="00EE0A38" w:rsidRDefault="00542B83" w:rsidP="00E04097">
            <w:pPr>
              <w:pStyle w:val="ConsPlusNormal"/>
              <w:jc w:val="center"/>
            </w:pPr>
            <w:r w:rsidRPr="00EE0A38">
              <w:t>0,8</w:t>
            </w:r>
          </w:p>
        </w:tc>
        <w:tc>
          <w:tcPr>
            <w:tcW w:w="1142" w:type="dxa"/>
            <w:tcBorders>
              <w:left w:val="single" w:sz="4" w:space="0" w:color="auto"/>
              <w:bottom w:val="single" w:sz="4" w:space="0" w:color="auto"/>
              <w:right w:val="single" w:sz="4" w:space="0" w:color="auto"/>
            </w:tcBorders>
          </w:tcPr>
          <w:p w14:paraId="1E8726A5" w14:textId="77777777" w:rsidR="00542B83" w:rsidRPr="00EE0A38" w:rsidRDefault="00542B83" w:rsidP="00E04097">
            <w:pPr>
              <w:pStyle w:val="ConsPlusNormal"/>
              <w:jc w:val="center"/>
            </w:pPr>
            <w:r w:rsidRPr="00EE0A38">
              <w:t>10 - 15</w:t>
            </w:r>
          </w:p>
        </w:tc>
        <w:tc>
          <w:tcPr>
            <w:tcW w:w="1361" w:type="dxa"/>
            <w:tcBorders>
              <w:left w:val="single" w:sz="4" w:space="0" w:color="auto"/>
              <w:bottom w:val="single" w:sz="4" w:space="0" w:color="auto"/>
              <w:right w:val="single" w:sz="4" w:space="0" w:color="auto"/>
            </w:tcBorders>
          </w:tcPr>
          <w:p w14:paraId="41E25A36" w14:textId="77777777" w:rsidR="00542B83" w:rsidRPr="00EE0A38" w:rsidRDefault="00542B83" w:rsidP="00E04097">
            <w:pPr>
              <w:pStyle w:val="ConsPlusNormal"/>
              <w:jc w:val="center"/>
            </w:pPr>
            <w:r w:rsidRPr="00EE0A38">
              <w:t>ед. др. п.</w:t>
            </w:r>
          </w:p>
        </w:tc>
      </w:tr>
      <w:tr w:rsidR="00542B83" w:rsidRPr="00EE0A38" w14:paraId="5BE7E2E9" w14:textId="77777777" w:rsidTr="005E42C5">
        <w:tc>
          <w:tcPr>
            <w:tcW w:w="1928" w:type="dxa"/>
            <w:vMerge w:val="restart"/>
            <w:tcBorders>
              <w:top w:val="single" w:sz="4" w:space="0" w:color="auto"/>
              <w:left w:val="single" w:sz="4" w:space="0" w:color="auto"/>
              <w:bottom w:val="single" w:sz="4" w:space="0" w:color="auto"/>
              <w:right w:val="single" w:sz="4" w:space="0" w:color="auto"/>
            </w:tcBorders>
          </w:tcPr>
          <w:p w14:paraId="0D3433F4" w14:textId="77777777" w:rsidR="00542B83" w:rsidRPr="00EE0A38" w:rsidRDefault="00542B83" w:rsidP="00E04097">
            <w:pPr>
              <w:pStyle w:val="ConsPlusNormal"/>
            </w:pPr>
            <w:r w:rsidRPr="00EE0A38">
              <w:t xml:space="preserve">Смешанные насаждения с преобладанием ольхи черной и </w:t>
            </w:r>
            <w:r w:rsidRPr="00EE0A38">
              <w:lastRenderedPageBreak/>
              <w:t>долей в составе других ценных пород</w:t>
            </w:r>
          </w:p>
        </w:tc>
        <w:tc>
          <w:tcPr>
            <w:tcW w:w="1928" w:type="dxa"/>
            <w:vMerge w:val="restart"/>
            <w:tcBorders>
              <w:top w:val="single" w:sz="4" w:space="0" w:color="auto"/>
              <w:left w:val="single" w:sz="4" w:space="0" w:color="auto"/>
              <w:bottom w:val="single" w:sz="4" w:space="0" w:color="auto"/>
              <w:right w:val="single" w:sz="4" w:space="0" w:color="auto"/>
            </w:tcBorders>
          </w:tcPr>
          <w:p w14:paraId="26B9C007" w14:textId="77777777" w:rsidR="00542B83" w:rsidRPr="00EE0A38" w:rsidRDefault="00542B83" w:rsidP="00E04097">
            <w:pPr>
              <w:pStyle w:val="ConsPlusNormal"/>
            </w:pPr>
            <w:proofErr w:type="spellStart"/>
            <w:r w:rsidRPr="00EE0A38">
              <w:lastRenderedPageBreak/>
              <w:t>Черноольшатники</w:t>
            </w:r>
            <w:proofErr w:type="spellEnd"/>
            <w:r w:rsidRPr="00EE0A38">
              <w:t xml:space="preserve"> </w:t>
            </w:r>
            <w:proofErr w:type="spellStart"/>
            <w:r w:rsidRPr="00EE0A38">
              <w:t>приручейно-крупнотравные</w:t>
            </w:r>
            <w:proofErr w:type="spellEnd"/>
            <w:r w:rsidRPr="00EE0A38">
              <w:t xml:space="preserve"> (II - I)</w:t>
            </w:r>
          </w:p>
        </w:tc>
        <w:tc>
          <w:tcPr>
            <w:tcW w:w="998" w:type="dxa"/>
            <w:tcBorders>
              <w:top w:val="single" w:sz="4" w:space="0" w:color="auto"/>
              <w:left w:val="single" w:sz="4" w:space="0" w:color="auto"/>
              <w:right w:val="single" w:sz="4" w:space="0" w:color="auto"/>
            </w:tcBorders>
          </w:tcPr>
          <w:p w14:paraId="3F08A2B6" w14:textId="77777777" w:rsidR="00542B83" w:rsidRPr="00EE0A38" w:rsidRDefault="00542B83" w:rsidP="00E04097">
            <w:pPr>
              <w:pStyle w:val="ConsPlusNormal"/>
              <w:jc w:val="center"/>
            </w:pPr>
            <w:r w:rsidRPr="00EE0A38">
              <w:t>8 - 10</w:t>
            </w:r>
          </w:p>
        </w:tc>
        <w:tc>
          <w:tcPr>
            <w:tcW w:w="1134" w:type="dxa"/>
            <w:tcBorders>
              <w:top w:val="single" w:sz="4" w:space="0" w:color="auto"/>
              <w:left w:val="single" w:sz="4" w:space="0" w:color="auto"/>
              <w:right w:val="single" w:sz="4" w:space="0" w:color="auto"/>
            </w:tcBorders>
          </w:tcPr>
          <w:p w14:paraId="4956F59C" w14:textId="77777777" w:rsidR="00542B83" w:rsidRPr="00EE0A38" w:rsidRDefault="00542B83" w:rsidP="00E04097">
            <w:pPr>
              <w:pStyle w:val="ConsPlusNormal"/>
              <w:jc w:val="center"/>
            </w:pPr>
            <w:r w:rsidRPr="00EE0A38">
              <w:t>0,7</w:t>
            </w:r>
          </w:p>
        </w:tc>
        <w:tc>
          <w:tcPr>
            <w:tcW w:w="1138" w:type="dxa"/>
            <w:tcBorders>
              <w:top w:val="single" w:sz="4" w:space="0" w:color="auto"/>
              <w:left w:val="single" w:sz="4" w:space="0" w:color="auto"/>
              <w:right w:val="single" w:sz="4" w:space="0" w:color="auto"/>
            </w:tcBorders>
          </w:tcPr>
          <w:p w14:paraId="2819452E" w14:textId="77777777" w:rsidR="00542B83" w:rsidRPr="00EE0A38" w:rsidRDefault="00542B83" w:rsidP="00E04097">
            <w:pPr>
              <w:pStyle w:val="ConsPlusNormal"/>
              <w:jc w:val="center"/>
            </w:pPr>
            <w:r w:rsidRPr="00EE0A38">
              <w:t>25 - 35</w:t>
            </w:r>
          </w:p>
        </w:tc>
        <w:tc>
          <w:tcPr>
            <w:tcW w:w="1138" w:type="dxa"/>
            <w:tcBorders>
              <w:top w:val="single" w:sz="4" w:space="0" w:color="auto"/>
              <w:left w:val="single" w:sz="4" w:space="0" w:color="auto"/>
              <w:right w:val="single" w:sz="4" w:space="0" w:color="auto"/>
            </w:tcBorders>
          </w:tcPr>
          <w:p w14:paraId="6C7FB194" w14:textId="77777777" w:rsidR="00542B83" w:rsidRPr="00EE0A38" w:rsidRDefault="00542B83" w:rsidP="00E04097">
            <w:pPr>
              <w:pStyle w:val="ConsPlusNormal"/>
              <w:jc w:val="center"/>
            </w:pPr>
            <w:r w:rsidRPr="00EE0A38">
              <w:t>0,8</w:t>
            </w:r>
          </w:p>
        </w:tc>
        <w:tc>
          <w:tcPr>
            <w:tcW w:w="994" w:type="dxa"/>
            <w:tcBorders>
              <w:top w:val="single" w:sz="4" w:space="0" w:color="auto"/>
              <w:left w:val="single" w:sz="4" w:space="0" w:color="auto"/>
              <w:right w:val="single" w:sz="4" w:space="0" w:color="auto"/>
            </w:tcBorders>
          </w:tcPr>
          <w:p w14:paraId="79CC599F" w14:textId="77777777" w:rsidR="00542B83" w:rsidRPr="00EE0A38" w:rsidRDefault="00542B83" w:rsidP="00E04097">
            <w:pPr>
              <w:pStyle w:val="ConsPlusNormal"/>
              <w:jc w:val="center"/>
            </w:pPr>
            <w:r w:rsidRPr="00EE0A38">
              <w:t>25 - 35</w:t>
            </w:r>
          </w:p>
        </w:tc>
        <w:tc>
          <w:tcPr>
            <w:tcW w:w="1282" w:type="dxa"/>
            <w:tcBorders>
              <w:top w:val="single" w:sz="4" w:space="0" w:color="auto"/>
              <w:left w:val="single" w:sz="4" w:space="0" w:color="auto"/>
              <w:right w:val="single" w:sz="4" w:space="0" w:color="auto"/>
            </w:tcBorders>
          </w:tcPr>
          <w:p w14:paraId="2F972777" w14:textId="77777777" w:rsidR="00542B83" w:rsidRPr="00EE0A38" w:rsidRDefault="00542B83" w:rsidP="00E04097">
            <w:pPr>
              <w:pStyle w:val="ConsPlusNormal"/>
              <w:jc w:val="center"/>
            </w:pPr>
            <w:r w:rsidRPr="00EE0A38">
              <w:t>0,8</w:t>
            </w:r>
          </w:p>
        </w:tc>
        <w:tc>
          <w:tcPr>
            <w:tcW w:w="1003" w:type="dxa"/>
            <w:tcBorders>
              <w:top w:val="single" w:sz="4" w:space="0" w:color="auto"/>
              <w:left w:val="single" w:sz="4" w:space="0" w:color="auto"/>
              <w:right w:val="single" w:sz="4" w:space="0" w:color="auto"/>
            </w:tcBorders>
          </w:tcPr>
          <w:p w14:paraId="54D1E010" w14:textId="77777777" w:rsidR="00542B83" w:rsidRPr="00EE0A38" w:rsidRDefault="00542B83" w:rsidP="00E04097">
            <w:pPr>
              <w:pStyle w:val="ConsPlusNormal"/>
              <w:jc w:val="center"/>
            </w:pPr>
            <w:r w:rsidRPr="00EE0A38">
              <w:t>20 - 30</w:t>
            </w:r>
          </w:p>
        </w:tc>
        <w:tc>
          <w:tcPr>
            <w:tcW w:w="1291" w:type="dxa"/>
            <w:tcBorders>
              <w:top w:val="single" w:sz="4" w:space="0" w:color="auto"/>
              <w:left w:val="single" w:sz="4" w:space="0" w:color="auto"/>
              <w:right w:val="single" w:sz="4" w:space="0" w:color="auto"/>
            </w:tcBorders>
          </w:tcPr>
          <w:p w14:paraId="128DABDE" w14:textId="77777777" w:rsidR="00542B83" w:rsidRPr="00EE0A38" w:rsidRDefault="00542B83" w:rsidP="00E04097">
            <w:pPr>
              <w:pStyle w:val="ConsPlusNormal"/>
              <w:jc w:val="center"/>
            </w:pPr>
            <w:r w:rsidRPr="00EE0A38">
              <w:t>0,8</w:t>
            </w:r>
          </w:p>
        </w:tc>
        <w:tc>
          <w:tcPr>
            <w:tcW w:w="1142" w:type="dxa"/>
            <w:tcBorders>
              <w:top w:val="single" w:sz="4" w:space="0" w:color="auto"/>
              <w:left w:val="single" w:sz="4" w:space="0" w:color="auto"/>
              <w:right w:val="single" w:sz="4" w:space="0" w:color="auto"/>
            </w:tcBorders>
          </w:tcPr>
          <w:p w14:paraId="60072642" w14:textId="77777777" w:rsidR="00542B83" w:rsidRPr="00EE0A38" w:rsidRDefault="00542B83" w:rsidP="00E04097">
            <w:pPr>
              <w:pStyle w:val="ConsPlusNormal"/>
              <w:jc w:val="center"/>
            </w:pPr>
            <w:r w:rsidRPr="00EE0A38">
              <w:t>20 - 25</w:t>
            </w:r>
          </w:p>
        </w:tc>
        <w:tc>
          <w:tcPr>
            <w:tcW w:w="1361" w:type="dxa"/>
            <w:tcBorders>
              <w:top w:val="single" w:sz="4" w:space="0" w:color="auto"/>
              <w:left w:val="single" w:sz="4" w:space="0" w:color="auto"/>
              <w:right w:val="single" w:sz="4" w:space="0" w:color="auto"/>
            </w:tcBorders>
          </w:tcPr>
          <w:p w14:paraId="0D539E2D" w14:textId="77777777" w:rsidR="00542B83" w:rsidRPr="00EE0A38" w:rsidRDefault="00542B83" w:rsidP="00E04097">
            <w:pPr>
              <w:pStyle w:val="ConsPlusNormal"/>
              <w:jc w:val="center"/>
            </w:pPr>
            <w:r w:rsidRPr="00EE0A38">
              <w:t>(6 - 8)</w:t>
            </w:r>
          </w:p>
        </w:tc>
      </w:tr>
      <w:tr w:rsidR="00542B83" w:rsidRPr="00EE0A38" w14:paraId="7D8F3B9C" w14:textId="77777777" w:rsidTr="005E42C5">
        <w:tc>
          <w:tcPr>
            <w:tcW w:w="1928" w:type="dxa"/>
            <w:vMerge/>
            <w:tcBorders>
              <w:top w:val="single" w:sz="4" w:space="0" w:color="auto"/>
              <w:left w:val="single" w:sz="4" w:space="0" w:color="auto"/>
              <w:bottom w:val="single" w:sz="4" w:space="0" w:color="auto"/>
              <w:right w:val="single" w:sz="4" w:space="0" w:color="auto"/>
            </w:tcBorders>
          </w:tcPr>
          <w:p w14:paraId="69F8F82F" w14:textId="77777777" w:rsidR="00542B83" w:rsidRPr="00EE0A38" w:rsidRDefault="00542B83" w:rsidP="00E04097">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0F56005D" w14:textId="77777777" w:rsidR="00542B83" w:rsidRPr="00EE0A38" w:rsidRDefault="00542B83" w:rsidP="00E04097">
            <w:pPr>
              <w:pStyle w:val="ConsPlusNormal"/>
              <w:jc w:val="center"/>
            </w:pPr>
          </w:p>
        </w:tc>
        <w:tc>
          <w:tcPr>
            <w:tcW w:w="998" w:type="dxa"/>
            <w:tcBorders>
              <w:left w:val="single" w:sz="4" w:space="0" w:color="auto"/>
              <w:right w:val="single" w:sz="4" w:space="0" w:color="auto"/>
            </w:tcBorders>
          </w:tcPr>
          <w:p w14:paraId="7158A8BA" w14:textId="77777777" w:rsidR="00542B83" w:rsidRPr="00EE0A38" w:rsidRDefault="00542B83" w:rsidP="00E04097">
            <w:pPr>
              <w:pStyle w:val="ConsPlusNormal"/>
              <w:jc w:val="center"/>
            </w:pPr>
          </w:p>
        </w:tc>
        <w:tc>
          <w:tcPr>
            <w:tcW w:w="1134" w:type="dxa"/>
            <w:tcBorders>
              <w:left w:val="single" w:sz="4" w:space="0" w:color="auto"/>
              <w:right w:val="single" w:sz="4" w:space="0" w:color="auto"/>
            </w:tcBorders>
          </w:tcPr>
          <w:p w14:paraId="714DE991" w14:textId="77777777" w:rsidR="00542B83" w:rsidRPr="00EE0A38" w:rsidRDefault="00542B83" w:rsidP="00E04097">
            <w:pPr>
              <w:pStyle w:val="ConsPlusNormal"/>
              <w:jc w:val="center"/>
            </w:pPr>
            <w:r w:rsidRPr="00EE0A38">
              <w:t>0,6</w:t>
            </w:r>
          </w:p>
        </w:tc>
        <w:tc>
          <w:tcPr>
            <w:tcW w:w="1138" w:type="dxa"/>
            <w:tcBorders>
              <w:left w:val="single" w:sz="4" w:space="0" w:color="auto"/>
              <w:right w:val="single" w:sz="4" w:space="0" w:color="auto"/>
            </w:tcBorders>
          </w:tcPr>
          <w:p w14:paraId="55066592" w14:textId="77777777" w:rsidR="00542B83" w:rsidRPr="00EE0A38" w:rsidRDefault="00542B83" w:rsidP="00E04097">
            <w:pPr>
              <w:pStyle w:val="ConsPlusNormal"/>
              <w:jc w:val="center"/>
            </w:pPr>
          </w:p>
        </w:tc>
        <w:tc>
          <w:tcPr>
            <w:tcW w:w="1138" w:type="dxa"/>
            <w:tcBorders>
              <w:left w:val="single" w:sz="4" w:space="0" w:color="auto"/>
              <w:right w:val="single" w:sz="4" w:space="0" w:color="auto"/>
            </w:tcBorders>
          </w:tcPr>
          <w:p w14:paraId="717382A7" w14:textId="77777777" w:rsidR="00542B83" w:rsidRPr="00EE0A38" w:rsidRDefault="00542B83" w:rsidP="00E04097">
            <w:pPr>
              <w:pStyle w:val="ConsPlusNormal"/>
              <w:jc w:val="center"/>
            </w:pPr>
            <w:r w:rsidRPr="00EE0A38">
              <w:t>0,6</w:t>
            </w:r>
          </w:p>
        </w:tc>
        <w:tc>
          <w:tcPr>
            <w:tcW w:w="994" w:type="dxa"/>
            <w:tcBorders>
              <w:left w:val="single" w:sz="4" w:space="0" w:color="auto"/>
              <w:right w:val="single" w:sz="4" w:space="0" w:color="auto"/>
            </w:tcBorders>
          </w:tcPr>
          <w:p w14:paraId="77684118" w14:textId="77777777" w:rsidR="00542B83" w:rsidRPr="00EE0A38" w:rsidRDefault="00542B83" w:rsidP="00E04097">
            <w:pPr>
              <w:pStyle w:val="ConsPlusNormal"/>
              <w:jc w:val="center"/>
            </w:pPr>
          </w:p>
        </w:tc>
        <w:tc>
          <w:tcPr>
            <w:tcW w:w="1282" w:type="dxa"/>
            <w:tcBorders>
              <w:left w:val="single" w:sz="4" w:space="0" w:color="auto"/>
              <w:right w:val="single" w:sz="4" w:space="0" w:color="auto"/>
            </w:tcBorders>
          </w:tcPr>
          <w:p w14:paraId="75961C71" w14:textId="77777777" w:rsidR="00542B83" w:rsidRPr="00EE0A38" w:rsidRDefault="00542B83" w:rsidP="00E04097">
            <w:pPr>
              <w:pStyle w:val="ConsPlusNormal"/>
              <w:jc w:val="center"/>
            </w:pPr>
            <w:r w:rsidRPr="00EE0A38">
              <w:t>0,6</w:t>
            </w:r>
          </w:p>
        </w:tc>
        <w:tc>
          <w:tcPr>
            <w:tcW w:w="1003" w:type="dxa"/>
            <w:tcBorders>
              <w:left w:val="single" w:sz="4" w:space="0" w:color="auto"/>
              <w:right w:val="single" w:sz="4" w:space="0" w:color="auto"/>
            </w:tcBorders>
          </w:tcPr>
          <w:p w14:paraId="1ACE1C74" w14:textId="77777777" w:rsidR="00542B83" w:rsidRPr="00EE0A38" w:rsidRDefault="00542B83" w:rsidP="00E04097">
            <w:pPr>
              <w:pStyle w:val="ConsPlusNormal"/>
              <w:jc w:val="center"/>
            </w:pPr>
            <w:r w:rsidRPr="00EE0A38">
              <w:t>8 - 10</w:t>
            </w:r>
          </w:p>
        </w:tc>
        <w:tc>
          <w:tcPr>
            <w:tcW w:w="1291" w:type="dxa"/>
            <w:tcBorders>
              <w:left w:val="single" w:sz="4" w:space="0" w:color="auto"/>
              <w:right w:val="single" w:sz="4" w:space="0" w:color="auto"/>
            </w:tcBorders>
          </w:tcPr>
          <w:p w14:paraId="70265C4A" w14:textId="77777777" w:rsidR="00542B83" w:rsidRPr="00EE0A38" w:rsidRDefault="00542B83" w:rsidP="00E04097">
            <w:pPr>
              <w:pStyle w:val="ConsPlusNormal"/>
              <w:jc w:val="center"/>
            </w:pPr>
            <w:r w:rsidRPr="00EE0A38">
              <w:t>0,7</w:t>
            </w:r>
          </w:p>
        </w:tc>
        <w:tc>
          <w:tcPr>
            <w:tcW w:w="1142" w:type="dxa"/>
            <w:tcBorders>
              <w:left w:val="single" w:sz="4" w:space="0" w:color="auto"/>
              <w:right w:val="single" w:sz="4" w:space="0" w:color="auto"/>
            </w:tcBorders>
          </w:tcPr>
          <w:p w14:paraId="0AAF6E09" w14:textId="77777777" w:rsidR="00542B83" w:rsidRPr="00EE0A38" w:rsidRDefault="00542B83" w:rsidP="00E04097">
            <w:pPr>
              <w:pStyle w:val="ConsPlusNormal"/>
              <w:jc w:val="center"/>
            </w:pPr>
            <w:r w:rsidRPr="00EE0A38">
              <w:t>10 - 15</w:t>
            </w:r>
          </w:p>
        </w:tc>
        <w:tc>
          <w:tcPr>
            <w:tcW w:w="1361" w:type="dxa"/>
            <w:tcBorders>
              <w:left w:val="single" w:sz="4" w:space="0" w:color="auto"/>
              <w:right w:val="single" w:sz="4" w:space="0" w:color="auto"/>
            </w:tcBorders>
          </w:tcPr>
          <w:p w14:paraId="071CF929" w14:textId="77777777" w:rsidR="00542B83" w:rsidRPr="00EE0A38" w:rsidRDefault="00542B83" w:rsidP="00E04097">
            <w:pPr>
              <w:pStyle w:val="ConsPlusNormal"/>
              <w:jc w:val="center"/>
            </w:pPr>
            <w:r w:rsidRPr="00EE0A38">
              <w:t>Ол. ч.,</w:t>
            </w:r>
          </w:p>
        </w:tc>
      </w:tr>
      <w:tr w:rsidR="00542B83" w:rsidRPr="00EE0A38" w14:paraId="79FBA9EE" w14:textId="77777777" w:rsidTr="00EE0A38">
        <w:tc>
          <w:tcPr>
            <w:tcW w:w="1928" w:type="dxa"/>
            <w:vMerge/>
            <w:tcBorders>
              <w:top w:val="single" w:sz="4" w:space="0" w:color="auto"/>
              <w:left w:val="single" w:sz="4" w:space="0" w:color="auto"/>
              <w:bottom w:val="single" w:sz="4" w:space="0" w:color="auto"/>
              <w:right w:val="single" w:sz="4" w:space="0" w:color="auto"/>
            </w:tcBorders>
          </w:tcPr>
          <w:p w14:paraId="7AEEC5D5" w14:textId="77777777" w:rsidR="00542B83" w:rsidRPr="00EE0A38" w:rsidRDefault="00542B83" w:rsidP="00E04097">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35286774" w14:textId="77777777" w:rsidR="00542B83" w:rsidRPr="00EE0A38" w:rsidRDefault="00542B83" w:rsidP="00E04097">
            <w:pPr>
              <w:pStyle w:val="ConsPlusNormal"/>
              <w:jc w:val="center"/>
            </w:pPr>
          </w:p>
        </w:tc>
        <w:tc>
          <w:tcPr>
            <w:tcW w:w="998" w:type="dxa"/>
            <w:tcBorders>
              <w:left w:val="single" w:sz="4" w:space="0" w:color="auto"/>
              <w:bottom w:val="single" w:sz="4" w:space="0" w:color="auto"/>
              <w:right w:val="single" w:sz="4" w:space="0" w:color="auto"/>
            </w:tcBorders>
          </w:tcPr>
          <w:p w14:paraId="6A159658" w14:textId="77777777" w:rsidR="00542B83" w:rsidRPr="00EE0A38" w:rsidRDefault="00542B83" w:rsidP="00E04097">
            <w:pPr>
              <w:pStyle w:val="ConsPlusNormal"/>
              <w:jc w:val="center"/>
            </w:pPr>
          </w:p>
        </w:tc>
        <w:tc>
          <w:tcPr>
            <w:tcW w:w="1134" w:type="dxa"/>
            <w:tcBorders>
              <w:left w:val="single" w:sz="4" w:space="0" w:color="auto"/>
              <w:bottom w:val="single" w:sz="4" w:space="0" w:color="auto"/>
              <w:right w:val="single" w:sz="4" w:space="0" w:color="auto"/>
            </w:tcBorders>
          </w:tcPr>
          <w:p w14:paraId="59359991" w14:textId="77777777" w:rsidR="00542B83" w:rsidRPr="00EE0A38" w:rsidRDefault="00542B83" w:rsidP="00E04097">
            <w:pPr>
              <w:pStyle w:val="ConsPlusNormal"/>
              <w:jc w:val="center"/>
            </w:pPr>
          </w:p>
        </w:tc>
        <w:tc>
          <w:tcPr>
            <w:tcW w:w="1138" w:type="dxa"/>
            <w:tcBorders>
              <w:left w:val="single" w:sz="4" w:space="0" w:color="auto"/>
              <w:bottom w:val="single" w:sz="4" w:space="0" w:color="auto"/>
              <w:right w:val="single" w:sz="4" w:space="0" w:color="auto"/>
            </w:tcBorders>
          </w:tcPr>
          <w:p w14:paraId="78512338" w14:textId="77777777" w:rsidR="00542B83" w:rsidRPr="00EE0A38" w:rsidRDefault="00542B83" w:rsidP="00E04097">
            <w:pPr>
              <w:pStyle w:val="ConsPlusNormal"/>
              <w:jc w:val="center"/>
            </w:pPr>
          </w:p>
        </w:tc>
        <w:tc>
          <w:tcPr>
            <w:tcW w:w="1138" w:type="dxa"/>
            <w:tcBorders>
              <w:left w:val="single" w:sz="4" w:space="0" w:color="auto"/>
              <w:bottom w:val="single" w:sz="4" w:space="0" w:color="auto"/>
              <w:right w:val="single" w:sz="4" w:space="0" w:color="auto"/>
            </w:tcBorders>
          </w:tcPr>
          <w:p w14:paraId="5BC1097D" w14:textId="77777777" w:rsidR="00542B83" w:rsidRPr="00EE0A38" w:rsidRDefault="00542B83" w:rsidP="00E04097">
            <w:pPr>
              <w:pStyle w:val="ConsPlusNormal"/>
              <w:jc w:val="center"/>
            </w:pPr>
          </w:p>
        </w:tc>
        <w:tc>
          <w:tcPr>
            <w:tcW w:w="994" w:type="dxa"/>
            <w:tcBorders>
              <w:left w:val="single" w:sz="4" w:space="0" w:color="auto"/>
              <w:bottom w:val="single" w:sz="4" w:space="0" w:color="auto"/>
              <w:right w:val="single" w:sz="4" w:space="0" w:color="auto"/>
            </w:tcBorders>
          </w:tcPr>
          <w:p w14:paraId="1795DADA" w14:textId="77777777" w:rsidR="00542B83" w:rsidRPr="00EE0A38" w:rsidRDefault="00542B83" w:rsidP="00E04097">
            <w:pPr>
              <w:pStyle w:val="ConsPlusNormal"/>
              <w:jc w:val="center"/>
            </w:pPr>
          </w:p>
        </w:tc>
        <w:tc>
          <w:tcPr>
            <w:tcW w:w="1282" w:type="dxa"/>
            <w:tcBorders>
              <w:left w:val="single" w:sz="4" w:space="0" w:color="auto"/>
              <w:bottom w:val="single" w:sz="4" w:space="0" w:color="auto"/>
              <w:right w:val="single" w:sz="4" w:space="0" w:color="auto"/>
            </w:tcBorders>
          </w:tcPr>
          <w:p w14:paraId="6AF999E3" w14:textId="77777777" w:rsidR="00542B83" w:rsidRPr="00EE0A38" w:rsidRDefault="00542B83" w:rsidP="00E04097">
            <w:pPr>
              <w:pStyle w:val="ConsPlusNormal"/>
              <w:jc w:val="center"/>
            </w:pPr>
          </w:p>
        </w:tc>
        <w:tc>
          <w:tcPr>
            <w:tcW w:w="1003" w:type="dxa"/>
            <w:tcBorders>
              <w:left w:val="single" w:sz="4" w:space="0" w:color="auto"/>
              <w:bottom w:val="single" w:sz="4" w:space="0" w:color="auto"/>
              <w:right w:val="single" w:sz="4" w:space="0" w:color="auto"/>
            </w:tcBorders>
          </w:tcPr>
          <w:p w14:paraId="04917841" w14:textId="77777777" w:rsidR="00542B83" w:rsidRPr="00EE0A38" w:rsidRDefault="00542B83" w:rsidP="00E04097">
            <w:pPr>
              <w:pStyle w:val="ConsPlusNormal"/>
              <w:jc w:val="center"/>
            </w:pPr>
          </w:p>
        </w:tc>
        <w:tc>
          <w:tcPr>
            <w:tcW w:w="1291" w:type="dxa"/>
            <w:tcBorders>
              <w:left w:val="single" w:sz="4" w:space="0" w:color="auto"/>
              <w:bottom w:val="single" w:sz="4" w:space="0" w:color="auto"/>
              <w:right w:val="single" w:sz="4" w:space="0" w:color="auto"/>
            </w:tcBorders>
          </w:tcPr>
          <w:p w14:paraId="5BBF008C" w14:textId="77777777" w:rsidR="00542B83" w:rsidRPr="00EE0A38" w:rsidRDefault="00542B83" w:rsidP="00E04097">
            <w:pPr>
              <w:pStyle w:val="ConsPlusNormal"/>
              <w:jc w:val="center"/>
            </w:pPr>
          </w:p>
        </w:tc>
        <w:tc>
          <w:tcPr>
            <w:tcW w:w="1142" w:type="dxa"/>
            <w:tcBorders>
              <w:left w:val="single" w:sz="4" w:space="0" w:color="auto"/>
              <w:bottom w:val="single" w:sz="4" w:space="0" w:color="auto"/>
              <w:right w:val="single" w:sz="4" w:space="0" w:color="auto"/>
            </w:tcBorders>
          </w:tcPr>
          <w:p w14:paraId="4984D7C5" w14:textId="77777777" w:rsidR="00542B83" w:rsidRPr="00EE0A38" w:rsidRDefault="00542B83" w:rsidP="00E04097">
            <w:pPr>
              <w:pStyle w:val="ConsPlusNormal"/>
              <w:jc w:val="center"/>
            </w:pPr>
          </w:p>
        </w:tc>
        <w:tc>
          <w:tcPr>
            <w:tcW w:w="1361" w:type="dxa"/>
            <w:tcBorders>
              <w:left w:val="single" w:sz="4" w:space="0" w:color="auto"/>
              <w:bottom w:val="single" w:sz="4" w:space="0" w:color="auto"/>
              <w:right w:val="single" w:sz="4" w:space="0" w:color="auto"/>
            </w:tcBorders>
          </w:tcPr>
          <w:p w14:paraId="08568367" w14:textId="77777777" w:rsidR="00542B83" w:rsidRPr="00EE0A38" w:rsidRDefault="00542B83" w:rsidP="00E04097">
            <w:pPr>
              <w:pStyle w:val="ConsPlusNormal"/>
              <w:jc w:val="center"/>
            </w:pPr>
            <w:r w:rsidRPr="00EE0A38">
              <w:t>(2 - 4)Е,</w:t>
            </w:r>
          </w:p>
        </w:tc>
      </w:tr>
      <w:tr w:rsidR="00542B83" w:rsidRPr="00EE0A38" w14:paraId="6529F4EB" w14:textId="77777777" w:rsidTr="00EE0A38">
        <w:tc>
          <w:tcPr>
            <w:tcW w:w="1928" w:type="dxa"/>
            <w:vMerge/>
            <w:tcBorders>
              <w:top w:val="single" w:sz="4" w:space="0" w:color="auto"/>
              <w:left w:val="single" w:sz="4" w:space="0" w:color="auto"/>
              <w:bottom w:val="single" w:sz="4" w:space="0" w:color="auto"/>
              <w:right w:val="single" w:sz="4" w:space="0" w:color="auto"/>
            </w:tcBorders>
          </w:tcPr>
          <w:p w14:paraId="46B31369" w14:textId="77777777" w:rsidR="00542B83" w:rsidRPr="00EE0A38" w:rsidRDefault="00542B83" w:rsidP="00E04097">
            <w:pPr>
              <w:pStyle w:val="ConsPlusNormal"/>
              <w:jc w:val="center"/>
            </w:pPr>
          </w:p>
        </w:tc>
        <w:tc>
          <w:tcPr>
            <w:tcW w:w="1928" w:type="dxa"/>
            <w:vMerge/>
            <w:tcBorders>
              <w:top w:val="single" w:sz="4" w:space="0" w:color="auto"/>
              <w:left w:val="single" w:sz="4" w:space="0" w:color="auto"/>
              <w:bottom w:val="single" w:sz="4" w:space="0" w:color="auto"/>
              <w:right w:val="single" w:sz="4" w:space="0" w:color="auto"/>
            </w:tcBorders>
          </w:tcPr>
          <w:p w14:paraId="5EFC7809" w14:textId="77777777" w:rsidR="00542B83" w:rsidRPr="00EE0A38" w:rsidRDefault="00542B83" w:rsidP="00E04097">
            <w:pPr>
              <w:pStyle w:val="ConsPlusNormal"/>
              <w:jc w:val="center"/>
            </w:pPr>
          </w:p>
        </w:tc>
        <w:tc>
          <w:tcPr>
            <w:tcW w:w="998" w:type="dxa"/>
            <w:tcBorders>
              <w:top w:val="single" w:sz="4" w:space="0" w:color="auto"/>
              <w:left w:val="single" w:sz="4" w:space="0" w:color="auto"/>
              <w:bottom w:val="single" w:sz="4" w:space="0" w:color="auto"/>
              <w:right w:val="single" w:sz="4" w:space="0" w:color="auto"/>
            </w:tcBorders>
          </w:tcPr>
          <w:p w14:paraId="1695E9C2" w14:textId="77777777" w:rsidR="00542B83" w:rsidRPr="00EE0A38" w:rsidRDefault="00542B83" w:rsidP="00E04097">
            <w:pPr>
              <w:pStyle w:val="ConsPlusNormal"/>
            </w:pPr>
          </w:p>
        </w:tc>
        <w:tc>
          <w:tcPr>
            <w:tcW w:w="1134" w:type="dxa"/>
            <w:tcBorders>
              <w:top w:val="single" w:sz="4" w:space="0" w:color="auto"/>
              <w:left w:val="single" w:sz="4" w:space="0" w:color="auto"/>
              <w:bottom w:val="single" w:sz="4" w:space="0" w:color="auto"/>
              <w:right w:val="single" w:sz="4" w:space="0" w:color="auto"/>
            </w:tcBorders>
          </w:tcPr>
          <w:p w14:paraId="10356DF4" w14:textId="77777777" w:rsidR="00542B83" w:rsidRPr="00EE0A38" w:rsidRDefault="00542B83" w:rsidP="00E04097">
            <w:pPr>
              <w:pStyle w:val="ConsPlusNormal"/>
            </w:pPr>
          </w:p>
        </w:tc>
        <w:tc>
          <w:tcPr>
            <w:tcW w:w="1138" w:type="dxa"/>
            <w:tcBorders>
              <w:top w:val="single" w:sz="4" w:space="0" w:color="auto"/>
              <w:left w:val="single" w:sz="4" w:space="0" w:color="auto"/>
              <w:bottom w:val="single" w:sz="4" w:space="0" w:color="auto"/>
              <w:right w:val="single" w:sz="4" w:space="0" w:color="auto"/>
            </w:tcBorders>
          </w:tcPr>
          <w:p w14:paraId="6CC7DF23" w14:textId="77777777" w:rsidR="00542B83" w:rsidRPr="00EE0A38" w:rsidRDefault="00542B83" w:rsidP="00E04097">
            <w:pPr>
              <w:pStyle w:val="ConsPlusNormal"/>
            </w:pPr>
          </w:p>
        </w:tc>
        <w:tc>
          <w:tcPr>
            <w:tcW w:w="1138" w:type="dxa"/>
            <w:tcBorders>
              <w:top w:val="single" w:sz="4" w:space="0" w:color="auto"/>
              <w:left w:val="single" w:sz="4" w:space="0" w:color="auto"/>
              <w:bottom w:val="single" w:sz="4" w:space="0" w:color="auto"/>
              <w:right w:val="single" w:sz="4" w:space="0" w:color="auto"/>
            </w:tcBorders>
          </w:tcPr>
          <w:p w14:paraId="4AC83614" w14:textId="77777777" w:rsidR="00542B83" w:rsidRPr="00EE0A38" w:rsidRDefault="00542B83" w:rsidP="00E04097">
            <w:pPr>
              <w:pStyle w:val="ConsPlusNormal"/>
            </w:pPr>
          </w:p>
        </w:tc>
        <w:tc>
          <w:tcPr>
            <w:tcW w:w="994" w:type="dxa"/>
            <w:tcBorders>
              <w:top w:val="single" w:sz="4" w:space="0" w:color="auto"/>
              <w:left w:val="single" w:sz="4" w:space="0" w:color="auto"/>
              <w:bottom w:val="single" w:sz="4" w:space="0" w:color="auto"/>
              <w:right w:val="single" w:sz="4" w:space="0" w:color="auto"/>
            </w:tcBorders>
          </w:tcPr>
          <w:p w14:paraId="7DCF7A8C" w14:textId="77777777" w:rsidR="00542B83" w:rsidRPr="00EE0A38" w:rsidRDefault="00542B83" w:rsidP="00E04097">
            <w:pPr>
              <w:pStyle w:val="ConsPlusNormal"/>
            </w:pPr>
          </w:p>
        </w:tc>
        <w:tc>
          <w:tcPr>
            <w:tcW w:w="1282" w:type="dxa"/>
            <w:tcBorders>
              <w:top w:val="single" w:sz="4" w:space="0" w:color="auto"/>
              <w:left w:val="single" w:sz="4" w:space="0" w:color="auto"/>
              <w:bottom w:val="single" w:sz="4" w:space="0" w:color="auto"/>
              <w:right w:val="single" w:sz="4" w:space="0" w:color="auto"/>
            </w:tcBorders>
          </w:tcPr>
          <w:p w14:paraId="1B9D5289" w14:textId="77777777" w:rsidR="00542B83" w:rsidRPr="00EE0A38" w:rsidRDefault="00542B83" w:rsidP="00E04097">
            <w:pPr>
              <w:pStyle w:val="ConsPlusNormal"/>
            </w:pPr>
          </w:p>
        </w:tc>
        <w:tc>
          <w:tcPr>
            <w:tcW w:w="1003" w:type="dxa"/>
            <w:tcBorders>
              <w:top w:val="single" w:sz="4" w:space="0" w:color="auto"/>
              <w:left w:val="single" w:sz="4" w:space="0" w:color="auto"/>
              <w:bottom w:val="single" w:sz="4" w:space="0" w:color="auto"/>
              <w:right w:val="single" w:sz="4" w:space="0" w:color="auto"/>
            </w:tcBorders>
          </w:tcPr>
          <w:p w14:paraId="7D74070A" w14:textId="77777777" w:rsidR="00542B83" w:rsidRPr="00EE0A38" w:rsidRDefault="00542B83" w:rsidP="00E04097">
            <w:pPr>
              <w:pStyle w:val="ConsPlusNormal"/>
            </w:pPr>
          </w:p>
        </w:tc>
        <w:tc>
          <w:tcPr>
            <w:tcW w:w="1291" w:type="dxa"/>
            <w:tcBorders>
              <w:top w:val="single" w:sz="4" w:space="0" w:color="auto"/>
              <w:left w:val="single" w:sz="4" w:space="0" w:color="auto"/>
              <w:bottom w:val="single" w:sz="4" w:space="0" w:color="auto"/>
              <w:right w:val="single" w:sz="4" w:space="0" w:color="auto"/>
            </w:tcBorders>
          </w:tcPr>
          <w:p w14:paraId="673F1074" w14:textId="77777777" w:rsidR="00542B83" w:rsidRPr="00EE0A38" w:rsidRDefault="00542B83" w:rsidP="00E04097">
            <w:pPr>
              <w:pStyle w:val="ConsPlusNormal"/>
            </w:pPr>
          </w:p>
        </w:tc>
        <w:tc>
          <w:tcPr>
            <w:tcW w:w="1142" w:type="dxa"/>
            <w:tcBorders>
              <w:top w:val="single" w:sz="4" w:space="0" w:color="auto"/>
              <w:left w:val="single" w:sz="4" w:space="0" w:color="auto"/>
              <w:bottom w:val="single" w:sz="4" w:space="0" w:color="auto"/>
              <w:right w:val="single" w:sz="4" w:space="0" w:color="auto"/>
            </w:tcBorders>
          </w:tcPr>
          <w:p w14:paraId="79671BDC" w14:textId="77777777" w:rsidR="00542B83" w:rsidRPr="00EE0A38" w:rsidRDefault="00542B83" w:rsidP="00E04097">
            <w:pPr>
              <w:pStyle w:val="ConsPlusNormal"/>
            </w:pPr>
          </w:p>
        </w:tc>
        <w:tc>
          <w:tcPr>
            <w:tcW w:w="1361" w:type="dxa"/>
            <w:tcBorders>
              <w:top w:val="single" w:sz="4" w:space="0" w:color="auto"/>
              <w:left w:val="single" w:sz="4" w:space="0" w:color="auto"/>
              <w:bottom w:val="single" w:sz="4" w:space="0" w:color="auto"/>
              <w:right w:val="single" w:sz="4" w:space="0" w:color="auto"/>
            </w:tcBorders>
          </w:tcPr>
          <w:p w14:paraId="03A4D271" w14:textId="77777777" w:rsidR="00542B83" w:rsidRPr="00EE0A38" w:rsidRDefault="00542B83" w:rsidP="00E04097">
            <w:pPr>
              <w:pStyle w:val="ConsPlusNormal"/>
              <w:jc w:val="center"/>
            </w:pPr>
            <w:r w:rsidRPr="00EE0A38">
              <w:t>Д, др. п.</w:t>
            </w:r>
          </w:p>
        </w:tc>
      </w:tr>
    </w:tbl>
    <w:p w14:paraId="3F278FB2" w14:textId="77777777" w:rsidR="00542B83" w:rsidRPr="00EE0A38" w:rsidRDefault="00542B83" w:rsidP="00E04097">
      <w:pPr>
        <w:tabs>
          <w:tab w:val="left" w:pos="993"/>
        </w:tabs>
        <w:ind w:firstLine="709"/>
        <w:jc w:val="center"/>
      </w:pPr>
    </w:p>
    <w:p w14:paraId="5CAD5898" w14:textId="77777777" w:rsidR="008F233D" w:rsidRPr="00EE0A38" w:rsidRDefault="008F233D" w:rsidP="00E04097">
      <w:pPr>
        <w:tabs>
          <w:tab w:val="left" w:pos="993"/>
        </w:tabs>
        <w:ind w:firstLine="709"/>
        <w:jc w:val="center"/>
      </w:pPr>
    </w:p>
    <w:p w14:paraId="273DA305" w14:textId="77777777" w:rsidR="008F233D" w:rsidRPr="008A64FD" w:rsidRDefault="008F233D" w:rsidP="00E04097">
      <w:pPr>
        <w:tabs>
          <w:tab w:val="left" w:pos="993"/>
        </w:tabs>
        <w:ind w:firstLine="709"/>
        <w:jc w:val="center"/>
        <w:rPr>
          <w:sz w:val="28"/>
          <w:szCs w:val="28"/>
        </w:rPr>
      </w:pPr>
    </w:p>
    <w:p w14:paraId="5E248142" w14:textId="77777777" w:rsidR="008F233D" w:rsidRPr="008A64FD" w:rsidRDefault="008F233D" w:rsidP="00542B83">
      <w:pPr>
        <w:tabs>
          <w:tab w:val="left" w:pos="993"/>
        </w:tabs>
        <w:spacing w:line="276" w:lineRule="auto"/>
        <w:ind w:firstLine="709"/>
        <w:jc w:val="center"/>
        <w:rPr>
          <w:sz w:val="28"/>
          <w:szCs w:val="28"/>
        </w:rPr>
      </w:pPr>
    </w:p>
    <w:p w14:paraId="740D86D3" w14:textId="77777777" w:rsidR="008F233D" w:rsidRPr="008A64FD" w:rsidRDefault="008F233D" w:rsidP="00542B83">
      <w:pPr>
        <w:tabs>
          <w:tab w:val="left" w:pos="993"/>
        </w:tabs>
        <w:spacing w:line="276" w:lineRule="auto"/>
        <w:ind w:firstLine="709"/>
        <w:jc w:val="center"/>
        <w:rPr>
          <w:sz w:val="28"/>
          <w:szCs w:val="28"/>
        </w:rPr>
      </w:pPr>
    </w:p>
    <w:p w14:paraId="2E8B7D7F" w14:textId="77777777" w:rsidR="008F233D" w:rsidRPr="008A64FD" w:rsidRDefault="008F233D" w:rsidP="00542B83">
      <w:pPr>
        <w:tabs>
          <w:tab w:val="left" w:pos="993"/>
        </w:tabs>
        <w:spacing w:line="276" w:lineRule="auto"/>
        <w:ind w:firstLine="709"/>
        <w:jc w:val="center"/>
        <w:rPr>
          <w:sz w:val="28"/>
          <w:szCs w:val="28"/>
        </w:rPr>
      </w:pPr>
    </w:p>
    <w:p w14:paraId="790FA09B" w14:textId="77777777" w:rsidR="008F233D" w:rsidRPr="008A64FD" w:rsidRDefault="008F233D" w:rsidP="00542B83">
      <w:pPr>
        <w:tabs>
          <w:tab w:val="left" w:pos="993"/>
        </w:tabs>
        <w:spacing w:line="276" w:lineRule="auto"/>
        <w:ind w:firstLine="709"/>
        <w:jc w:val="center"/>
        <w:rPr>
          <w:sz w:val="28"/>
          <w:szCs w:val="28"/>
        </w:rPr>
      </w:pPr>
    </w:p>
    <w:p w14:paraId="4A986FF6" w14:textId="77777777" w:rsidR="008F233D" w:rsidRPr="008A64FD" w:rsidRDefault="008F233D" w:rsidP="00542B83">
      <w:pPr>
        <w:tabs>
          <w:tab w:val="left" w:pos="993"/>
        </w:tabs>
        <w:spacing w:line="276" w:lineRule="auto"/>
        <w:ind w:firstLine="709"/>
        <w:jc w:val="center"/>
        <w:rPr>
          <w:sz w:val="28"/>
          <w:szCs w:val="28"/>
        </w:rPr>
      </w:pPr>
    </w:p>
    <w:p w14:paraId="482D193B" w14:textId="77777777" w:rsidR="008F233D" w:rsidRPr="008A64FD" w:rsidRDefault="008F233D" w:rsidP="00542B83">
      <w:pPr>
        <w:tabs>
          <w:tab w:val="left" w:pos="993"/>
        </w:tabs>
        <w:spacing w:line="276" w:lineRule="auto"/>
        <w:ind w:firstLine="709"/>
        <w:jc w:val="center"/>
        <w:rPr>
          <w:sz w:val="28"/>
          <w:szCs w:val="28"/>
        </w:rPr>
      </w:pPr>
    </w:p>
    <w:p w14:paraId="4744A6CD" w14:textId="77777777" w:rsidR="008F233D" w:rsidRPr="008A64FD" w:rsidRDefault="008F233D" w:rsidP="00542B83">
      <w:pPr>
        <w:tabs>
          <w:tab w:val="left" w:pos="993"/>
        </w:tabs>
        <w:spacing w:line="276" w:lineRule="auto"/>
        <w:ind w:firstLine="709"/>
        <w:jc w:val="center"/>
        <w:rPr>
          <w:sz w:val="28"/>
          <w:szCs w:val="28"/>
        </w:rPr>
      </w:pPr>
    </w:p>
    <w:p w14:paraId="6F4F4BC2" w14:textId="77777777" w:rsidR="008F233D" w:rsidRPr="008A64FD" w:rsidRDefault="008F233D" w:rsidP="00542B83">
      <w:pPr>
        <w:tabs>
          <w:tab w:val="left" w:pos="993"/>
        </w:tabs>
        <w:spacing w:line="276" w:lineRule="auto"/>
        <w:ind w:firstLine="709"/>
        <w:jc w:val="center"/>
        <w:rPr>
          <w:sz w:val="28"/>
          <w:szCs w:val="28"/>
        </w:rPr>
      </w:pPr>
    </w:p>
    <w:p w14:paraId="4EF71E95" w14:textId="77777777" w:rsidR="00542B83" w:rsidRPr="008A64FD" w:rsidRDefault="00542B83" w:rsidP="00542B83">
      <w:pPr>
        <w:tabs>
          <w:tab w:val="left" w:pos="993"/>
        </w:tabs>
        <w:spacing w:line="276" w:lineRule="auto"/>
        <w:ind w:firstLine="709"/>
        <w:jc w:val="center"/>
        <w:rPr>
          <w:sz w:val="28"/>
          <w:szCs w:val="28"/>
        </w:rPr>
      </w:pPr>
    </w:p>
    <w:p w14:paraId="566D6FCF" w14:textId="77777777" w:rsidR="00EE0A38" w:rsidRDefault="00EE0A38" w:rsidP="00542B83">
      <w:pPr>
        <w:pStyle w:val="ConsPlusTitle"/>
        <w:jc w:val="center"/>
        <w:outlineLvl w:val="2"/>
        <w:rPr>
          <w:rFonts w:ascii="Times New Roman" w:hAnsi="Times New Roman" w:cs="Times New Roman"/>
          <w:sz w:val="28"/>
          <w:szCs w:val="28"/>
        </w:rPr>
      </w:pPr>
      <w:bookmarkStart w:id="67" w:name="_Toc174092687"/>
      <w:bookmarkStart w:id="68" w:name="_Toc174450837"/>
    </w:p>
    <w:p w14:paraId="3F673A5B" w14:textId="77777777" w:rsidR="00EE0A38" w:rsidRDefault="00EE0A38" w:rsidP="00542B83">
      <w:pPr>
        <w:pStyle w:val="ConsPlusTitle"/>
        <w:jc w:val="center"/>
        <w:outlineLvl w:val="2"/>
        <w:rPr>
          <w:rFonts w:ascii="Times New Roman" w:hAnsi="Times New Roman" w:cs="Times New Roman"/>
          <w:sz w:val="28"/>
          <w:szCs w:val="28"/>
        </w:rPr>
      </w:pPr>
    </w:p>
    <w:p w14:paraId="76368CF2" w14:textId="77777777" w:rsidR="00EE0A38" w:rsidRDefault="00EE0A38" w:rsidP="00542B83">
      <w:pPr>
        <w:pStyle w:val="ConsPlusTitle"/>
        <w:jc w:val="center"/>
        <w:outlineLvl w:val="2"/>
        <w:rPr>
          <w:rFonts w:ascii="Times New Roman" w:hAnsi="Times New Roman" w:cs="Times New Roman"/>
          <w:sz w:val="28"/>
          <w:szCs w:val="28"/>
        </w:rPr>
      </w:pPr>
    </w:p>
    <w:p w14:paraId="592588E1" w14:textId="77777777" w:rsidR="00542B83" w:rsidRPr="008A64FD" w:rsidRDefault="00542B83" w:rsidP="00542B83">
      <w:pPr>
        <w:pStyle w:val="ConsPlusTitle"/>
        <w:jc w:val="center"/>
        <w:outlineLvl w:val="2"/>
        <w:rPr>
          <w:rFonts w:ascii="Times New Roman" w:hAnsi="Times New Roman" w:cs="Times New Roman"/>
          <w:sz w:val="28"/>
          <w:szCs w:val="28"/>
        </w:rPr>
      </w:pPr>
      <w:r w:rsidRPr="008A64FD">
        <w:rPr>
          <w:rFonts w:ascii="Times New Roman" w:hAnsi="Times New Roman" w:cs="Times New Roman"/>
          <w:sz w:val="28"/>
          <w:szCs w:val="28"/>
        </w:rPr>
        <w:lastRenderedPageBreak/>
        <w:t xml:space="preserve">Нормативы рубок, проводимых в целях ухода за </w:t>
      </w:r>
      <w:proofErr w:type="gramStart"/>
      <w:r w:rsidRPr="008A64FD">
        <w:rPr>
          <w:rFonts w:ascii="Times New Roman" w:hAnsi="Times New Roman" w:cs="Times New Roman"/>
          <w:sz w:val="28"/>
          <w:szCs w:val="28"/>
        </w:rPr>
        <w:t>лесными</w:t>
      </w:r>
      <w:bookmarkEnd w:id="67"/>
      <w:bookmarkEnd w:id="68"/>
      <w:proofErr w:type="gramEnd"/>
    </w:p>
    <w:p w14:paraId="10010605" w14:textId="77777777" w:rsidR="00542B83" w:rsidRPr="008A64FD" w:rsidRDefault="00542B83" w:rsidP="00542B83">
      <w:pPr>
        <w:pStyle w:val="ConsPlusTitle"/>
        <w:jc w:val="center"/>
        <w:rPr>
          <w:rFonts w:ascii="Times New Roman" w:hAnsi="Times New Roman" w:cs="Times New Roman"/>
          <w:sz w:val="28"/>
          <w:szCs w:val="28"/>
        </w:rPr>
      </w:pPr>
      <w:r w:rsidRPr="008A64FD">
        <w:rPr>
          <w:rFonts w:ascii="Times New Roman" w:hAnsi="Times New Roman" w:cs="Times New Roman"/>
          <w:sz w:val="28"/>
          <w:szCs w:val="28"/>
        </w:rPr>
        <w:t>насаждениями, в тополевых и ветловых насаждениях</w:t>
      </w:r>
    </w:p>
    <w:p w14:paraId="12509EF9" w14:textId="25EF0FCF" w:rsidR="00542B83" w:rsidRPr="008A64FD" w:rsidRDefault="00542B83" w:rsidP="00542B83">
      <w:pPr>
        <w:pStyle w:val="ConsPlusTitle"/>
        <w:jc w:val="center"/>
        <w:rPr>
          <w:rFonts w:ascii="Times New Roman" w:hAnsi="Times New Roman" w:cs="Times New Roman"/>
          <w:sz w:val="28"/>
          <w:szCs w:val="28"/>
        </w:rPr>
      </w:pPr>
      <w:r w:rsidRPr="008A64FD">
        <w:rPr>
          <w:rFonts w:ascii="Times New Roman" w:hAnsi="Times New Roman" w:cs="Times New Roman"/>
          <w:sz w:val="28"/>
          <w:szCs w:val="28"/>
        </w:rPr>
        <w:t>лесостепного района европейской части Российской Федерации</w:t>
      </w:r>
    </w:p>
    <w:p w14:paraId="5F3E2D8C" w14:textId="6F663A49" w:rsidR="00542B83" w:rsidRPr="008A64FD" w:rsidRDefault="00542B83" w:rsidP="00542B83">
      <w:pPr>
        <w:pStyle w:val="ConsPlusTitle"/>
        <w:jc w:val="center"/>
        <w:rPr>
          <w:rFonts w:ascii="Times New Roman" w:hAnsi="Times New Roman" w:cs="Times New Roman"/>
          <w:sz w:val="28"/>
          <w:szCs w:val="28"/>
        </w:rPr>
      </w:pPr>
    </w:p>
    <w:tbl>
      <w:tblPr>
        <w:tblW w:w="14994" w:type="dxa"/>
        <w:tblLayout w:type="fixed"/>
        <w:tblCellMar>
          <w:top w:w="102" w:type="dxa"/>
          <w:left w:w="62" w:type="dxa"/>
          <w:bottom w:w="102" w:type="dxa"/>
          <w:right w:w="62" w:type="dxa"/>
        </w:tblCellMar>
        <w:tblLook w:val="0000" w:firstRow="0" w:lastRow="0" w:firstColumn="0" w:lastColumn="0" w:noHBand="0" w:noVBand="0"/>
      </w:tblPr>
      <w:tblGrid>
        <w:gridCol w:w="2287"/>
        <w:gridCol w:w="1153"/>
        <w:gridCol w:w="1434"/>
        <w:gridCol w:w="1383"/>
        <w:gridCol w:w="1491"/>
        <w:gridCol w:w="1338"/>
        <w:gridCol w:w="1542"/>
        <w:gridCol w:w="1485"/>
        <w:gridCol w:w="1402"/>
        <w:gridCol w:w="1479"/>
      </w:tblGrid>
      <w:tr w:rsidR="00542B83" w:rsidRPr="008A64FD" w14:paraId="3737D858" w14:textId="77777777" w:rsidTr="006520BB">
        <w:trPr>
          <w:trHeight w:val="301"/>
        </w:trPr>
        <w:tc>
          <w:tcPr>
            <w:tcW w:w="2287" w:type="dxa"/>
            <w:vMerge w:val="restart"/>
            <w:tcBorders>
              <w:top w:val="single" w:sz="4" w:space="0" w:color="auto"/>
              <w:left w:val="single" w:sz="4" w:space="0" w:color="auto"/>
              <w:bottom w:val="single" w:sz="4" w:space="0" w:color="auto"/>
              <w:right w:val="single" w:sz="4" w:space="0" w:color="auto"/>
            </w:tcBorders>
          </w:tcPr>
          <w:p w14:paraId="328E1333" w14:textId="77777777" w:rsidR="00542B83" w:rsidRPr="008A64FD" w:rsidRDefault="00542B83" w:rsidP="005E42C5">
            <w:pPr>
              <w:pStyle w:val="ConsPlusNormal"/>
              <w:jc w:val="center"/>
            </w:pPr>
            <w:r w:rsidRPr="008A64FD">
              <w:t>Группы лесных насаждений</w:t>
            </w:r>
          </w:p>
        </w:tc>
        <w:tc>
          <w:tcPr>
            <w:tcW w:w="1153" w:type="dxa"/>
            <w:vMerge w:val="restart"/>
            <w:tcBorders>
              <w:top w:val="single" w:sz="4" w:space="0" w:color="auto"/>
              <w:left w:val="single" w:sz="4" w:space="0" w:color="auto"/>
              <w:bottom w:val="single" w:sz="4" w:space="0" w:color="auto"/>
              <w:right w:val="single" w:sz="4" w:space="0" w:color="auto"/>
            </w:tcBorders>
          </w:tcPr>
          <w:p w14:paraId="0F8359E8" w14:textId="77777777" w:rsidR="00542B83" w:rsidRPr="008A64FD" w:rsidRDefault="00542B83" w:rsidP="005E42C5">
            <w:pPr>
              <w:pStyle w:val="ConsPlusNormal"/>
              <w:jc w:val="center"/>
            </w:pPr>
            <w:r w:rsidRPr="008A64FD">
              <w:t>Возраст начала ухода, лет</w:t>
            </w:r>
          </w:p>
        </w:tc>
        <w:tc>
          <w:tcPr>
            <w:tcW w:w="2817" w:type="dxa"/>
            <w:gridSpan w:val="2"/>
            <w:tcBorders>
              <w:top w:val="single" w:sz="4" w:space="0" w:color="auto"/>
              <w:left w:val="single" w:sz="4" w:space="0" w:color="auto"/>
              <w:bottom w:val="single" w:sz="4" w:space="0" w:color="auto"/>
              <w:right w:val="single" w:sz="4" w:space="0" w:color="auto"/>
            </w:tcBorders>
          </w:tcPr>
          <w:p w14:paraId="3D1CCC9C" w14:textId="77777777" w:rsidR="00542B83" w:rsidRPr="008A64FD" w:rsidRDefault="00542B83" w:rsidP="005E42C5">
            <w:pPr>
              <w:pStyle w:val="ConsPlusNormal"/>
              <w:jc w:val="center"/>
            </w:pPr>
            <w:r w:rsidRPr="008A64FD">
              <w:t>Рубки осветления</w:t>
            </w:r>
          </w:p>
        </w:tc>
        <w:tc>
          <w:tcPr>
            <w:tcW w:w="2829" w:type="dxa"/>
            <w:gridSpan w:val="2"/>
            <w:tcBorders>
              <w:top w:val="single" w:sz="4" w:space="0" w:color="auto"/>
              <w:left w:val="single" w:sz="4" w:space="0" w:color="auto"/>
              <w:bottom w:val="single" w:sz="4" w:space="0" w:color="auto"/>
              <w:right w:val="single" w:sz="4" w:space="0" w:color="auto"/>
            </w:tcBorders>
          </w:tcPr>
          <w:p w14:paraId="14E24069" w14:textId="77777777" w:rsidR="00542B83" w:rsidRPr="008A64FD" w:rsidRDefault="00542B83" w:rsidP="005E42C5">
            <w:pPr>
              <w:pStyle w:val="ConsPlusNormal"/>
              <w:jc w:val="center"/>
            </w:pPr>
            <w:r w:rsidRPr="008A64FD">
              <w:t>Рубки прочистки</w:t>
            </w:r>
          </w:p>
        </w:tc>
        <w:tc>
          <w:tcPr>
            <w:tcW w:w="3027" w:type="dxa"/>
            <w:gridSpan w:val="2"/>
            <w:tcBorders>
              <w:top w:val="single" w:sz="4" w:space="0" w:color="auto"/>
              <w:left w:val="single" w:sz="4" w:space="0" w:color="auto"/>
              <w:bottom w:val="single" w:sz="4" w:space="0" w:color="auto"/>
              <w:right w:val="single" w:sz="4" w:space="0" w:color="auto"/>
            </w:tcBorders>
          </w:tcPr>
          <w:p w14:paraId="46CDB76A" w14:textId="77777777" w:rsidR="00542B83" w:rsidRPr="008A64FD" w:rsidRDefault="00542B83" w:rsidP="005E42C5">
            <w:pPr>
              <w:pStyle w:val="ConsPlusNormal"/>
              <w:jc w:val="center"/>
            </w:pPr>
            <w:r w:rsidRPr="008A64FD">
              <w:t>Рубки прореживания</w:t>
            </w:r>
          </w:p>
        </w:tc>
        <w:tc>
          <w:tcPr>
            <w:tcW w:w="2881" w:type="dxa"/>
            <w:gridSpan w:val="2"/>
            <w:tcBorders>
              <w:top w:val="single" w:sz="4" w:space="0" w:color="auto"/>
              <w:left w:val="single" w:sz="4" w:space="0" w:color="auto"/>
              <w:bottom w:val="single" w:sz="4" w:space="0" w:color="auto"/>
              <w:right w:val="single" w:sz="4" w:space="0" w:color="auto"/>
            </w:tcBorders>
          </w:tcPr>
          <w:p w14:paraId="5D022AFB" w14:textId="77777777" w:rsidR="00542B83" w:rsidRPr="008A64FD" w:rsidRDefault="00542B83" w:rsidP="005E42C5">
            <w:pPr>
              <w:pStyle w:val="ConsPlusNormal"/>
              <w:jc w:val="center"/>
            </w:pPr>
            <w:r w:rsidRPr="008A64FD">
              <w:t>Проходные рубки</w:t>
            </w:r>
          </w:p>
        </w:tc>
      </w:tr>
      <w:tr w:rsidR="00542B83" w:rsidRPr="008A64FD" w14:paraId="6603CFA2" w14:textId="77777777" w:rsidTr="00542B83">
        <w:trPr>
          <w:trHeight w:val="1560"/>
        </w:trPr>
        <w:tc>
          <w:tcPr>
            <w:tcW w:w="2287" w:type="dxa"/>
            <w:vMerge/>
            <w:tcBorders>
              <w:top w:val="single" w:sz="4" w:space="0" w:color="auto"/>
              <w:left w:val="single" w:sz="4" w:space="0" w:color="auto"/>
              <w:bottom w:val="single" w:sz="4" w:space="0" w:color="auto"/>
              <w:right w:val="single" w:sz="4" w:space="0" w:color="auto"/>
            </w:tcBorders>
          </w:tcPr>
          <w:p w14:paraId="747376CA" w14:textId="77777777" w:rsidR="00542B83" w:rsidRPr="008A64FD" w:rsidRDefault="00542B83" w:rsidP="005E42C5">
            <w:pPr>
              <w:pStyle w:val="ConsPlusNormal"/>
              <w:jc w:val="center"/>
            </w:pPr>
          </w:p>
        </w:tc>
        <w:tc>
          <w:tcPr>
            <w:tcW w:w="1153" w:type="dxa"/>
            <w:vMerge/>
            <w:tcBorders>
              <w:top w:val="single" w:sz="4" w:space="0" w:color="auto"/>
              <w:left w:val="single" w:sz="4" w:space="0" w:color="auto"/>
              <w:bottom w:val="single" w:sz="4" w:space="0" w:color="auto"/>
              <w:right w:val="single" w:sz="4" w:space="0" w:color="auto"/>
            </w:tcBorders>
          </w:tcPr>
          <w:p w14:paraId="0CA126E3" w14:textId="77777777" w:rsidR="00542B83" w:rsidRPr="008A64FD" w:rsidRDefault="00542B83" w:rsidP="005E42C5">
            <w:pPr>
              <w:pStyle w:val="ConsPlusNormal"/>
              <w:jc w:val="center"/>
            </w:pPr>
          </w:p>
        </w:tc>
        <w:tc>
          <w:tcPr>
            <w:tcW w:w="1434" w:type="dxa"/>
            <w:tcBorders>
              <w:top w:val="single" w:sz="4" w:space="0" w:color="auto"/>
              <w:left w:val="single" w:sz="4" w:space="0" w:color="auto"/>
              <w:bottom w:val="single" w:sz="4" w:space="0" w:color="auto"/>
              <w:right w:val="single" w:sz="4" w:space="0" w:color="auto"/>
            </w:tcBorders>
          </w:tcPr>
          <w:p w14:paraId="1D5D7D8D" w14:textId="77777777" w:rsidR="00542B83" w:rsidRPr="008A64FD" w:rsidRDefault="00542B83" w:rsidP="005E42C5">
            <w:pPr>
              <w:pStyle w:val="ConsPlusNormal"/>
              <w:jc w:val="center"/>
            </w:pPr>
            <w:r w:rsidRPr="008A64FD">
              <w:t>Минимальная сомкнутость крон до ухода</w:t>
            </w:r>
          </w:p>
        </w:tc>
        <w:tc>
          <w:tcPr>
            <w:tcW w:w="1383" w:type="dxa"/>
            <w:vMerge w:val="restart"/>
            <w:tcBorders>
              <w:top w:val="single" w:sz="4" w:space="0" w:color="auto"/>
              <w:left w:val="single" w:sz="4" w:space="0" w:color="auto"/>
              <w:bottom w:val="single" w:sz="4" w:space="0" w:color="auto"/>
              <w:right w:val="single" w:sz="4" w:space="0" w:color="auto"/>
            </w:tcBorders>
          </w:tcPr>
          <w:p w14:paraId="26A64EB6" w14:textId="77777777" w:rsidR="00542B83" w:rsidRPr="008A64FD" w:rsidRDefault="00542B83" w:rsidP="005E42C5">
            <w:pPr>
              <w:pStyle w:val="ConsPlusNormal"/>
              <w:jc w:val="center"/>
            </w:pPr>
            <w:r w:rsidRPr="008A64FD">
              <w:t>Интенсивность рубки, % по запасу</w:t>
            </w:r>
          </w:p>
        </w:tc>
        <w:tc>
          <w:tcPr>
            <w:tcW w:w="1491" w:type="dxa"/>
            <w:tcBorders>
              <w:top w:val="single" w:sz="4" w:space="0" w:color="auto"/>
              <w:left w:val="single" w:sz="4" w:space="0" w:color="auto"/>
              <w:bottom w:val="single" w:sz="4" w:space="0" w:color="auto"/>
              <w:right w:val="single" w:sz="4" w:space="0" w:color="auto"/>
            </w:tcBorders>
          </w:tcPr>
          <w:p w14:paraId="55265057" w14:textId="77777777" w:rsidR="00542B83" w:rsidRPr="008A64FD" w:rsidRDefault="00542B83" w:rsidP="005E42C5">
            <w:pPr>
              <w:pStyle w:val="ConsPlusNormal"/>
              <w:jc w:val="center"/>
            </w:pPr>
            <w:r w:rsidRPr="008A64FD">
              <w:t>Минимальная сомкнутость крон до ухода</w:t>
            </w:r>
          </w:p>
        </w:tc>
        <w:tc>
          <w:tcPr>
            <w:tcW w:w="1338" w:type="dxa"/>
            <w:vMerge w:val="restart"/>
            <w:tcBorders>
              <w:top w:val="single" w:sz="4" w:space="0" w:color="auto"/>
              <w:left w:val="single" w:sz="4" w:space="0" w:color="auto"/>
              <w:bottom w:val="single" w:sz="4" w:space="0" w:color="auto"/>
              <w:right w:val="single" w:sz="4" w:space="0" w:color="auto"/>
            </w:tcBorders>
          </w:tcPr>
          <w:p w14:paraId="39E50A99" w14:textId="77777777" w:rsidR="00542B83" w:rsidRPr="008A64FD" w:rsidRDefault="00542B83" w:rsidP="005E42C5">
            <w:pPr>
              <w:pStyle w:val="ConsPlusNormal"/>
              <w:jc w:val="center"/>
            </w:pPr>
            <w:r w:rsidRPr="008A64FD">
              <w:t>Интенсивность рубки, % по запасу</w:t>
            </w:r>
          </w:p>
        </w:tc>
        <w:tc>
          <w:tcPr>
            <w:tcW w:w="1542" w:type="dxa"/>
            <w:tcBorders>
              <w:top w:val="single" w:sz="4" w:space="0" w:color="auto"/>
              <w:left w:val="single" w:sz="4" w:space="0" w:color="auto"/>
              <w:bottom w:val="single" w:sz="4" w:space="0" w:color="auto"/>
              <w:right w:val="single" w:sz="4" w:space="0" w:color="auto"/>
            </w:tcBorders>
          </w:tcPr>
          <w:p w14:paraId="22D46620" w14:textId="77777777" w:rsidR="00542B83" w:rsidRPr="008A64FD" w:rsidRDefault="00542B83" w:rsidP="005E42C5">
            <w:pPr>
              <w:pStyle w:val="ConsPlusNormal"/>
              <w:jc w:val="center"/>
            </w:pPr>
            <w:r w:rsidRPr="008A64FD">
              <w:t>Минимальная полнота до ухода</w:t>
            </w:r>
          </w:p>
        </w:tc>
        <w:tc>
          <w:tcPr>
            <w:tcW w:w="1484" w:type="dxa"/>
            <w:tcBorders>
              <w:top w:val="single" w:sz="4" w:space="0" w:color="auto"/>
              <w:left w:val="single" w:sz="4" w:space="0" w:color="auto"/>
              <w:bottom w:val="single" w:sz="4" w:space="0" w:color="auto"/>
              <w:right w:val="single" w:sz="4" w:space="0" w:color="auto"/>
            </w:tcBorders>
          </w:tcPr>
          <w:p w14:paraId="495EAB99" w14:textId="77777777" w:rsidR="00542B83" w:rsidRPr="008A64FD" w:rsidRDefault="00542B83" w:rsidP="005E42C5">
            <w:pPr>
              <w:pStyle w:val="ConsPlusNormal"/>
              <w:jc w:val="center"/>
            </w:pPr>
            <w:r w:rsidRPr="008A64FD">
              <w:t>Интенсивность рубки, % по запасу</w:t>
            </w:r>
          </w:p>
        </w:tc>
        <w:tc>
          <w:tcPr>
            <w:tcW w:w="1402" w:type="dxa"/>
            <w:tcBorders>
              <w:top w:val="single" w:sz="4" w:space="0" w:color="auto"/>
              <w:left w:val="single" w:sz="4" w:space="0" w:color="auto"/>
              <w:bottom w:val="single" w:sz="4" w:space="0" w:color="auto"/>
              <w:right w:val="single" w:sz="4" w:space="0" w:color="auto"/>
            </w:tcBorders>
          </w:tcPr>
          <w:p w14:paraId="4FE9DB7B" w14:textId="77777777" w:rsidR="00542B83" w:rsidRPr="008A64FD" w:rsidRDefault="00542B83" w:rsidP="005E42C5">
            <w:pPr>
              <w:pStyle w:val="ConsPlusNormal"/>
              <w:jc w:val="center"/>
            </w:pPr>
            <w:r w:rsidRPr="008A64FD">
              <w:t>Минимальная полнота до ухода</w:t>
            </w:r>
          </w:p>
        </w:tc>
        <w:tc>
          <w:tcPr>
            <w:tcW w:w="1479" w:type="dxa"/>
            <w:tcBorders>
              <w:top w:val="single" w:sz="4" w:space="0" w:color="auto"/>
              <w:left w:val="single" w:sz="4" w:space="0" w:color="auto"/>
              <w:bottom w:val="single" w:sz="4" w:space="0" w:color="auto"/>
              <w:right w:val="single" w:sz="4" w:space="0" w:color="auto"/>
            </w:tcBorders>
          </w:tcPr>
          <w:p w14:paraId="5995E1C9" w14:textId="77777777" w:rsidR="00542B83" w:rsidRPr="008A64FD" w:rsidRDefault="00542B83" w:rsidP="005E42C5">
            <w:pPr>
              <w:pStyle w:val="ConsPlusNormal"/>
              <w:jc w:val="center"/>
            </w:pPr>
            <w:r w:rsidRPr="008A64FD">
              <w:t>Интенсивность рубки, % по запасу</w:t>
            </w:r>
          </w:p>
        </w:tc>
      </w:tr>
      <w:tr w:rsidR="00542B83" w:rsidRPr="008A64FD" w14:paraId="2DD8F54A" w14:textId="77777777" w:rsidTr="00542B83">
        <w:trPr>
          <w:trHeight w:val="796"/>
        </w:trPr>
        <w:tc>
          <w:tcPr>
            <w:tcW w:w="2287" w:type="dxa"/>
            <w:vMerge/>
            <w:tcBorders>
              <w:top w:val="single" w:sz="4" w:space="0" w:color="auto"/>
              <w:left w:val="single" w:sz="4" w:space="0" w:color="auto"/>
              <w:bottom w:val="single" w:sz="4" w:space="0" w:color="auto"/>
              <w:right w:val="single" w:sz="4" w:space="0" w:color="auto"/>
            </w:tcBorders>
          </w:tcPr>
          <w:p w14:paraId="3B415E1B" w14:textId="77777777" w:rsidR="00542B83" w:rsidRPr="008A64FD" w:rsidRDefault="00542B83" w:rsidP="005E42C5">
            <w:pPr>
              <w:pStyle w:val="ConsPlusNormal"/>
              <w:jc w:val="center"/>
            </w:pPr>
          </w:p>
        </w:tc>
        <w:tc>
          <w:tcPr>
            <w:tcW w:w="1153" w:type="dxa"/>
            <w:vMerge/>
            <w:tcBorders>
              <w:top w:val="single" w:sz="4" w:space="0" w:color="auto"/>
              <w:left w:val="single" w:sz="4" w:space="0" w:color="auto"/>
              <w:bottom w:val="single" w:sz="4" w:space="0" w:color="auto"/>
              <w:right w:val="single" w:sz="4" w:space="0" w:color="auto"/>
            </w:tcBorders>
          </w:tcPr>
          <w:p w14:paraId="55C40CFF" w14:textId="77777777" w:rsidR="00542B83" w:rsidRPr="008A64FD" w:rsidRDefault="00542B83" w:rsidP="005E42C5">
            <w:pPr>
              <w:pStyle w:val="ConsPlusNormal"/>
              <w:jc w:val="center"/>
            </w:pPr>
          </w:p>
        </w:tc>
        <w:tc>
          <w:tcPr>
            <w:tcW w:w="1434" w:type="dxa"/>
            <w:tcBorders>
              <w:top w:val="single" w:sz="4" w:space="0" w:color="auto"/>
              <w:left w:val="single" w:sz="4" w:space="0" w:color="auto"/>
              <w:bottom w:val="single" w:sz="4" w:space="0" w:color="auto"/>
              <w:right w:val="single" w:sz="4" w:space="0" w:color="auto"/>
            </w:tcBorders>
          </w:tcPr>
          <w:p w14:paraId="5D336EA6" w14:textId="77777777" w:rsidR="00542B83" w:rsidRPr="008A64FD" w:rsidRDefault="00542B83" w:rsidP="005E42C5">
            <w:pPr>
              <w:pStyle w:val="ConsPlusNormal"/>
              <w:jc w:val="center"/>
            </w:pPr>
            <w:r w:rsidRPr="008A64FD">
              <w:t>после ухода</w:t>
            </w:r>
          </w:p>
        </w:tc>
        <w:tc>
          <w:tcPr>
            <w:tcW w:w="1383" w:type="dxa"/>
            <w:vMerge/>
            <w:tcBorders>
              <w:top w:val="single" w:sz="4" w:space="0" w:color="auto"/>
              <w:left w:val="single" w:sz="4" w:space="0" w:color="auto"/>
              <w:bottom w:val="single" w:sz="4" w:space="0" w:color="auto"/>
              <w:right w:val="single" w:sz="4" w:space="0" w:color="auto"/>
            </w:tcBorders>
          </w:tcPr>
          <w:p w14:paraId="1928B23F" w14:textId="77777777" w:rsidR="00542B83" w:rsidRPr="008A64FD" w:rsidRDefault="00542B83" w:rsidP="005E42C5">
            <w:pPr>
              <w:pStyle w:val="ConsPlusNormal"/>
              <w:jc w:val="center"/>
            </w:pPr>
          </w:p>
        </w:tc>
        <w:tc>
          <w:tcPr>
            <w:tcW w:w="1491" w:type="dxa"/>
            <w:tcBorders>
              <w:top w:val="single" w:sz="4" w:space="0" w:color="auto"/>
              <w:left w:val="single" w:sz="4" w:space="0" w:color="auto"/>
              <w:bottom w:val="single" w:sz="4" w:space="0" w:color="auto"/>
              <w:right w:val="single" w:sz="4" w:space="0" w:color="auto"/>
            </w:tcBorders>
          </w:tcPr>
          <w:p w14:paraId="494AC97E" w14:textId="77777777" w:rsidR="00542B83" w:rsidRPr="008A64FD" w:rsidRDefault="00542B83" w:rsidP="005E42C5">
            <w:pPr>
              <w:pStyle w:val="ConsPlusNormal"/>
              <w:jc w:val="center"/>
            </w:pPr>
            <w:r w:rsidRPr="008A64FD">
              <w:t>после ухода</w:t>
            </w:r>
          </w:p>
        </w:tc>
        <w:tc>
          <w:tcPr>
            <w:tcW w:w="1338" w:type="dxa"/>
            <w:vMerge/>
            <w:tcBorders>
              <w:top w:val="single" w:sz="4" w:space="0" w:color="auto"/>
              <w:left w:val="single" w:sz="4" w:space="0" w:color="auto"/>
              <w:bottom w:val="single" w:sz="4" w:space="0" w:color="auto"/>
              <w:right w:val="single" w:sz="4" w:space="0" w:color="auto"/>
            </w:tcBorders>
          </w:tcPr>
          <w:p w14:paraId="5520BFDD" w14:textId="77777777" w:rsidR="00542B83" w:rsidRPr="008A64FD" w:rsidRDefault="00542B83" w:rsidP="005E42C5">
            <w:pPr>
              <w:pStyle w:val="ConsPlusNormal"/>
              <w:jc w:val="center"/>
            </w:pPr>
          </w:p>
        </w:tc>
        <w:tc>
          <w:tcPr>
            <w:tcW w:w="1542" w:type="dxa"/>
            <w:tcBorders>
              <w:top w:val="single" w:sz="4" w:space="0" w:color="auto"/>
              <w:left w:val="single" w:sz="4" w:space="0" w:color="auto"/>
              <w:bottom w:val="single" w:sz="4" w:space="0" w:color="auto"/>
              <w:right w:val="single" w:sz="4" w:space="0" w:color="auto"/>
            </w:tcBorders>
          </w:tcPr>
          <w:p w14:paraId="646D5A00" w14:textId="77777777" w:rsidR="00542B83" w:rsidRPr="008A64FD" w:rsidRDefault="00542B83" w:rsidP="005E42C5">
            <w:pPr>
              <w:pStyle w:val="ConsPlusNormal"/>
              <w:jc w:val="center"/>
            </w:pPr>
            <w:r w:rsidRPr="008A64FD">
              <w:t>после ухода</w:t>
            </w:r>
          </w:p>
        </w:tc>
        <w:tc>
          <w:tcPr>
            <w:tcW w:w="1484" w:type="dxa"/>
            <w:tcBorders>
              <w:top w:val="single" w:sz="4" w:space="0" w:color="auto"/>
              <w:left w:val="single" w:sz="4" w:space="0" w:color="auto"/>
              <w:bottom w:val="single" w:sz="4" w:space="0" w:color="auto"/>
              <w:right w:val="single" w:sz="4" w:space="0" w:color="auto"/>
            </w:tcBorders>
          </w:tcPr>
          <w:p w14:paraId="52228E3C" w14:textId="77777777" w:rsidR="00542B83" w:rsidRPr="008A64FD" w:rsidRDefault="00542B83" w:rsidP="005E42C5">
            <w:pPr>
              <w:pStyle w:val="ConsPlusNormal"/>
              <w:jc w:val="center"/>
            </w:pPr>
            <w:r w:rsidRPr="008A64FD">
              <w:t>повторяемость (лет)</w:t>
            </w:r>
          </w:p>
        </w:tc>
        <w:tc>
          <w:tcPr>
            <w:tcW w:w="1402" w:type="dxa"/>
            <w:tcBorders>
              <w:top w:val="single" w:sz="4" w:space="0" w:color="auto"/>
              <w:left w:val="single" w:sz="4" w:space="0" w:color="auto"/>
              <w:bottom w:val="single" w:sz="4" w:space="0" w:color="auto"/>
              <w:right w:val="single" w:sz="4" w:space="0" w:color="auto"/>
            </w:tcBorders>
          </w:tcPr>
          <w:p w14:paraId="12B784A4" w14:textId="77777777" w:rsidR="00542B83" w:rsidRPr="008A64FD" w:rsidRDefault="00542B83" w:rsidP="005E42C5">
            <w:pPr>
              <w:pStyle w:val="ConsPlusNormal"/>
              <w:jc w:val="center"/>
            </w:pPr>
            <w:r w:rsidRPr="008A64FD">
              <w:t>после ухода</w:t>
            </w:r>
          </w:p>
        </w:tc>
        <w:tc>
          <w:tcPr>
            <w:tcW w:w="1479" w:type="dxa"/>
            <w:tcBorders>
              <w:top w:val="single" w:sz="4" w:space="0" w:color="auto"/>
              <w:left w:val="single" w:sz="4" w:space="0" w:color="auto"/>
              <w:bottom w:val="single" w:sz="4" w:space="0" w:color="auto"/>
              <w:right w:val="single" w:sz="4" w:space="0" w:color="auto"/>
            </w:tcBorders>
          </w:tcPr>
          <w:p w14:paraId="25685030" w14:textId="77777777" w:rsidR="00542B83" w:rsidRPr="008A64FD" w:rsidRDefault="00542B83" w:rsidP="005E42C5">
            <w:pPr>
              <w:pStyle w:val="ConsPlusNormal"/>
              <w:jc w:val="center"/>
            </w:pPr>
            <w:r w:rsidRPr="008A64FD">
              <w:t>повторяемость (лет)</w:t>
            </w:r>
          </w:p>
        </w:tc>
      </w:tr>
      <w:tr w:rsidR="00542B83" w:rsidRPr="008A64FD" w14:paraId="14EB6C7F" w14:textId="77777777" w:rsidTr="00542B83">
        <w:trPr>
          <w:trHeight w:val="234"/>
        </w:trPr>
        <w:tc>
          <w:tcPr>
            <w:tcW w:w="2287" w:type="dxa"/>
            <w:tcBorders>
              <w:top w:val="single" w:sz="4" w:space="0" w:color="auto"/>
              <w:left w:val="single" w:sz="4" w:space="0" w:color="auto"/>
              <w:bottom w:val="single" w:sz="4" w:space="0" w:color="auto"/>
              <w:right w:val="single" w:sz="4" w:space="0" w:color="auto"/>
            </w:tcBorders>
          </w:tcPr>
          <w:p w14:paraId="7746E608" w14:textId="77777777" w:rsidR="00542B83" w:rsidRPr="008A64FD" w:rsidRDefault="00542B83" w:rsidP="005E42C5">
            <w:pPr>
              <w:pStyle w:val="ConsPlusNormal"/>
              <w:jc w:val="center"/>
            </w:pPr>
            <w:r w:rsidRPr="008A64FD">
              <w:t>1</w:t>
            </w:r>
          </w:p>
        </w:tc>
        <w:tc>
          <w:tcPr>
            <w:tcW w:w="1153" w:type="dxa"/>
            <w:tcBorders>
              <w:top w:val="single" w:sz="4" w:space="0" w:color="auto"/>
              <w:left w:val="single" w:sz="4" w:space="0" w:color="auto"/>
              <w:bottom w:val="single" w:sz="4" w:space="0" w:color="auto"/>
              <w:right w:val="single" w:sz="4" w:space="0" w:color="auto"/>
            </w:tcBorders>
          </w:tcPr>
          <w:p w14:paraId="75F3AC0D" w14:textId="77777777" w:rsidR="00542B83" w:rsidRPr="008A64FD" w:rsidRDefault="00542B83" w:rsidP="005E42C5">
            <w:pPr>
              <w:pStyle w:val="ConsPlusNormal"/>
              <w:jc w:val="center"/>
            </w:pPr>
            <w:r w:rsidRPr="008A64FD">
              <w:t>2</w:t>
            </w:r>
          </w:p>
        </w:tc>
        <w:tc>
          <w:tcPr>
            <w:tcW w:w="1434" w:type="dxa"/>
            <w:tcBorders>
              <w:top w:val="single" w:sz="4" w:space="0" w:color="auto"/>
              <w:left w:val="single" w:sz="4" w:space="0" w:color="auto"/>
              <w:bottom w:val="single" w:sz="4" w:space="0" w:color="auto"/>
              <w:right w:val="single" w:sz="4" w:space="0" w:color="auto"/>
            </w:tcBorders>
          </w:tcPr>
          <w:p w14:paraId="201C6556" w14:textId="77777777" w:rsidR="00542B83" w:rsidRPr="008A64FD" w:rsidRDefault="00542B83" w:rsidP="005E42C5">
            <w:pPr>
              <w:pStyle w:val="ConsPlusNormal"/>
              <w:jc w:val="center"/>
            </w:pPr>
            <w:r w:rsidRPr="008A64FD">
              <w:t>3</w:t>
            </w:r>
          </w:p>
        </w:tc>
        <w:tc>
          <w:tcPr>
            <w:tcW w:w="1383" w:type="dxa"/>
            <w:tcBorders>
              <w:top w:val="single" w:sz="4" w:space="0" w:color="auto"/>
              <w:left w:val="single" w:sz="4" w:space="0" w:color="auto"/>
              <w:bottom w:val="single" w:sz="4" w:space="0" w:color="auto"/>
              <w:right w:val="single" w:sz="4" w:space="0" w:color="auto"/>
            </w:tcBorders>
          </w:tcPr>
          <w:p w14:paraId="7C685C65" w14:textId="77777777" w:rsidR="00542B83" w:rsidRPr="008A64FD" w:rsidRDefault="00542B83" w:rsidP="005E42C5">
            <w:pPr>
              <w:pStyle w:val="ConsPlusNormal"/>
              <w:jc w:val="center"/>
            </w:pPr>
            <w:r w:rsidRPr="008A64FD">
              <w:t>4</w:t>
            </w:r>
          </w:p>
        </w:tc>
        <w:tc>
          <w:tcPr>
            <w:tcW w:w="1491" w:type="dxa"/>
            <w:tcBorders>
              <w:top w:val="single" w:sz="4" w:space="0" w:color="auto"/>
              <w:left w:val="single" w:sz="4" w:space="0" w:color="auto"/>
              <w:bottom w:val="single" w:sz="4" w:space="0" w:color="auto"/>
              <w:right w:val="single" w:sz="4" w:space="0" w:color="auto"/>
            </w:tcBorders>
          </w:tcPr>
          <w:p w14:paraId="4AAD8BD2" w14:textId="77777777" w:rsidR="00542B83" w:rsidRPr="008A64FD" w:rsidRDefault="00542B83" w:rsidP="005E42C5">
            <w:pPr>
              <w:pStyle w:val="ConsPlusNormal"/>
              <w:jc w:val="center"/>
            </w:pPr>
            <w:r w:rsidRPr="008A64FD">
              <w:t>5</w:t>
            </w:r>
          </w:p>
        </w:tc>
        <w:tc>
          <w:tcPr>
            <w:tcW w:w="1338" w:type="dxa"/>
            <w:tcBorders>
              <w:top w:val="single" w:sz="4" w:space="0" w:color="auto"/>
              <w:left w:val="single" w:sz="4" w:space="0" w:color="auto"/>
              <w:bottom w:val="single" w:sz="4" w:space="0" w:color="auto"/>
              <w:right w:val="single" w:sz="4" w:space="0" w:color="auto"/>
            </w:tcBorders>
          </w:tcPr>
          <w:p w14:paraId="7ED9DE50" w14:textId="77777777" w:rsidR="00542B83" w:rsidRPr="008A64FD" w:rsidRDefault="00542B83" w:rsidP="005E42C5">
            <w:pPr>
              <w:pStyle w:val="ConsPlusNormal"/>
              <w:jc w:val="center"/>
            </w:pPr>
            <w:r w:rsidRPr="008A64FD">
              <w:t>6</w:t>
            </w:r>
          </w:p>
        </w:tc>
        <w:tc>
          <w:tcPr>
            <w:tcW w:w="1542" w:type="dxa"/>
            <w:tcBorders>
              <w:top w:val="single" w:sz="4" w:space="0" w:color="auto"/>
              <w:left w:val="single" w:sz="4" w:space="0" w:color="auto"/>
              <w:bottom w:val="single" w:sz="4" w:space="0" w:color="auto"/>
              <w:right w:val="single" w:sz="4" w:space="0" w:color="auto"/>
            </w:tcBorders>
          </w:tcPr>
          <w:p w14:paraId="073299E7" w14:textId="77777777" w:rsidR="00542B83" w:rsidRPr="008A64FD" w:rsidRDefault="00542B83" w:rsidP="005E42C5">
            <w:pPr>
              <w:pStyle w:val="ConsPlusNormal"/>
              <w:jc w:val="center"/>
            </w:pPr>
            <w:r w:rsidRPr="008A64FD">
              <w:t>7</w:t>
            </w:r>
          </w:p>
        </w:tc>
        <w:tc>
          <w:tcPr>
            <w:tcW w:w="1484" w:type="dxa"/>
            <w:tcBorders>
              <w:top w:val="single" w:sz="4" w:space="0" w:color="auto"/>
              <w:left w:val="single" w:sz="4" w:space="0" w:color="auto"/>
              <w:bottom w:val="single" w:sz="4" w:space="0" w:color="auto"/>
              <w:right w:val="single" w:sz="4" w:space="0" w:color="auto"/>
            </w:tcBorders>
          </w:tcPr>
          <w:p w14:paraId="3B46E9B1" w14:textId="77777777" w:rsidR="00542B83" w:rsidRPr="008A64FD" w:rsidRDefault="00542B83" w:rsidP="005E42C5">
            <w:pPr>
              <w:pStyle w:val="ConsPlusNormal"/>
              <w:jc w:val="center"/>
            </w:pPr>
            <w:r w:rsidRPr="008A64FD">
              <w:t>8</w:t>
            </w:r>
          </w:p>
        </w:tc>
        <w:tc>
          <w:tcPr>
            <w:tcW w:w="1402" w:type="dxa"/>
            <w:tcBorders>
              <w:top w:val="single" w:sz="4" w:space="0" w:color="auto"/>
              <w:left w:val="single" w:sz="4" w:space="0" w:color="auto"/>
              <w:bottom w:val="single" w:sz="4" w:space="0" w:color="auto"/>
              <w:right w:val="single" w:sz="4" w:space="0" w:color="auto"/>
            </w:tcBorders>
          </w:tcPr>
          <w:p w14:paraId="2A7FFCAD" w14:textId="77777777" w:rsidR="00542B83" w:rsidRPr="008A64FD" w:rsidRDefault="00542B83" w:rsidP="005E42C5">
            <w:pPr>
              <w:pStyle w:val="ConsPlusNormal"/>
              <w:jc w:val="center"/>
            </w:pPr>
            <w:r w:rsidRPr="008A64FD">
              <w:t>9</w:t>
            </w:r>
          </w:p>
        </w:tc>
        <w:tc>
          <w:tcPr>
            <w:tcW w:w="1479" w:type="dxa"/>
            <w:tcBorders>
              <w:top w:val="single" w:sz="4" w:space="0" w:color="auto"/>
              <w:left w:val="single" w:sz="4" w:space="0" w:color="auto"/>
              <w:bottom w:val="single" w:sz="4" w:space="0" w:color="auto"/>
              <w:right w:val="single" w:sz="4" w:space="0" w:color="auto"/>
            </w:tcBorders>
          </w:tcPr>
          <w:p w14:paraId="0B0D365E" w14:textId="77777777" w:rsidR="00542B83" w:rsidRPr="008A64FD" w:rsidRDefault="00542B83" w:rsidP="005E42C5">
            <w:pPr>
              <w:pStyle w:val="ConsPlusNormal"/>
              <w:jc w:val="center"/>
            </w:pPr>
            <w:r w:rsidRPr="008A64FD">
              <w:t>10</w:t>
            </w:r>
          </w:p>
        </w:tc>
      </w:tr>
      <w:tr w:rsidR="00542B83" w:rsidRPr="008A64FD" w14:paraId="7AE1E06C" w14:textId="77777777" w:rsidTr="00542B83">
        <w:trPr>
          <w:trHeight w:val="312"/>
        </w:trPr>
        <w:tc>
          <w:tcPr>
            <w:tcW w:w="2287" w:type="dxa"/>
            <w:vMerge w:val="restart"/>
            <w:tcBorders>
              <w:top w:val="single" w:sz="4" w:space="0" w:color="auto"/>
              <w:left w:val="single" w:sz="4" w:space="0" w:color="auto"/>
              <w:bottom w:val="single" w:sz="4" w:space="0" w:color="auto"/>
              <w:right w:val="single" w:sz="4" w:space="0" w:color="auto"/>
            </w:tcBorders>
          </w:tcPr>
          <w:p w14:paraId="26AE0E64" w14:textId="77777777" w:rsidR="00542B83" w:rsidRPr="008A64FD" w:rsidRDefault="00542B83" w:rsidP="005E42C5">
            <w:pPr>
              <w:pStyle w:val="ConsPlusNormal"/>
            </w:pPr>
            <w:r w:rsidRPr="008A64FD">
              <w:t>Тополевые насаждения чистые и с примесью других пород</w:t>
            </w:r>
          </w:p>
        </w:tc>
        <w:tc>
          <w:tcPr>
            <w:tcW w:w="1153" w:type="dxa"/>
            <w:tcBorders>
              <w:top w:val="single" w:sz="4" w:space="0" w:color="auto"/>
              <w:left w:val="single" w:sz="4" w:space="0" w:color="auto"/>
              <w:right w:val="single" w:sz="4" w:space="0" w:color="auto"/>
            </w:tcBorders>
          </w:tcPr>
          <w:p w14:paraId="7E6AEC63" w14:textId="77777777" w:rsidR="00542B83" w:rsidRPr="008A64FD" w:rsidRDefault="00542B83" w:rsidP="005E42C5">
            <w:pPr>
              <w:pStyle w:val="ConsPlusNormal"/>
              <w:jc w:val="center"/>
            </w:pPr>
            <w:r w:rsidRPr="008A64FD">
              <w:t>2 - 4</w:t>
            </w:r>
          </w:p>
        </w:tc>
        <w:tc>
          <w:tcPr>
            <w:tcW w:w="1434" w:type="dxa"/>
            <w:tcBorders>
              <w:top w:val="single" w:sz="4" w:space="0" w:color="auto"/>
              <w:left w:val="single" w:sz="4" w:space="0" w:color="auto"/>
              <w:right w:val="single" w:sz="4" w:space="0" w:color="auto"/>
            </w:tcBorders>
          </w:tcPr>
          <w:p w14:paraId="66FB9EE7" w14:textId="77777777" w:rsidR="00542B83" w:rsidRPr="008A64FD" w:rsidRDefault="00542B83" w:rsidP="005E42C5">
            <w:pPr>
              <w:pStyle w:val="ConsPlusNormal"/>
              <w:jc w:val="center"/>
            </w:pPr>
            <w:r w:rsidRPr="008A64FD">
              <w:t>0,8</w:t>
            </w:r>
          </w:p>
        </w:tc>
        <w:tc>
          <w:tcPr>
            <w:tcW w:w="1383" w:type="dxa"/>
            <w:tcBorders>
              <w:top w:val="single" w:sz="4" w:space="0" w:color="auto"/>
              <w:left w:val="single" w:sz="4" w:space="0" w:color="auto"/>
              <w:right w:val="single" w:sz="4" w:space="0" w:color="auto"/>
            </w:tcBorders>
          </w:tcPr>
          <w:p w14:paraId="5E0BF762" w14:textId="77777777" w:rsidR="00542B83" w:rsidRPr="008A64FD" w:rsidRDefault="00542B83" w:rsidP="005E42C5">
            <w:pPr>
              <w:pStyle w:val="ConsPlusNormal"/>
              <w:jc w:val="center"/>
            </w:pPr>
            <w:r w:rsidRPr="008A64FD">
              <w:t>20 - 30</w:t>
            </w:r>
          </w:p>
        </w:tc>
        <w:tc>
          <w:tcPr>
            <w:tcW w:w="1491" w:type="dxa"/>
            <w:tcBorders>
              <w:top w:val="single" w:sz="4" w:space="0" w:color="auto"/>
              <w:left w:val="single" w:sz="4" w:space="0" w:color="auto"/>
              <w:right w:val="single" w:sz="4" w:space="0" w:color="auto"/>
            </w:tcBorders>
          </w:tcPr>
          <w:p w14:paraId="0C1E40EC" w14:textId="77777777" w:rsidR="00542B83" w:rsidRPr="008A64FD" w:rsidRDefault="00542B83" w:rsidP="005E42C5">
            <w:pPr>
              <w:pStyle w:val="ConsPlusNormal"/>
              <w:jc w:val="center"/>
            </w:pPr>
            <w:r w:rsidRPr="008A64FD">
              <w:t>0,8</w:t>
            </w:r>
          </w:p>
        </w:tc>
        <w:tc>
          <w:tcPr>
            <w:tcW w:w="1338" w:type="dxa"/>
            <w:tcBorders>
              <w:top w:val="single" w:sz="4" w:space="0" w:color="auto"/>
              <w:left w:val="single" w:sz="4" w:space="0" w:color="auto"/>
              <w:right w:val="single" w:sz="4" w:space="0" w:color="auto"/>
            </w:tcBorders>
          </w:tcPr>
          <w:p w14:paraId="7FAD5ACC" w14:textId="77777777" w:rsidR="00542B83" w:rsidRPr="008A64FD" w:rsidRDefault="00542B83" w:rsidP="005E42C5">
            <w:pPr>
              <w:pStyle w:val="ConsPlusNormal"/>
              <w:jc w:val="center"/>
            </w:pPr>
            <w:r w:rsidRPr="008A64FD">
              <w:t>20 - 30</w:t>
            </w:r>
          </w:p>
        </w:tc>
        <w:tc>
          <w:tcPr>
            <w:tcW w:w="1542" w:type="dxa"/>
            <w:tcBorders>
              <w:top w:val="single" w:sz="4" w:space="0" w:color="auto"/>
              <w:left w:val="single" w:sz="4" w:space="0" w:color="auto"/>
              <w:right w:val="single" w:sz="4" w:space="0" w:color="auto"/>
            </w:tcBorders>
          </w:tcPr>
          <w:p w14:paraId="388145BC" w14:textId="77777777" w:rsidR="00542B83" w:rsidRPr="008A64FD" w:rsidRDefault="00542B83" w:rsidP="005E42C5">
            <w:pPr>
              <w:pStyle w:val="ConsPlusNormal"/>
              <w:jc w:val="center"/>
            </w:pPr>
            <w:r w:rsidRPr="008A64FD">
              <w:t>0,8</w:t>
            </w:r>
          </w:p>
        </w:tc>
        <w:tc>
          <w:tcPr>
            <w:tcW w:w="1484" w:type="dxa"/>
            <w:tcBorders>
              <w:top w:val="single" w:sz="4" w:space="0" w:color="auto"/>
              <w:left w:val="single" w:sz="4" w:space="0" w:color="auto"/>
              <w:right w:val="single" w:sz="4" w:space="0" w:color="auto"/>
            </w:tcBorders>
          </w:tcPr>
          <w:p w14:paraId="525D206D" w14:textId="77777777" w:rsidR="00542B83" w:rsidRPr="008A64FD" w:rsidRDefault="00542B83" w:rsidP="005E42C5">
            <w:pPr>
              <w:pStyle w:val="ConsPlusNormal"/>
              <w:jc w:val="center"/>
            </w:pPr>
            <w:r w:rsidRPr="008A64FD">
              <w:t>15 - 30</w:t>
            </w:r>
          </w:p>
        </w:tc>
        <w:tc>
          <w:tcPr>
            <w:tcW w:w="1402" w:type="dxa"/>
            <w:tcBorders>
              <w:top w:val="single" w:sz="4" w:space="0" w:color="auto"/>
              <w:left w:val="single" w:sz="4" w:space="0" w:color="auto"/>
              <w:right w:val="single" w:sz="4" w:space="0" w:color="auto"/>
            </w:tcBorders>
          </w:tcPr>
          <w:p w14:paraId="59B1DB59" w14:textId="77777777" w:rsidR="00542B83" w:rsidRPr="008A64FD" w:rsidRDefault="00542B83" w:rsidP="005E42C5">
            <w:pPr>
              <w:pStyle w:val="ConsPlusNormal"/>
              <w:jc w:val="center"/>
            </w:pPr>
            <w:r w:rsidRPr="008A64FD">
              <w:t>0,9</w:t>
            </w:r>
          </w:p>
        </w:tc>
        <w:tc>
          <w:tcPr>
            <w:tcW w:w="1479" w:type="dxa"/>
            <w:tcBorders>
              <w:top w:val="single" w:sz="4" w:space="0" w:color="auto"/>
              <w:left w:val="single" w:sz="4" w:space="0" w:color="auto"/>
              <w:right w:val="single" w:sz="4" w:space="0" w:color="auto"/>
            </w:tcBorders>
          </w:tcPr>
          <w:p w14:paraId="1738D8CD" w14:textId="77777777" w:rsidR="00542B83" w:rsidRPr="008A64FD" w:rsidRDefault="00542B83" w:rsidP="005E42C5">
            <w:pPr>
              <w:pStyle w:val="ConsPlusNormal"/>
              <w:jc w:val="center"/>
            </w:pPr>
            <w:r w:rsidRPr="008A64FD">
              <w:t>20 - 35</w:t>
            </w:r>
          </w:p>
        </w:tc>
      </w:tr>
      <w:tr w:rsidR="00542B83" w:rsidRPr="008A64FD" w14:paraId="4FF0BD09" w14:textId="77777777" w:rsidTr="00542B83">
        <w:trPr>
          <w:trHeight w:val="842"/>
        </w:trPr>
        <w:tc>
          <w:tcPr>
            <w:tcW w:w="2287" w:type="dxa"/>
            <w:vMerge/>
            <w:tcBorders>
              <w:top w:val="single" w:sz="4" w:space="0" w:color="auto"/>
              <w:left w:val="single" w:sz="4" w:space="0" w:color="auto"/>
              <w:bottom w:val="single" w:sz="4" w:space="0" w:color="auto"/>
              <w:right w:val="single" w:sz="4" w:space="0" w:color="auto"/>
            </w:tcBorders>
          </w:tcPr>
          <w:p w14:paraId="466B9907" w14:textId="77777777" w:rsidR="00542B83" w:rsidRPr="008A64FD" w:rsidRDefault="00542B83" w:rsidP="005E42C5">
            <w:pPr>
              <w:pStyle w:val="ConsPlusNormal"/>
              <w:jc w:val="center"/>
            </w:pPr>
          </w:p>
        </w:tc>
        <w:tc>
          <w:tcPr>
            <w:tcW w:w="1153" w:type="dxa"/>
            <w:tcBorders>
              <w:left w:val="single" w:sz="4" w:space="0" w:color="auto"/>
              <w:bottom w:val="single" w:sz="4" w:space="0" w:color="auto"/>
              <w:right w:val="single" w:sz="4" w:space="0" w:color="auto"/>
            </w:tcBorders>
          </w:tcPr>
          <w:p w14:paraId="28DA7CE2" w14:textId="77777777" w:rsidR="00542B83" w:rsidRPr="008A64FD" w:rsidRDefault="00542B83" w:rsidP="005E42C5">
            <w:pPr>
              <w:pStyle w:val="ConsPlusNormal"/>
            </w:pPr>
          </w:p>
        </w:tc>
        <w:tc>
          <w:tcPr>
            <w:tcW w:w="1434" w:type="dxa"/>
            <w:tcBorders>
              <w:left w:val="single" w:sz="4" w:space="0" w:color="auto"/>
              <w:bottom w:val="single" w:sz="4" w:space="0" w:color="auto"/>
              <w:right w:val="single" w:sz="4" w:space="0" w:color="auto"/>
            </w:tcBorders>
          </w:tcPr>
          <w:p w14:paraId="60F5ADAF" w14:textId="77777777" w:rsidR="00542B83" w:rsidRPr="008A64FD" w:rsidRDefault="00542B83" w:rsidP="005E42C5">
            <w:pPr>
              <w:pStyle w:val="ConsPlusNormal"/>
              <w:jc w:val="center"/>
            </w:pPr>
            <w:r w:rsidRPr="008A64FD">
              <w:t>0,7</w:t>
            </w:r>
          </w:p>
        </w:tc>
        <w:tc>
          <w:tcPr>
            <w:tcW w:w="1383" w:type="dxa"/>
            <w:tcBorders>
              <w:left w:val="single" w:sz="4" w:space="0" w:color="auto"/>
              <w:bottom w:val="single" w:sz="4" w:space="0" w:color="auto"/>
              <w:right w:val="single" w:sz="4" w:space="0" w:color="auto"/>
            </w:tcBorders>
          </w:tcPr>
          <w:p w14:paraId="4C150CA2" w14:textId="77777777" w:rsidR="00542B83" w:rsidRPr="008A64FD" w:rsidRDefault="00542B83" w:rsidP="005E42C5">
            <w:pPr>
              <w:pStyle w:val="ConsPlusNormal"/>
            </w:pPr>
          </w:p>
        </w:tc>
        <w:tc>
          <w:tcPr>
            <w:tcW w:w="1491" w:type="dxa"/>
            <w:tcBorders>
              <w:left w:val="single" w:sz="4" w:space="0" w:color="auto"/>
              <w:bottom w:val="single" w:sz="4" w:space="0" w:color="auto"/>
              <w:right w:val="single" w:sz="4" w:space="0" w:color="auto"/>
            </w:tcBorders>
          </w:tcPr>
          <w:p w14:paraId="5E927891" w14:textId="77777777" w:rsidR="00542B83" w:rsidRPr="008A64FD" w:rsidRDefault="00542B83" w:rsidP="005E42C5">
            <w:pPr>
              <w:pStyle w:val="ConsPlusNormal"/>
              <w:jc w:val="center"/>
            </w:pPr>
            <w:r w:rsidRPr="008A64FD">
              <w:t>0,7</w:t>
            </w:r>
          </w:p>
        </w:tc>
        <w:tc>
          <w:tcPr>
            <w:tcW w:w="1338" w:type="dxa"/>
            <w:tcBorders>
              <w:left w:val="single" w:sz="4" w:space="0" w:color="auto"/>
              <w:bottom w:val="single" w:sz="4" w:space="0" w:color="auto"/>
              <w:right w:val="single" w:sz="4" w:space="0" w:color="auto"/>
            </w:tcBorders>
          </w:tcPr>
          <w:p w14:paraId="34284B16" w14:textId="77777777" w:rsidR="00542B83" w:rsidRPr="008A64FD" w:rsidRDefault="00542B83" w:rsidP="005E42C5">
            <w:pPr>
              <w:pStyle w:val="ConsPlusNormal"/>
            </w:pPr>
          </w:p>
        </w:tc>
        <w:tc>
          <w:tcPr>
            <w:tcW w:w="1542" w:type="dxa"/>
            <w:tcBorders>
              <w:left w:val="single" w:sz="4" w:space="0" w:color="auto"/>
              <w:bottom w:val="single" w:sz="4" w:space="0" w:color="auto"/>
              <w:right w:val="single" w:sz="4" w:space="0" w:color="auto"/>
            </w:tcBorders>
          </w:tcPr>
          <w:p w14:paraId="08D560DD" w14:textId="77777777" w:rsidR="00542B83" w:rsidRPr="008A64FD" w:rsidRDefault="00542B83" w:rsidP="005E42C5">
            <w:pPr>
              <w:pStyle w:val="ConsPlusNormal"/>
              <w:jc w:val="center"/>
            </w:pPr>
            <w:r w:rsidRPr="008A64FD">
              <w:t>0,7</w:t>
            </w:r>
          </w:p>
        </w:tc>
        <w:tc>
          <w:tcPr>
            <w:tcW w:w="1484" w:type="dxa"/>
            <w:tcBorders>
              <w:left w:val="single" w:sz="4" w:space="0" w:color="auto"/>
              <w:bottom w:val="single" w:sz="4" w:space="0" w:color="auto"/>
              <w:right w:val="single" w:sz="4" w:space="0" w:color="auto"/>
            </w:tcBorders>
          </w:tcPr>
          <w:p w14:paraId="7CF1B7E7" w14:textId="77777777" w:rsidR="00542B83" w:rsidRPr="008A64FD" w:rsidRDefault="00542B83" w:rsidP="005E42C5">
            <w:pPr>
              <w:pStyle w:val="ConsPlusNormal"/>
              <w:jc w:val="center"/>
            </w:pPr>
            <w:r w:rsidRPr="008A64FD">
              <w:t>5 - 8</w:t>
            </w:r>
          </w:p>
        </w:tc>
        <w:tc>
          <w:tcPr>
            <w:tcW w:w="1402" w:type="dxa"/>
            <w:tcBorders>
              <w:left w:val="single" w:sz="4" w:space="0" w:color="auto"/>
              <w:bottom w:val="single" w:sz="4" w:space="0" w:color="auto"/>
              <w:right w:val="single" w:sz="4" w:space="0" w:color="auto"/>
            </w:tcBorders>
          </w:tcPr>
          <w:p w14:paraId="60290CE8" w14:textId="77777777" w:rsidR="00542B83" w:rsidRPr="008A64FD" w:rsidRDefault="00542B83" w:rsidP="005E42C5">
            <w:pPr>
              <w:pStyle w:val="ConsPlusNormal"/>
              <w:jc w:val="center"/>
            </w:pPr>
            <w:r w:rsidRPr="008A64FD">
              <w:t>0,7</w:t>
            </w:r>
          </w:p>
        </w:tc>
        <w:tc>
          <w:tcPr>
            <w:tcW w:w="1479" w:type="dxa"/>
            <w:tcBorders>
              <w:left w:val="single" w:sz="4" w:space="0" w:color="auto"/>
              <w:bottom w:val="single" w:sz="4" w:space="0" w:color="auto"/>
              <w:right w:val="single" w:sz="4" w:space="0" w:color="auto"/>
            </w:tcBorders>
          </w:tcPr>
          <w:p w14:paraId="21E10104" w14:textId="77777777" w:rsidR="00542B83" w:rsidRPr="008A64FD" w:rsidRDefault="00542B83" w:rsidP="005E42C5">
            <w:pPr>
              <w:pStyle w:val="ConsPlusNormal"/>
              <w:jc w:val="center"/>
            </w:pPr>
            <w:r w:rsidRPr="008A64FD">
              <w:t>7 - 10</w:t>
            </w:r>
          </w:p>
        </w:tc>
      </w:tr>
      <w:tr w:rsidR="00542B83" w:rsidRPr="008A64FD" w14:paraId="519D4CD5" w14:textId="77777777" w:rsidTr="00542B83">
        <w:trPr>
          <w:trHeight w:val="312"/>
        </w:trPr>
        <w:tc>
          <w:tcPr>
            <w:tcW w:w="2287" w:type="dxa"/>
            <w:vMerge w:val="restart"/>
            <w:tcBorders>
              <w:top w:val="single" w:sz="4" w:space="0" w:color="auto"/>
              <w:left w:val="single" w:sz="4" w:space="0" w:color="auto"/>
              <w:bottom w:val="single" w:sz="4" w:space="0" w:color="auto"/>
              <w:right w:val="single" w:sz="4" w:space="0" w:color="auto"/>
            </w:tcBorders>
          </w:tcPr>
          <w:p w14:paraId="6190E027" w14:textId="77777777" w:rsidR="00542B83" w:rsidRPr="008A64FD" w:rsidRDefault="00542B83" w:rsidP="005E42C5">
            <w:pPr>
              <w:pStyle w:val="ConsPlusNormal"/>
            </w:pPr>
            <w:r w:rsidRPr="008A64FD">
              <w:t>Ветловые насаждения чистые и с примесью других пород</w:t>
            </w:r>
          </w:p>
        </w:tc>
        <w:tc>
          <w:tcPr>
            <w:tcW w:w="1153" w:type="dxa"/>
            <w:tcBorders>
              <w:top w:val="single" w:sz="4" w:space="0" w:color="auto"/>
              <w:left w:val="single" w:sz="4" w:space="0" w:color="auto"/>
              <w:right w:val="single" w:sz="4" w:space="0" w:color="auto"/>
            </w:tcBorders>
          </w:tcPr>
          <w:p w14:paraId="0DF428DD" w14:textId="77777777" w:rsidR="00542B83" w:rsidRPr="008A64FD" w:rsidRDefault="00542B83" w:rsidP="005E42C5">
            <w:pPr>
              <w:pStyle w:val="ConsPlusNormal"/>
              <w:jc w:val="center"/>
            </w:pPr>
            <w:r w:rsidRPr="008A64FD">
              <w:t>3 - 4</w:t>
            </w:r>
          </w:p>
        </w:tc>
        <w:tc>
          <w:tcPr>
            <w:tcW w:w="1434" w:type="dxa"/>
            <w:tcBorders>
              <w:top w:val="single" w:sz="4" w:space="0" w:color="auto"/>
              <w:left w:val="single" w:sz="4" w:space="0" w:color="auto"/>
              <w:right w:val="single" w:sz="4" w:space="0" w:color="auto"/>
            </w:tcBorders>
          </w:tcPr>
          <w:p w14:paraId="6AD060F4" w14:textId="77777777" w:rsidR="00542B83" w:rsidRPr="008A64FD" w:rsidRDefault="00542B83" w:rsidP="005E42C5">
            <w:pPr>
              <w:pStyle w:val="ConsPlusNormal"/>
              <w:jc w:val="center"/>
            </w:pPr>
            <w:r w:rsidRPr="008A64FD">
              <w:t>0,8</w:t>
            </w:r>
          </w:p>
        </w:tc>
        <w:tc>
          <w:tcPr>
            <w:tcW w:w="1383" w:type="dxa"/>
            <w:tcBorders>
              <w:top w:val="single" w:sz="4" w:space="0" w:color="auto"/>
              <w:left w:val="single" w:sz="4" w:space="0" w:color="auto"/>
              <w:right w:val="single" w:sz="4" w:space="0" w:color="auto"/>
            </w:tcBorders>
          </w:tcPr>
          <w:p w14:paraId="57245318" w14:textId="77777777" w:rsidR="00542B83" w:rsidRPr="008A64FD" w:rsidRDefault="00542B83" w:rsidP="005E42C5">
            <w:pPr>
              <w:pStyle w:val="ConsPlusNormal"/>
              <w:jc w:val="center"/>
            </w:pPr>
            <w:r w:rsidRPr="008A64FD">
              <w:t>15 - 25</w:t>
            </w:r>
          </w:p>
        </w:tc>
        <w:tc>
          <w:tcPr>
            <w:tcW w:w="1491" w:type="dxa"/>
            <w:tcBorders>
              <w:top w:val="single" w:sz="4" w:space="0" w:color="auto"/>
              <w:left w:val="single" w:sz="4" w:space="0" w:color="auto"/>
              <w:right w:val="single" w:sz="4" w:space="0" w:color="auto"/>
            </w:tcBorders>
          </w:tcPr>
          <w:p w14:paraId="2794B3A2" w14:textId="77777777" w:rsidR="00542B83" w:rsidRPr="008A64FD" w:rsidRDefault="00542B83" w:rsidP="005E42C5">
            <w:pPr>
              <w:pStyle w:val="ConsPlusNormal"/>
              <w:jc w:val="center"/>
            </w:pPr>
            <w:r w:rsidRPr="008A64FD">
              <w:t>0,8</w:t>
            </w:r>
          </w:p>
        </w:tc>
        <w:tc>
          <w:tcPr>
            <w:tcW w:w="1338" w:type="dxa"/>
            <w:tcBorders>
              <w:top w:val="single" w:sz="4" w:space="0" w:color="auto"/>
              <w:left w:val="single" w:sz="4" w:space="0" w:color="auto"/>
              <w:right w:val="single" w:sz="4" w:space="0" w:color="auto"/>
            </w:tcBorders>
          </w:tcPr>
          <w:p w14:paraId="0EBC279E" w14:textId="77777777" w:rsidR="00542B83" w:rsidRPr="008A64FD" w:rsidRDefault="00542B83" w:rsidP="005E42C5">
            <w:pPr>
              <w:pStyle w:val="ConsPlusNormal"/>
              <w:jc w:val="center"/>
            </w:pPr>
            <w:r w:rsidRPr="008A64FD">
              <w:t>20 - 25</w:t>
            </w:r>
          </w:p>
        </w:tc>
        <w:tc>
          <w:tcPr>
            <w:tcW w:w="1542" w:type="dxa"/>
            <w:tcBorders>
              <w:top w:val="single" w:sz="4" w:space="0" w:color="auto"/>
              <w:left w:val="single" w:sz="4" w:space="0" w:color="auto"/>
              <w:right w:val="single" w:sz="4" w:space="0" w:color="auto"/>
            </w:tcBorders>
          </w:tcPr>
          <w:p w14:paraId="6348A31A" w14:textId="77777777" w:rsidR="00542B83" w:rsidRPr="008A64FD" w:rsidRDefault="00542B83" w:rsidP="005E42C5">
            <w:pPr>
              <w:pStyle w:val="ConsPlusNormal"/>
              <w:jc w:val="center"/>
            </w:pPr>
            <w:r w:rsidRPr="008A64FD">
              <w:t>0,8</w:t>
            </w:r>
          </w:p>
        </w:tc>
        <w:tc>
          <w:tcPr>
            <w:tcW w:w="1484" w:type="dxa"/>
            <w:tcBorders>
              <w:top w:val="single" w:sz="4" w:space="0" w:color="auto"/>
              <w:left w:val="single" w:sz="4" w:space="0" w:color="auto"/>
              <w:right w:val="single" w:sz="4" w:space="0" w:color="auto"/>
            </w:tcBorders>
          </w:tcPr>
          <w:p w14:paraId="74A5F9F4" w14:textId="77777777" w:rsidR="00542B83" w:rsidRPr="008A64FD" w:rsidRDefault="00542B83" w:rsidP="005E42C5">
            <w:pPr>
              <w:pStyle w:val="ConsPlusNormal"/>
              <w:jc w:val="center"/>
            </w:pPr>
            <w:r w:rsidRPr="008A64FD">
              <w:t>20 - 30</w:t>
            </w:r>
          </w:p>
        </w:tc>
        <w:tc>
          <w:tcPr>
            <w:tcW w:w="1402" w:type="dxa"/>
            <w:tcBorders>
              <w:top w:val="single" w:sz="4" w:space="0" w:color="auto"/>
              <w:left w:val="single" w:sz="4" w:space="0" w:color="auto"/>
              <w:right w:val="single" w:sz="4" w:space="0" w:color="auto"/>
            </w:tcBorders>
          </w:tcPr>
          <w:p w14:paraId="1E72F9DB" w14:textId="77777777" w:rsidR="00542B83" w:rsidRPr="008A64FD" w:rsidRDefault="00542B83" w:rsidP="005E42C5">
            <w:pPr>
              <w:pStyle w:val="ConsPlusNormal"/>
              <w:jc w:val="center"/>
            </w:pPr>
            <w:r w:rsidRPr="008A64FD">
              <w:t>0,8</w:t>
            </w:r>
          </w:p>
        </w:tc>
        <w:tc>
          <w:tcPr>
            <w:tcW w:w="1479" w:type="dxa"/>
            <w:tcBorders>
              <w:top w:val="single" w:sz="4" w:space="0" w:color="auto"/>
              <w:left w:val="single" w:sz="4" w:space="0" w:color="auto"/>
              <w:right w:val="single" w:sz="4" w:space="0" w:color="auto"/>
            </w:tcBorders>
          </w:tcPr>
          <w:p w14:paraId="3BE815E9" w14:textId="77777777" w:rsidR="00542B83" w:rsidRPr="008A64FD" w:rsidRDefault="00542B83" w:rsidP="005E42C5">
            <w:pPr>
              <w:pStyle w:val="ConsPlusNormal"/>
              <w:jc w:val="center"/>
            </w:pPr>
            <w:r w:rsidRPr="008A64FD">
              <w:t>15 - 20</w:t>
            </w:r>
          </w:p>
        </w:tc>
      </w:tr>
      <w:tr w:rsidR="00542B83" w:rsidRPr="008A64FD" w14:paraId="42E330E4" w14:textId="77777777" w:rsidTr="00542B83">
        <w:trPr>
          <w:trHeight w:val="842"/>
        </w:trPr>
        <w:tc>
          <w:tcPr>
            <w:tcW w:w="2287" w:type="dxa"/>
            <w:vMerge/>
            <w:tcBorders>
              <w:top w:val="single" w:sz="4" w:space="0" w:color="auto"/>
              <w:left w:val="single" w:sz="4" w:space="0" w:color="auto"/>
              <w:bottom w:val="single" w:sz="4" w:space="0" w:color="auto"/>
              <w:right w:val="single" w:sz="4" w:space="0" w:color="auto"/>
            </w:tcBorders>
          </w:tcPr>
          <w:p w14:paraId="1A996245" w14:textId="77777777" w:rsidR="00542B83" w:rsidRPr="008A64FD" w:rsidRDefault="00542B83" w:rsidP="005E42C5">
            <w:pPr>
              <w:pStyle w:val="ConsPlusNormal"/>
              <w:jc w:val="center"/>
            </w:pPr>
          </w:p>
        </w:tc>
        <w:tc>
          <w:tcPr>
            <w:tcW w:w="1153" w:type="dxa"/>
            <w:tcBorders>
              <w:left w:val="single" w:sz="4" w:space="0" w:color="auto"/>
              <w:bottom w:val="single" w:sz="4" w:space="0" w:color="auto"/>
              <w:right w:val="single" w:sz="4" w:space="0" w:color="auto"/>
            </w:tcBorders>
          </w:tcPr>
          <w:p w14:paraId="095BB135" w14:textId="77777777" w:rsidR="00542B83" w:rsidRPr="008A64FD" w:rsidRDefault="00542B83" w:rsidP="005E42C5">
            <w:pPr>
              <w:pStyle w:val="ConsPlusNormal"/>
            </w:pPr>
          </w:p>
        </w:tc>
        <w:tc>
          <w:tcPr>
            <w:tcW w:w="1434" w:type="dxa"/>
            <w:tcBorders>
              <w:left w:val="single" w:sz="4" w:space="0" w:color="auto"/>
              <w:bottom w:val="single" w:sz="4" w:space="0" w:color="auto"/>
              <w:right w:val="single" w:sz="4" w:space="0" w:color="auto"/>
            </w:tcBorders>
          </w:tcPr>
          <w:p w14:paraId="1DAA0450" w14:textId="77777777" w:rsidR="00542B83" w:rsidRPr="008A64FD" w:rsidRDefault="00542B83" w:rsidP="005E42C5">
            <w:pPr>
              <w:pStyle w:val="ConsPlusNormal"/>
              <w:jc w:val="center"/>
            </w:pPr>
            <w:r w:rsidRPr="008A64FD">
              <w:t>0,7</w:t>
            </w:r>
          </w:p>
        </w:tc>
        <w:tc>
          <w:tcPr>
            <w:tcW w:w="1383" w:type="dxa"/>
            <w:tcBorders>
              <w:left w:val="single" w:sz="4" w:space="0" w:color="auto"/>
              <w:bottom w:val="single" w:sz="4" w:space="0" w:color="auto"/>
              <w:right w:val="single" w:sz="4" w:space="0" w:color="auto"/>
            </w:tcBorders>
          </w:tcPr>
          <w:p w14:paraId="1E744489" w14:textId="77777777" w:rsidR="00542B83" w:rsidRPr="008A64FD" w:rsidRDefault="00542B83" w:rsidP="005E42C5">
            <w:pPr>
              <w:pStyle w:val="ConsPlusNormal"/>
            </w:pPr>
          </w:p>
        </w:tc>
        <w:tc>
          <w:tcPr>
            <w:tcW w:w="1491" w:type="dxa"/>
            <w:tcBorders>
              <w:left w:val="single" w:sz="4" w:space="0" w:color="auto"/>
              <w:bottom w:val="single" w:sz="4" w:space="0" w:color="auto"/>
              <w:right w:val="single" w:sz="4" w:space="0" w:color="auto"/>
            </w:tcBorders>
          </w:tcPr>
          <w:p w14:paraId="6D75FC94" w14:textId="77777777" w:rsidR="00542B83" w:rsidRPr="008A64FD" w:rsidRDefault="00542B83" w:rsidP="005E42C5">
            <w:pPr>
              <w:pStyle w:val="ConsPlusNormal"/>
              <w:jc w:val="center"/>
            </w:pPr>
            <w:r w:rsidRPr="008A64FD">
              <w:t>0,7</w:t>
            </w:r>
          </w:p>
        </w:tc>
        <w:tc>
          <w:tcPr>
            <w:tcW w:w="1338" w:type="dxa"/>
            <w:tcBorders>
              <w:left w:val="single" w:sz="4" w:space="0" w:color="auto"/>
              <w:bottom w:val="single" w:sz="4" w:space="0" w:color="auto"/>
              <w:right w:val="single" w:sz="4" w:space="0" w:color="auto"/>
            </w:tcBorders>
          </w:tcPr>
          <w:p w14:paraId="6267BE89" w14:textId="77777777" w:rsidR="00542B83" w:rsidRPr="008A64FD" w:rsidRDefault="00542B83" w:rsidP="005E42C5">
            <w:pPr>
              <w:pStyle w:val="ConsPlusNormal"/>
            </w:pPr>
          </w:p>
        </w:tc>
        <w:tc>
          <w:tcPr>
            <w:tcW w:w="1542" w:type="dxa"/>
            <w:tcBorders>
              <w:left w:val="single" w:sz="4" w:space="0" w:color="auto"/>
              <w:bottom w:val="single" w:sz="4" w:space="0" w:color="auto"/>
              <w:right w:val="single" w:sz="4" w:space="0" w:color="auto"/>
            </w:tcBorders>
          </w:tcPr>
          <w:p w14:paraId="410588E1" w14:textId="77777777" w:rsidR="00542B83" w:rsidRPr="008A64FD" w:rsidRDefault="00542B83" w:rsidP="005E42C5">
            <w:pPr>
              <w:pStyle w:val="ConsPlusNormal"/>
              <w:jc w:val="center"/>
            </w:pPr>
            <w:r w:rsidRPr="008A64FD">
              <w:t>0,7</w:t>
            </w:r>
          </w:p>
        </w:tc>
        <w:tc>
          <w:tcPr>
            <w:tcW w:w="1484" w:type="dxa"/>
            <w:tcBorders>
              <w:left w:val="single" w:sz="4" w:space="0" w:color="auto"/>
              <w:bottom w:val="single" w:sz="4" w:space="0" w:color="auto"/>
              <w:right w:val="single" w:sz="4" w:space="0" w:color="auto"/>
            </w:tcBorders>
          </w:tcPr>
          <w:p w14:paraId="0C60E3ED" w14:textId="77777777" w:rsidR="00542B83" w:rsidRPr="008A64FD" w:rsidRDefault="00542B83" w:rsidP="005E42C5">
            <w:pPr>
              <w:pStyle w:val="ConsPlusNormal"/>
              <w:jc w:val="center"/>
            </w:pPr>
            <w:r w:rsidRPr="008A64FD">
              <w:t>5 - 7</w:t>
            </w:r>
          </w:p>
        </w:tc>
        <w:tc>
          <w:tcPr>
            <w:tcW w:w="1402" w:type="dxa"/>
            <w:tcBorders>
              <w:left w:val="single" w:sz="4" w:space="0" w:color="auto"/>
              <w:bottom w:val="single" w:sz="4" w:space="0" w:color="auto"/>
              <w:right w:val="single" w:sz="4" w:space="0" w:color="auto"/>
            </w:tcBorders>
          </w:tcPr>
          <w:p w14:paraId="7C14B9CF" w14:textId="77777777" w:rsidR="00542B83" w:rsidRPr="008A64FD" w:rsidRDefault="00542B83" w:rsidP="005E42C5">
            <w:pPr>
              <w:pStyle w:val="ConsPlusNormal"/>
              <w:jc w:val="center"/>
            </w:pPr>
            <w:r w:rsidRPr="008A64FD">
              <w:t>0,7</w:t>
            </w:r>
          </w:p>
        </w:tc>
        <w:tc>
          <w:tcPr>
            <w:tcW w:w="1479" w:type="dxa"/>
            <w:tcBorders>
              <w:left w:val="single" w:sz="4" w:space="0" w:color="auto"/>
              <w:bottom w:val="single" w:sz="4" w:space="0" w:color="auto"/>
              <w:right w:val="single" w:sz="4" w:space="0" w:color="auto"/>
            </w:tcBorders>
          </w:tcPr>
          <w:p w14:paraId="42293BAD" w14:textId="77777777" w:rsidR="00542B83" w:rsidRPr="008A64FD" w:rsidRDefault="00542B83" w:rsidP="005E42C5">
            <w:pPr>
              <w:pStyle w:val="ConsPlusNormal"/>
              <w:jc w:val="center"/>
            </w:pPr>
            <w:r w:rsidRPr="008A64FD">
              <w:t>7 - 8</w:t>
            </w:r>
          </w:p>
        </w:tc>
      </w:tr>
    </w:tbl>
    <w:p w14:paraId="3FD6E7F9" w14:textId="77777777" w:rsidR="00542B83" w:rsidRPr="008A64FD" w:rsidRDefault="00542B83" w:rsidP="00542B83">
      <w:pPr>
        <w:pStyle w:val="ConsPlusTitle"/>
        <w:jc w:val="center"/>
        <w:rPr>
          <w:rFonts w:ascii="Times New Roman" w:hAnsi="Times New Roman" w:cs="Times New Roman"/>
          <w:sz w:val="28"/>
          <w:szCs w:val="28"/>
        </w:rPr>
      </w:pPr>
    </w:p>
    <w:p w14:paraId="1137987A" w14:textId="795D17DC" w:rsidR="00542B83" w:rsidRPr="008A64FD" w:rsidRDefault="00542B83" w:rsidP="00542B83">
      <w:pPr>
        <w:tabs>
          <w:tab w:val="left" w:pos="993"/>
        </w:tabs>
        <w:spacing w:line="276" w:lineRule="auto"/>
        <w:ind w:firstLine="709"/>
        <w:jc w:val="center"/>
        <w:rPr>
          <w:sz w:val="28"/>
          <w:szCs w:val="28"/>
        </w:rPr>
        <w:sectPr w:rsidR="00542B83" w:rsidRPr="008A64FD" w:rsidSect="00A549A2">
          <w:pgSz w:w="16840" w:h="11910" w:orient="landscape"/>
          <w:pgMar w:top="1134" w:right="1134" w:bottom="567" w:left="1134" w:header="454" w:footer="734" w:gutter="0"/>
          <w:cols w:space="720"/>
          <w:docGrid w:linePitch="326"/>
        </w:sectPr>
      </w:pPr>
    </w:p>
    <w:p w14:paraId="026A44F4" w14:textId="77777777" w:rsidR="00B4310E" w:rsidRPr="008A64FD" w:rsidRDefault="00B4310E" w:rsidP="00B8796F">
      <w:pPr>
        <w:spacing w:line="276" w:lineRule="auto"/>
        <w:rPr>
          <w:sz w:val="28"/>
          <w:szCs w:val="28"/>
        </w:rPr>
      </w:pPr>
    </w:p>
    <w:p w14:paraId="0C3CE2DD" w14:textId="77777777" w:rsidR="00741BD5" w:rsidRPr="008A64FD" w:rsidRDefault="00741BD5" w:rsidP="00B8796F">
      <w:pPr>
        <w:pStyle w:val="3"/>
        <w:suppressAutoHyphens/>
        <w:spacing w:before="0" w:line="276" w:lineRule="auto"/>
        <w:jc w:val="center"/>
        <w:rPr>
          <w:rFonts w:ascii="Times New Roman" w:hAnsi="Times New Roman"/>
          <w:b/>
          <w:color w:val="auto"/>
          <w:sz w:val="28"/>
          <w:szCs w:val="28"/>
        </w:rPr>
      </w:pPr>
      <w:bookmarkStart w:id="69" w:name="_Toc50617281"/>
      <w:bookmarkStart w:id="70" w:name="_Toc71032367"/>
      <w:bookmarkStart w:id="71" w:name="_Toc113267819"/>
      <w:bookmarkStart w:id="72" w:name="_Toc174450840"/>
      <w:r w:rsidRPr="008A64FD">
        <w:rPr>
          <w:rFonts w:ascii="Times New Roman" w:hAnsi="Times New Roman"/>
          <w:b/>
          <w:color w:val="auto"/>
          <w:sz w:val="28"/>
          <w:szCs w:val="28"/>
        </w:rPr>
        <w:t>2.1.8 Количество зарубов</w:t>
      </w:r>
      <w:bookmarkEnd w:id="69"/>
      <w:bookmarkEnd w:id="70"/>
      <w:bookmarkEnd w:id="71"/>
      <w:bookmarkEnd w:id="72"/>
    </w:p>
    <w:p w14:paraId="16D7F49B" w14:textId="77777777" w:rsidR="00741BD5" w:rsidRPr="008A64FD" w:rsidRDefault="00741BD5" w:rsidP="00B8796F">
      <w:pPr>
        <w:widowControl w:val="0"/>
        <w:autoSpaceDE w:val="0"/>
        <w:autoSpaceDN w:val="0"/>
        <w:adjustRightInd w:val="0"/>
        <w:spacing w:line="276" w:lineRule="auto"/>
        <w:ind w:firstLine="709"/>
        <w:jc w:val="both"/>
        <w:rPr>
          <w:sz w:val="28"/>
          <w:szCs w:val="28"/>
        </w:rPr>
      </w:pPr>
    </w:p>
    <w:p w14:paraId="75CF9A40" w14:textId="04A960C5" w:rsidR="00741BD5" w:rsidRPr="008A64FD" w:rsidRDefault="00741BD5" w:rsidP="006F792F">
      <w:pPr>
        <w:widowControl w:val="0"/>
        <w:autoSpaceDE w:val="0"/>
        <w:autoSpaceDN w:val="0"/>
        <w:adjustRightInd w:val="0"/>
        <w:spacing w:line="276" w:lineRule="auto"/>
        <w:ind w:firstLine="709"/>
        <w:jc w:val="both"/>
        <w:rPr>
          <w:sz w:val="28"/>
          <w:szCs w:val="28"/>
        </w:rPr>
      </w:pPr>
      <w:r w:rsidRPr="008A64FD">
        <w:rPr>
          <w:sz w:val="28"/>
          <w:szCs w:val="28"/>
        </w:rPr>
        <w:t xml:space="preserve">В </w:t>
      </w:r>
      <w:r w:rsidR="0001276A" w:rsidRPr="008A64FD">
        <w:rPr>
          <w:sz w:val="28"/>
          <w:szCs w:val="28"/>
        </w:rPr>
        <w:t>г</w:t>
      </w:r>
      <w:r w:rsidR="00E90ECE" w:rsidRPr="008A64FD">
        <w:rPr>
          <w:sz w:val="28"/>
          <w:szCs w:val="28"/>
        </w:rPr>
        <w:t>ородских лесах</w:t>
      </w:r>
      <w:r w:rsidR="0010296A" w:rsidRPr="008A64FD">
        <w:rPr>
          <w:sz w:val="28"/>
          <w:szCs w:val="28"/>
        </w:rPr>
        <w:t xml:space="preserve"> г. Губкина</w:t>
      </w:r>
      <w:r w:rsidR="006E4246" w:rsidRPr="008A64FD">
        <w:rPr>
          <w:sz w:val="28"/>
          <w:szCs w:val="28"/>
        </w:rPr>
        <w:t xml:space="preserve"> </w:t>
      </w:r>
      <w:r w:rsidRPr="008A64FD">
        <w:rPr>
          <w:sz w:val="28"/>
          <w:szCs w:val="28"/>
        </w:rPr>
        <w:t>сплошные рубки спелых и перестойных лесных насаждениях не проводятся, количество зарубов регламентом не устанавливается.</w:t>
      </w:r>
    </w:p>
    <w:p w14:paraId="01E22DDA" w14:textId="77777777" w:rsidR="00EF49D4" w:rsidRPr="008A64FD" w:rsidRDefault="00EF49D4" w:rsidP="00B8796F">
      <w:pPr>
        <w:widowControl w:val="0"/>
        <w:autoSpaceDE w:val="0"/>
        <w:autoSpaceDN w:val="0"/>
        <w:adjustRightInd w:val="0"/>
        <w:spacing w:line="276" w:lineRule="auto"/>
        <w:ind w:firstLine="709"/>
        <w:jc w:val="both"/>
        <w:rPr>
          <w:sz w:val="28"/>
          <w:szCs w:val="28"/>
        </w:rPr>
      </w:pPr>
    </w:p>
    <w:p w14:paraId="70299105" w14:textId="77777777" w:rsidR="00EF49D4" w:rsidRPr="008A64FD" w:rsidRDefault="00EF49D4" w:rsidP="00EF49D4">
      <w:pPr>
        <w:pStyle w:val="3"/>
        <w:suppressAutoHyphens/>
        <w:spacing w:before="0" w:line="276" w:lineRule="auto"/>
        <w:jc w:val="center"/>
        <w:rPr>
          <w:rFonts w:ascii="Times New Roman" w:hAnsi="Times New Roman" w:cs="Times New Roman"/>
          <w:b/>
          <w:color w:val="auto"/>
          <w:sz w:val="28"/>
          <w:szCs w:val="28"/>
        </w:rPr>
      </w:pPr>
      <w:bookmarkStart w:id="73" w:name="_Toc50617282"/>
      <w:bookmarkStart w:id="74" w:name="_Toc71032368"/>
      <w:bookmarkStart w:id="75" w:name="_Toc113267820"/>
      <w:bookmarkStart w:id="76" w:name="_Toc137124756"/>
      <w:bookmarkStart w:id="77" w:name="_Toc174450841"/>
      <w:r w:rsidRPr="008A64FD">
        <w:rPr>
          <w:rFonts w:ascii="Times New Roman" w:hAnsi="Times New Roman" w:cs="Times New Roman"/>
          <w:b/>
          <w:color w:val="auto"/>
          <w:sz w:val="28"/>
          <w:szCs w:val="28"/>
        </w:rPr>
        <w:t>2.1.9 Срок повторяемости рубок</w:t>
      </w:r>
      <w:bookmarkEnd w:id="73"/>
      <w:bookmarkEnd w:id="74"/>
      <w:bookmarkEnd w:id="75"/>
      <w:bookmarkEnd w:id="76"/>
      <w:bookmarkEnd w:id="77"/>
    </w:p>
    <w:p w14:paraId="05AD5233" w14:textId="77777777" w:rsidR="00EF49D4" w:rsidRPr="008A64FD" w:rsidRDefault="00EF49D4" w:rsidP="00EF49D4">
      <w:pPr>
        <w:spacing w:line="276" w:lineRule="auto"/>
        <w:jc w:val="both"/>
        <w:rPr>
          <w:sz w:val="28"/>
          <w:szCs w:val="28"/>
          <w:lang w:eastAsia="x-none"/>
        </w:rPr>
      </w:pPr>
    </w:p>
    <w:p w14:paraId="653718DC" w14:textId="0BD5578B" w:rsidR="00EF49D4" w:rsidRPr="008A64FD" w:rsidRDefault="00EF49D4" w:rsidP="00EF49D4">
      <w:pPr>
        <w:widowControl w:val="0"/>
        <w:spacing w:line="276" w:lineRule="auto"/>
        <w:ind w:firstLine="709"/>
        <w:jc w:val="both"/>
        <w:rPr>
          <w:sz w:val="28"/>
          <w:szCs w:val="28"/>
        </w:rPr>
      </w:pPr>
      <w:r w:rsidRPr="008A64FD">
        <w:rPr>
          <w:sz w:val="28"/>
          <w:szCs w:val="28"/>
        </w:rPr>
        <w:t xml:space="preserve">Сроки повторяемости рубок ухода за лесом в лесничестве не приводятся </w:t>
      </w:r>
      <w:r w:rsidR="00DA1A94" w:rsidRPr="008A64FD">
        <w:rPr>
          <w:sz w:val="28"/>
          <w:szCs w:val="28"/>
        </w:rPr>
        <w:t>ввиду</w:t>
      </w:r>
      <w:r w:rsidRPr="008A64FD">
        <w:rPr>
          <w:sz w:val="28"/>
          <w:szCs w:val="28"/>
        </w:rPr>
        <w:t xml:space="preserve"> </w:t>
      </w:r>
      <w:proofErr w:type="spellStart"/>
      <w:r w:rsidRPr="008A64FD">
        <w:rPr>
          <w:sz w:val="28"/>
          <w:szCs w:val="28"/>
        </w:rPr>
        <w:t>отсутсвия</w:t>
      </w:r>
      <w:proofErr w:type="spellEnd"/>
      <w:r w:rsidRPr="008A64FD">
        <w:rPr>
          <w:sz w:val="28"/>
          <w:szCs w:val="28"/>
        </w:rPr>
        <w:t xml:space="preserve"> норматива рубок ухода.</w:t>
      </w:r>
    </w:p>
    <w:p w14:paraId="00472DFB" w14:textId="77777777" w:rsidR="00741BD5" w:rsidRPr="008A64FD" w:rsidRDefault="00741BD5" w:rsidP="00B8796F">
      <w:pPr>
        <w:widowControl w:val="0"/>
        <w:spacing w:line="276" w:lineRule="auto"/>
        <w:jc w:val="both"/>
        <w:rPr>
          <w:sz w:val="28"/>
          <w:szCs w:val="28"/>
        </w:rPr>
      </w:pPr>
    </w:p>
    <w:p w14:paraId="174D14A7" w14:textId="3EB796FB" w:rsidR="00F06592" w:rsidRPr="008A64FD" w:rsidRDefault="00F06592" w:rsidP="00B8796F">
      <w:pPr>
        <w:pStyle w:val="3"/>
        <w:suppressAutoHyphens/>
        <w:spacing w:before="0" w:line="276" w:lineRule="auto"/>
        <w:jc w:val="center"/>
        <w:rPr>
          <w:rFonts w:ascii="Times New Roman" w:hAnsi="Times New Roman"/>
          <w:b/>
          <w:color w:val="auto"/>
          <w:sz w:val="28"/>
          <w:szCs w:val="28"/>
        </w:rPr>
      </w:pPr>
      <w:bookmarkStart w:id="78" w:name="_Toc50617283"/>
      <w:bookmarkStart w:id="79" w:name="_Toc71032369"/>
      <w:bookmarkStart w:id="80" w:name="_Toc113267821"/>
      <w:bookmarkStart w:id="81" w:name="_Toc174450842"/>
      <w:r w:rsidRPr="008A64FD">
        <w:rPr>
          <w:rFonts w:ascii="Times New Roman" w:hAnsi="Times New Roman"/>
          <w:b/>
          <w:color w:val="auto"/>
          <w:sz w:val="28"/>
          <w:szCs w:val="28"/>
        </w:rPr>
        <w:t>2.1.</w:t>
      </w:r>
      <w:r w:rsidR="00DF1536" w:rsidRPr="008A64FD">
        <w:rPr>
          <w:rFonts w:ascii="Times New Roman" w:hAnsi="Times New Roman"/>
          <w:b/>
          <w:color w:val="auto"/>
          <w:sz w:val="28"/>
          <w:szCs w:val="28"/>
        </w:rPr>
        <w:t>10</w:t>
      </w:r>
      <w:r w:rsidRPr="008A64FD">
        <w:rPr>
          <w:rFonts w:ascii="Times New Roman" w:hAnsi="Times New Roman"/>
          <w:b/>
          <w:color w:val="auto"/>
          <w:sz w:val="28"/>
          <w:szCs w:val="28"/>
        </w:rPr>
        <w:t xml:space="preserve"> Способы лесовосстановления</w:t>
      </w:r>
      <w:bookmarkEnd w:id="78"/>
      <w:bookmarkEnd w:id="79"/>
      <w:bookmarkEnd w:id="80"/>
      <w:bookmarkEnd w:id="81"/>
    </w:p>
    <w:p w14:paraId="031E0232" w14:textId="77777777" w:rsidR="00F06592" w:rsidRPr="008A64FD" w:rsidRDefault="00F06592" w:rsidP="00B8796F">
      <w:pPr>
        <w:spacing w:line="276" w:lineRule="auto"/>
        <w:jc w:val="both"/>
        <w:rPr>
          <w:sz w:val="28"/>
          <w:szCs w:val="28"/>
          <w:lang w:eastAsia="x-none"/>
        </w:rPr>
      </w:pPr>
    </w:p>
    <w:p w14:paraId="3146DC22" w14:textId="77777777" w:rsidR="00F06592" w:rsidRPr="008A64FD" w:rsidRDefault="00F06592" w:rsidP="00B8796F">
      <w:pPr>
        <w:widowControl w:val="0"/>
        <w:shd w:val="clear" w:color="auto" w:fill="FFFFFF"/>
        <w:spacing w:line="276" w:lineRule="auto"/>
        <w:ind w:right="10" w:firstLine="709"/>
        <w:jc w:val="both"/>
        <w:rPr>
          <w:sz w:val="28"/>
          <w:szCs w:val="28"/>
        </w:rPr>
      </w:pPr>
      <w:r w:rsidRPr="008A64FD">
        <w:rPr>
          <w:sz w:val="28"/>
          <w:szCs w:val="28"/>
        </w:rPr>
        <w:t>Согласно статье 61 Лесного кодекса РФ вырубленные, погибшие, повреждённые леса подлежат воспроизводству.</w:t>
      </w:r>
    </w:p>
    <w:p w14:paraId="0677BF07" w14:textId="77777777" w:rsidR="00F06592" w:rsidRPr="008A64FD" w:rsidRDefault="00F06592" w:rsidP="00B8796F">
      <w:pPr>
        <w:widowControl w:val="0"/>
        <w:shd w:val="clear" w:color="auto" w:fill="FFFFFF"/>
        <w:spacing w:line="276" w:lineRule="auto"/>
        <w:ind w:right="10" w:firstLine="709"/>
        <w:jc w:val="both"/>
        <w:rPr>
          <w:sz w:val="28"/>
          <w:szCs w:val="28"/>
        </w:rPr>
      </w:pPr>
      <w:r w:rsidRPr="008A64FD">
        <w:rPr>
          <w:sz w:val="28"/>
          <w:szCs w:val="28"/>
        </w:rPr>
        <w:t>Воспроизводство лесов включает в себя:</w:t>
      </w:r>
    </w:p>
    <w:p w14:paraId="3AE81C47" w14:textId="18B0EE0E" w:rsidR="00F06592" w:rsidRPr="008A64FD" w:rsidRDefault="00F06592" w:rsidP="00985B26">
      <w:pPr>
        <w:widowControl w:val="0"/>
        <w:numPr>
          <w:ilvl w:val="0"/>
          <w:numId w:val="37"/>
        </w:numPr>
        <w:shd w:val="clear" w:color="auto" w:fill="FFFFFF"/>
        <w:tabs>
          <w:tab w:val="left" w:pos="993"/>
        </w:tabs>
        <w:spacing w:line="276" w:lineRule="auto"/>
        <w:ind w:left="0" w:right="10" w:firstLine="709"/>
        <w:jc w:val="both"/>
        <w:rPr>
          <w:sz w:val="28"/>
          <w:szCs w:val="28"/>
        </w:rPr>
      </w:pPr>
      <w:r w:rsidRPr="008A64FD">
        <w:rPr>
          <w:sz w:val="28"/>
          <w:szCs w:val="28"/>
        </w:rPr>
        <w:t>Лесное семеноводство;</w:t>
      </w:r>
    </w:p>
    <w:p w14:paraId="75919420" w14:textId="5F70CE61" w:rsidR="00F06592" w:rsidRPr="008A64FD" w:rsidRDefault="00F06592" w:rsidP="00985B26">
      <w:pPr>
        <w:widowControl w:val="0"/>
        <w:numPr>
          <w:ilvl w:val="0"/>
          <w:numId w:val="37"/>
        </w:numPr>
        <w:shd w:val="clear" w:color="auto" w:fill="FFFFFF"/>
        <w:tabs>
          <w:tab w:val="left" w:pos="993"/>
        </w:tabs>
        <w:spacing w:line="276" w:lineRule="auto"/>
        <w:ind w:left="0" w:right="10" w:firstLine="709"/>
        <w:jc w:val="both"/>
        <w:rPr>
          <w:sz w:val="28"/>
          <w:szCs w:val="28"/>
        </w:rPr>
      </w:pPr>
      <w:r w:rsidRPr="008A64FD">
        <w:rPr>
          <w:sz w:val="28"/>
          <w:szCs w:val="28"/>
        </w:rPr>
        <w:t>Лесовосстановление;</w:t>
      </w:r>
    </w:p>
    <w:p w14:paraId="6CEC82A3" w14:textId="7CC0E47F" w:rsidR="00F06592" w:rsidRPr="008A64FD" w:rsidRDefault="00F06592" w:rsidP="00985B26">
      <w:pPr>
        <w:widowControl w:val="0"/>
        <w:numPr>
          <w:ilvl w:val="0"/>
          <w:numId w:val="37"/>
        </w:numPr>
        <w:shd w:val="clear" w:color="auto" w:fill="FFFFFF"/>
        <w:tabs>
          <w:tab w:val="left" w:pos="993"/>
        </w:tabs>
        <w:spacing w:line="276" w:lineRule="auto"/>
        <w:ind w:left="0" w:right="10" w:firstLine="709"/>
        <w:jc w:val="both"/>
        <w:rPr>
          <w:sz w:val="28"/>
          <w:szCs w:val="28"/>
        </w:rPr>
      </w:pPr>
      <w:r w:rsidRPr="008A64FD">
        <w:rPr>
          <w:sz w:val="28"/>
          <w:szCs w:val="28"/>
        </w:rPr>
        <w:t>Уход за лесами;</w:t>
      </w:r>
    </w:p>
    <w:p w14:paraId="485CA086" w14:textId="69C71598" w:rsidR="00F06592" w:rsidRPr="008A64FD" w:rsidRDefault="00F06592" w:rsidP="00985B26">
      <w:pPr>
        <w:widowControl w:val="0"/>
        <w:numPr>
          <w:ilvl w:val="0"/>
          <w:numId w:val="37"/>
        </w:numPr>
        <w:shd w:val="clear" w:color="auto" w:fill="FFFFFF"/>
        <w:tabs>
          <w:tab w:val="left" w:pos="993"/>
        </w:tabs>
        <w:spacing w:line="276" w:lineRule="auto"/>
        <w:ind w:left="0" w:right="10" w:firstLine="709"/>
        <w:jc w:val="both"/>
        <w:rPr>
          <w:sz w:val="28"/>
          <w:szCs w:val="28"/>
        </w:rPr>
      </w:pPr>
      <w:r w:rsidRPr="008A64FD">
        <w:rPr>
          <w:sz w:val="28"/>
          <w:szCs w:val="28"/>
        </w:rPr>
        <w:t xml:space="preserve">Осуществление отнесения земель, предназначенных для лесовосстановления, к землям, на которых расположены леса. </w:t>
      </w:r>
    </w:p>
    <w:p w14:paraId="24871185" w14:textId="77777777" w:rsidR="00F06592" w:rsidRPr="008A64FD" w:rsidRDefault="00F06592" w:rsidP="00B8796F">
      <w:pPr>
        <w:widowControl w:val="0"/>
        <w:shd w:val="clear" w:color="auto" w:fill="FFFFFF"/>
        <w:spacing w:line="276" w:lineRule="auto"/>
        <w:ind w:right="10" w:firstLine="709"/>
        <w:jc w:val="both"/>
        <w:rPr>
          <w:sz w:val="28"/>
          <w:szCs w:val="28"/>
        </w:rPr>
      </w:pPr>
      <w:r w:rsidRPr="008A64FD">
        <w:rPr>
          <w:sz w:val="28"/>
          <w:szCs w:val="28"/>
        </w:rPr>
        <w:t>Воспроизводство лесов осуществляется органами государственной власти, органами местного самоуправления в пределах их полномочий, определённых в соответствии со статьями 81-84 Лесного кодекса РФ, если иное не предусмотрено Лесным кодексом РФ, другими федеральными законами.</w:t>
      </w:r>
    </w:p>
    <w:p w14:paraId="6CB7D0D0" w14:textId="774F0942" w:rsidR="00F06592" w:rsidRPr="008A64FD" w:rsidRDefault="00F06592" w:rsidP="00B8796F">
      <w:pPr>
        <w:widowControl w:val="0"/>
        <w:shd w:val="clear" w:color="auto" w:fill="FFFFFF"/>
        <w:spacing w:line="276" w:lineRule="auto"/>
        <w:ind w:right="10" w:firstLine="709"/>
        <w:jc w:val="both"/>
        <w:rPr>
          <w:sz w:val="28"/>
          <w:szCs w:val="28"/>
        </w:rPr>
      </w:pPr>
      <w:r w:rsidRPr="008A64FD">
        <w:rPr>
          <w:sz w:val="28"/>
          <w:szCs w:val="28"/>
        </w:rPr>
        <w:t xml:space="preserve">Методы лесовосстановления определены статьей 62 Лесного кодекса РФ и регламентируются Правилами лесовосстановления, утверждёнными приказом Минприроды России </w:t>
      </w:r>
      <w:r w:rsidR="00D16950" w:rsidRPr="008A64FD">
        <w:rPr>
          <w:sz w:val="28"/>
          <w:szCs w:val="28"/>
        </w:rPr>
        <w:t>от 29.12.2021 №1024</w:t>
      </w:r>
      <w:r w:rsidRPr="008A64FD">
        <w:rPr>
          <w:sz w:val="28"/>
          <w:szCs w:val="28"/>
        </w:rPr>
        <w:t xml:space="preserve">. </w:t>
      </w:r>
    </w:p>
    <w:p w14:paraId="42C1B821" w14:textId="4B7CB642" w:rsidR="00321466" w:rsidRPr="008A64FD" w:rsidRDefault="00321466" w:rsidP="00321466">
      <w:pPr>
        <w:widowControl w:val="0"/>
        <w:shd w:val="clear" w:color="auto" w:fill="FFFFFF"/>
        <w:spacing w:line="276" w:lineRule="auto"/>
        <w:ind w:right="10" w:firstLine="709"/>
        <w:jc w:val="both"/>
        <w:rPr>
          <w:sz w:val="28"/>
          <w:szCs w:val="28"/>
        </w:rPr>
      </w:pPr>
      <w:r w:rsidRPr="008A64FD">
        <w:rPr>
          <w:sz w:val="28"/>
          <w:szCs w:val="28"/>
        </w:rPr>
        <w:t>Лесовосстановление осуществляется естественным, искусственным или комбинированным способом в целях восстановления вырубленных, погибших, поврежденных лесов, а также сохранения полезных функций лесов, их биологического разнообразия.</w:t>
      </w:r>
    </w:p>
    <w:p w14:paraId="1CC1AC5F" w14:textId="75A8C9B7" w:rsidR="00321466" w:rsidRPr="008A64FD" w:rsidRDefault="00321466" w:rsidP="00321466">
      <w:pPr>
        <w:widowControl w:val="0"/>
        <w:shd w:val="clear" w:color="auto" w:fill="FFFFFF"/>
        <w:spacing w:line="276" w:lineRule="auto"/>
        <w:ind w:right="10" w:firstLine="709"/>
        <w:jc w:val="both"/>
        <w:rPr>
          <w:sz w:val="28"/>
          <w:szCs w:val="28"/>
        </w:rPr>
      </w:pPr>
      <w:r w:rsidRPr="008A64FD">
        <w:rPr>
          <w:sz w:val="28"/>
          <w:szCs w:val="28"/>
        </w:rPr>
        <w:t>Естественное лесовосстановление происходит вследствие природных процессов и осуществления мер содействия естественному лесовосстановлению, включающих сохранение жизнеспособного укоренившегося подроста и молодняка основных лесных древесных пород при проведении рубок лесных насаждений, уход за подростом основных лесных древесных пород, минерализацию поверхности почвы, а также иные мероприятия, предусмотренные правилами лесовосстановления.</w:t>
      </w:r>
    </w:p>
    <w:p w14:paraId="4CFE7EF2" w14:textId="5FC135BF" w:rsidR="00321466" w:rsidRPr="008A64FD" w:rsidRDefault="00321466" w:rsidP="00321466">
      <w:pPr>
        <w:widowControl w:val="0"/>
        <w:shd w:val="clear" w:color="auto" w:fill="FFFFFF"/>
        <w:spacing w:line="276" w:lineRule="auto"/>
        <w:ind w:right="10" w:firstLine="709"/>
        <w:jc w:val="both"/>
        <w:rPr>
          <w:sz w:val="28"/>
          <w:szCs w:val="28"/>
        </w:rPr>
      </w:pPr>
      <w:r w:rsidRPr="008A64FD">
        <w:rPr>
          <w:sz w:val="28"/>
          <w:szCs w:val="28"/>
        </w:rPr>
        <w:lastRenderedPageBreak/>
        <w:t>Искусственное лесовосстановление представляет собой деятельность, связанную с выращиванием лесных насаждений, в том числе посев, посадку саженцев, сеянцев основных лесных древесных пород, агротехнический уход за лесными насаждениями (рыхление почвы, уничтожение или предупреждение появления нежелательной растительности и другие мероприятия, направленные на повышение приживаемости саженцев, сеянцев основных лесных древесных пород и улучшение условий их роста), а также иные мероприятия, предусмотренные правилами лесовосстановления, до момента отнесения земель, на которых осуществляется искусственное лесовосстановление, к землям, на которых расположены леса.</w:t>
      </w:r>
    </w:p>
    <w:p w14:paraId="28B77638" w14:textId="2523040E" w:rsidR="00321466" w:rsidRPr="008A64FD" w:rsidRDefault="00321466" w:rsidP="00321466">
      <w:pPr>
        <w:widowControl w:val="0"/>
        <w:shd w:val="clear" w:color="auto" w:fill="FFFFFF"/>
        <w:spacing w:line="276" w:lineRule="auto"/>
        <w:ind w:right="10" w:firstLine="709"/>
        <w:jc w:val="both"/>
        <w:rPr>
          <w:sz w:val="28"/>
          <w:szCs w:val="28"/>
        </w:rPr>
      </w:pPr>
      <w:r w:rsidRPr="008A64FD">
        <w:rPr>
          <w:sz w:val="28"/>
          <w:szCs w:val="28"/>
        </w:rPr>
        <w:t>Комбинированное лесовосстановление представляет собой сочетание естественного и искусственного лесовосстановления.</w:t>
      </w:r>
    </w:p>
    <w:p w14:paraId="3E72D99E" w14:textId="1225781C" w:rsidR="00F06592" w:rsidRPr="008A64FD" w:rsidRDefault="00F06592" w:rsidP="00321466">
      <w:pPr>
        <w:widowControl w:val="0"/>
        <w:shd w:val="clear" w:color="auto" w:fill="FFFFFF"/>
        <w:spacing w:line="276" w:lineRule="auto"/>
        <w:ind w:right="10" w:firstLine="709"/>
        <w:jc w:val="both"/>
        <w:rPr>
          <w:sz w:val="28"/>
          <w:szCs w:val="28"/>
        </w:rPr>
      </w:pPr>
      <w:r w:rsidRPr="008A64FD">
        <w:rPr>
          <w:sz w:val="28"/>
          <w:szCs w:val="28"/>
        </w:rPr>
        <w:t>Лесовосстановление осуществляется на основании проекта лесовосстановления</w:t>
      </w:r>
      <w:r w:rsidR="00321466" w:rsidRPr="008A64FD">
        <w:rPr>
          <w:sz w:val="28"/>
          <w:szCs w:val="28"/>
        </w:rPr>
        <w:t xml:space="preserve"> в соответствии со статьей 89.1 Лесного Кодекса РФ</w:t>
      </w:r>
      <w:r w:rsidRPr="008A64FD">
        <w:rPr>
          <w:sz w:val="28"/>
          <w:szCs w:val="28"/>
        </w:rPr>
        <w:t>:</w:t>
      </w:r>
    </w:p>
    <w:p w14:paraId="5713459C" w14:textId="77777777" w:rsidR="00F06592" w:rsidRPr="008A64FD" w:rsidRDefault="00F06592" w:rsidP="00985B26">
      <w:pPr>
        <w:widowControl w:val="0"/>
        <w:numPr>
          <w:ilvl w:val="0"/>
          <w:numId w:val="38"/>
        </w:numPr>
        <w:shd w:val="clear" w:color="auto" w:fill="FFFFFF"/>
        <w:tabs>
          <w:tab w:val="left" w:pos="993"/>
        </w:tabs>
        <w:spacing w:line="276" w:lineRule="auto"/>
        <w:ind w:left="0" w:right="10" w:firstLine="709"/>
        <w:jc w:val="both"/>
        <w:rPr>
          <w:sz w:val="28"/>
          <w:szCs w:val="28"/>
        </w:rPr>
      </w:pPr>
      <w:r w:rsidRPr="008A64FD">
        <w:rPr>
          <w:sz w:val="28"/>
          <w:szCs w:val="28"/>
        </w:rPr>
        <w:t>лицами, осуществляющими рубки лесных насаждений в соответствии с Лесным кодексом РФ, за исключением случаев, предусмотренных частями 2 и 4 статьи 29.1, статьи 30, частью 4.1 статьи 32 Лесного кодекса РФ;</w:t>
      </w:r>
    </w:p>
    <w:p w14:paraId="196248E4" w14:textId="7ECF8969" w:rsidR="00F06592" w:rsidRPr="008A64FD" w:rsidRDefault="002D21BB" w:rsidP="002D21BB">
      <w:pPr>
        <w:widowControl w:val="0"/>
        <w:numPr>
          <w:ilvl w:val="0"/>
          <w:numId w:val="38"/>
        </w:numPr>
        <w:shd w:val="clear" w:color="auto" w:fill="FFFFFF"/>
        <w:tabs>
          <w:tab w:val="left" w:pos="993"/>
        </w:tabs>
        <w:spacing w:line="276" w:lineRule="auto"/>
        <w:ind w:left="0" w:right="10" w:firstLine="709"/>
        <w:jc w:val="both"/>
        <w:rPr>
          <w:sz w:val="28"/>
          <w:szCs w:val="28"/>
        </w:rPr>
      </w:pPr>
      <w:r w:rsidRPr="008A64FD">
        <w:rPr>
          <w:sz w:val="28"/>
          <w:szCs w:val="28"/>
        </w:rPr>
        <w:t xml:space="preserve">государственными (муниципальными) учреждениями, подведомственными федеральным органам исполнительной власти, органам исполнительной власти субъектов Российской Федерации, органам местного самоуправления, в пределах полномочий указанных органов, определенных в соответствии со статьями 81 - 84 Лесного кодекса </w:t>
      </w:r>
      <w:r w:rsidR="00F06592" w:rsidRPr="008A64FD">
        <w:rPr>
          <w:sz w:val="28"/>
          <w:szCs w:val="28"/>
        </w:rPr>
        <w:t>РФ;</w:t>
      </w:r>
    </w:p>
    <w:p w14:paraId="6A9316C9" w14:textId="1C425057" w:rsidR="00F06592" w:rsidRPr="008A64FD" w:rsidRDefault="002D21BB" w:rsidP="002D21BB">
      <w:pPr>
        <w:widowControl w:val="0"/>
        <w:numPr>
          <w:ilvl w:val="0"/>
          <w:numId w:val="38"/>
        </w:numPr>
        <w:shd w:val="clear" w:color="auto" w:fill="FFFFFF"/>
        <w:tabs>
          <w:tab w:val="left" w:pos="993"/>
        </w:tabs>
        <w:spacing w:line="276" w:lineRule="auto"/>
        <w:ind w:left="0" w:right="10" w:firstLine="709"/>
        <w:jc w:val="both"/>
        <w:rPr>
          <w:sz w:val="28"/>
          <w:szCs w:val="28"/>
        </w:rPr>
      </w:pPr>
      <w:r w:rsidRPr="008A64FD">
        <w:rPr>
          <w:sz w:val="28"/>
          <w:szCs w:val="28"/>
        </w:rPr>
        <w:t>лицами, осуществляющими рубку лесных насаждений при использовании лесов в соответствии со статьями 43 - 46 Лесного кодекса РФ, в том числе при установлении или изменении зон с особыми условиями использования территорий, предусмотренных частью 5 статьи 21 Лесного кодекса РФ, и лицами, в интересах которых осуществляется перевод земель лесного фонда в земли иных категорий, в том числе без принятия решения о переводе земельных участков из состава земель лесного фонда в земли иных категорий, за исключением случаев, предусмотренных частью 7 статьи 63.1 Лесного Кодекса РФ</w:t>
      </w:r>
      <w:r w:rsidR="00F06592" w:rsidRPr="008A64FD">
        <w:rPr>
          <w:sz w:val="28"/>
          <w:szCs w:val="28"/>
        </w:rPr>
        <w:t>;</w:t>
      </w:r>
    </w:p>
    <w:p w14:paraId="27DE138F" w14:textId="77777777" w:rsidR="00F06592" w:rsidRPr="008A64FD" w:rsidRDefault="00F06592" w:rsidP="00985B26">
      <w:pPr>
        <w:widowControl w:val="0"/>
        <w:numPr>
          <w:ilvl w:val="0"/>
          <w:numId w:val="38"/>
        </w:numPr>
        <w:shd w:val="clear" w:color="auto" w:fill="FFFFFF"/>
        <w:tabs>
          <w:tab w:val="left" w:pos="993"/>
        </w:tabs>
        <w:spacing w:line="276" w:lineRule="auto"/>
        <w:ind w:left="0" w:right="10" w:firstLine="709"/>
        <w:jc w:val="both"/>
        <w:rPr>
          <w:sz w:val="28"/>
          <w:szCs w:val="28"/>
        </w:rPr>
      </w:pPr>
      <w:r w:rsidRPr="008A64FD">
        <w:rPr>
          <w:sz w:val="28"/>
          <w:szCs w:val="28"/>
        </w:rPr>
        <w:t>лицами, осуществляющими строительство зданий, строений, сооружений в границах лесопарковых зелёных поясов либо ходатайствующими об изменении их границ, в том числе в целях перевода земель лесного фонда, включённых в состав лесопарковых зелёных поясов, в земли иных категорий.</w:t>
      </w:r>
    </w:p>
    <w:p w14:paraId="0DA11611" w14:textId="46989C22" w:rsidR="00F06592" w:rsidRPr="008A64FD" w:rsidRDefault="00F06592" w:rsidP="00B8796F">
      <w:pPr>
        <w:widowControl w:val="0"/>
        <w:shd w:val="clear" w:color="auto" w:fill="FFFFFF"/>
        <w:spacing w:line="276" w:lineRule="auto"/>
        <w:ind w:right="10" w:firstLine="709"/>
        <w:jc w:val="both"/>
        <w:rPr>
          <w:sz w:val="28"/>
          <w:szCs w:val="28"/>
        </w:rPr>
      </w:pPr>
      <w:r w:rsidRPr="008A64FD">
        <w:rPr>
          <w:sz w:val="28"/>
          <w:szCs w:val="28"/>
        </w:rPr>
        <w:t>Работы по лесовосстановлению осуществляются на землях, предназначенных для лесовосстановления (вырубки, гари, редины), в составе земель лесного фонда, и земель, указанных в части 2 статьи 23 Лесного кодекса РФ.</w:t>
      </w:r>
    </w:p>
    <w:p w14:paraId="77D837BB" w14:textId="77777777" w:rsidR="00F06592" w:rsidRPr="008A64FD" w:rsidRDefault="00F06592" w:rsidP="00B8796F">
      <w:pPr>
        <w:widowControl w:val="0"/>
        <w:shd w:val="clear" w:color="auto" w:fill="FFFFFF"/>
        <w:spacing w:line="276" w:lineRule="auto"/>
        <w:ind w:right="10" w:firstLine="709"/>
        <w:jc w:val="both"/>
        <w:rPr>
          <w:sz w:val="28"/>
          <w:szCs w:val="28"/>
        </w:rPr>
      </w:pPr>
      <w:r w:rsidRPr="008A64FD">
        <w:rPr>
          <w:sz w:val="28"/>
          <w:szCs w:val="28"/>
        </w:rPr>
        <w:t xml:space="preserve">Для выращивания посадочного материала и создания лесных культур используются районированные семена лесных насаждений, соответствующие </w:t>
      </w:r>
      <w:r w:rsidRPr="008A64FD">
        <w:rPr>
          <w:sz w:val="28"/>
          <w:szCs w:val="28"/>
        </w:rPr>
        <w:lastRenderedPageBreak/>
        <w:t>требованиям, установленным Федеральным законом от 17.12.1997 № 149-ФЗ «О семеноводстве».</w:t>
      </w:r>
    </w:p>
    <w:p w14:paraId="3CDEEB8F" w14:textId="48A7CCE5" w:rsidR="00F06592" w:rsidRPr="008A64FD" w:rsidRDefault="00F06592" w:rsidP="00B8796F">
      <w:pPr>
        <w:widowControl w:val="0"/>
        <w:shd w:val="clear" w:color="auto" w:fill="FFFFFF"/>
        <w:spacing w:line="276" w:lineRule="auto"/>
        <w:ind w:right="10" w:firstLine="709"/>
        <w:jc w:val="both"/>
        <w:rPr>
          <w:sz w:val="28"/>
          <w:szCs w:val="28"/>
        </w:rPr>
      </w:pPr>
      <w:r w:rsidRPr="008A64FD">
        <w:rPr>
          <w:sz w:val="28"/>
          <w:szCs w:val="28"/>
        </w:rPr>
        <w:t>Способы лесовосстановления устанавливаются в зависимости от количества жизнеспособного подроста и молодняка главных лесных древесных пород в соответ</w:t>
      </w:r>
      <w:r w:rsidR="00252658" w:rsidRPr="008A64FD">
        <w:rPr>
          <w:sz w:val="28"/>
          <w:szCs w:val="28"/>
        </w:rPr>
        <w:t>ствии с таблицей 2 Приложения 40</w:t>
      </w:r>
      <w:r w:rsidRPr="008A64FD">
        <w:rPr>
          <w:sz w:val="28"/>
          <w:szCs w:val="28"/>
        </w:rPr>
        <w:t xml:space="preserve"> Правил лесовосстановления для </w:t>
      </w:r>
      <w:r w:rsidR="00D41612" w:rsidRPr="008A64FD">
        <w:rPr>
          <w:sz w:val="28"/>
          <w:szCs w:val="28"/>
          <w:lang w:eastAsia="x-none"/>
        </w:rPr>
        <w:t xml:space="preserve">дальневосточного района </w:t>
      </w:r>
      <w:proofErr w:type="spellStart"/>
      <w:r w:rsidR="00D41612" w:rsidRPr="008A64FD">
        <w:rPr>
          <w:sz w:val="28"/>
          <w:szCs w:val="28"/>
          <w:lang w:eastAsia="x-none"/>
        </w:rPr>
        <w:t>притундровых</w:t>
      </w:r>
      <w:proofErr w:type="spellEnd"/>
      <w:r w:rsidR="00D41612" w:rsidRPr="008A64FD">
        <w:rPr>
          <w:sz w:val="28"/>
          <w:szCs w:val="28"/>
          <w:lang w:eastAsia="x-none"/>
        </w:rPr>
        <w:t xml:space="preserve"> лесов и </w:t>
      </w:r>
      <w:proofErr w:type="spellStart"/>
      <w:r w:rsidR="00D41612" w:rsidRPr="008A64FD">
        <w:rPr>
          <w:sz w:val="28"/>
          <w:szCs w:val="28"/>
          <w:lang w:eastAsia="x-none"/>
        </w:rPr>
        <w:t>редкостойной</w:t>
      </w:r>
      <w:proofErr w:type="spellEnd"/>
      <w:r w:rsidR="00D41612" w:rsidRPr="008A64FD">
        <w:rPr>
          <w:sz w:val="28"/>
          <w:szCs w:val="28"/>
          <w:lang w:eastAsia="x-none"/>
        </w:rPr>
        <w:t xml:space="preserve"> тайги </w:t>
      </w:r>
      <w:r w:rsidR="00D41612" w:rsidRPr="008A64FD">
        <w:rPr>
          <w:sz w:val="28"/>
          <w:szCs w:val="28"/>
          <w:lang w:val="x-none" w:eastAsia="x-none"/>
        </w:rPr>
        <w:t>Российской Федерации</w:t>
      </w:r>
      <w:r w:rsidR="00D41612" w:rsidRPr="008A64FD">
        <w:rPr>
          <w:sz w:val="28"/>
          <w:szCs w:val="28"/>
          <w:lang w:eastAsia="x-none"/>
        </w:rPr>
        <w:t>,</w:t>
      </w:r>
      <w:r w:rsidR="00D41612" w:rsidRPr="008A64FD">
        <w:rPr>
          <w:sz w:val="28"/>
          <w:szCs w:val="28"/>
          <w:lang w:val="x-none" w:eastAsia="x-none"/>
        </w:rPr>
        <w:t xml:space="preserve"> </w:t>
      </w:r>
      <w:r w:rsidR="00D41612" w:rsidRPr="008A64FD">
        <w:rPr>
          <w:sz w:val="28"/>
          <w:szCs w:val="28"/>
          <w:lang w:eastAsia="x-none"/>
        </w:rPr>
        <w:t xml:space="preserve">зоны </w:t>
      </w:r>
      <w:proofErr w:type="spellStart"/>
      <w:r w:rsidR="00D41612" w:rsidRPr="008A64FD">
        <w:rPr>
          <w:sz w:val="28"/>
          <w:szCs w:val="28"/>
          <w:lang w:eastAsia="x-none"/>
        </w:rPr>
        <w:t>притундровых</w:t>
      </w:r>
      <w:proofErr w:type="spellEnd"/>
      <w:r w:rsidR="00D41612" w:rsidRPr="008A64FD">
        <w:rPr>
          <w:sz w:val="28"/>
          <w:szCs w:val="28"/>
          <w:lang w:eastAsia="x-none"/>
        </w:rPr>
        <w:t xml:space="preserve"> лесов и </w:t>
      </w:r>
      <w:proofErr w:type="spellStart"/>
      <w:r w:rsidR="00D41612" w:rsidRPr="008A64FD">
        <w:rPr>
          <w:sz w:val="28"/>
          <w:szCs w:val="28"/>
          <w:lang w:eastAsia="x-none"/>
        </w:rPr>
        <w:t>редкостойной</w:t>
      </w:r>
      <w:proofErr w:type="spellEnd"/>
      <w:r w:rsidR="00D41612" w:rsidRPr="008A64FD">
        <w:rPr>
          <w:sz w:val="28"/>
          <w:szCs w:val="28"/>
          <w:lang w:eastAsia="x-none"/>
        </w:rPr>
        <w:t xml:space="preserve"> тайги</w:t>
      </w:r>
      <w:r w:rsidRPr="008A64FD">
        <w:rPr>
          <w:sz w:val="28"/>
          <w:szCs w:val="28"/>
        </w:rPr>
        <w:t>.</w:t>
      </w:r>
    </w:p>
    <w:p w14:paraId="4EFF92B5" w14:textId="77777777" w:rsidR="00F06592" w:rsidRPr="008A64FD" w:rsidRDefault="00F06592" w:rsidP="00B8796F">
      <w:pPr>
        <w:widowControl w:val="0"/>
        <w:shd w:val="clear" w:color="auto" w:fill="FFFFFF"/>
        <w:spacing w:line="276" w:lineRule="auto"/>
        <w:ind w:right="10" w:firstLine="709"/>
        <w:jc w:val="both"/>
        <w:rPr>
          <w:sz w:val="28"/>
          <w:szCs w:val="28"/>
        </w:rPr>
      </w:pPr>
      <w:r w:rsidRPr="008A64FD">
        <w:rPr>
          <w:sz w:val="28"/>
          <w:szCs w:val="28"/>
        </w:rPr>
        <w:t>Подробные мероприятия указаны в разделе 2.17.3 настоящего регламента.</w:t>
      </w:r>
    </w:p>
    <w:p w14:paraId="2752470D" w14:textId="602A3CCC" w:rsidR="001B6CCC" w:rsidRPr="008A64FD" w:rsidRDefault="001B6CCC" w:rsidP="00B8796F">
      <w:pPr>
        <w:spacing w:line="276" w:lineRule="auto"/>
        <w:ind w:firstLine="708"/>
        <w:jc w:val="both"/>
        <w:rPr>
          <w:sz w:val="28"/>
          <w:szCs w:val="28"/>
        </w:rPr>
      </w:pPr>
    </w:p>
    <w:p w14:paraId="0F2D7BF4" w14:textId="79F09407" w:rsidR="00F06592" w:rsidRPr="008A64FD" w:rsidRDefault="00F06592" w:rsidP="00B8796F">
      <w:pPr>
        <w:pStyle w:val="3"/>
        <w:suppressAutoHyphens/>
        <w:spacing w:before="0" w:line="276" w:lineRule="auto"/>
        <w:jc w:val="center"/>
        <w:rPr>
          <w:rFonts w:ascii="Times New Roman" w:hAnsi="Times New Roman"/>
          <w:b/>
          <w:color w:val="auto"/>
          <w:sz w:val="28"/>
          <w:szCs w:val="28"/>
        </w:rPr>
      </w:pPr>
      <w:bookmarkStart w:id="82" w:name="_bookmark28"/>
      <w:bookmarkStart w:id="83" w:name="_Toc50617284"/>
      <w:bookmarkStart w:id="84" w:name="_Toc71032370"/>
      <w:bookmarkStart w:id="85" w:name="_Toc113267822"/>
      <w:bookmarkStart w:id="86" w:name="_Toc174450843"/>
      <w:bookmarkEnd w:id="82"/>
      <w:r w:rsidRPr="008A64FD">
        <w:rPr>
          <w:rFonts w:ascii="Times New Roman" w:hAnsi="Times New Roman"/>
          <w:b/>
          <w:color w:val="auto"/>
          <w:sz w:val="28"/>
          <w:szCs w:val="28"/>
        </w:rPr>
        <w:t>2.1.1</w:t>
      </w:r>
      <w:r w:rsidR="00DF1536" w:rsidRPr="008A64FD">
        <w:rPr>
          <w:rFonts w:ascii="Times New Roman" w:hAnsi="Times New Roman"/>
          <w:b/>
          <w:color w:val="auto"/>
          <w:sz w:val="28"/>
          <w:szCs w:val="28"/>
        </w:rPr>
        <w:t>1</w:t>
      </w:r>
      <w:r w:rsidRPr="008A64FD">
        <w:rPr>
          <w:rFonts w:ascii="Times New Roman" w:hAnsi="Times New Roman"/>
          <w:b/>
          <w:color w:val="auto"/>
          <w:sz w:val="28"/>
          <w:szCs w:val="28"/>
        </w:rPr>
        <w:t xml:space="preserve"> Сроки использования лесов для заготовки древесины и другие сведения</w:t>
      </w:r>
      <w:bookmarkEnd w:id="83"/>
      <w:bookmarkEnd w:id="84"/>
      <w:bookmarkEnd w:id="85"/>
      <w:bookmarkEnd w:id="86"/>
    </w:p>
    <w:p w14:paraId="5EF8F0B8" w14:textId="77777777" w:rsidR="00F06592" w:rsidRPr="008A64FD" w:rsidRDefault="00F06592" w:rsidP="00B8796F">
      <w:pPr>
        <w:widowControl w:val="0"/>
        <w:tabs>
          <w:tab w:val="left" w:pos="720"/>
        </w:tabs>
        <w:suppressAutoHyphens/>
        <w:spacing w:line="276" w:lineRule="auto"/>
        <w:ind w:firstLine="709"/>
        <w:jc w:val="both"/>
        <w:rPr>
          <w:sz w:val="28"/>
          <w:szCs w:val="28"/>
        </w:rPr>
      </w:pPr>
      <w:bookmarkStart w:id="87" w:name="_Toc71032796"/>
    </w:p>
    <w:bookmarkEnd w:id="87"/>
    <w:p w14:paraId="0F379BB6" w14:textId="59F48860" w:rsidR="00F06592" w:rsidRPr="008A64FD" w:rsidRDefault="00F06592" w:rsidP="00B8796F">
      <w:pPr>
        <w:widowControl w:val="0"/>
        <w:tabs>
          <w:tab w:val="left" w:pos="720"/>
        </w:tabs>
        <w:suppressAutoHyphens/>
        <w:spacing w:line="276" w:lineRule="auto"/>
        <w:ind w:firstLine="709"/>
        <w:jc w:val="both"/>
        <w:rPr>
          <w:sz w:val="28"/>
          <w:szCs w:val="28"/>
        </w:rPr>
      </w:pPr>
      <w:r w:rsidRPr="008A64FD">
        <w:rPr>
          <w:sz w:val="28"/>
          <w:szCs w:val="28"/>
        </w:rPr>
        <w:t>Сроки разрешённого использования лесов для заготовки древесины указываются в заключённых, в соответствии и в порядке, установленном Лесным кодекса РФ, договорах аренды лесных участков для заготовки древесины, договорах купли-продажи лесных насаждений.</w:t>
      </w:r>
    </w:p>
    <w:p w14:paraId="635D58ED" w14:textId="345C09A2" w:rsidR="00F06592" w:rsidRPr="008A64FD" w:rsidRDefault="00F06592" w:rsidP="00B8796F">
      <w:pPr>
        <w:widowControl w:val="0"/>
        <w:tabs>
          <w:tab w:val="left" w:pos="720"/>
        </w:tabs>
        <w:suppressAutoHyphens/>
        <w:spacing w:line="276" w:lineRule="auto"/>
        <w:ind w:firstLine="709"/>
        <w:jc w:val="both"/>
        <w:rPr>
          <w:sz w:val="28"/>
          <w:szCs w:val="28"/>
        </w:rPr>
      </w:pPr>
      <w:r w:rsidRPr="008A64FD">
        <w:rPr>
          <w:sz w:val="28"/>
          <w:szCs w:val="28"/>
        </w:rPr>
        <w:t xml:space="preserve">Сроки разрешённого использования лесов для заготовки древесины на территории </w:t>
      </w:r>
      <w:r w:rsidR="00167037" w:rsidRPr="008A64FD">
        <w:rPr>
          <w:sz w:val="28"/>
          <w:szCs w:val="28"/>
        </w:rPr>
        <w:t>городских лесов г. Губкина</w:t>
      </w:r>
      <w:r w:rsidRPr="008A64FD">
        <w:rPr>
          <w:sz w:val="28"/>
          <w:szCs w:val="28"/>
        </w:rPr>
        <w:t>, в соответствии со статьей 72 Лесного кодекса РФ, по договорам аренды лесных участков для заготовки древесины составляет от 10 до 49 лет, за исключением договоров аренды лесных участков для заготовки древесины на лесных участках, предоставленных юридическим лицам или индивидуальным предпринимателям для использования лесов в соответствии со статьями 43-46 Лесного кодекса РФ.</w:t>
      </w:r>
    </w:p>
    <w:p w14:paraId="0F2964B3" w14:textId="77777777" w:rsidR="00F06592" w:rsidRPr="008A64FD" w:rsidRDefault="00F06592" w:rsidP="00B8796F">
      <w:pPr>
        <w:widowControl w:val="0"/>
        <w:tabs>
          <w:tab w:val="left" w:pos="720"/>
        </w:tabs>
        <w:suppressAutoHyphens/>
        <w:spacing w:line="276" w:lineRule="auto"/>
        <w:ind w:firstLine="709"/>
        <w:jc w:val="both"/>
        <w:rPr>
          <w:sz w:val="28"/>
          <w:szCs w:val="28"/>
        </w:rPr>
      </w:pPr>
      <w:r w:rsidRPr="008A64FD">
        <w:rPr>
          <w:sz w:val="28"/>
          <w:szCs w:val="28"/>
        </w:rPr>
        <w:t>Сроки разрешённого использования лесов для заготовки древесины по договорам аренды лесных участков для заготовки древесины на лесных участках, предоставленных юридическим лицам или индивидуальным предпринимателям для использования лесов в соответствии со ст. 43 - 46 Лесного кодекса РФ устанавливаются на срок, не превышающий срока действия соответствующего договора аренды лесных участков для использования лесов в соответствии со статьями 43-46 Лесного кодекса РФ.</w:t>
      </w:r>
    </w:p>
    <w:p w14:paraId="4208F062" w14:textId="77777777" w:rsidR="00F06592" w:rsidRPr="008A64FD" w:rsidRDefault="00F06592" w:rsidP="00B8796F">
      <w:pPr>
        <w:widowControl w:val="0"/>
        <w:tabs>
          <w:tab w:val="left" w:pos="720"/>
        </w:tabs>
        <w:suppressAutoHyphens/>
        <w:spacing w:line="276" w:lineRule="auto"/>
        <w:ind w:firstLine="709"/>
        <w:jc w:val="both"/>
        <w:rPr>
          <w:sz w:val="28"/>
          <w:szCs w:val="28"/>
        </w:rPr>
      </w:pPr>
      <w:r w:rsidRPr="008A64FD">
        <w:rPr>
          <w:sz w:val="28"/>
          <w:szCs w:val="28"/>
        </w:rPr>
        <w:t>Сроки разрешённого использования лесов для заготовки древесины на территории лесничества, в соответствии со статьей 75 Лесного кодекса РФ, по договорам купли-продажи лесных насаждений не могут превышать один год.</w:t>
      </w:r>
    </w:p>
    <w:p w14:paraId="6BFAB2C5" w14:textId="77777777" w:rsidR="00F06592" w:rsidRPr="008A64FD" w:rsidRDefault="00F06592" w:rsidP="00B8796F">
      <w:pPr>
        <w:widowControl w:val="0"/>
        <w:tabs>
          <w:tab w:val="left" w:pos="720"/>
        </w:tabs>
        <w:suppressAutoHyphens/>
        <w:spacing w:line="276" w:lineRule="auto"/>
        <w:ind w:firstLine="709"/>
        <w:jc w:val="both"/>
        <w:rPr>
          <w:sz w:val="28"/>
          <w:szCs w:val="28"/>
        </w:rPr>
      </w:pPr>
      <w:r w:rsidRPr="008A64FD">
        <w:rPr>
          <w:sz w:val="28"/>
          <w:szCs w:val="28"/>
        </w:rPr>
        <w:t xml:space="preserve">Рубка лесных насаждений, хранение и вывоз древесины с каждой лесосеки осуществляется в течение 12 месяцев с даты подачи лесной декларации, в которой предусматривается рубка лесных насаждений на данной лесосеке, или с даты заключения договора купли-продажи лесных насаждений. Древесина считается вывезенной с мест рубок, если она подвезена к складам, расположенным около сплавных путей, железных и автомобильных дорог, к местам для переработки, установкам и приспособлениям, а также к складам, расположенным около лесных </w:t>
      </w:r>
      <w:r w:rsidRPr="008A64FD">
        <w:rPr>
          <w:sz w:val="28"/>
          <w:szCs w:val="28"/>
        </w:rPr>
        <w:lastRenderedPageBreak/>
        <w:t>дорог. Изменение сроков рубки лесных насаждений и вывоза древесины допускается вследствие действия обстоятельств непреодолимой силы.</w:t>
      </w:r>
    </w:p>
    <w:p w14:paraId="476FC0D9" w14:textId="5E27B199" w:rsidR="00226ED8" w:rsidRPr="008A64FD" w:rsidRDefault="00226ED8" w:rsidP="00B8796F">
      <w:pPr>
        <w:spacing w:line="276" w:lineRule="auto"/>
        <w:ind w:firstLine="708"/>
        <w:jc w:val="both"/>
        <w:rPr>
          <w:sz w:val="28"/>
          <w:szCs w:val="28"/>
        </w:rPr>
      </w:pPr>
    </w:p>
    <w:p w14:paraId="0E97B836" w14:textId="6C989B1F" w:rsidR="00A7634F" w:rsidRPr="008A64FD" w:rsidRDefault="00A7634F" w:rsidP="00985B26">
      <w:pPr>
        <w:pStyle w:val="20"/>
        <w:numPr>
          <w:ilvl w:val="1"/>
          <w:numId w:val="39"/>
        </w:numPr>
        <w:spacing w:before="0" w:line="276" w:lineRule="auto"/>
        <w:jc w:val="center"/>
        <w:rPr>
          <w:sz w:val="28"/>
          <w:szCs w:val="28"/>
        </w:rPr>
      </w:pPr>
      <w:bookmarkStart w:id="88" w:name="_Toc174450844"/>
      <w:r w:rsidRPr="008A64FD">
        <w:rPr>
          <w:sz w:val="28"/>
          <w:szCs w:val="28"/>
        </w:rPr>
        <w:t>Нормативы,</w:t>
      </w:r>
      <w:r w:rsidRPr="008A64FD">
        <w:rPr>
          <w:spacing w:val="-6"/>
          <w:sz w:val="28"/>
          <w:szCs w:val="28"/>
        </w:rPr>
        <w:t xml:space="preserve"> </w:t>
      </w:r>
      <w:r w:rsidRPr="008A64FD">
        <w:rPr>
          <w:sz w:val="28"/>
          <w:szCs w:val="28"/>
        </w:rPr>
        <w:t>параметры</w:t>
      </w:r>
      <w:r w:rsidRPr="008A64FD">
        <w:rPr>
          <w:spacing w:val="-6"/>
          <w:sz w:val="28"/>
          <w:szCs w:val="28"/>
        </w:rPr>
        <w:t xml:space="preserve"> </w:t>
      </w:r>
      <w:r w:rsidRPr="008A64FD">
        <w:rPr>
          <w:sz w:val="28"/>
          <w:szCs w:val="28"/>
        </w:rPr>
        <w:t>и</w:t>
      </w:r>
      <w:r w:rsidRPr="008A64FD">
        <w:rPr>
          <w:spacing w:val="-7"/>
          <w:sz w:val="28"/>
          <w:szCs w:val="28"/>
        </w:rPr>
        <w:t xml:space="preserve"> </w:t>
      </w:r>
      <w:r w:rsidRPr="008A64FD">
        <w:rPr>
          <w:sz w:val="28"/>
          <w:szCs w:val="28"/>
        </w:rPr>
        <w:t>сроки</w:t>
      </w:r>
      <w:r w:rsidRPr="008A64FD">
        <w:rPr>
          <w:spacing w:val="-6"/>
          <w:sz w:val="28"/>
          <w:szCs w:val="28"/>
        </w:rPr>
        <w:t xml:space="preserve"> </w:t>
      </w:r>
      <w:r w:rsidRPr="008A64FD">
        <w:rPr>
          <w:sz w:val="28"/>
          <w:szCs w:val="28"/>
        </w:rPr>
        <w:t>разрешенного</w:t>
      </w:r>
      <w:r w:rsidRPr="008A64FD">
        <w:rPr>
          <w:spacing w:val="-5"/>
          <w:sz w:val="28"/>
          <w:szCs w:val="28"/>
        </w:rPr>
        <w:t xml:space="preserve"> </w:t>
      </w:r>
      <w:r w:rsidRPr="008A64FD">
        <w:rPr>
          <w:sz w:val="28"/>
          <w:szCs w:val="28"/>
        </w:rPr>
        <w:t>использования</w:t>
      </w:r>
      <w:r w:rsidRPr="008A64FD">
        <w:rPr>
          <w:spacing w:val="-7"/>
          <w:sz w:val="28"/>
          <w:szCs w:val="28"/>
        </w:rPr>
        <w:t xml:space="preserve"> </w:t>
      </w:r>
      <w:r w:rsidRPr="008A64FD">
        <w:rPr>
          <w:sz w:val="28"/>
          <w:szCs w:val="28"/>
        </w:rPr>
        <w:t>лесов для заготовки живицы</w:t>
      </w:r>
      <w:bookmarkEnd w:id="88"/>
    </w:p>
    <w:p w14:paraId="6D82A4E4" w14:textId="77777777" w:rsidR="00226ED8" w:rsidRPr="008A64FD" w:rsidRDefault="00226ED8" w:rsidP="00B8796F">
      <w:pPr>
        <w:spacing w:line="276" w:lineRule="auto"/>
        <w:jc w:val="center"/>
        <w:rPr>
          <w:i/>
          <w:sz w:val="28"/>
          <w:szCs w:val="28"/>
        </w:rPr>
      </w:pPr>
    </w:p>
    <w:p w14:paraId="2E49C48F" w14:textId="77777777" w:rsidR="00415345" w:rsidRPr="008A64FD" w:rsidRDefault="00415345" w:rsidP="00415345">
      <w:pPr>
        <w:widowControl w:val="0"/>
        <w:suppressAutoHyphens/>
        <w:spacing w:line="276" w:lineRule="auto"/>
        <w:ind w:firstLine="709"/>
        <w:jc w:val="both"/>
        <w:rPr>
          <w:sz w:val="28"/>
          <w:szCs w:val="28"/>
        </w:rPr>
      </w:pPr>
      <w:r w:rsidRPr="008A64FD">
        <w:rPr>
          <w:sz w:val="28"/>
          <w:szCs w:val="28"/>
        </w:rPr>
        <w:t>Использование леса для заготовки живицы регламентируется статьей 31 Лесного кодекса Российской Федерации, Правилами заготовки живицы, утвержденными приказом Минприроды РФ от 09.11.2020 № 911.</w:t>
      </w:r>
    </w:p>
    <w:p w14:paraId="5F067F29" w14:textId="77777777" w:rsidR="00415345" w:rsidRPr="008A64FD" w:rsidRDefault="00415345" w:rsidP="00415345">
      <w:pPr>
        <w:widowControl w:val="0"/>
        <w:suppressAutoHyphens/>
        <w:spacing w:line="276" w:lineRule="auto"/>
        <w:ind w:firstLine="709"/>
        <w:jc w:val="both"/>
        <w:rPr>
          <w:sz w:val="28"/>
          <w:szCs w:val="28"/>
        </w:rPr>
      </w:pPr>
      <w:r w:rsidRPr="008A64FD">
        <w:rPr>
          <w:sz w:val="28"/>
          <w:szCs w:val="28"/>
        </w:rPr>
        <w:t>Подсочка лесных насаждений регламентируется статьей 18 Лесного кодекса РФ.</w:t>
      </w:r>
    </w:p>
    <w:p w14:paraId="281257B7" w14:textId="33E51012" w:rsidR="00852DFB" w:rsidRPr="008A64FD" w:rsidRDefault="00415345" w:rsidP="00415345">
      <w:pPr>
        <w:widowControl w:val="0"/>
        <w:suppressAutoHyphens/>
        <w:spacing w:line="276" w:lineRule="auto"/>
        <w:ind w:firstLine="709"/>
        <w:jc w:val="both"/>
        <w:rPr>
          <w:sz w:val="28"/>
          <w:szCs w:val="28"/>
        </w:rPr>
      </w:pPr>
      <w:r w:rsidRPr="008A64FD">
        <w:rPr>
          <w:sz w:val="28"/>
          <w:szCs w:val="28"/>
        </w:rPr>
        <w:t xml:space="preserve">На территории </w:t>
      </w:r>
      <w:r w:rsidR="008F233D" w:rsidRPr="008A64FD">
        <w:rPr>
          <w:sz w:val="28"/>
          <w:szCs w:val="28"/>
        </w:rPr>
        <w:t>городских лесов г. Губкина</w:t>
      </w:r>
      <w:r w:rsidRPr="008A64FD">
        <w:rPr>
          <w:sz w:val="28"/>
          <w:szCs w:val="28"/>
        </w:rPr>
        <w:t xml:space="preserve"> насаждений, пригодных для заготовки живицы, нет.</w:t>
      </w:r>
    </w:p>
    <w:p w14:paraId="1080A43F" w14:textId="77777777" w:rsidR="003B2B9B" w:rsidRPr="008A64FD" w:rsidRDefault="003B2B9B" w:rsidP="003B2B9B">
      <w:pPr>
        <w:rPr>
          <w:sz w:val="28"/>
          <w:szCs w:val="28"/>
        </w:rPr>
      </w:pPr>
      <w:bookmarkStart w:id="89" w:name="_Toc113267824"/>
    </w:p>
    <w:p w14:paraId="225E687B" w14:textId="19E230FE" w:rsidR="00F14CE1" w:rsidRPr="008A64FD" w:rsidRDefault="00924065" w:rsidP="00985B26">
      <w:pPr>
        <w:pStyle w:val="20"/>
        <w:numPr>
          <w:ilvl w:val="1"/>
          <w:numId w:val="39"/>
        </w:numPr>
        <w:spacing w:before="0" w:line="276" w:lineRule="auto"/>
        <w:ind w:left="284"/>
        <w:jc w:val="center"/>
        <w:rPr>
          <w:sz w:val="28"/>
          <w:szCs w:val="28"/>
        </w:rPr>
      </w:pPr>
      <w:bookmarkStart w:id="90" w:name="_Toc174450845"/>
      <w:bookmarkEnd w:id="89"/>
      <w:r>
        <w:rPr>
          <w:sz w:val="28"/>
          <w:szCs w:val="28"/>
        </w:rPr>
        <w:t xml:space="preserve">. </w:t>
      </w:r>
      <w:r w:rsidR="00F14CE1" w:rsidRPr="008A64FD">
        <w:rPr>
          <w:sz w:val="28"/>
          <w:szCs w:val="28"/>
        </w:rPr>
        <w:t>Нормативы, параметры и сроки использования лесов для заготовки и сбора недревесных лесных ресурсов</w:t>
      </w:r>
      <w:bookmarkEnd w:id="90"/>
    </w:p>
    <w:p w14:paraId="1ADB0596" w14:textId="4BB6DC9E" w:rsidR="00F14CE1" w:rsidRPr="008A64FD" w:rsidRDefault="00F14CE1" w:rsidP="00B8796F">
      <w:pPr>
        <w:pStyle w:val="a5"/>
        <w:spacing w:line="276" w:lineRule="auto"/>
        <w:ind w:firstLine="0"/>
      </w:pPr>
    </w:p>
    <w:p w14:paraId="0EA8614B" w14:textId="020454EC" w:rsidR="0056362D" w:rsidRPr="008A64FD" w:rsidRDefault="0056362D" w:rsidP="00B8796F">
      <w:pPr>
        <w:widowControl w:val="0"/>
        <w:suppressAutoHyphens/>
        <w:spacing w:line="276" w:lineRule="auto"/>
        <w:ind w:firstLine="709"/>
        <w:jc w:val="both"/>
        <w:rPr>
          <w:sz w:val="28"/>
          <w:szCs w:val="28"/>
        </w:rPr>
      </w:pPr>
      <w:r w:rsidRPr="008A64FD">
        <w:rPr>
          <w:sz w:val="28"/>
          <w:szCs w:val="28"/>
        </w:rPr>
        <w:t xml:space="preserve">Специальных обследований для установления допустимого ежегодного использования лесов для данных целей на территории </w:t>
      </w:r>
      <w:r w:rsidR="003300CB" w:rsidRPr="008A64FD">
        <w:rPr>
          <w:sz w:val="28"/>
          <w:szCs w:val="28"/>
        </w:rPr>
        <w:t>г</w:t>
      </w:r>
      <w:r w:rsidR="001749E6" w:rsidRPr="008A64FD">
        <w:rPr>
          <w:sz w:val="28"/>
          <w:szCs w:val="28"/>
        </w:rPr>
        <w:t xml:space="preserve">ородских лесов г. Губкина </w:t>
      </w:r>
      <w:r w:rsidRPr="008A64FD">
        <w:rPr>
          <w:sz w:val="28"/>
          <w:szCs w:val="28"/>
        </w:rPr>
        <w:t xml:space="preserve">не проводилось. </w:t>
      </w:r>
    </w:p>
    <w:p w14:paraId="6CA92FAB" w14:textId="77777777" w:rsidR="0056362D" w:rsidRPr="008A64FD" w:rsidRDefault="0056362D" w:rsidP="00B8796F">
      <w:pPr>
        <w:widowControl w:val="0"/>
        <w:suppressAutoHyphens/>
        <w:spacing w:line="276" w:lineRule="auto"/>
        <w:ind w:firstLine="709"/>
        <w:jc w:val="both"/>
        <w:rPr>
          <w:sz w:val="28"/>
          <w:szCs w:val="28"/>
        </w:rPr>
      </w:pPr>
      <w:r w:rsidRPr="008A64FD">
        <w:rPr>
          <w:sz w:val="28"/>
          <w:szCs w:val="28"/>
        </w:rPr>
        <w:t>В соответствии со статьей 32 Лесного кодекса РФ:</w:t>
      </w:r>
    </w:p>
    <w:p w14:paraId="51BA1CE5" w14:textId="77777777" w:rsidR="00055D83" w:rsidRPr="008A64FD" w:rsidRDefault="00055D83" w:rsidP="00055D83">
      <w:pPr>
        <w:widowControl w:val="0"/>
        <w:suppressAutoHyphens/>
        <w:spacing w:line="276" w:lineRule="auto"/>
        <w:ind w:firstLine="709"/>
        <w:jc w:val="both"/>
        <w:rPr>
          <w:sz w:val="28"/>
          <w:szCs w:val="28"/>
        </w:rPr>
      </w:pPr>
      <w:r w:rsidRPr="008A64FD">
        <w:rPr>
          <w:sz w:val="28"/>
          <w:szCs w:val="28"/>
        </w:rPr>
        <w:t>Часть 1. «Заготовка и сбор недревесных лесных ресурсов представляют собой предпринимательскую деятельность, связанную с изъятием, хранением и вывозом соответствующих лесных ресурсов из леса»;</w:t>
      </w:r>
    </w:p>
    <w:p w14:paraId="6BF35096" w14:textId="77777777" w:rsidR="00055D83" w:rsidRPr="008A64FD" w:rsidRDefault="00055D83" w:rsidP="00055D83">
      <w:pPr>
        <w:widowControl w:val="0"/>
        <w:suppressAutoHyphens/>
        <w:spacing w:line="276" w:lineRule="auto"/>
        <w:ind w:firstLine="709"/>
        <w:jc w:val="both"/>
        <w:rPr>
          <w:sz w:val="28"/>
          <w:szCs w:val="28"/>
        </w:rPr>
      </w:pPr>
      <w:r w:rsidRPr="008A64FD">
        <w:rPr>
          <w:sz w:val="28"/>
          <w:szCs w:val="28"/>
        </w:rPr>
        <w:t>Часть 2. «К недревесным лесным ресурсам, заготовка и сбор которых осуществляются в соответствии с Кодексом, относятся пни, валежник, береста, кора деревьев и кустарников, хворост, веточный корм, еловая, пихтовая, сосновая лапы, ели или деревья других хвойных пород для новогодних праздников, мох, лесная подстилка, камыш, тростник и подобные лесные ресурсы»;</w:t>
      </w:r>
    </w:p>
    <w:p w14:paraId="70676AB3" w14:textId="77777777" w:rsidR="00055D83" w:rsidRPr="008A64FD" w:rsidRDefault="00055D83" w:rsidP="00055D83">
      <w:pPr>
        <w:widowControl w:val="0"/>
        <w:suppressAutoHyphens/>
        <w:spacing w:line="276" w:lineRule="auto"/>
        <w:ind w:firstLine="709"/>
        <w:jc w:val="both"/>
        <w:rPr>
          <w:sz w:val="28"/>
          <w:szCs w:val="28"/>
        </w:rPr>
      </w:pPr>
      <w:r w:rsidRPr="008A64FD">
        <w:rPr>
          <w:sz w:val="28"/>
          <w:szCs w:val="28"/>
        </w:rPr>
        <w:t>Часть 3. «Граждане, юридические лица, осуществляющие заготовку и сбор недревесных лесных ресурсов, вправе возводить навесы и другие некапитальные строения, сооружения на предоставленных им лесных участках»;</w:t>
      </w:r>
    </w:p>
    <w:p w14:paraId="4A75378F" w14:textId="77777777" w:rsidR="00055D83" w:rsidRPr="008A64FD" w:rsidRDefault="00055D83" w:rsidP="00055D83">
      <w:pPr>
        <w:widowControl w:val="0"/>
        <w:suppressAutoHyphens/>
        <w:spacing w:line="276" w:lineRule="auto"/>
        <w:ind w:firstLine="709"/>
        <w:jc w:val="both"/>
        <w:rPr>
          <w:sz w:val="28"/>
          <w:szCs w:val="28"/>
        </w:rPr>
      </w:pPr>
      <w:r w:rsidRPr="008A64FD">
        <w:rPr>
          <w:sz w:val="28"/>
          <w:szCs w:val="28"/>
        </w:rPr>
        <w:t>Часть 4. «Граждане, юридические лица осуществляют заготовку и сбор недревесных лесных ресурсов на основании договоров аренды лесных участков»;</w:t>
      </w:r>
    </w:p>
    <w:p w14:paraId="0DE13D66" w14:textId="77777777" w:rsidR="00055D83" w:rsidRPr="008A64FD" w:rsidRDefault="00055D83" w:rsidP="00055D83">
      <w:pPr>
        <w:widowControl w:val="0"/>
        <w:suppressAutoHyphens/>
        <w:spacing w:line="276" w:lineRule="auto"/>
        <w:ind w:firstLine="709"/>
        <w:jc w:val="both"/>
        <w:rPr>
          <w:sz w:val="28"/>
          <w:szCs w:val="28"/>
        </w:rPr>
      </w:pPr>
      <w:r w:rsidRPr="008A64FD">
        <w:rPr>
          <w:sz w:val="28"/>
          <w:szCs w:val="28"/>
        </w:rPr>
        <w:t>Часть 4.1. «В исключительных случаях, предусмотренных законами субъектов Российской Федерации, допускается осуществление заготовки елей и (или) деревьев других хвойных пород для новогодних праздников гражданами, юридическими лицами на основании договоров купли-продажи лесных насаждений без предоставления лесных участков»;</w:t>
      </w:r>
    </w:p>
    <w:p w14:paraId="14FD1A5E" w14:textId="77777777" w:rsidR="00055D83" w:rsidRPr="008A64FD" w:rsidRDefault="00055D83" w:rsidP="00055D83">
      <w:pPr>
        <w:widowControl w:val="0"/>
        <w:suppressAutoHyphens/>
        <w:spacing w:line="276" w:lineRule="auto"/>
        <w:ind w:firstLine="709"/>
        <w:jc w:val="both"/>
        <w:rPr>
          <w:sz w:val="28"/>
          <w:szCs w:val="28"/>
        </w:rPr>
      </w:pPr>
      <w:r w:rsidRPr="008A64FD">
        <w:rPr>
          <w:sz w:val="28"/>
          <w:szCs w:val="28"/>
        </w:rPr>
        <w:lastRenderedPageBreak/>
        <w:t>Часть 5. «Правила заготовки и сбора недревесных лесных ресурсов устанавливаются уполномоченным федеральным органом исполнительной власти».</w:t>
      </w:r>
    </w:p>
    <w:p w14:paraId="47442742" w14:textId="77777777" w:rsidR="0056362D" w:rsidRPr="008A64FD" w:rsidRDefault="0056362D" w:rsidP="00B8796F">
      <w:pPr>
        <w:widowControl w:val="0"/>
        <w:suppressAutoHyphens/>
        <w:spacing w:line="276" w:lineRule="auto"/>
        <w:ind w:firstLine="709"/>
        <w:jc w:val="both"/>
        <w:rPr>
          <w:sz w:val="28"/>
          <w:szCs w:val="28"/>
        </w:rPr>
      </w:pPr>
      <w:r w:rsidRPr="008A64FD">
        <w:rPr>
          <w:sz w:val="28"/>
          <w:szCs w:val="28"/>
        </w:rPr>
        <w:t>В Приказе Минприроды России от 28.07.2020 № 496 «Об утверждении Правил заготовки и сбора недревесных лесных ресурсов»:</w:t>
      </w:r>
    </w:p>
    <w:p w14:paraId="1CA2F4BB" w14:textId="3F103418" w:rsidR="0056362D" w:rsidRPr="008A64FD" w:rsidRDefault="00055D83" w:rsidP="00B8796F">
      <w:pPr>
        <w:widowControl w:val="0"/>
        <w:suppressAutoHyphens/>
        <w:spacing w:line="276" w:lineRule="auto"/>
        <w:ind w:firstLine="709"/>
        <w:jc w:val="both"/>
        <w:rPr>
          <w:sz w:val="28"/>
          <w:szCs w:val="28"/>
        </w:rPr>
      </w:pPr>
      <w:r w:rsidRPr="008A64FD">
        <w:rPr>
          <w:sz w:val="28"/>
          <w:szCs w:val="28"/>
        </w:rPr>
        <w:t>П</w:t>
      </w:r>
      <w:r w:rsidR="0056362D" w:rsidRPr="008A64FD">
        <w:rPr>
          <w:sz w:val="28"/>
          <w:szCs w:val="28"/>
        </w:rPr>
        <w:t>ункт 7. «Заготовленные недревесные лесные ресурсы являются согласно части 1 статьи 20 Лесного кодекса РФ собственностью лесопользователя, которому лесной участок передан для использования лесов для заготовки и сбора недревесных лесных ресурсов».</w:t>
      </w:r>
    </w:p>
    <w:p w14:paraId="32937709" w14:textId="77777777" w:rsidR="0056362D" w:rsidRPr="008A64FD" w:rsidRDefault="0056362D" w:rsidP="00B8796F">
      <w:pPr>
        <w:widowControl w:val="0"/>
        <w:suppressAutoHyphens/>
        <w:spacing w:line="276" w:lineRule="auto"/>
        <w:ind w:firstLine="709"/>
        <w:jc w:val="both"/>
        <w:rPr>
          <w:sz w:val="28"/>
          <w:szCs w:val="28"/>
        </w:rPr>
      </w:pPr>
      <w:r w:rsidRPr="008A64FD">
        <w:rPr>
          <w:sz w:val="28"/>
          <w:szCs w:val="28"/>
        </w:rPr>
        <w:t>В случае заключения с лесопользователем договора купли-продажи лесных насаждений без предоставления лесных участков для осуществления заготовки елей или деревьев других хвойных пород для новогодних праздников гражданами, юридическими лицами право собственности на такие заготовленные недревесные лесные ресурсы принадлежит лицам, с которыми заключены соответствующие договоры купли-продажи лесных насаждений без предоставления лесных участков.</w:t>
      </w:r>
    </w:p>
    <w:p w14:paraId="5E4A6A96" w14:textId="77777777" w:rsidR="0056362D" w:rsidRPr="008A64FD" w:rsidRDefault="0056362D" w:rsidP="00B8796F">
      <w:pPr>
        <w:widowControl w:val="0"/>
        <w:suppressAutoHyphens/>
        <w:spacing w:line="276" w:lineRule="auto"/>
        <w:ind w:firstLine="709"/>
        <w:jc w:val="both"/>
        <w:rPr>
          <w:sz w:val="28"/>
          <w:szCs w:val="28"/>
        </w:rPr>
      </w:pPr>
      <w:r w:rsidRPr="008A64FD">
        <w:rPr>
          <w:sz w:val="28"/>
          <w:szCs w:val="28"/>
        </w:rPr>
        <w:t>Договор аренды лесного участка заключается на срок от 10 до 49 лет в соответствии со статьей 32 Лесного кодекса РФ.</w:t>
      </w:r>
    </w:p>
    <w:p w14:paraId="20E01446" w14:textId="77777777" w:rsidR="00852DFB" w:rsidRPr="008A64FD" w:rsidRDefault="00852DFB" w:rsidP="00A90C53">
      <w:pPr>
        <w:widowControl w:val="0"/>
        <w:suppressAutoHyphens/>
        <w:spacing w:line="276" w:lineRule="auto"/>
        <w:ind w:firstLine="708"/>
        <w:jc w:val="both"/>
        <w:rPr>
          <w:sz w:val="28"/>
          <w:szCs w:val="28"/>
        </w:rPr>
      </w:pPr>
    </w:p>
    <w:p w14:paraId="460043D9" w14:textId="77777777" w:rsidR="007748E6" w:rsidRPr="008A64FD" w:rsidRDefault="007748E6" w:rsidP="00B8796F">
      <w:pPr>
        <w:pStyle w:val="3"/>
        <w:spacing w:line="276" w:lineRule="auto"/>
        <w:jc w:val="center"/>
        <w:rPr>
          <w:rFonts w:ascii="Times New Roman" w:hAnsi="Times New Roman"/>
          <w:b/>
          <w:bCs/>
          <w:color w:val="auto"/>
          <w:sz w:val="28"/>
          <w:szCs w:val="28"/>
        </w:rPr>
      </w:pPr>
      <w:bookmarkStart w:id="91" w:name="_Toc113267828"/>
      <w:bookmarkStart w:id="92" w:name="_Toc174450846"/>
      <w:r w:rsidRPr="008A64FD">
        <w:rPr>
          <w:rFonts w:ascii="Times New Roman" w:hAnsi="Times New Roman"/>
          <w:b/>
          <w:bCs/>
          <w:color w:val="auto"/>
          <w:sz w:val="28"/>
          <w:szCs w:val="28"/>
        </w:rPr>
        <w:t>2.3.1 Нормативы (ежегодные допустимые объемы) и параметры использования лесов для заготовки недревесных лесных ресурсов по их видам</w:t>
      </w:r>
      <w:bookmarkEnd w:id="91"/>
      <w:bookmarkEnd w:id="92"/>
    </w:p>
    <w:p w14:paraId="5AA3B871" w14:textId="77777777" w:rsidR="007748E6" w:rsidRPr="008A64FD" w:rsidRDefault="007748E6" w:rsidP="00B8796F">
      <w:pPr>
        <w:widowControl w:val="0"/>
        <w:suppressAutoHyphens/>
        <w:spacing w:line="276" w:lineRule="auto"/>
        <w:jc w:val="both"/>
        <w:rPr>
          <w:sz w:val="28"/>
          <w:szCs w:val="28"/>
        </w:rPr>
      </w:pPr>
    </w:p>
    <w:p w14:paraId="121143A1" w14:textId="74B00674" w:rsidR="00F14CE1" w:rsidRPr="008A64FD" w:rsidRDefault="000A506B" w:rsidP="00B8796F">
      <w:pPr>
        <w:spacing w:line="276" w:lineRule="auto"/>
        <w:ind w:firstLine="708"/>
        <w:jc w:val="both"/>
        <w:rPr>
          <w:sz w:val="28"/>
          <w:szCs w:val="28"/>
        </w:rPr>
      </w:pPr>
      <w:bookmarkStart w:id="93" w:name="_bookmark35"/>
      <w:bookmarkEnd w:id="93"/>
      <w:r w:rsidRPr="008A64FD">
        <w:rPr>
          <w:rFonts w:eastAsiaTheme="minorHAnsi"/>
          <w:sz w:val="28"/>
          <w:szCs w:val="28"/>
        </w:rPr>
        <w:t>Специальных обследований по выявлению запасов недревесных лесных ресурсов не проводилось, в связи с чем, ежегодные допустимые объёмы изъятия недревесных лесных ресурсов регламентом не устанавливаются</w:t>
      </w:r>
      <w:r w:rsidRPr="008A64FD">
        <w:rPr>
          <w:sz w:val="28"/>
          <w:szCs w:val="28"/>
        </w:rPr>
        <w:t xml:space="preserve"> (таблица 2.3.1</w:t>
      </w:r>
      <w:r w:rsidR="007748E6" w:rsidRPr="008A64FD">
        <w:rPr>
          <w:sz w:val="28"/>
          <w:szCs w:val="28"/>
        </w:rPr>
        <w:t>.1</w:t>
      </w:r>
      <w:r w:rsidRPr="008A64FD">
        <w:rPr>
          <w:sz w:val="28"/>
          <w:szCs w:val="28"/>
        </w:rPr>
        <w:t>)</w:t>
      </w:r>
      <w:r w:rsidRPr="008A64FD">
        <w:rPr>
          <w:rFonts w:eastAsiaTheme="minorHAnsi"/>
          <w:sz w:val="28"/>
          <w:szCs w:val="28"/>
        </w:rPr>
        <w:t>, однако заготовка и сбор отдельных вид</w:t>
      </w:r>
      <w:r w:rsidR="007748E6" w:rsidRPr="008A64FD">
        <w:rPr>
          <w:rFonts w:eastAsiaTheme="minorHAnsi"/>
          <w:sz w:val="28"/>
          <w:szCs w:val="28"/>
        </w:rPr>
        <w:t>ов недревесных ресурсов возможны</w:t>
      </w:r>
      <w:r w:rsidR="00F14CE1" w:rsidRPr="008A64FD">
        <w:rPr>
          <w:sz w:val="28"/>
          <w:szCs w:val="28"/>
        </w:rPr>
        <w:t>.</w:t>
      </w:r>
    </w:p>
    <w:p w14:paraId="595F68BC" w14:textId="77777777" w:rsidR="004043A5" w:rsidRPr="008A64FD" w:rsidRDefault="004043A5" w:rsidP="00B8796F">
      <w:pPr>
        <w:pStyle w:val="a5"/>
        <w:spacing w:line="276" w:lineRule="auto"/>
        <w:ind w:firstLine="0"/>
      </w:pPr>
    </w:p>
    <w:p w14:paraId="6C0054AE" w14:textId="14D1AC99" w:rsidR="00F14CE1" w:rsidRPr="008A64FD" w:rsidRDefault="00645C90" w:rsidP="00F10B77">
      <w:pPr>
        <w:pStyle w:val="a5"/>
        <w:spacing w:line="276" w:lineRule="auto"/>
        <w:ind w:firstLine="0"/>
        <w:jc w:val="center"/>
      </w:pPr>
      <w:r w:rsidRPr="008A64FD">
        <w:t>Таблица 2.3.1</w:t>
      </w:r>
      <w:r w:rsidR="007748E6" w:rsidRPr="008A64FD">
        <w:t>.1</w:t>
      </w:r>
      <w:r w:rsidR="00F14CE1" w:rsidRPr="008A64FD">
        <w:t xml:space="preserve"> – Параметры использования лесов для заготовки недревесных лесных ресурсов</w:t>
      </w:r>
    </w:p>
    <w:tbl>
      <w:tblPr>
        <w:tblStyle w:val="TableNormal"/>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598"/>
        <w:gridCol w:w="4818"/>
        <w:gridCol w:w="1371"/>
        <w:gridCol w:w="3239"/>
      </w:tblGrid>
      <w:tr w:rsidR="00F14CE1" w:rsidRPr="008A64FD" w14:paraId="79C6D729" w14:textId="77777777" w:rsidTr="002F3450">
        <w:trPr>
          <w:trHeight w:val="827"/>
          <w:tblHeader/>
          <w:jc w:val="center"/>
        </w:trPr>
        <w:tc>
          <w:tcPr>
            <w:tcW w:w="598" w:type="dxa"/>
            <w:tcBorders>
              <w:top w:val="single" w:sz="4" w:space="0" w:color="000000"/>
              <w:left w:val="single" w:sz="4" w:space="0" w:color="000000"/>
              <w:bottom w:val="single" w:sz="4" w:space="0" w:color="000000"/>
              <w:right w:val="single" w:sz="4" w:space="0" w:color="000000"/>
            </w:tcBorders>
            <w:vAlign w:val="center"/>
            <w:hideMark/>
          </w:tcPr>
          <w:p w14:paraId="63BD88CD" w14:textId="77777777" w:rsidR="00F14CE1" w:rsidRPr="008A64FD" w:rsidRDefault="00F14CE1" w:rsidP="00B8796F">
            <w:pPr>
              <w:pStyle w:val="TableParagraph"/>
              <w:spacing w:line="276" w:lineRule="auto"/>
              <w:jc w:val="center"/>
              <w:rPr>
                <w:sz w:val="24"/>
                <w:szCs w:val="24"/>
              </w:rPr>
            </w:pPr>
            <w:r w:rsidRPr="008A64FD">
              <w:rPr>
                <w:sz w:val="24"/>
                <w:szCs w:val="24"/>
              </w:rPr>
              <w:t>№ п/п</w:t>
            </w:r>
          </w:p>
        </w:tc>
        <w:tc>
          <w:tcPr>
            <w:tcW w:w="4818" w:type="dxa"/>
            <w:tcBorders>
              <w:top w:val="single" w:sz="4" w:space="0" w:color="000000"/>
              <w:left w:val="single" w:sz="4" w:space="0" w:color="000000"/>
              <w:bottom w:val="single" w:sz="4" w:space="0" w:color="000000"/>
              <w:right w:val="single" w:sz="4" w:space="0" w:color="000000"/>
            </w:tcBorders>
            <w:vAlign w:val="center"/>
            <w:hideMark/>
          </w:tcPr>
          <w:p w14:paraId="79360865" w14:textId="77777777" w:rsidR="00F14CE1" w:rsidRPr="008A64FD" w:rsidRDefault="00F14CE1" w:rsidP="00B8796F">
            <w:pPr>
              <w:pStyle w:val="TableParagraph"/>
              <w:spacing w:line="276" w:lineRule="auto"/>
              <w:jc w:val="center"/>
              <w:rPr>
                <w:sz w:val="24"/>
                <w:szCs w:val="24"/>
              </w:rPr>
            </w:pPr>
            <w:proofErr w:type="spellStart"/>
            <w:r w:rsidRPr="008A64FD">
              <w:rPr>
                <w:sz w:val="24"/>
                <w:szCs w:val="24"/>
              </w:rPr>
              <w:t>Вид</w:t>
            </w:r>
            <w:proofErr w:type="spellEnd"/>
            <w:r w:rsidRPr="008A64FD">
              <w:rPr>
                <w:sz w:val="24"/>
                <w:szCs w:val="24"/>
              </w:rPr>
              <w:t xml:space="preserve"> </w:t>
            </w:r>
            <w:proofErr w:type="spellStart"/>
            <w:r w:rsidRPr="008A64FD">
              <w:rPr>
                <w:sz w:val="24"/>
                <w:szCs w:val="24"/>
              </w:rPr>
              <w:t>недревесного</w:t>
            </w:r>
            <w:proofErr w:type="spellEnd"/>
            <w:r w:rsidRPr="008A64FD">
              <w:rPr>
                <w:sz w:val="24"/>
                <w:szCs w:val="24"/>
              </w:rPr>
              <w:t xml:space="preserve"> </w:t>
            </w:r>
            <w:proofErr w:type="spellStart"/>
            <w:r w:rsidRPr="008A64FD">
              <w:rPr>
                <w:sz w:val="24"/>
                <w:szCs w:val="24"/>
              </w:rPr>
              <w:t>лесного</w:t>
            </w:r>
            <w:proofErr w:type="spellEnd"/>
            <w:r w:rsidRPr="008A64FD">
              <w:rPr>
                <w:sz w:val="24"/>
                <w:szCs w:val="24"/>
              </w:rPr>
              <w:t xml:space="preserve"> </w:t>
            </w:r>
            <w:proofErr w:type="spellStart"/>
            <w:r w:rsidRPr="008A64FD">
              <w:rPr>
                <w:sz w:val="24"/>
                <w:szCs w:val="24"/>
              </w:rPr>
              <w:t>ресурса</w:t>
            </w:r>
            <w:proofErr w:type="spellEnd"/>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28ED086C" w14:textId="77777777" w:rsidR="00F14CE1" w:rsidRPr="008A64FD" w:rsidRDefault="00F14CE1" w:rsidP="00B8796F">
            <w:pPr>
              <w:pStyle w:val="TableParagraph"/>
              <w:spacing w:line="276" w:lineRule="auto"/>
              <w:jc w:val="center"/>
              <w:rPr>
                <w:sz w:val="24"/>
                <w:szCs w:val="24"/>
              </w:rPr>
            </w:pPr>
            <w:proofErr w:type="spellStart"/>
            <w:r w:rsidRPr="008A64FD">
              <w:rPr>
                <w:sz w:val="24"/>
                <w:szCs w:val="24"/>
              </w:rPr>
              <w:t>Единица</w:t>
            </w:r>
            <w:proofErr w:type="spellEnd"/>
            <w:r w:rsidRPr="008A64FD">
              <w:rPr>
                <w:sz w:val="24"/>
                <w:szCs w:val="24"/>
              </w:rPr>
              <w:t xml:space="preserve"> </w:t>
            </w:r>
            <w:proofErr w:type="spellStart"/>
            <w:r w:rsidRPr="008A64FD">
              <w:rPr>
                <w:sz w:val="24"/>
                <w:szCs w:val="24"/>
              </w:rPr>
              <w:t>измерения</w:t>
            </w:r>
            <w:proofErr w:type="spellEnd"/>
          </w:p>
        </w:tc>
        <w:tc>
          <w:tcPr>
            <w:tcW w:w="3239" w:type="dxa"/>
            <w:tcBorders>
              <w:top w:val="single" w:sz="4" w:space="0" w:color="000000"/>
              <w:left w:val="single" w:sz="4" w:space="0" w:color="000000"/>
              <w:bottom w:val="single" w:sz="4" w:space="0" w:color="000000"/>
              <w:right w:val="single" w:sz="4" w:space="0" w:color="000000"/>
            </w:tcBorders>
            <w:vAlign w:val="center"/>
            <w:hideMark/>
          </w:tcPr>
          <w:p w14:paraId="2868E948" w14:textId="77777777" w:rsidR="00F14CE1" w:rsidRPr="008A64FD" w:rsidRDefault="00F14CE1" w:rsidP="00B8796F">
            <w:pPr>
              <w:pStyle w:val="TableParagraph"/>
              <w:spacing w:line="276" w:lineRule="auto"/>
              <w:jc w:val="center"/>
              <w:rPr>
                <w:sz w:val="24"/>
                <w:szCs w:val="24"/>
              </w:rPr>
            </w:pPr>
            <w:proofErr w:type="spellStart"/>
            <w:r w:rsidRPr="008A64FD">
              <w:rPr>
                <w:sz w:val="24"/>
                <w:szCs w:val="24"/>
              </w:rPr>
              <w:t>Ежегодный</w:t>
            </w:r>
            <w:proofErr w:type="spellEnd"/>
            <w:r w:rsidRPr="008A64FD">
              <w:rPr>
                <w:sz w:val="24"/>
                <w:szCs w:val="24"/>
              </w:rPr>
              <w:t xml:space="preserve"> </w:t>
            </w:r>
            <w:proofErr w:type="spellStart"/>
            <w:r w:rsidRPr="008A64FD">
              <w:rPr>
                <w:sz w:val="24"/>
                <w:szCs w:val="24"/>
              </w:rPr>
              <w:t>допустимый</w:t>
            </w:r>
            <w:proofErr w:type="spellEnd"/>
          </w:p>
          <w:p w14:paraId="5BCA4506" w14:textId="77777777" w:rsidR="00F14CE1" w:rsidRPr="008A64FD" w:rsidRDefault="00F14CE1" w:rsidP="00B8796F">
            <w:pPr>
              <w:pStyle w:val="TableParagraph"/>
              <w:spacing w:line="276" w:lineRule="auto"/>
              <w:jc w:val="center"/>
              <w:rPr>
                <w:sz w:val="24"/>
                <w:szCs w:val="24"/>
              </w:rPr>
            </w:pPr>
            <w:proofErr w:type="spellStart"/>
            <w:r w:rsidRPr="008A64FD">
              <w:rPr>
                <w:sz w:val="24"/>
                <w:szCs w:val="24"/>
              </w:rPr>
              <w:t>объём</w:t>
            </w:r>
            <w:proofErr w:type="spellEnd"/>
            <w:r w:rsidRPr="008A64FD">
              <w:rPr>
                <w:sz w:val="24"/>
                <w:szCs w:val="24"/>
              </w:rPr>
              <w:t xml:space="preserve"> </w:t>
            </w:r>
            <w:proofErr w:type="spellStart"/>
            <w:r w:rsidRPr="008A64FD">
              <w:rPr>
                <w:sz w:val="24"/>
                <w:szCs w:val="24"/>
              </w:rPr>
              <w:t>заготовки</w:t>
            </w:r>
            <w:proofErr w:type="spellEnd"/>
          </w:p>
        </w:tc>
      </w:tr>
      <w:tr w:rsidR="00F14CE1" w:rsidRPr="008A64FD" w14:paraId="231290F7" w14:textId="77777777" w:rsidTr="00F14CE1">
        <w:trPr>
          <w:trHeight w:val="68"/>
          <w:jc w:val="center"/>
        </w:trPr>
        <w:tc>
          <w:tcPr>
            <w:tcW w:w="598" w:type="dxa"/>
            <w:tcBorders>
              <w:top w:val="single" w:sz="4" w:space="0" w:color="000000"/>
              <w:left w:val="single" w:sz="4" w:space="0" w:color="000000"/>
              <w:bottom w:val="single" w:sz="4" w:space="0" w:color="000000"/>
              <w:right w:val="single" w:sz="4" w:space="0" w:color="000000"/>
            </w:tcBorders>
            <w:vAlign w:val="center"/>
            <w:hideMark/>
          </w:tcPr>
          <w:p w14:paraId="5C3933E2" w14:textId="77777777" w:rsidR="00F14CE1" w:rsidRPr="008A64FD" w:rsidRDefault="00F14CE1" w:rsidP="00B8796F">
            <w:pPr>
              <w:pStyle w:val="TableParagraph"/>
              <w:spacing w:line="276" w:lineRule="auto"/>
              <w:jc w:val="center"/>
              <w:rPr>
                <w:sz w:val="24"/>
                <w:szCs w:val="24"/>
              </w:rPr>
            </w:pPr>
            <w:r w:rsidRPr="008A64FD">
              <w:rPr>
                <w:sz w:val="24"/>
                <w:szCs w:val="24"/>
              </w:rPr>
              <w:t>1.</w:t>
            </w:r>
          </w:p>
        </w:tc>
        <w:tc>
          <w:tcPr>
            <w:tcW w:w="4818" w:type="dxa"/>
            <w:tcBorders>
              <w:top w:val="single" w:sz="4" w:space="0" w:color="000000"/>
              <w:left w:val="single" w:sz="4" w:space="0" w:color="000000"/>
              <w:bottom w:val="single" w:sz="4" w:space="0" w:color="000000"/>
              <w:right w:val="single" w:sz="4" w:space="0" w:color="000000"/>
            </w:tcBorders>
            <w:hideMark/>
          </w:tcPr>
          <w:p w14:paraId="198845D6" w14:textId="77777777" w:rsidR="00F14CE1" w:rsidRPr="008A64FD" w:rsidRDefault="00F14CE1" w:rsidP="00B8796F">
            <w:pPr>
              <w:pStyle w:val="TableParagraph"/>
              <w:spacing w:line="276" w:lineRule="auto"/>
              <w:rPr>
                <w:sz w:val="24"/>
                <w:szCs w:val="24"/>
              </w:rPr>
            </w:pPr>
            <w:proofErr w:type="spellStart"/>
            <w:r w:rsidRPr="008A64FD">
              <w:rPr>
                <w:sz w:val="24"/>
                <w:szCs w:val="24"/>
              </w:rPr>
              <w:t>Пни</w:t>
            </w:r>
            <w:proofErr w:type="spellEnd"/>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1BEBE954" w14:textId="382914A6" w:rsidR="00F14CE1" w:rsidRPr="008A64FD" w:rsidRDefault="009675E2" w:rsidP="00B8796F">
            <w:pPr>
              <w:pStyle w:val="TableParagraph"/>
              <w:spacing w:line="276" w:lineRule="auto"/>
              <w:jc w:val="center"/>
              <w:rPr>
                <w:sz w:val="24"/>
                <w:szCs w:val="24"/>
                <w:lang w:val="ru-RU"/>
              </w:rPr>
            </w:pPr>
            <w:r w:rsidRPr="008A64FD">
              <w:rPr>
                <w:sz w:val="24"/>
                <w:szCs w:val="24"/>
              </w:rPr>
              <w:t>м</w:t>
            </w:r>
            <w:r w:rsidRPr="008A64FD">
              <w:rPr>
                <w:sz w:val="24"/>
                <w:szCs w:val="24"/>
                <w:vertAlign w:val="superscript"/>
                <w:lang w:val="ru-RU"/>
              </w:rPr>
              <w:t>3</w:t>
            </w:r>
          </w:p>
        </w:tc>
        <w:tc>
          <w:tcPr>
            <w:tcW w:w="3239" w:type="dxa"/>
            <w:tcBorders>
              <w:top w:val="single" w:sz="4" w:space="0" w:color="000000"/>
              <w:left w:val="single" w:sz="4" w:space="0" w:color="000000"/>
              <w:bottom w:val="single" w:sz="4" w:space="0" w:color="000000"/>
              <w:right w:val="single" w:sz="4" w:space="0" w:color="000000"/>
            </w:tcBorders>
            <w:vAlign w:val="center"/>
            <w:hideMark/>
          </w:tcPr>
          <w:p w14:paraId="4462F30A" w14:textId="6AD50DDA" w:rsidR="00F14CE1" w:rsidRPr="008A64FD" w:rsidRDefault="009675E2" w:rsidP="00B8796F">
            <w:pPr>
              <w:pStyle w:val="TableParagraph"/>
              <w:spacing w:line="276" w:lineRule="auto"/>
              <w:jc w:val="center"/>
              <w:rPr>
                <w:sz w:val="24"/>
                <w:szCs w:val="24"/>
                <w:lang w:val="ru-RU"/>
              </w:rPr>
            </w:pPr>
            <w:r w:rsidRPr="008A64FD">
              <w:rPr>
                <w:sz w:val="24"/>
                <w:szCs w:val="24"/>
              </w:rPr>
              <w:t>-</w:t>
            </w:r>
          </w:p>
        </w:tc>
      </w:tr>
      <w:tr w:rsidR="00F14CE1" w:rsidRPr="008A64FD" w14:paraId="44014764" w14:textId="77777777" w:rsidTr="00F14CE1">
        <w:trPr>
          <w:trHeight w:val="278"/>
          <w:jc w:val="center"/>
        </w:trPr>
        <w:tc>
          <w:tcPr>
            <w:tcW w:w="598" w:type="dxa"/>
            <w:tcBorders>
              <w:top w:val="single" w:sz="4" w:space="0" w:color="000000"/>
              <w:left w:val="single" w:sz="4" w:space="0" w:color="000000"/>
              <w:bottom w:val="single" w:sz="4" w:space="0" w:color="000000"/>
              <w:right w:val="single" w:sz="4" w:space="0" w:color="000000"/>
            </w:tcBorders>
            <w:vAlign w:val="center"/>
            <w:hideMark/>
          </w:tcPr>
          <w:p w14:paraId="1A500E67" w14:textId="77777777" w:rsidR="00F14CE1" w:rsidRPr="008A64FD" w:rsidRDefault="00F14CE1" w:rsidP="00B8796F">
            <w:pPr>
              <w:pStyle w:val="TableParagraph"/>
              <w:spacing w:line="276" w:lineRule="auto"/>
              <w:jc w:val="center"/>
              <w:rPr>
                <w:sz w:val="24"/>
                <w:szCs w:val="24"/>
              </w:rPr>
            </w:pPr>
            <w:r w:rsidRPr="008A64FD">
              <w:rPr>
                <w:sz w:val="24"/>
                <w:szCs w:val="24"/>
              </w:rPr>
              <w:t>2.</w:t>
            </w:r>
          </w:p>
        </w:tc>
        <w:tc>
          <w:tcPr>
            <w:tcW w:w="4818" w:type="dxa"/>
            <w:tcBorders>
              <w:top w:val="single" w:sz="4" w:space="0" w:color="000000"/>
              <w:left w:val="single" w:sz="4" w:space="0" w:color="000000"/>
              <w:bottom w:val="single" w:sz="4" w:space="0" w:color="000000"/>
              <w:right w:val="single" w:sz="4" w:space="0" w:color="000000"/>
            </w:tcBorders>
            <w:hideMark/>
          </w:tcPr>
          <w:p w14:paraId="0C454184" w14:textId="77777777" w:rsidR="00F14CE1" w:rsidRPr="008A64FD" w:rsidRDefault="00F14CE1" w:rsidP="00B8796F">
            <w:pPr>
              <w:pStyle w:val="TableParagraph"/>
              <w:spacing w:line="276" w:lineRule="auto"/>
              <w:rPr>
                <w:sz w:val="24"/>
                <w:szCs w:val="24"/>
              </w:rPr>
            </w:pPr>
            <w:proofErr w:type="spellStart"/>
            <w:r w:rsidRPr="008A64FD">
              <w:rPr>
                <w:sz w:val="24"/>
                <w:szCs w:val="24"/>
              </w:rPr>
              <w:t>Береста</w:t>
            </w:r>
            <w:proofErr w:type="spellEnd"/>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57EF0BFD" w14:textId="35000C77" w:rsidR="00F14CE1" w:rsidRPr="008A64FD" w:rsidRDefault="00825F20" w:rsidP="00B8796F">
            <w:pPr>
              <w:pStyle w:val="TableParagraph"/>
              <w:spacing w:line="276" w:lineRule="auto"/>
              <w:jc w:val="center"/>
              <w:rPr>
                <w:sz w:val="24"/>
                <w:szCs w:val="24"/>
                <w:lang w:val="ru-RU"/>
              </w:rPr>
            </w:pPr>
            <w:r w:rsidRPr="008A64FD">
              <w:rPr>
                <w:sz w:val="24"/>
                <w:szCs w:val="24"/>
              </w:rPr>
              <w:t>м</w:t>
            </w:r>
            <w:r w:rsidRPr="008A64FD">
              <w:rPr>
                <w:sz w:val="24"/>
                <w:szCs w:val="24"/>
                <w:vertAlign w:val="superscript"/>
                <w:lang w:val="ru-RU"/>
              </w:rPr>
              <w:t>3</w:t>
            </w:r>
          </w:p>
        </w:tc>
        <w:tc>
          <w:tcPr>
            <w:tcW w:w="3239" w:type="dxa"/>
            <w:tcBorders>
              <w:top w:val="single" w:sz="4" w:space="0" w:color="000000"/>
              <w:left w:val="single" w:sz="4" w:space="0" w:color="000000"/>
              <w:bottom w:val="single" w:sz="4" w:space="0" w:color="000000"/>
              <w:right w:val="single" w:sz="4" w:space="0" w:color="000000"/>
            </w:tcBorders>
            <w:vAlign w:val="center"/>
            <w:hideMark/>
          </w:tcPr>
          <w:p w14:paraId="08ABDB1B" w14:textId="1E7A2B76" w:rsidR="00F14CE1" w:rsidRPr="008A64FD" w:rsidRDefault="009675E2" w:rsidP="00B8796F">
            <w:pPr>
              <w:pStyle w:val="TableParagraph"/>
              <w:spacing w:line="276" w:lineRule="auto"/>
              <w:jc w:val="center"/>
              <w:rPr>
                <w:sz w:val="24"/>
                <w:szCs w:val="24"/>
                <w:lang w:val="ru-RU"/>
              </w:rPr>
            </w:pPr>
            <w:r w:rsidRPr="008A64FD">
              <w:rPr>
                <w:sz w:val="24"/>
                <w:szCs w:val="24"/>
                <w:lang w:val="ru-RU"/>
              </w:rPr>
              <w:t>-</w:t>
            </w:r>
          </w:p>
        </w:tc>
      </w:tr>
      <w:tr w:rsidR="00F14CE1" w:rsidRPr="008A64FD" w14:paraId="0414E671" w14:textId="77777777" w:rsidTr="00F14CE1">
        <w:trPr>
          <w:trHeight w:val="275"/>
          <w:jc w:val="center"/>
        </w:trPr>
        <w:tc>
          <w:tcPr>
            <w:tcW w:w="598" w:type="dxa"/>
            <w:tcBorders>
              <w:top w:val="single" w:sz="4" w:space="0" w:color="000000"/>
              <w:left w:val="single" w:sz="4" w:space="0" w:color="000000"/>
              <w:bottom w:val="single" w:sz="4" w:space="0" w:color="000000"/>
              <w:right w:val="single" w:sz="4" w:space="0" w:color="000000"/>
            </w:tcBorders>
            <w:vAlign w:val="center"/>
            <w:hideMark/>
          </w:tcPr>
          <w:p w14:paraId="001CA418" w14:textId="77777777" w:rsidR="00F14CE1" w:rsidRPr="008A64FD" w:rsidRDefault="00F14CE1" w:rsidP="00B8796F">
            <w:pPr>
              <w:pStyle w:val="TableParagraph"/>
              <w:spacing w:line="276" w:lineRule="auto"/>
              <w:jc w:val="center"/>
              <w:rPr>
                <w:sz w:val="24"/>
                <w:szCs w:val="24"/>
              </w:rPr>
            </w:pPr>
            <w:r w:rsidRPr="008A64FD">
              <w:rPr>
                <w:sz w:val="24"/>
                <w:szCs w:val="24"/>
              </w:rPr>
              <w:t>3.</w:t>
            </w:r>
          </w:p>
        </w:tc>
        <w:tc>
          <w:tcPr>
            <w:tcW w:w="4818" w:type="dxa"/>
            <w:tcBorders>
              <w:top w:val="single" w:sz="4" w:space="0" w:color="000000"/>
              <w:left w:val="single" w:sz="4" w:space="0" w:color="000000"/>
              <w:bottom w:val="single" w:sz="4" w:space="0" w:color="000000"/>
              <w:right w:val="single" w:sz="4" w:space="0" w:color="000000"/>
            </w:tcBorders>
            <w:hideMark/>
          </w:tcPr>
          <w:p w14:paraId="65CFDB3F" w14:textId="77777777" w:rsidR="00F14CE1" w:rsidRPr="008A64FD" w:rsidRDefault="00F14CE1" w:rsidP="00B8796F">
            <w:pPr>
              <w:pStyle w:val="TableParagraph"/>
              <w:spacing w:line="276" w:lineRule="auto"/>
              <w:rPr>
                <w:sz w:val="24"/>
                <w:szCs w:val="24"/>
              </w:rPr>
            </w:pPr>
            <w:proofErr w:type="spellStart"/>
            <w:r w:rsidRPr="008A64FD">
              <w:rPr>
                <w:sz w:val="24"/>
                <w:szCs w:val="24"/>
              </w:rPr>
              <w:t>Кора</w:t>
            </w:r>
            <w:proofErr w:type="spellEnd"/>
            <w:r w:rsidRPr="008A64FD">
              <w:rPr>
                <w:sz w:val="24"/>
                <w:szCs w:val="24"/>
              </w:rPr>
              <w:t xml:space="preserve"> </w:t>
            </w:r>
            <w:proofErr w:type="spellStart"/>
            <w:r w:rsidRPr="008A64FD">
              <w:rPr>
                <w:sz w:val="24"/>
                <w:szCs w:val="24"/>
              </w:rPr>
              <w:t>деревьев</w:t>
            </w:r>
            <w:proofErr w:type="spellEnd"/>
            <w:r w:rsidRPr="008A64FD">
              <w:rPr>
                <w:sz w:val="24"/>
                <w:szCs w:val="24"/>
              </w:rPr>
              <w:t xml:space="preserve"> и </w:t>
            </w:r>
            <w:proofErr w:type="spellStart"/>
            <w:r w:rsidRPr="008A64FD">
              <w:rPr>
                <w:sz w:val="24"/>
                <w:szCs w:val="24"/>
              </w:rPr>
              <w:t>кустарников</w:t>
            </w:r>
            <w:proofErr w:type="spellEnd"/>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721AF85F" w14:textId="2EF7FB37" w:rsidR="00F14CE1" w:rsidRPr="008A64FD" w:rsidRDefault="009675E2" w:rsidP="00B8796F">
            <w:pPr>
              <w:pStyle w:val="TableParagraph"/>
              <w:spacing w:line="276" w:lineRule="auto"/>
              <w:jc w:val="center"/>
              <w:rPr>
                <w:sz w:val="24"/>
                <w:szCs w:val="24"/>
                <w:lang w:val="ru-RU"/>
              </w:rPr>
            </w:pPr>
            <w:r w:rsidRPr="008A64FD">
              <w:rPr>
                <w:sz w:val="24"/>
                <w:szCs w:val="24"/>
              </w:rPr>
              <w:t>м</w:t>
            </w:r>
            <w:r w:rsidRPr="008A64FD">
              <w:rPr>
                <w:sz w:val="24"/>
                <w:szCs w:val="24"/>
                <w:vertAlign w:val="superscript"/>
                <w:lang w:val="ru-RU"/>
              </w:rPr>
              <w:t>3</w:t>
            </w:r>
          </w:p>
        </w:tc>
        <w:tc>
          <w:tcPr>
            <w:tcW w:w="3239" w:type="dxa"/>
            <w:tcBorders>
              <w:top w:val="single" w:sz="4" w:space="0" w:color="000000"/>
              <w:left w:val="single" w:sz="4" w:space="0" w:color="000000"/>
              <w:bottom w:val="single" w:sz="4" w:space="0" w:color="000000"/>
              <w:right w:val="single" w:sz="4" w:space="0" w:color="000000"/>
            </w:tcBorders>
            <w:vAlign w:val="center"/>
            <w:hideMark/>
          </w:tcPr>
          <w:p w14:paraId="0FB73FBD" w14:textId="080B78A1" w:rsidR="00F14CE1" w:rsidRPr="008A64FD" w:rsidRDefault="000A506B" w:rsidP="00B8796F">
            <w:pPr>
              <w:pStyle w:val="TableParagraph"/>
              <w:spacing w:line="276" w:lineRule="auto"/>
              <w:jc w:val="center"/>
              <w:rPr>
                <w:sz w:val="24"/>
                <w:szCs w:val="24"/>
                <w:lang w:val="ru-RU"/>
              </w:rPr>
            </w:pPr>
            <w:r w:rsidRPr="008A64FD">
              <w:rPr>
                <w:sz w:val="24"/>
                <w:szCs w:val="24"/>
                <w:lang w:val="ru-RU"/>
              </w:rPr>
              <w:t>-</w:t>
            </w:r>
          </w:p>
        </w:tc>
      </w:tr>
      <w:tr w:rsidR="00F14CE1" w:rsidRPr="008A64FD" w14:paraId="2A5615C7" w14:textId="77777777" w:rsidTr="00F14CE1">
        <w:trPr>
          <w:trHeight w:val="275"/>
          <w:jc w:val="center"/>
        </w:trPr>
        <w:tc>
          <w:tcPr>
            <w:tcW w:w="598" w:type="dxa"/>
            <w:tcBorders>
              <w:top w:val="single" w:sz="4" w:space="0" w:color="000000"/>
              <w:left w:val="single" w:sz="4" w:space="0" w:color="000000"/>
              <w:bottom w:val="single" w:sz="4" w:space="0" w:color="000000"/>
              <w:right w:val="single" w:sz="4" w:space="0" w:color="000000"/>
            </w:tcBorders>
            <w:vAlign w:val="center"/>
            <w:hideMark/>
          </w:tcPr>
          <w:p w14:paraId="30D93A0B" w14:textId="77777777" w:rsidR="00F14CE1" w:rsidRPr="008A64FD" w:rsidRDefault="00F14CE1" w:rsidP="00B8796F">
            <w:pPr>
              <w:pStyle w:val="TableParagraph"/>
              <w:spacing w:line="276" w:lineRule="auto"/>
              <w:jc w:val="center"/>
              <w:rPr>
                <w:sz w:val="24"/>
                <w:szCs w:val="24"/>
              </w:rPr>
            </w:pPr>
            <w:r w:rsidRPr="008A64FD">
              <w:rPr>
                <w:sz w:val="24"/>
                <w:szCs w:val="24"/>
              </w:rPr>
              <w:t>4.</w:t>
            </w:r>
          </w:p>
        </w:tc>
        <w:tc>
          <w:tcPr>
            <w:tcW w:w="4818" w:type="dxa"/>
            <w:tcBorders>
              <w:top w:val="single" w:sz="4" w:space="0" w:color="000000"/>
              <w:left w:val="single" w:sz="4" w:space="0" w:color="000000"/>
              <w:bottom w:val="single" w:sz="4" w:space="0" w:color="000000"/>
              <w:right w:val="single" w:sz="4" w:space="0" w:color="000000"/>
            </w:tcBorders>
            <w:hideMark/>
          </w:tcPr>
          <w:p w14:paraId="18948C4B" w14:textId="77777777" w:rsidR="00F14CE1" w:rsidRPr="008A64FD" w:rsidRDefault="00F14CE1" w:rsidP="00B8796F">
            <w:pPr>
              <w:pStyle w:val="TableParagraph"/>
              <w:spacing w:line="276" w:lineRule="auto"/>
              <w:rPr>
                <w:sz w:val="24"/>
                <w:szCs w:val="24"/>
              </w:rPr>
            </w:pPr>
            <w:proofErr w:type="spellStart"/>
            <w:r w:rsidRPr="008A64FD">
              <w:rPr>
                <w:sz w:val="24"/>
                <w:szCs w:val="24"/>
              </w:rPr>
              <w:t>Хворост</w:t>
            </w:r>
            <w:proofErr w:type="spellEnd"/>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15D6D9FD" w14:textId="5DF8A1CB" w:rsidR="00F14CE1" w:rsidRPr="008A64FD" w:rsidRDefault="00825F20" w:rsidP="00B8796F">
            <w:pPr>
              <w:pStyle w:val="TableParagraph"/>
              <w:spacing w:line="276" w:lineRule="auto"/>
              <w:jc w:val="center"/>
              <w:rPr>
                <w:sz w:val="24"/>
                <w:szCs w:val="24"/>
                <w:lang w:val="ru-RU"/>
              </w:rPr>
            </w:pPr>
            <w:r w:rsidRPr="008A64FD">
              <w:rPr>
                <w:sz w:val="24"/>
                <w:szCs w:val="24"/>
              </w:rPr>
              <w:t>м</w:t>
            </w:r>
            <w:r w:rsidRPr="008A64FD">
              <w:rPr>
                <w:sz w:val="24"/>
                <w:szCs w:val="24"/>
                <w:vertAlign w:val="superscript"/>
                <w:lang w:val="ru-RU"/>
              </w:rPr>
              <w:t>3</w:t>
            </w:r>
          </w:p>
        </w:tc>
        <w:tc>
          <w:tcPr>
            <w:tcW w:w="3239" w:type="dxa"/>
            <w:tcBorders>
              <w:top w:val="single" w:sz="4" w:space="0" w:color="000000"/>
              <w:left w:val="single" w:sz="4" w:space="0" w:color="000000"/>
              <w:bottom w:val="single" w:sz="4" w:space="0" w:color="000000"/>
              <w:right w:val="single" w:sz="4" w:space="0" w:color="000000"/>
            </w:tcBorders>
            <w:vAlign w:val="center"/>
            <w:hideMark/>
          </w:tcPr>
          <w:p w14:paraId="6E756FFC" w14:textId="1BBB92BC" w:rsidR="00F14CE1" w:rsidRPr="008A64FD" w:rsidRDefault="00825F20" w:rsidP="00B8796F">
            <w:pPr>
              <w:pStyle w:val="TableParagraph"/>
              <w:spacing w:line="276" w:lineRule="auto"/>
              <w:jc w:val="center"/>
              <w:rPr>
                <w:sz w:val="24"/>
                <w:szCs w:val="24"/>
                <w:lang w:val="ru-RU"/>
              </w:rPr>
            </w:pPr>
            <w:r w:rsidRPr="008A64FD">
              <w:rPr>
                <w:sz w:val="24"/>
                <w:szCs w:val="24"/>
                <w:lang w:val="ru-RU"/>
              </w:rPr>
              <w:t>-</w:t>
            </w:r>
          </w:p>
        </w:tc>
      </w:tr>
      <w:tr w:rsidR="00F14CE1" w:rsidRPr="008A64FD" w14:paraId="5E544DB5" w14:textId="77777777" w:rsidTr="00F14CE1">
        <w:trPr>
          <w:trHeight w:val="275"/>
          <w:jc w:val="center"/>
        </w:trPr>
        <w:tc>
          <w:tcPr>
            <w:tcW w:w="598" w:type="dxa"/>
            <w:tcBorders>
              <w:top w:val="single" w:sz="4" w:space="0" w:color="000000"/>
              <w:left w:val="single" w:sz="4" w:space="0" w:color="000000"/>
              <w:bottom w:val="single" w:sz="4" w:space="0" w:color="000000"/>
              <w:right w:val="single" w:sz="4" w:space="0" w:color="000000"/>
            </w:tcBorders>
            <w:vAlign w:val="center"/>
            <w:hideMark/>
          </w:tcPr>
          <w:p w14:paraId="438E3741" w14:textId="77777777" w:rsidR="00F14CE1" w:rsidRPr="008A64FD" w:rsidRDefault="00F14CE1" w:rsidP="00B8796F">
            <w:pPr>
              <w:pStyle w:val="TableParagraph"/>
              <w:spacing w:line="276" w:lineRule="auto"/>
              <w:jc w:val="center"/>
              <w:rPr>
                <w:sz w:val="24"/>
                <w:szCs w:val="24"/>
              </w:rPr>
            </w:pPr>
            <w:r w:rsidRPr="008A64FD">
              <w:rPr>
                <w:sz w:val="24"/>
                <w:szCs w:val="24"/>
              </w:rPr>
              <w:t>5.</w:t>
            </w:r>
          </w:p>
        </w:tc>
        <w:tc>
          <w:tcPr>
            <w:tcW w:w="4818" w:type="dxa"/>
            <w:tcBorders>
              <w:top w:val="single" w:sz="4" w:space="0" w:color="000000"/>
              <w:left w:val="single" w:sz="4" w:space="0" w:color="000000"/>
              <w:bottom w:val="single" w:sz="4" w:space="0" w:color="000000"/>
              <w:right w:val="single" w:sz="4" w:space="0" w:color="000000"/>
            </w:tcBorders>
            <w:hideMark/>
          </w:tcPr>
          <w:p w14:paraId="41EA88C9" w14:textId="77777777" w:rsidR="00F14CE1" w:rsidRPr="008A64FD" w:rsidRDefault="00F14CE1" w:rsidP="00B8796F">
            <w:pPr>
              <w:pStyle w:val="TableParagraph"/>
              <w:spacing w:line="276" w:lineRule="auto"/>
              <w:rPr>
                <w:sz w:val="24"/>
                <w:szCs w:val="24"/>
              </w:rPr>
            </w:pPr>
            <w:proofErr w:type="spellStart"/>
            <w:r w:rsidRPr="008A64FD">
              <w:rPr>
                <w:sz w:val="24"/>
                <w:szCs w:val="24"/>
              </w:rPr>
              <w:t>Валежник</w:t>
            </w:r>
            <w:proofErr w:type="spellEnd"/>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5D8E6E7E" w14:textId="3E0E7ECB" w:rsidR="00F14CE1" w:rsidRPr="008A64FD" w:rsidRDefault="00825F20" w:rsidP="00B8796F">
            <w:pPr>
              <w:pStyle w:val="TableParagraph"/>
              <w:spacing w:line="276" w:lineRule="auto"/>
              <w:jc w:val="center"/>
              <w:rPr>
                <w:sz w:val="24"/>
                <w:szCs w:val="24"/>
              </w:rPr>
            </w:pPr>
            <w:r w:rsidRPr="008A64FD">
              <w:rPr>
                <w:sz w:val="24"/>
                <w:szCs w:val="24"/>
                <w:lang w:val="ru-RU"/>
              </w:rPr>
              <w:t>м</w:t>
            </w:r>
            <w:r w:rsidRPr="008A64FD">
              <w:rPr>
                <w:sz w:val="24"/>
                <w:szCs w:val="24"/>
                <w:vertAlign w:val="superscript"/>
                <w:lang w:val="ru-RU"/>
              </w:rPr>
              <w:t>3</w:t>
            </w:r>
          </w:p>
        </w:tc>
        <w:tc>
          <w:tcPr>
            <w:tcW w:w="3239" w:type="dxa"/>
            <w:tcBorders>
              <w:top w:val="single" w:sz="4" w:space="0" w:color="000000"/>
              <w:left w:val="single" w:sz="4" w:space="0" w:color="000000"/>
              <w:bottom w:val="single" w:sz="4" w:space="0" w:color="000000"/>
              <w:right w:val="single" w:sz="4" w:space="0" w:color="000000"/>
            </w:tcBorders>
            <w:vAlign w:val="center"/>
            <w:hideMark/>
          </w:tcPr>
          <w:p w14:paraId="3C31D20F" w14:textId="3765AA78" w:rsidR="00F14CE1" w:rsidRPr="008A64FD" w:rsidRDefault="00825F20" w:rsidP="00B8796F">
            <w:pPr>
              <w:pStyle w:val="TableParagraph"/>
              <w:spacing w:line="276" w:lineRule="auto"/>
              <w:jc w:val="center"/>
              <w:rPr>
                <w:sz w:val="24"/>
                <w:szCs w:val="24"/>
                <w:lang w:val="ru-RU"/>
              </w:rPr>
            </w:pPr>
            <w:r w:rsidRPr="008A64FD">
              <w:rPr>
                <w:sz w:val="24"/>
                <w:szCs w:val="24"/>
                <w:lang w:val="ru-RU"/>
              </w:rPr>
              <w:t>-</w:t>
            </w:r>
          </w:p>
        </w:tc>
      </w:tr>
      <w:tr w:rsidR="00F14CE1" w:rsidRPr="008A64FD" w14:paraId="7DA6F374" w14:textId="77777777" w:rsidTr="00F14CE1">
        <w:trPr>
          <w:trHeight w:val="275"/>
          <w:jc w:val="center"/>
        </w:trPr>
        <w:tc>
          <w:tcPr>
            <w:tcW w:w="598" w:type="dxa"/>
            <w:tcBorders>
              <w:top w:val="single" w:sz="4" w:space="0" w:color="000000"/>
              <w:left w:val="single" w:sz="4" w:space="0" w:color="000000"/>
              <w:bottom w:val="single" w:sz="4" w:space="0" w:color="000000"/>
              <w:right w:val="single" w:sz="4" w:space="0" w:color="000000"/>
            </w:tcBorders>
            <w:vAlign w:val="center"/>
            <w:hideMark/>
          </w:tcPr>
          <w:p w14:paraId="633604CC" w14:textId="77777777" w:rsidR="00F14CE1" w:rsidRPr="008A64FD" w:rsidRDefault="00F14CE1" w:rsidP="00B8796F">
            <w:pPr>
              <w:pStyle w:val="TableParagraph"/>
              <w:spacing w:line="276" w:lineRule="auto"/>
              <w:jc w:val="center"/>
              <w:rPr>
                <w:sz w:val="24"/>
                <w:szCs w:val="24"/>
              </w:rPr>
            </w:pPr>
            <w:r w:rsidRPr="008A64FD">
              <w:rPr>
                <w:sz w:val="24"/>
                <w:szCs w:val="24"/>
              </w:rPr>
              <w:t>6.</w:t>
            </w:r>
          </w:p>
        </w:tc>
        <w:tc>
          <w:tcPr>
            <w:tcW w:w="4818" w:type="dxa"/>
            <w:tcBorders>
              <w:top w:val="single" w:sz="4" w:space="0" w:color="000000"/>
              <w:left w:val="single" w:sz="4" w:space="0" w:color="000000"/>
              <w:bottom w:val="single" w:sz="4" w:space="0" w:color="000000"/>
              <w:right w:val="single" w:sz="4" w:space="0" w:color="000000"/>
            </w:tcBorders>
            <w:hideMark/>
          </w:tcPr>
          <w:p w14:paraId="2A630377" w14:textId="77777777" w:rsidR="00F14CE1" w:rsidRPr="008A64FD" w:rsidRDefault="00F14CE1" w:rsidP="00B8796F">
            <w:pPr>
              <w:pStyle w:val="TableParagraph"/>
              <w:spacing w:line="276" w:lineRule="auto"/>
              <w:rPr>
                <w:sz w:val="24"/>
                <w:szCs w:val="24"/>
              </w:rPr>
            </w:pPr>
            <w:proofErr w:type="spellStart"/>
            <w:r w:rsidRPr="008A64FD">
              <w:rPr>
                <w:sz w:val="24"/>
                <w:szCs w:val="24"/>
              </w:rPr>
              <w:t>Веточный</w:t>
            </w:r>
            <w:proofErr w:type="spellEnd"/>
            <w:r w:rsidRPr="008A64FD">
              <w:rPr>
                <w:sz w:val="24"/>
                <w:szCs w:val="24"/>
              </w:rPr>
              <w:t xml:space="preserve"> </w:t>
            </w:r>
            <w:proofErr w:type="spellStart"/>
            <w:r w:rsidRPr="008A64FD">
              <w:rPr>
                <w:sz w:val="24"/>
                <w:szCs w:val="24"/>
              </w:rPr>
              <w:t>корм</w:t>
            </w:r>
            <w:proofErr w:type="spellEnd"/>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3388C1A6" w14:textId="77777777" w:rsidR="00F14CE1" w:rsidRPr="008A64FD" w:rsidRDefault="00F14CE1" w:rsidP="00B8796F">
            <w:pPr>
              <w:pStyle w:val="TableParagraph"/>
              <w:spacing w:line="276" w:lineRule="auto"/>
              <w:jc w:val="center"/>
              <w:rPr>
                <w:sz w:val="24"/>
                <w:szCs w:val="24"/>
              </w:rPr>
            </w:pPr>
            <w:r w:rsidRPr="008A64FD">
              <w:rPr>
                <w:sz w:val="24"/>
                <w:szCs w:val="24"/>
              </w:rPr>
              <w:t>т.</w:t>
            </w:r>
          </w:p>
        </w:tc>
        <w:tc>
          <w:tcPr>
            <w:tcW w:w="3239" w:type="dxa"/>
            <w:tcBorders>
              <w:top w:val="single" w:sz="4" w:space="0" w:color="000000"/>
              <w:left w:val="single" w:sz="4" w:space="0" w:color="000000"/>
              <w:bottom w:val="single" w:sz="4" w:space="0" w:color="000000"/>
              <w:right w:val="single" w:sz="4" w:space="0" w:color="000000"/>
            </w:tcBorders>
            <w:vAlign w:val="center"/>
            <w:hideMark/>
          </w:tcPr>
          <w:p w14:paraId="2079D9D8" w14:textId="1AAAD6E6" w:rsidR="00F14CE1" w:rsidRPr="008A64FD" w:rsidRDefault="000A506B" w:rsidP="00B8796F">
            <w:pPr>
              <w:pStyle w:val="TableParagraph"/>
              <w:spacing w:line="276" w:lineRule="auto"/>
              <w:jc w:val="center"/>
              <w:rPr>
                <w:sz w:val="24"/>
                <w:szCs w:val="24"/>
                <w:lang w:val="ru-RU"/>
              </w:rPr>
            </w:pPr>
            <w:r w:rsidRPr="008A64FD">
              <w:rPr>
                <w:sz w:val="24"/>
                <w:szCs w:val="24"/>
                <w:lang w:val="ru-RU"/>
              </w:rPr>
              <w:t>-</w:t>
            </w:r>
          </w:p>
        </w:tc>
      </w:tr>
      <w:tr w:rsidR="00F14CE1" w:rsidRPr="008A64FD" w14:paraId="6AF7709F" w14:textId="77777777" w:rsidTr="00F14CE1">
        <w:trPr>
          <w:trHeight w:val="275"/>
          <w:jc w:val="center"/>
        </w:trPr>
        <w:tc>
          <w:tcPr>
            <w:tcW w:w="598" w:type="dxa"/>
            <w:tcBorders>
              <w:top w:val="single" w:sz="4" w:space="0" w:color="000000"/>
              <w:left w:val="single" w:sz="4" w:space="0" w:color="000000"/>
              <w:bottom w:val="single" w:sz="4" w:space="0" w:color="000000"/>
              <w:right w:val="single" w:sz="4" w:space="0" w:color="000000"/>
            </w:tcBorders>
            <w:vAlign w:val="center"/>
            <w:hideMark/>
          </w:tcPr>
          <w:p w14:paraId="08D6ADFE" w14:textId="77777777" w:rsidR="00F14CE1" w:rsidRPr="008A64FD" w:rsidRDefault="00F14CE1" w:rsidP="00B8796F">
            <w:pPr>
              <w:pStyle w:val="TableParagraph"/>
              <w:spacing w:line="276" w:lineRule="auto"/>
              <w:jc w:val="center"/>
              <w:rPr>
                <w:sz w:val="24"/>
                <w:szCs w:val="24"/>
              </w:rPr>
            </w:pPr>
            <w:r w:rsidRPr="008A64FD">
              <w:rPr>
                <w:sz w:val="24"/>
                <w:szCs w:val="24"/>
              </w:rPr>
              <w:t>7.</w:t>
            </w:r>
          </w:p>
        </w:tc>
        <w:tc>
          <w:tcPr>
            <w:tcW w:w="4818" w:type="dxa"/>
            <w:tcBorders>
              <w:top w:val="single" w:sz="4" w:space="0" w:color="000000"/>
              <w:left w:val="single" w:sz="4" w:space="0" w:color="000000"/>
              <w:bottom w:val="single" w:sz="4" w:space="0" w:color="000000"/>
              <w:right w:val="single" w:sz="4" w:space="0" w:color="000000"/>
            </w:tcBorders>
            <w:hideMark/>
          </w:tcPr>
          <w:p w14:paraId="2EDD9EB3" w14:textId="77777777" w:rsidR="00F14CE1" w:rsidRPr="008A64FD" w:rsidRDefault="00F14CE1" w:rsidP="00B8796F">
            <w:pPr>
              <w:pStyle w:val="TableParagraph"/>
              <w:spacing w:line="276" w:lineRule="auto"/>
              <w:rPr>
                <w:sz w:val="24"/>
                <w:szCs w:val="24"/>
              </w:rPr>
            </w:pPr>
            <w:proofErr w:type="spellStart"/>
            <w:r w:rsidRPr="008A64FD">
              <w:rPr>
                <w:sz w:val="24"/>
                <w:szCs w:val="24"/>
              </w:rPr>
              <w:t>Еловая</w:t>
            </w:r>
            <w:proofErr w:type="spellEnd"/>
            <w:r w:rsidRPr="008A64FD">
              <w:rPr>
                <w:sz w:val="24"/>
                <w:szCs w:val="24"/>
              </w:rPr>
              <w:t xml:space="preserve">, </w:t>
            </w:r>
            <w:proofErr w:type="spellStart"/>
            <w:r w:rsidRPr="008A64FD">
              <w:rPr>
                <w:sz w:val="24"/>
                <w:szCs w:val="24"/>
              </w:rPr>
              <w:t>пихтовая</w:t>
            </w:r>
            <w:proofErr w:type="spellEnd"/>
            <w:r w:rsidRPr="008A64FD">
              <w:rPr>
                <w:sz w:val="24"/>
                <w:szCs w:val="24"/>
              </w:rPr>
              <w:t xml:space="preserve">, </w:t>
            </w:r>
            <w:proofErr w:type="spellStart"/>
            <w:r w:rsidRPr="008A64FD">
              <w:rPr>
                <w:sz w:val="24"/>
                <w:szCs w:val="24"/>
              </w:rPr>
              <w:t>сосновая</w:t>
            </w:r>
            <w:proofErr w:type="spellEnd"/>
            <w:r w:rsidRPr="008A64FD">
              <w:rPr>
                <w:sz w:val="24"/>
                <w:szCs w:val="24"/>
              </w:rPr>
              <w:t xml:space="preserve"> </w:t>
            </w:r>
            <w:proofErr w:type="spellStart"/>
            <w:r w:rsidRPr="008A64FD">
              <w:rPr>
                <w:sz w:val="24"/>
                <w:szCs w:val="24"/>
              </w:rPr>
              <w:t>лапы</w:t>
            </w:r>
            <w:proofErr w:type="spellEnd"/>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071E0010" w14:textId="77777777" w:rsidR="00F14CE1" w:rsidRPr="008A64FD" w:rsidRDefault="00F14CE1" w:rsidP="00B8796F">
            <w:pPr>
              <w:pStyle w:val="TableParagraph"/>
              <w:spacing w:line="276" w:lineRule="auto"/>
              <w:jc w:val="center"/>
              <w:rPr>
                <w:sz w:val="24"/>
                <w:szCs w:val="24"/>
              </w:rPr>
            </w:pPr>
            <w:r w:rsidRPr="008A64FD">
              <w:rPr>
                <w:sz w:val="24"/>
                <w:szCs w:val="24"/>
              </w:rPr>
              <w:t>т.</w:t>
            </w:r>
          </w:p>
        </w:tc>
        <w:tc>
          <w:tcPr>
            <w:tcW w:w="3239" w:type="dxa"/>
            <w:tcBorders>
              <w:top w:val="single" w:sz="4" w:space="0" w:color="000000"/>
              <w:left w:val="single" w:sz="4" w:space="0" w:color="000000"/>
              <w:bottom w:val="single" w:sz="4" w:space="0" w:color="000000"/>
              <w:right w:val="single" w:sz="4" w:space="0" w:color="000000"/>
            </w:tcBorders>
            <w:vAlign w:val="center"/>
            <w:hideMark/>
          </w:tcPr>
          <w:p w14:paraId="24F520C8" w14:textId="43EAD393" w:rsidR="00F14CE1" w:rsidRPr="008A64FD" w:rsidRDefault="000A506B" w:rsidP="00B8796F">
            <w:pPr>
              <w:pStyle w:val="TableParagraph"/>
              <w:spacing w:line="276" w:lineRule="auto"/>
              <w:jc w:val="center"/>
              <w:rPr>
                <w:sz w:val="24"/>
                <w:szCs w:val="24"/>
                <w:lang w:val="ru-RU"/>
              </w:rPr>
            </w:pPr>
            <w:r w:rsidRPr="008A64FD">
              <w:rPr>
                <w:sz w:val="24"/>
                <w:szCs w:val="24"/>
                <w:lang w:val="ru-RU"/>
              </w:rPr>
              <w:t>-</w:t>
            </w:r>
          </w:p>
        </w:tc>
      </w:tr>
      <w:tr w:rsidR="00F14CE1" w:rsidRPr="008A64FD" w14:paraId="5C997A27" w14:textId="77777777" w:rsidTr="00F14CE1">
        <w:trPr>
          <w:trHeight w:val="551"/>
          <w:jc w:val="center"/>
        </w:trPr>
        <w:tc>
          <w:tcPr>
            <w:tcW w:w="598" w:type="dxa"/>
            <w:tcBorders>
              <w:top w:val="single" w:sz="4" w:space="0" w:color="000000"/>
              <w:left w:val="single" w:sz="4" w:space="0" w:color="000000"/>
              <w:bottom w:val="single" w:sz="4" w:space="0" w:color="000000"/>
              <w:right w:val="single" w:sz="4" w:space="0" w:color="000000"/>
            </w:tcBorders>
            <w:vAlign w:val="center"/>
            <w:hideMark/>
          </w:tcPr>
          <w:p w14:paraId="31A8670B" w14:textId="77777777" w:rsidR="00F14CE1" w:rsidRPr="008A64FD" w:rsidRDefault="00F14CE1" w:rsidP="00B8796F">
            <w:pPr>
              <w:pStyle w:val="TableParagraph"/>
              <w:spacing w:line="276" w:lineRule="auto"/>
              <w:jc w:val="center"/>
              <w:rPr>
                <w:sz w:val="24"/>
                <w:szCs w:val="24"/>
              </w:rPr>
            </w:pPr>
            <w:r w:rsidRPr="008A64FD">
              <w:rPr>
                <w:sz w:val="24"/>
                <w:szCs w:val="24"/>
              </w:rPr>
              <w:t>8.</w:t>
            </w:r>
          </w:p>
        </w:tc>
        <w:tc>
          <w:tcPr>
            <w:tcW w:w="4818" w:type="dxa"/>
            <w:tcBorders>
              <w:top w:val="single" w:sz="4" w:space="0" w:color="000000"/>
              <w:left w:val="single" w:sz="4" w:space="0" w:color="000000"/>
              <w:bottom w:val="single" w:sz="4" w:space="0" w:color="000000"/>
              <w:right w:val="single" w:sz="4" w:space="0" w:color="000000"/>
            </w:tcBorders>
            <w:hideMark/>
          </w:tcPr>
          <w:p w14:paraId="2485DE66" w14:textId="77777777" w:rsidR="00F14CE1" w:rsidRPr="008A64FD" w:rsidRDefault="00F14CE1" w:rsidP="00B8796F">
            <w:pPr>
              <w:pStyle w:val="TableParagraph"/>
              <w:spacing w:line="276" w:lineRule="auto"/>
              <w:rPr>
                <w:sz w:val="24"/>
                <w:szCs w:val="24"/>
                <w:lang w:val="ru-RU"/>
              </w:rPr>
            </w:pPr>
            <w:r w:rsidRPr="008A64FD">
              <w:rPr>
                <w:sz w:val="24"/>
                <w:szCs w:val="24"/>
                <w:lang w:val="ru-RU"/>
              </w:rPr>
              <w:t>Заготовка веников, ветвей и кустарников</w:t>
            </w:r>
          </w:p>
          <w:p w14:paraId="3EB1BAE2" w14:textId="77777777" w:rsidR="00F14CE1" w:rsidRPr="008A64FD" w:rsidRDefault="00F14CE1" w:rsidP="00B8796F">
            <w:pPr>
              <w:pStyle w:val="TableParagraph"/>
              <w:spacing w:line="276" w:lineRule="auto"/>
              <w:rPr>
                <w:sz w:val="24"/>
                <w:szCs w:val="24"/>
                <w:lang w:val="ru-RU"/>
              </w:rPr>
            </w:pPr>
            <w:r w:rsidRPr="008A64FD">
              <w:rPr>
                <w:sz w:val="24"/>
                <w:szCs w:val="24"/>
                <w:lang w:val="ru-RU"/>
              </w:rPr>
              <w:t>лиственных пород для метел и плетения</w:t>
            </w:r>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435B430C" w14:textId="77777777" w:rsidR="00F14CE1" w:rsidRPr="008A64FD" w:rsidRDefault="00F14CE1" w:rsidP="00B8796F">
            <w:pPr>
              <w:pStyle w:val="TableParagraph"/>
              <w:spacing w:line="276" w:lineRule="auto"/>
              <w:jc w:val="center"/>
              <w:rPr>
                <w:sz w:val="24"/>
                <w:szCs w:val="24"/>
              </w:rPr>
            </w:pPr>
            <w:proofErr w:type="spellStart"/>
            <w:r w:rsidRPr="008A64FD">
              <w:rPr>
                <w:sz w:val="24"/>
                <w:szCs w:val="24"/>
              </w:rPr>
              <w:t>тыс</w:t>
            </w:r>
            <w:proofErr w:type="spellEnd"/>
            <w:r w:rsidRPr="008A64FD">
              <w:rPr>
                <w:sz w:val="24"/>
                <w:szCs w:val="24"/>
              </w:rPr>
              <w:t xml:space="preserve">. </w:t>
            </w:r>
            <w:proofErr w:type="spellStart"/>
            <w:r w:rsidRPr="008A64FD">
              <w:rPr>
                <w:sz w:val="24"/>
                <w:szCs w:val="24"/>
              </w:rPr>
              <w:t>шт</w:t>
            </w:r>
            <w:proofErr w:type="spellEnd"/>
            <w:r w:rsidRPr="008A64FD">
              <w:rPr>
                <w:sz w:val="24"/>
                <w:szCs w:val="24"/>
              </w:rPr>
              <w:t>.</w:t>
            </w:r>
          </w:p>
        </w:tc>
        <w:tc>
          <w:tcPr>
            <w:tcW w:w="3239" w:type="dxa"/>
            <w:tcBorders>
              <w:top w:val="single" w:sz="4" w:space="0" w:color="000000"/>
              <w:left w:val="single" w:sz="4" w:space="0" w:color="000000"/>
              <w:bottom w:val="single" w:sz="4" w:space="0" w:color="000000"/>
              <w:right w:val="single" w:sz="4" w:space="0" w:color="000000"/>
            </w:tcBorders>
            <w:vAlign w:val="center"/>
            <w:hideMark/>
          </w:tcPr>
          <w:p w14:paraId="1F28001F" w14:textId="77777777" w:rsidR="00F14CE1" w:rsidRPr="008A64FD" w:rsidRDefault="00F14CE1" w:rsidP="00B8796F">
            <w:pPr>
              <w:pStyle w:val="TableParagraph"/>
              <w:spacing w:line="276" w:lineRule="auto"/>
              <w:jc w:val="center"/>
              <w:rPr>
                <w:sz w:val="24"/>
                <w:szCs w:val="24"/>
              </w:rPr>
            </w:pPr>
            <w:proofErr w:type="spellStart"/>
            <w:r w:rsidRPr="008A64FD">
              <w:rPr>
                <w:sz w:val="24"/>
                <w:szCs w:val="24"/>
              </w:rPr>
              <w:t>Заготовка</w:t>
            </w:r>
            <w:proofErr w:type="spellEnd"/>
            <w:r w:rsidRPr="008A64FD">
              <w:rPr>
                <w:sz w:val="24"/>
                <w:szCs w:val="24"/>
              </w:rPr>
              <w:t xml:space="preserve"> </w:t>
            </w:r>
            <w:proofErr w:type="spellStart"/>
            <w:r w:rsidRPr="008A64FD">
              <w:rPr>
                <w:sz w:val="24"/>
                <w:szCs w:val="24"/>
              </w:rPr>
              <w:t>не</w:t>
            </w:r>
            <w:proofErr w:type="spellEnd"/>
            <w:r w:rsidRPr="008A64FD">
              <w:rPr>
                <w:sz w:val="24"/>
                <w:szCs w:val="24"/>
              </w:rPr>
              <w:t xml:space="preserve"> </w:t>
            </w:r>
            <w:proofErr w:type="spellStart"/>
            <w:r w:rsidRPr="008A64FD">
              <w:rPr>
                <w:sz w:val="24"/>
                <w:szCs w:val="24"/>
              </w:rPr>
              <w:t>планируется</w:t>
            </w:r>
            <w:proofErr w:type="spellEnd"/>
          </w:p>
        </w:tc>
      </w:tr>
      <w:tr w:rsidR="00F14CE1" w:rsidRPr="008A64FD" w14:paraId="733E0796" w14:textId="77777777" w:rsidTr="00F14CE1">
        <w:trPr>
          <w:trHeight w:val="554"/>
          <w:jc w:val="center"/>
        </w:trPr>
        <w:tc>
          <w:tcPr>
            <w:tcW w:w="598" w:type="dxa"/>
            <w:tcBorders>
              <w:top w:val="single" w:sz="4" w:space="0" w:color="000000"/>
              <w:left w:val="single" w:sz="4" w:space="0" w:color="000000"/>
              <w:bottom w:val="single" w:sz="4" w:space="0" w:color="000000"/>
              <w:right w:val="single" w:sz="4" w:space="0" w:color="000000"/>
            </w:tcBorders>
            <w:vAlign w:val="center"/>
            <w:hideMark/>
          </w:tcPr>
          <w:p w14:paraId="06F022A8" w14:textId="77777777" w:rsidR="00F14CE1" w:rsidRPr="008A64FD" w:rsidRDefault="00F14CE1" w:rsidP="00B8796F">
            <w:pPr>
              <w:pStyle w:val="TableParagraph"/>
              <w:spacing w:line="276" w:lineRule="auto"/>
              <w:jc w:val="center"/>
              <w:rPr>
                <w:sz w:val="24"/>
                <w:szCs w:val="24"/>
              </w:rPr>
            </w:pPr>
            <w:r w:rsidRPr="008A64FD">
              <w:rPr>
                <w:sz w:val="24"/>
                <w:szCs w:val="24"/>
              </w:rPr>
              <w:t>9.</w:t>
            </w:r>
          </w:p>
        </w:tc>
        <w:tc>
          <w:tcPr>
            <w:tcW w:w="4818" w:type="dxa"/>
            <w:tcBorders>
              <w:top w:val="single" w:sz="4" w:space="0" w:color="000000"/>
              <w:left w:val="single" w:sz="4" w:space="0" w:color="000000"/>
              <w:bottom w:val="single" w:sz="4" w:space="0" w:color="000000"/>
              <w:right w:val="single" w:sz="4" w:space="0" w:color="000000"/>
            </w:tcBorders>
            <w:hideMark/>
          </w:tcPr>
          <w:p w14:paraId="456E3D81" w14:textId="253FB9E2" w:rsidR="00F14CE1" w:rsidRPr="008A64FD" w:rsidRDefault="00C80330" w:rsidP="00B8796F">
            <w:pPr>
              <w:pStyle w:val="TableParagraph"/>
              <w:tabs>
                <w:tab w:val="left" w:pos="1611"/>
                <w:tab w:val="left" w:pos="2297"/>
                <w:tab w:val="left" w:pos="2942"/>
                <w:tab w:val="left" w:pos="4000"/>
              </w:tabs>
              <w:spacing w:line="276" w:lineRule="auto"/>
              <w:rPr>
                <w:sz w:val="24"/>
                <w:szCs w:val="24"/>
                <w:lang w:val="ru-RU"/>
              </w:rPr>
            </w:pPr>
            <w:r w:rsidRPr="008A64FD">
              <w:rPr>
                <w:sz w:val="24"/>
                <w:szCs w:val="24"/>
                <w:lang w:val="ru-RU"/>
              </w:rPr>
              <w:t xml:space="preserve">Новогодние ели, или </w:t>
            </w:r>
            <w:r w:rsidR="00F14CE1" w:rsidRPr="008A64FD">
              <w:rPr>
                <w:sz w:val="24"/>
                <w:szCs w:val="24"/>
                <w:lang w:val="ru-RU"/>
              </w:rPr>
              <w:t>деревья других</w:t>
            </w:r>
          </w:p>
          <w:p w14:paraId="313A59BA" w14:textId="77777777" w:rsidR="00F14CE1" w:rsidRPr="008A64FD" w:rsidRDefault="00F14CE1" w:rsidP="00B8796F">
            <w:pPr>
              <w:pStyle w:val="TableParagraph"/>
              <w:spacing w:line="276" w:lineRule="auto"/>
              <w:rPr>
                <w:sz w:val="24"/>
                <w:szCs w:val="24"/>
                <w:lang w:val="ru-RU"/>
              </w:rPr>
            </w:pPr>
            <w:r w:rsidRPr="008A64FD">
              <w:rPr>
                <w:sz w:val="24"/>
                <w:szCs w:val="24"/>
                <w:lang w:val="ru-RU"/>
              </w:rPr>
              <w:t>хвойных пород для новогодних праздников</w:t>
            </w:r>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26910293" w14:textId="77777777" w:rsidR="00F14CE1" w:rsidRPr="008A64FD" w:rsidRDefault="00F14CE1" w:rsidP="00B8796F">
            <w:pPr>
              <w:pStyle w:val="TableParagraph"/>
              <w:spacing w:line="276" w:lineRule="auto"/>
              <w:jc w:val="center"/>
              <w:rPr>
                <w:sz w:val="24"/>
                <w:szCs w:val="24"/>
              </w:rPr>
            </w:pPr>
            <w:proofErr w:type="spellStart"/>
            <w:r w:rsidRPr="008A64FD">
              <w:rPr>
                <w:sz w:val="24"/>
                <w:szCs w:val="24"/>
              </w:rPr>
              <w:t>тыс</w:t>
            </w:r>
            <w:proofErr w:type="spellEnd"/>
            <w:r w:rsidRPr="008A64FD">
              <w:rPr>
                <w:sz w:val="24"/>
                <w:szCs w:val="24"/>
              </w:rPr>
              <w:t xml:space="preserve">. </w:t>
            </w:r>
            <w:proofErr w:type="spellStart"/>
            <w:r w:rsidRPr="008A64FD">
              <w:rPr>
                <w:sz w:val="24"/>
                <w:szCs w:val="24"/>
              </w:rPr>
              <w:t>шт</w:t>
            </w:r>
            <w:proofErr w:type="spellEnd"/>
            <w:r w:rsidRPr="008A64FD">
              <w:rPr>
                <w:sz w:val="24"/>
                <w:szCs w:val="24"/>
              </w:rPr>
              <w:t>.</w:t>
            </w:r>
          </w:p>
        </w:tc>
        <w:tc>
          <w:tcPr>
            <w:tcW w:w="3239" w:type="dxa"/>
            <w:tcBorders>
              <w:top w:val="single" w:sz="4" w:space="0" w:color="000000"/>
              <w:left w:val="single" w:sz="4" w:space="0" w:color="000000"/>
              <w:bottom w:val="single" w:sz="4" w:space="0" w:color="000000"/>
              <w:right w:val="single" w:sz="4" w:space="0" w:color="000000"/>
            </w:tcBorders>
            <w:vAlign w:val="center"/>
            <w:hideMark/>
          </w:tcPr>
          <w:p w14:paraId="241C7840" w14:textId="77777777" w:rsidR="00F14CE1" w:rsidRPr="008A64FD" w:rsidRDefault="00F14CE1" w:rsidP="00B8796F">
            <w:pPr>
              <w:pStyle w:val="TableParagraph"/>
              <w:spacing w:line="276" w:lineRule="auto"/>
              <w:jc w:val="center"/>
              <w:rPr>
                <w:sz w:val="24"/>
                <w:szCs w:val="24"/>
              </w:rPr>
            </w:pPr>
            <w:proofErr w:type="spellStart"/>
            <w:r w:rsidRPr="008A64FD">
              <w:rPr>
                <w:sz w:val="24"/>
                <w:szCs w:val="24"/>
              </w:rPr>
              <w:t>Заготовка</w:t>
            </w:r>
            <w:proofErr w:type="spellEnd"/>
            <w:r w:rsidRPr="008A64FD">
              <w:rPr>
                <w:sz w:val="24"/>
                <w:szCs w:val="24"/>
              </w:rPr>
              <w:t xml:space="preserve"> </w:t>
            </w:r>
            <w:proofErr w:type="spellStart"/>
            <w:r w:rsidRPr="008A64FD">
              <w:rPr>
                <w:sz w:val="24"/>
                <w:szCs w:val="24"/>
              </w:rPr>
              <w:t>не</w:t>
            </w:r>
            <w:proofErr w:type="spellEnd"/>
            <w:r w:rsidRPr="008A64FD">
              <w:rPr>
                <w:sz w:val="24"/>
                <w:szCs w:val="24"/>
              </w:rPr>
              <w:t xml:space="preserve"> </w:t>
            </w:r>
            <w:proofErr w:type="spellStart"/>
            <w:r w:rsidRPr="008A64FD">
              <w:rPr>
                <w:sz w:val="24"/>
                <w:szCs w:val="24"/>
              </w:rPr>
              <w:t>планируется</w:t>
            </w:r>
            <w:proofErr w:type="spellEnd"/>
          </w:p>
        </w:tc>
      </w:tr>
      <w:tr w:rsidR="00F14CE1" w:rsidRPr="008A64FD" w14:paraId="50DA4724" w14:textId="77777777" w:rsidTr="00F14CE1">
        <w:trPr>
          <w:trHeight w:val="551"/>
          <w:jc w:val="center"/>
        </w:trPr>
        <w:tc>
          <w:tcPr>
            <w:tcW w:w="598" w:type="dxa"/>
            <w:tcBorders>
              <w:top w:val="single" w:sz="4" w:space="0" w:color="000000"/>
              <w:left w:val="single" w:sz="4" w:space="0" w:color="000000"/>
              <w:bottom w:val="single" w:sz="4" w:space="0" w:color="000000"/>
              <w:right w:val="single" w:sz="4" w:space="0" w:color="000000"/>
            </w:tcBorders>
            <w:vAlign w:val="center"/>
            <w:hideMark/>
          </w:tcPr>
          <w:p w14:paraId="2DB60B9E" w14:textId="77777777" w:rsidR="00F14CE1" w:rsidRPr="008A64FD" w:rsidRDefault="00F14CE1" w:rsidP="00B8796F">
            <w:pPr>
              <w:pStyle w:val="TableParagraph"/>
              <w:spacing w:line="276" w:lineRule="auto"/>
              <w:jc w:val="center"/>
              <w:rPr>
                <w:sz w:val="24"/>
                <w:szCs w:val="24"/>
              </w:rPr>
            </w:pPr>
            <w:r w:rsidRPr="008A64FD">
              <w:rPr>
                <w:sz w:val="24"/>
                <w:szCs w:val="24"/>
              </w:rPr>
              <w:lastRenderedPageBreak/>
              <w:t>10.</w:t>
            </w:r>
          </w:p>
        </w:tc>
        <w:tc>
          <w:tcPr>
            <w:tcW w:w="4818" w:type="dxa"/>
            <w:tcBorders>
              <w:top w:val="single" w:sz="4" w:space="0" w:color="000000"/>
              <w:left w:val="single" w:sz="4" w:space="0" w:color="000000"/>
              <w:bottom w:val="single" w:sz="4" w:space="0" w:color="000000"/>
              <w:right w:val="single" w:sz="4" w:space="0" w:color="000000"/>
            </w:tcBorders>
            <w:hideMark/>
          </w:tcPr>
          <w:p w14:paraId="3BE86545" w14:textId="77777777" w:rsidR="00F14CE1" w:rsidRPr="008A64FD" w:rsidRDefault="00F14CE1" w:rsidP="00B8796F">
            <w:pPr>
              <w:pStyle w:val="TableParagraph"/>
              <w:spacing w:line="276" w:lineRule="auto"/>
              <w:rPr>
                <w:sz w:val="24"/>
                <w:szCs w:val="24"/>
                <w:lang w:val="ru-RU"/>
              </w:rPr>
            </w:pPr>
            <w:r w:rsidRPr="008A64FD">
              <w:rPr>
                <w:sz w:val="24"/>
                <w:szCs w:val="24"/>
                <w:lang w:val="ru-RU"/>
              </w:rPr>
              <w:t>Мох, лесная подстилка, камыш, тростник и</w:t>
            </w:r>
          </w:p>
          <w:p w14:paraId="5D81DCBC" w14:textId="77777777" w:rsidR="00F14CE1" w:rsidRPr="008A64FD" w:rsidRDefault="00F14CE1" w:rsidP="00B8796F">
            <w:pPr>
              <w:pStyle w:val="TableParagraph"/>
              <w:spacing w:line="276" w:lineRule="auto"/>
              <w:rPr>
                <w:sz w:val="24"/>
                <w:szCs w:val="24"/>
              </w:rPr>
            </w:pPr>
            <w:proofErr w:type="spellStart"/>
            <w:r w:rsidRPr="008A64FD">
              <w:rPr>
                <w:sz w:val="24"/>
                <w:szCs w:val="24"/>
              </w:rPr>
              <w:t>подобные</w:t>
            </w:r>
            <w:proofErr w:type="spellEnd"/>
            <w:r w:rsidRPr="008A64FD">
              <w:rPr>
                <w:sz w:val="24"/>
                <w:szCs w:val="24"/>
              </w:rPr>
              <w:t xml:space="preserve"> </w:t>
            </w:r>
            <w:proofErr w:type="spellStart"/>
            <w:r w:rsidRPr="008A64FD">
              <w:rPr>
                <w:sz w:val="24"/>
                <w:szCs w:val="24"/>
              </w:rPr>
              <w:t>лесные</w:t>
            </w:r>
            <w:proofErr w:type="spellEnd"/>
            <w:r w:rsidRPr="008A64FD">
              <w:rPr>
                <w:sz w:val="24"/>
                <w:szCs w:val="24"/>
              </w:rPr>
              <w:t xml:space="preserve"> </w:t>
            </w:r>
            <w:proofErr w:type="spellStart"/>
            <w:r w:rsidRPr="008A64FD">
              <w:rPr>
                <w:sz w:val="24"/>
                <w:szCs w:val="24"/>
              </w:rPr>
              <w:t>ресурсы</w:t>
            </w:r>
            <w:proofErr w:type="spellEnd"/>
          </w:p>
        </w:tc>
        <w:tc>
          <w:tcPr>
            <w:tcW w:w="1371" w:type="dxa"/>
            <w:tcBorders>
              <w:top w:val="single" w:sz="4" w:space="0" w:color="000000"/>
              <w:left w:val="single" w:sz="4" w:space="0" w:color="000000"/>
              <w:bottom w:val="single" w:sz="4" w:space="0" w:color="000000"/>
              <w:right w:val="single" w:sz="4" w:space="0" w:color="000000"/>
            </w:tcBorders>
            <w:vAlign w:val="center"/>
            <w:hideMark/>
          </w:tcPr>
          <w:p w14:paraId="59FDFBE0" w14:textId="77777777" w:rsidR="00F14CE1" w:rsidRPr="008A64FD" w:rsidRDefault="00F14CE1" w:rsidP="00B8796F">
            <w:pPr>
              <w:pStyle w:val="TableParagraph"/>
              <w:spacing w:line="276" w:lineRule="auto"/>
              <w:jc w:val="center"/>
              <w:rPr>
                <w:sz w:val="24"/>
                <w:szCs w:val="24"/>
              </w:rPr>
            </w:pPr>
            <w:r w:rsidRPr="008A64FD">
              <w:rPr>
                <w:sz w:val="24"/>
                <w:szCs w:val="24"/>
              </w:rPr>
              <w:t>т.</w:t>
            </w:r>
          </w:p>
        </w:tc>
        <w:tc>
          <w:tcPr>
            <w:tcW w:w="3239" w:type="dxa"/>
            <w:tcBorders>
              <w:top w:val="single" w:sz="4" w:space="0" w:color="000000"/>
              <w:left w:val="single" w:sz="4" w:space="0" w:color="000000"/>
              <w:bottom w:val="single" w:sz="4" w:space="0" w:color="000000"/>
              <w:right w:val="single" w:sz="4" w:space="0" w:color="000000"/>
            </w:tcBorders>
            <w:vAlign w:val="center"/>
            <w:hideMark/>
          </w:tcPr>
          <w:p w14:paraId="7FB4A992" w14:textId="77777777" w:rsidR="00F14CE1" w:rsidRPr="008A64FD" w:rsidRDefault="00F14CE1" w:rsidP="00B8796F">
            <w:pPr>
              <w:pStyle w:val="TableParagraph"/>
              <w:spacing w:line="276" w:lineRule="auto"/>
              <w:jc w:val="center"/>
              <w:rPr>
                <w:sz w:val="24"/>
                <w:szCs w:val="24"/>
              </w:rPr>
            </w:pPr>
            <w:proofErr w:type="spellStart"/>
            <w:r w:rsidRPr="008A64FD">
              <w:rPr>
                <w:sz w:val="24"/>
                <w:szCs w:val="24"/>
              </w:rPr>
              <w:t>Заготовка</w:t>
            </w:r>
            <w:proofErr w:type="spellEnd"/>
            <w:r w:rsidRPr="008A64FD">
              <w:rPr>
                <w:sz w:val="24"/>
                <w:szCs w:val="24"/>
              </w:rPr>
              <w:t xml:space="preserve"> </w:t>
            </w:r>
            <w:proofErr w:type="spellStart"/>
            <w:r w:rsidRPr="008A64FD">
              <w:rPr>
                <w:sz w:val="24"/>
                <w:szCs w:val="24"/>
              </w:rPr>
              <w:t>не</w:t>
            </w:r>
            <w:proofErr w:type="spellEnd"/>
            <w:r w:rsidRPr="008A64FD">
              <w:rPr>
                <w:sz w:val="24"/>
                <w:szCs w:val="24"/>
              </w:rPr>
              <w:t xml:space="preserve"> </w:t>
            </w:r>
            <w:proofErr w:type="spellStart"/>
            <w:r w:rsidRPr="008A64FD">
              <w:rPr>
                <w:sz w:val="24"/>
                <w:szCs w:val="24"/>
              </w:rPr>
              <w:t>планируется</w:t>
            </w:r>
            <w:proofErr w:type="spellEnd"/>
          </w:p>
        </w:tc>
      </w:tr>
    </w:tbl>
    <w:p w14:paraId="60E808B7" w14:textId="77777777" w:rsidR="00F14CE1" w:rsidRPr="008A64FD" w:rsidRDefault="00F14CE1" w:rsidP="00B8796F">
      <w:pPr>
        <w:spacing w:line="276" w:lineRule="auto"/>
        <w:jc w:val="center"/>
        <w:rPr>
          <w:sz w:val="28"/>
          <w:szCs w:val="28"/>
          <w:lang w:eastAsia="en-US"/>
        </w:rPr>
      </w:pPr>
    </w:p>
    <w:p w14:paraId="20CB5336" w14:textId="77777777" w:rsidR="002D6B24" w:rsidRPr="008A64FD" w:rsidRDefault="002D6B24" w:rsidP="00B8796F">
      <w:pPr>
        <w:pStyle w:val="a5"/>
        <w:spacing w:line="276" w:lineRule="auto"/>
      </w:pPr>
      <w:r w:rsidRPr="008A64FD">
        <w:t>Заготовка и сбор недревесных лесных ресурсов основана на принципах обеспечения многоцелевого, рационального, непрерывного, неистощительного использования лесов для удовлетворения потребностей общества в лесах и лесных ресурсах.</w:t>
      </w:r>
    </w:p>
    <w:p w14:paraId="33440F77" w14:textId="3D0AAF8E" w:rsidR="002D6B24" w:rsidRPr="008A64FD" w:rsidRDefault="002D6B24" w:rsidP="00B8796F">
      <w:pPr>
        <w:pStyle w:val="a5"/>
        <w:spacing w:line="276" w:lineRule="auto"/>
      </w:pPr>
      <w:r w:rsidRPr="008A64FD">
        <w:t>В соответствии с ч</w:t>
      </w:r>
      <w:r w:rsidR="00C91623" w:rsidRPr="008A64FD">
        <w:t>астью</w:t>
      </w:r>
      <w:r w:rsidRPr="008A64FD">
        <w:t xml:space="preserve"> 3 ст</w:t>
      </w:r>
      <w:r w:rsidR="00C91623" w:rsidRPr="008A64FD">
        <w:t>атьи</w:t>
      </w:r>
      <w:r w:rsidRPr="008A64FD">
        <w:t xml:space="preserve"> 72 Лесного кодекса РФ договор аренды лесного участка, находящегося в государственной или муниципальной собственности, для заготовки и сбора недревесных лесных ресурсов заключается на срок от десяти до сорока девяти лет.</w:t>
      </w:r>
    </w:p>
    <w:p w14:paraId="57913FE9" w14:textId="4489CFFF" w:rsidR="001B6CCC" w:rsidRPr="008A64FD" w:rsidRDefault="002D6B24" w:rsidP="00B8796F">
      <w:pPr>
        <w:pStyle w:val="a5"/>
        <w:spacing w:line="276" w:lineRule="auto"/>
      </w:pPr>
      <w:r w:rsidRPr="008A64FD">
        <w:t>Граждане имеют право свободно и бесплатно пребывать в лесах и для собственных нужд осуществлять заготовку и сбор недревесных лесных ресурсов, за исключением елей и деревьев других хвойных пород для новогодних праздников.</w:t>
      </w:r>
    </w:p>
    <w:p w14:paraId="03E76E40" w14:textId="77777777" w:rsidR="00F50E8B" w:rsidRPr="008A64FD" w:rsidRDefault="00F50E8B" w:rsidP="00B8796F">
      <w:pPr>
        <w:pStyle w:val="a5"/>
        <w:spacing w:line="276" w:lineRule="auto"/>
        <w:ind w:firstLine="0"/>
        <w:jc w:val="left"/>
      </w:pPr>
    </w:p>
    <w:p w14:paraId="0DF43947" w14:textId="77777777" w:rsidR="00F50E8B" w:rsidRPr="008A64FD" w:rsidRDefault="00F50E8B" w:rsidP="00B8796F">
      <w:pPr>
        <w:pStyle w:val="3"/>
        <w:spacing w:line="276" w:lineRule="auto"/>
        <w:jc w:val="center"/>
        <w:rPr>
          <w:rFonts w:ascii="Times New Roman" w:hAnsi="Times New Roman"/>
          <w:b/>
          <w:color w:val="auto"/>
          <w:sz w:val="28"/>
          <w:szCs w:val="28"/>
        </w:rPr>
      </w:pPr>
      <w:bookmarkStart w:id="94" w:name="_Toc113267829"/>
      <w:bookmarkStart w:id="95" w:name="_Toc174450847"/>
      <w:r w:rsidRPr="008A64FD">
        <w:rPr>
          <w:rFonts w:ascii="Times New Roman" w:hAnsi="Times New Roman"/>
          <w:b/>
          <w:color w:val="auto"/>
          <w:sz w:val="28"/>
          <w:szCs w:val="28"/>
        </w:rPr>
        <w:t>2.3.2 Срок и использования лесов для заготовки и сбора недревесных лесных ресурсов</w:t>
      </w:r>
      <w:bookmarkEnd w:id="94"/>
      <w:bookmarkEnd w:id="95"/>
    </w:p>
    <w:p w14:paraId="6D46109D" w14:textId="77777777" w:rsidR="00F50E8B" w:rsidRPr="008A64FD" w:rsidRDefault="00F50E8B" w:rsidP="00B8796F">
      <w:pPr>
        <w:widowControl w:val="0"/>
        <w:suppressAutoHyphens/>
        <w:spacing w:line="276" w:lineRule="auto"/>
        <w:ind w:firstLine="709"/>
        <w:jc w:val="both"/>
        <w:rPr>
          <w:sz w:val="28"/>
          <w:szCs w:val="28"/>
        </w:rPr>
      </w:pPr>
    </w:p>
    <w:p w14:paraId="33F8543E" w14:textId="4E363543" w:rsidR="00F50E8B" w:rsidRPr="008A64FD" w:rsidRDefault="00F50E8B" w:rsidP="00B8796F">
      <w:pPr>
        <w:widowControl w:val="0"/>
        <w:suppressAutoHyphens/>
        <w:spacing w:line="276" w:lineRule="auto"/>
        <w:ind w:firstLine="709"/>
        <w:jc w:val="both"/>
        <w:rPr>
          <w:sz w:val="28"/>
          <w:szCs w:val="28"/>
        </w:rPr>
      </w:pPr>
      <w:r w:rsidRPr="008A64FD">
        <w:rPr>
          <w:sz w:val="28"/>
          <w:szCs w:val="28"/>
        </w:rPr>
        <w:t>Сроки заготовки и сбора недревесных лесных ресурсов по их видам представлены в таблице 2.3.2.1.</w:t>
      </w:r>
    </w:p>
    <w:p w14:paraId="0EBAF1D8" w14:textId="77777777" w:rsidR="007704AC" w:rsidRPr="008A64FD" w:rsidRDefault="007704AC" w:rsidP="00B8796F">
      <w:pPr>
        <w:widowControl w:val="0"/>
        <w:suppressAutoHyphens/>
        <w:spacing w:line="276" w:lineRule="auto"/>
        <w:jc w:val="both"/>
        <w:rPr>
          <w:sz w:val="28"/>
          <w:szCs w:val="28"/>
        </w:rPr>
      </w:pPr>
    </w:p>
    <w:p w14:paraId="72D7C25D" w14:textId="1D12338D" w:rsidR="00F50E8B" w:rsidRPr="008A64FD" w:rsidRDefault="00F50E8B" w:rsidP="00B8796F">
      <w:pPr>
        <w:widowControl w:val="0"/>
        <w:suppressAutoHyphens/>
        <w:spacing w:line="276" w:lineRule="auto"/>
        <w:jc w:val="center"/>
        <w:rPr>
          <w:sz w:val="28"/>
          <w:szCs w:val="28"/>
        </w:rPr>
      </w:pPr>
      <w:r w:rsidRPr="008A64FD">
        <w:rPr>
          <w:sz w:val="28"/>
          <w:szCs w:val="28"/>
        </w:rPr>
        <w:t>Таблица 2.3.2.1 – Сроки использования лесов для заготовки и сбора недревесных лесных ресурсов</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0"/>
        <w:gridCol w:w="5335"/>
        <w:gridCol w:w="4550"/>
      </w:tblGrid>
      <w:tr w:rsidR="00F50E8B" w:rsidRPr="008A64FD" w14:paraId="2D75EDF5" w14:textId="77777777" w:rsidTr="00627080">
        <w:trPr>
          <w:tblHeader/>
          <w:jc w:val="center"/>
        </w:trPr>
        <w:tc>
          <w:tcPr>
            <w:tcW w:w="540" w:type="dxa"/>
            <w:shd w:val="clear" w:color="auto" w:fill="auto"/>
            <w:vAlign w:val="center"/>
          </w:tcPr>
          <w:p w14:paraId="5A4857B4" w14:textId="77777777" w:rsidR="00F50E8B" w:rsidRPr="008A64FD" w:rsidRDefault="00F50E8B" w:rsidP="00B8796F">
            <w:pPr>
              <w:spacing w:line="276" w:lineRule="auto"/>
              <w:jc w:val="center"/>
              <w:rPr>
                <w:rFonts w:eastAsia="Calibri"/>
                <w:bCs/>
                <w:lang w:eastAsia="en-US"/>
              </w:rPr>
            </w:pPr>
            <w:r w:rsidRPr="008A64FD">
              <w:rPr>
                <w:rFonts w:eastAsia="Calibri"/>
                <w:bCs/>
                <w:lang w:eastAsia="en-US"/>
              </w:rPr>
              <w:t>№ п/п</w:t>
            </w:r>
          </w:p>
        </w:tc>
        <w:tc>
          <w:tcPr>
            <w:tcW w:w="0" w:type="auto"/>
            <w:shd w:val="clear" w:color="auto" w:fill="auto"/>
            <w:vAlign w:val="center"/>
          </w:tcPr>
          <w:p w14:paraId="24598037" w14:textId="77777777" w:rsidR="00F50E8B" w:rsidRPr="008A64FD" w:rsidRDefault="00F50E8B" w:rsidP="00B8796F">
            <w:pPr>
              <w:spacing w:line="276" w:lineRule="auto"/>
              <w:jc w:val="center"/>
              <w:rPr>
                <w:rFonts w:eastAsia="Calibri"/>
                <w:bCs/>
                <w:lang w:eastAsia="en-US"/>
              </w:rPr>
            </w:pPr>
            <w:r w:rsidRPr="008A64FD">
              <w:rPr>
                <w:rFonts w:eastAsia="Calibri"/>
                <w:bCs/>
                <w:lang w:eastAsia="en-US"/>
              </w:rPr>
              <w:t>Виды недревесного лесного ресурса</w:t>
            </w:r>
          </w:p>
        </w:tc>
        <w:tc>
          <w:tcPr>
            <w:tcW w:w="4550" w:type="dxa"/>
            <w:shd w:val="clear" w:color="auto" w:fill="auto"/>
            <w:vAlign w:val="center"/>
          </w:tcPr>
          <w:p w14:paraId="18988012" w14:textId="77777777" w:rsidR="00F50E8B" w:rsidRPr="008A64FD" w:rsidRDefault="00F50E8B" w:rsidP="00B8796F">
            <w:pPr>
              <w:spacing w:line="276" w:lineRule="auto"/>
              <w:jc w:val="center"/>
              <w:rPr>
                <w:rFonts w:eastAsia="Calibri"/>
                <w:bCs/>
                <w:lang w:eastAsia="en-US"/>
              </w:rPr>
            </w:pPr>
            <w:r w:rsidRPr="008A64FD">
              <w:rPr>
                <w:rFonts w:eastAsia="Calibri"/>
                <w:bCs/>
                <w:lang w:eastAsia="en-US"/>
              </w:rPr>
              <w:t>Сроки заготовки и сбора</w:t>
            </w:r>
          </w:p>
        </w:tc>
      </w:tr>
      <w:tr w:rsidR="00F50E8B" w:rsidRPr="008A64FD" w14:paraId="0E39E13B" w14:textId="77777777" w:rsidTr="00627080">
        <w:trPr>
          <w:trHeight w:val="58"/>
          <w:jc w:val="center"/>
        </w:trPr>
        <w:tc>
          <w:tcPr>
            <w:tcW w:w="540" w:type="dxa"/>
            <w:vMerge w:val="restart"/>
            <w:shd w:val="clear" w:color="auto" w:fill="auto"/>
            <w:vAlign w:val="center"/>
          </w:tcPr>
          <w:p w14:paraId="2036AB6B" w14:textId="77777777" w:rsidR="00F50E8B" w:rsidRPr="008A64FD" w:rsidRDefault="00F50E8B" w:rsidP="00B8796F">
            <w:pPr>
              <w:spacing w:line="276" w:lineRule="auto"/>
              <w:jc w:val="center"/>
              <w:rPr>
                <w:rFonts w:eastAsia="Calibri"/>
                <w:bCs/>
                <w:lang w:eastAsia="en-US"/>
              </w:rPr>
            </w:pPr>
            <w:r w:rsidRPr="008A64FD">
              <w:rPr>
                <w:rFonts w:eastAsia="Calibri"/>
                <w:bCs/>
                <w:lang w:eastAsia="en-US"/>
              </w:rPr>
              <w:t>1</w:t>
            </w:r>
          </w:p>
        </w:tc>
        <w:tc>
          <w:tcPr>
            <w:tcW w:w="0" w:type="auto"/>
            <w:shd w:val="clear" w:color="auto" w:fill="auto"/>
            <w:vAlign w:val="center"/>
          </w:tcPr>
          <w:p w14:paraId="6C5AF26C" w14:textId="77777777" w:rsidR="00F50E8B" w:rsidRPr="008A64FD" w:rsidRDefault="00F50E8B" w:rsidP="00B8796F">
            <w:pPr>
              <w:spacing w:line="276" w:lineRule="auto"/>
              <w:rPr>
                <w:rFonts w:eastAsia="Calibri"/>
                <w:bCs/>
                <w:lang w:eastAsia="en-US"/>
              </w:rPr>
            </w:pPr>
            <w:r w:rsidRPr="008A64FD">
              <w:t xml:space="preserve">Заготовка пней </w:t>
            </w:r>
          </w:p>
        </w:tc>
        <w:tc>
          <w:tcPr>
            <w:tcW w:w="4550" w:type="dxa"/>
            <w:shd w:val="clear" w:color="auto" w:fill="auto"/>
            <w:vAlign w:val="center"/>
          </w:tcPr>
          <w:p w14:paraId="78130F2B" w14:textId="77777777" w:rsidR="00F50E8B" w:rsidRPr="008A64FD" w:rsidRDefault="00F50E8B" w:rsidP="00B8796F">
            <w:pPr>
              <w:spacing w:line="276" w:lineRule="auto"/>
              <w:rPr>
                <w:rFonts w:eastAsia="Calibri"/>
                <w:bCs/>
                <w:lang w:eastAsia="en-US"/>
              </w:rPr>
            </w:pPr>
            <w:r w:rsidRPr="008A64FD">
              <w:rPr>
                <w:rFonts w:eastAsia="Calibri"/>
                <w:bCs/>
                <w:lang w:eastAsia="en-US"/>
              </w:rPr>
              <w:t>не ограничиваются</w:t>
            </w:r>
          </w:p>
        </w:tc>
      </w:tr>
      <w:tr w:rsidR="00F50E8B" w:rsidRPr="008A64FD" w14:paraId="19ACF274" w14:textId="77777777" w:rsidTr="00627080">
        <w:trPr>
          <w:trHeight w:val="58"/>
          <w:jc w:val="center"/>
        </w:trPr>
        <w:tc>
          <w:tcPr>
            <w:tcW w:w="540" w:type="dxa"/>
            <w:vMerge/>
            <w:shd w:val="clear" w:color="auto" w:fill="auto"/>
            <w:vAlign w:val="center"/>
          </w:tcPr>
          <w:p w14:paraId="5D824A9B" w14:textId="77777777" w:rsidR="00F50E8B" w:rsidRPr="008A64FD" w:rsidRDefault="00F50E8B" w:rsidP="00B8796F">
            <w:pPr>
              <w:spacing w:line="276" w:lineRule="auto"/>
              <w:jc w:val="center"/>
              <w:rPr>
                <w:rFonts w:eastAsia="Calibri"/>
                <w:bCs/>
                <w:lang w:eastAsia="en-US"/>
              </w:rPr>
            </w:pPr>
          </w:p>
        </w:tc>
        <w:tc>
          <w:tcPr>
            <w:tcW w:w="0" w:type="auto"/>
            <w:shd w:val="clear" w:color="auto" w:fill="auto"/>
            <w:vAlign w:val="center"/>
          </w:tcPr>
          <w:p w14:paraId="6A7502A9" w14:textId="77777777" w:rsidR="00F50E8B" w:rsidRPr="008A64FD" w:rsidRDefault="00F50E8B" w:rsidP="00B8796F">
            <w:pPr>
              <w:spacing w:line="276" w:lineRule="auto"/>
            </w:pPr>
            <w:r w:rsidRPr="008A64FD">
              <w:t xml:space="preserve">Заготовка </w:t>
            </w:r>
            <w:proofErr w:type="spellStart"/>
            <w:r w:rsidRPr="008A64FD">
              <w:t>пневого</w:t>
            </w:r>
            <w:proofErr w:type="spellEnd"/>
            <w:r w:rsidRPr="008A64FD">
              <w:t xml:space="preserve"> осмола</w:t>
            </w:r>
          </w:p>
        </w:tc>
        <w:tc>
          <w:tcPr>
            <w:tcW w:w="4550" w:type="dxa"/>
            <w:shd w:val="clear" w:color="auto" w:fill="auto"/>
            <w:vAlign w:val="center"/>
          </w:tcPr>
          <w:p w14:paraId="25F3EBE2" w14:textId="77777777" w:rsidR="00F50E8B" w:rsidRPr="008A64FD" w:rsidRDefault="00F50E8B" w:rsidP="00B8796F">
            <w:pPr>
              <w:spacing w:line="276" w:lineRule="auto"/>
              <w:rPr>
                <w:rFonts w:eastAsia="Calibri"/>
                <w:bCs/>
                <w:lang w:eastAsia="en-US"/>
              </w:rPr>
            </w:pPr>
            <w:r w:rsidRPr="008A64FD">
              <w:rPr>
                <w:rFonts w:eastAsia="Calibri"/>
                <w:bCs/>
                <w:lang w:eastAsia="en-US"/>
              </w:rPr>
              <w:t>не ограничиваются</w:t>
            </w:r>
          </w:p>
        </w:tc>
      </w:tr>
      <w:tr w:rsidR="00F50E8B" w:rsidRPr="008A64FD" w14:paraId="0D854BC1" w14:textId="77777777" w:rsidTr="00627080">
        <w:trPr>
          <w:trHeight w:val="58"/>
          <w:jc w:val="center"/>
        </w:trPr>
        <w:tc>
          <w:tcPr>
            <w:tcW w:w="540" w:type="dxa"/>
            <w:shd w:val="clear" w:color="auto" w:fill="auto"/>
            <w:vAlign w:val="center"/>
          </w:tcPr>
          <w:p w14:paraId="1ADE0C35" w14:textId="77777777" w:rsidR="00F50E8B" w:rsidRPr="008A64FD" w:rsidRDefault="00F50E8B" w:rsidP="00B8796F">
            <w:pPr>
              <w:spacing w:line="276" w:lineRule="auto"/>
              <w:jc w:val="center"/>
              <w:rPr>
                <w:rFonts w:eastAsia="Calibri"/>
                <w:bCs/>
                <w:lang w:eastAsia="en-US"/>
              </w:rPr>
            </w:pPr>
            <w:r w:rsidRPr="008A64FD">
              <w:rPr>
                <w:rFonts w:eastAsia="Calibri"/>
                <w:bCs/>
                <w:lang w:eastAsia="en-US"/>
              </w:rPr>
              <w:t>2</w:t>
            </w:r>
          </w:p>
        </w:tc>
        <w:tc>
          <w:tcPr>
            <w:tcW w:w="0" w:type="auto"/>
            <w:shd w:val="clear" w:color="auto" w:fill="auto"/>
            <w:vAlign w:val="center"/>
          </w:tcPr>
          <w:p w14:paraId="53870C58" w14:textId="77777777" w:rsidR="00F50E8B" w:rsidRPr="008A64FD" w:rsidRDefault="00F50E8B" w:rsidP="00B8796F">
            <w:pPr>
              <w:spacing w:line="276" w:lineRule="auto"/>
              <w:rPr>
                <w:rFonts w:eastAsia="Calibri"/>
                <w:bCs/>
                <w:lang w:eastAsia="en-US"/>
              </w:rPr>
            </w:pPr>
            <w:r w:rsidRPr="008A64FD">
              <w:t>Заготовка бересты</w:t>
            </w:r>
          </w:p>
        </w:tc>
        <w:tc>
          <w:tcPr>
            <w:tcW w:w="4550" w:type="dxa"/>
            <w:shd w:val="clear" w:color="auto" w:fill="auto"/>
            <w:vAlign w:val="center"/>
          </w:tcPr>
          <w:p w14:paraId="7EF1638E" w14:textId="77777777" w:rsidR="00F50E8B" w:rsidRPr="008A64FD" w:rsidRDefault="00F50E8B" w:rsidP="00B8796F">
            <w:pPr>
              <w:spacing w:line="276" w:lineRule="auto"/>
              <w:rPr>
                <w:rFonts w:eastAsia="Calibri"/>
                <w:bCs/>
                <w:lang w:eastAsia="en-US"/>
              </w:rPr>
            </w:pPr>
            <w:r w:rsidRPr="008A64FD">
              <w:t>в весенне-летний и осенний период</w:t>
            </w:r>
          </w:p>
        </w:tc>
      </w:tr>
      <w:tr w:rsidR="00F50E8B" w:rsidRPr="008A64FD" w14:paraId="6F516272" w14:textId="77777777" w:rsidTr="00627080">
        <w:trPr>
          <w:trHeight w:val="58"/>
          <w:jc w:val="center"/>
        </w:trPr>
        <w:tc>
          <w:tcPr>
            <w:tcW w:w="540" w:type="dxa"/>
            <w:vMerge w:val="restart"/>
            <w:shd w:val="clear" w:color="auto" w:fill="auto"/>
            <w:vAlign w:val="center"/>
          </w:tcPr>
          <w:p w14:paraId="4DB7E6AE" w14:textId="77777777" w:rsidR="00F50E8B" w:rsidRPr="008A64FD" w:rsidRDefault="00F50E8B" w:rsidP="00B8796F">
            <w:pPr>
              <w:spacing w:line="276" w:lineRule="auto"/>
              <w:jc w:val="center"/>
              <w:rPr>
                <w:rFonts w:eastAsia="Calibri"/>
                <w:bCs/>
                <w:lang w:eastAsia="en-US"/>
              </w:rPr>
            </w:pPr>
            <w:r w:rsidRPr="008A64FD">
              <w:rPr>
                <w:rFonts w:eastAsia="Calibri"/>
                <w:bCs/>
                <w:lang w:eastAsia="en-US"/>
              </w:rPr>
              <w:t>3</w:t>
            </w:r>
          </w:p>
        </w:tc>
        <w:tc>
          <w:tcPr>
            <w:tcW w:w="0" w:type="auto"/>
            <w:shd w:val="clear" w:color="auto" w:fill="auto"/>
            <w:vAlign w:val="center"/>
          </w:tcPr>
          <w:p w14:paraId="23198A90" w14:textId="77777777" w:rsidR="00F50E8B" w:rsidRPr="008A64FD" w:rsidRDefault="00F50E8B" w:rsidP="00B8796F">
            <w:pPr>
              <w:spacing w:line="276" w:lineRule="auto"/>
            </w:pPr>
            <w:r w:rsidRPr="008A64FD">
              <w:t>Заготовка коры деревьев и кустарников</w:t>
            </w:r>
          </w:p>
        </w:tc>
        <w:tc>
          <w:tcPr>
            <w:tcW w:w="4550" w:type="dxa"/>
            <w:shd w:val="clear" w:color="auto" w:fill="auto"/>
            <w:vAlign w:val="center"/>
          </w:tcPr>
          <w:p w14:paraId="25E578A0" w14:textId="77777777" w:rsidR="00F50E8B" w:rsidRPr="008A64FD" w:rsidRDefault="00F50E8B" w:rsidP="00B8796F">
            <w:pPr>
              <w:spacing w:line="276" w:lineRule="auto"/>
              <w:rPr>
                <w:rFonts w:eastAsia="Calibri"/>
                <w:bCs/>
                <w:lang w:eastAsia="en-US"/>
              </w:rPr>
            </w:pPr>
          </w:p>
        </w:tc>
      </w:tr>
      <w:tr w:rsidR="00F50E8B" w:rsidRPr="008A64FD" w14:paraId="0B196662" w14:textId="77777777" w:rsidTr="00627080">
        <w:trPr>
          <w:jc w:val="center"/>
        </w:trPr>
        <w:tc>
          <w:tcPr>
            <w:tcW w:w="540" w:type="dxa"/>
            <w:vMerge/>
            <w:shd w:val="clear" w:color="auto" w:fill="auto"/>
            <w:vAlign w:val="center"/>
          </w:tcPr>
          <w:p w14:paraId="203AA4D4" w14:textId="77777777" w:rsidR="00F50E8B" w:rsidRPr="008A64FD" w:rsidRDefault="00F50E8B" w:rsidP="00B8796F">
            <w:pPr>
              <w:spacing w:line="276" w:lineRule="auto"/>
              <w:jc w:val="center"/>
              <w:rPr>
                <w:rFonts w:eastAsia="Calibri"/>
                <w:bCs/>
                <w:lang w:eastAsia="en-US"/>
              </w:rPr>
            </w:pPr>
          </w:p>
        </w:tc>
        <w:tc>
          <w:tcPr>
            <w:tcW w:w="0" w:type="auto"/>
            <w:shd w:val="clear" w:color="auto" w:fill="auto"/>
            <w:vAlign w:val="center"/>
          </w:tcPr>
          <w:p w14:paraId="04D224C6" w14:textId="77777777" w:rsidR="00F50E8B" w:rsidRPr="008A64FD" w:rsidRDefault="00F50E8B" w:rsidP="00B8796F">
            <w:pPr>
              <w:spacing w:line="276" w:lineRule="auto"/>
            </w:pPr>
            <w:r w:rsidRPr="008A64FD">
              <w:t>ивового корья</w:t>
            </w:r>
          </w:p>
        </w:tc>
        <w:tc>
          <w:tcPr>
            <w:tcW w:w="4550" w:type="dxa"/>
            <w:vMerge w:val="restart"/>
            <w:shd w:val="clear" w:color="auto" w:fill="auto"/>
            <w:vAlign w:val="center"/>
          </w:tcPr>
          <w:p w14:paraId="0CD9658C" w14:textId="77777777" w:rsidR="00F50E8B" w:rsidRPr="008A64FD" w:rsidRDefault="00F50E8B" w:rsidP="00B8796F">
            <w:pPr>
              <w:spacing w:line="276" w:lineRule="auto"/>
              <w:rPr>
                <w:rFonts w:eastAsia="Calibri"/>
                <w:bCs/>
                <w:lang w:eastAsia="en-US"/>
              </w:rPr>
            </w:pPr>
            <w:r w:rsidRPr="008A64FD">
              <w:t>в течение всего года</w:t>
            </w:r>
          </w:p>
        </w:tc>
      </w:tr>
      <w:tr w:rsidR="00F50E8B" w:rsidRPr="008A64FD" w14:paraId="7A35D297" w14:textId="77777777" w:rsidTr="00627080">
        <w:trPr>
          <w:jc w:val="center"/>
        </w:trPr>
        <w:tc>
          <w:tcPr>
            <w:tcW w:w="540" w:type="dxa"/>
            <w:vMerge/>
            <w:shd w:val="clear" w:color="auto" w:fill="auto"/>
            <w:vAlign w:val="center"/>
          </w:tcPr>
          <w:p w14:paraId="68796BC1" w14:textId="77777777" w:rsidR="00F50E8B" w:rsidRPr="008A64FD" w:rsidRDefault="00F50E8B" w:rsidP="00B8796F">
            <w:pPr>
              <w:spacing w:line="276" w:lineRule="auto"/>
              <w:jc w:val="center"/>
              <w:rPr>
                <w:rFonts w:eastAsia="Calibri"/>
                <w:bCs/>
                <w:lang w:eastAsia="en-US"/>
              </w:rPr>
            </w:pPr>
          </w:p>
        </w:tc>
        <w:tc>
          <w:tcPr>
            <w:tcW w:w="0" w:type="auto"/>
            <w:shd w:val="clear" w:color="auto" w:fill="auto"/>
            <w:vAlign w:val="center"/>
          </w:tcPr>
          <w:p w14:paraId="1527C71F" w14:textId="77777777" w:rsidR="00F50E8B" w:rsidRPr="008A64FD" w:rsidRDefault="00F50E8B" w:rsidP="00B8796F">
            <w:pPr>
              <w:spacing w:line="276" w:lineRule="auto"/>
            </w:pPr>
            <w:r w:rsidRPr="008A64FD">
              <w:t>коры крушины</w:t>
            </w:r>
          </w:p>
        </w:tc>
        <w:tc>
          <w:tcPr>
            <w:tcW w:w="4550" w:type="dxa"/>
            <w:vMerge/>
            <w:shd w:val="clear" w:color="auto" w:fill="auto"/>
            <w:vAlign w:val="center"/>
          </w:tcPr>
          <w:p w14:paraId="320EBB57" w14:textId="77777777" w:rsidR="00F50E8B" w:rsidRPr="008A64FD" w:rsidRDefault="00F50E8B" w:rsidP="00B8796F">
            <w:pPr>
              <w:spacing w:line="276" w:lineRule="auto"/>
              <w:rPr>
                <w:rFonts w:eastAsia="Calibri"/>
                <w:bCs/>
                <w:lang w:eastAsia="en-US"/>
              </w:rPr>
            </w:pPr>
          </w:p>
        </w:tc>
      </w:tr>
      <w:tr w:rsidR="00F50E8B" w:rsidRPr="008A64FD" w14:paraId="52758A60" w14:textId="77777777" w:rsidTr="00674F8F">
        <w:trPr>
          <w:trHeight w:val="58"/>
          <w:jc w:val="center"/>
        </w:trPr>
        <w:tc>
          <w:tcPr>
            <w:tcW w:w="540" w:type="dxa"/>
            <w:vMerge/>
            <w:shd w:val="clear" w:color="auto" w:fill="auto"/>
            <w:vAlign w:val="center"/>
          </w:tcPr>
          <w:p w14:paraId="7DDCF0D3" w14:textId="77777777" w:rsidR="00F50E8B" w:rsidRPr="008A64FD" w:rsidRDefault="00F50E8B" w:rsidP="00B8796F">
            <w:pPr>
              <w:spacing w:line="276" w:lineRule="auto"/>
              <w:jc w:val="center"/>
              <w:rPr>
                <w:rFonts w:eastAsia="Calibri"/>
                <w:bCs/>
                <w:lang w:eastAsia="en-US"/>
              </w:rPr>
            </w:pPr>
          </w:p>
        </w:tc>
        <w:tc>
          <w:tcPr>
            <w:tcW w:w="0" w:type="auto"/>
            <w:shd w:val="clear" w:color="auto" w:fill="auto"/>
            <w:vAlign w:val="center"/>
          </w:tcPr>
          <w:p w14:paraId="200FC62A" w14:textId="77777777" w:rsidR="00F50E8B" w:rsidRPr="008A64FD" w:rsidRDefault="00F50E8B" w:rsidP="00B8796F">
            <w:pPr>
              <w:spacing w:line="276" w:lineRule="auto"/>
            </w:pPr>
            <w:r w:rsidRPr="008A64FD">
              <w:t>коры ели</w:t>
            </w:r>
          </w:p>
        </w:tc>
        <w:tc>
          <w:tcPr>
            <w:tcW w:w="4550" w:type="dxa"/>
            <w:vMerge/>
            <w:shd w:val="clear" w:color="auto" w:fill="auto"/>
            <w:vAlign w:val="center"/>
          </w:tcPr>
          <w:p w14:paraId="1832084F" w14:textId="77777777" w:rsidR="00F50E8B" w:rsidRPr="008A64FD" w:rsidRDefault="00F50E8B" w:rsidP="00B8796F">
            <w:pPr>
              <w:spacing w:line="276" w:lineRule="auto"/>
              <w:rPr>
                <w:rFonts w:eastAsia="Calibri"/>
                <w:bCs/>
                <w:lang w:eastAsia="en-US"/>
              </w:rPr>
            </w:pPr>
          </w:p>
        </w:tc>
      </w:tr>
      <w:tr w:rsidR="00F50E8B" w:rsidRPr="008A64FD" w14:paraId="243673A0" w14:textId="77777777" w:rsidTr="00627080">
        <w:trPr>
          <w:jc w:val="center"/>
        </w:trPr>
        <w:tc>
          <w:tcPr>
            <w:tcW w:w="540" w:type="dxa"/>
            <w:shd w:val="clear" w:color="auto" w:fill="auto"/>
            <w:vAlign w:val="center"/>
          </w:tcPr>
          <w:p w14:paraId="024A7040" w14:textId="77777777" w:rsidR="00F50E8B" w:rsidRPr="008A64FD" w:rsidRDefault="00F50E8B" w:rsidP="00B8796F">
            <w:pPr>
              <w:spacing w:line="276" w:lineRule="auto"/>
              <w:jc w:val="center"/>
              <w:rPr>
                <w:rFonts w:eastAsia="Calibri"/>
                <w:bCs/>
                <w:lang w:eastAsia="en-US"/>
              </w:rPr>
            </w:pPr>
            <w:r w:rsidRPr="008A64FD">
              <w:rPr>
                <w:rFonts w:eastAsia="Calibri"/>
                <w:bCs/>
                <w:lang w:eastAsia="en-US"/>
              </w:rPr>
              <w:t>4</w:t>
            </w:r>
          </w:p>
        </w:tc>
        <w:tc>
          <w:tcPr>
            <w:tcW w:w="0" w:type="auto"/>
            <w:shd w:val="clear" w:color="auto" w:fill="auto"/>
            <w:vAlign w:val="center"/>
          </w:tcPr>
          <w:p w14:paraId="7CC105E3" w14:textId="77777777" w:rsidR="00F50E8B" w:rsidRPr="008A64FD" w:rsidRDefault="00F50E8B" w:rsidP="00B8796F">
            <w:pPr>
              <w:spacing w:line="276" w:lineRule="auto"/>
            </w:pPr>
            <w:r w:rsidRPr="008A64FD">
              <w:t>Заготовка хвороста</w:t>
            </w:r>
          </w:p>
        </w:tc>
        <w:tc>
          <w:tcPr>
            <w:tcW w:w="4550" w:type="dxa"/>
            <w:shd w:val="clear" w:color="auto" w:fill="auto"/>
            <w:vAlign w:val="center"/>
          </w:tcPr>
          <w:p w14:paraId="140BCFFA" w14:textId="77777777" w:rsidR="00F50E8B" w:rsidRPr="008A64FD" w:rsidRDefault="00F50E8B" w:rsidP="00B8796F">
            <w:pPr>
              <w:spacing w:line="276" w:lineRule="auto"/>
              <w:rPr>
                <w:rFonts w:eastAsia="Calibri"/>
                <w:bCs/>
                <w:lang w:eastAsia="en-US"/>
              </w:rPr>
            </w:pPr>
            <w:r w:rsidRPr="008A64FD">
              <w:rPr>
                <w:rFonts w:eastAsia="Calibri"/>
                <w:bCs/>
                <w:lang w:eastAsia="en-US"/>
              </w:rPr>
              <w:t>не ограничиваются</w:t>
            </w:r>
          </w:p>
        </w:tc>
      </w:tr>
      <w:tr w:rsidR="00F50E8B" w:rsidRPr="008A64FD" w14:paraId="4CE6067C" w14:textId="77777777" w:rsidTr="00627080">
        <w:trPr>
          <w:jc w:val="center"/>
        </w:trPr>
        <w:tc>
          <w:tcPr>
            <w:tcW w:w="540" w:type="dxa"/>
            <w:shd w:val="clear" w:color="auto" w:fill="auto"/>
            <w:vAlign w:val="center"/>
          </w:tcPr>
          <w:p w14:paraId="57FE97BE" w14:textId="77777777" w:rsidR="00F50E8B" w:rsidRPr="008A64FD" w:rsidRDefault="00F50E8B" w:rsidP="00B8796F">
            <w:pPr>
              <w:spacing w:line="276" w:lineRule="auto"/>
              <w:jc w:val="center"/>
              <w:rPr>
                <w:rFonts w:eastAsia="Calibri"/>
                <w:bCs/>
                <w:lang w:eastAsia="en-US"/>
              </w:rPr>
            </w:pPr>
            <w:r w:rsidRPr="008A64FD">
              <w:rPr>
                <w:rFonts w:eastAsia="Calibri"/>
                <w:bCs/>
                <w:lang w:eastAsia="en-US"/>
              </w:rPr>
              <w:t>5</w:t>
            </w:r>
          </w:p>
        </w:tc>
        <w:tc>
          <w:tcPr>
            <w:tcW w:w="0" w:type="auto"/>
            <w:shd w:val="clear" w:color="auto" w:fill="auto"/>
            <w:vAlign w:val="center"/>
          </w:tcPr>
          <w:p w14:paraId="5D102CF6" w14:textId="77777777" w:rsidR="00F50E8B" w:rsidRPr="008A64FD" w:rsidRDefault="00F50E8B" w:rsidP="00B8796F">
            <w:pPr>
              <w:spacing w:line="276" w:lineRule="auto"/>
            </w:pPr>
            <w:r w:rsidRPr="008A64FD">
              <w:t>Заготовка веточного корма</w:t>
            </w:r>
          </w:p>
        </w:tc>
        <w:tc>
          <w:tcPr>
            <w:tcW w:w="4550" w:type="dxa"/>
            <w:shd w:val="clear" w:color="auto" w:fill="auto"/>
            <w:vAlign w:val="center"/>
          </w:tcPr>
          <w:p w14:paraId="5099CA82" w14:textId="77777777" w:rsidR="00F50E8B" w:rsidRPr="008A64FD" w:rsidRDefault="00F50E8B" w:rsidP="00B8796F">
            <w:pPr>
              <w:spacing w:line="276" w:lineRule="auto"/>
            </w:pPr>
            <w:r w:rsidRPr="008A64FD">
              <w:t xml:space="preserve">лиственных пород в основном летом, </w:t>
            </w:r>
          </w:p>
          <w:p w14:paraId="36FAC1B5" w14:textId="77777777" w:rsidR="00F50E8B" w:rsidRPr="008A64FD" w:rsidRDefault="00F50E8B" w:rsidP="00B8796F">
            <w:pPr>
              <w:spacing w:line="276" w:lineRule="auto"/>
              <w:rPr>
                <w:rFonts w:eastAsia="Calibri"/>
                <w:bCs/>
                <w:lang w:eastAsia="en-US"/>
              </w:rPr>
            </w:pPr>
            <w:r w:rsidRPr="008A64FD">
              <w:t>хвойных пород – круглогодично</w:t>
            </w:r>
          </w:p>
        </w:tc>
      </w:tr>
      <w:tr w:rsidR="00F50E8B" w:rsidRPr="008A64FD" w14:paraId="492F0875" w14:textId="77777777" w:rsidTr="00627080">
        <w:trPr>
          <w:jc w:val="center"/>
        </w:trPr>
        <w:tc>
          <w:tcPr>
            <w:tcW w:w="540" w:type="dxa"/>
            <w:shd w:val="clear" w:color="auto" w:fill="auto"/>
            <w:vAlign w:val="center"/>
          </w:tcPr>
          <w:p w14:paraId="2F9392B2" w14:textId="77777777" w:rsidR="00F50E8B" w:rsidRPr="008A64FD" w:rsidRDefault="00F50E8B" w:rsidP="00B8796F">
            <w:pPr>
              <w:spacing w:line="276" w:lineRule="auto"/>
              <w:jc w:val="center"/>
              <w:rPr>
                <w:rFonts w:eastAsia="Calibri"/>
                <w:bCs/>
                <w:lang w:eastAsia="en-US"/>
              </w:rPr>
            </w:pPr>
            <w:r w:rsidRPr="008A64FD">
              <w:rPr>
                <w:rFonts w:eastAsia="Calibri"/>
                <w:bCs/>
                <w:lang w:eastAsia="en-US"/>
              </w:rPr>
              <w:t>6</w:t>
            </w:r>
          </w:p>
        </w:tc>
        <w:tc>
          <w:tcPr>
            <w:tcW w:w="0" w:type="auto"/>
            <w:shd w:val="clear" w:color="auto" w:fill="auto"/>
            <w:vAlign w:val="center"/>
          </w:tcPr>
          <w:p w14:paraId="4B6F93BA" w14:textId="77777777" w:rsidR="00F50E8B" w:rsidRPr="008A64FD" w:rsidRDefault="00F50E8B" w:rsidP="00B8796F">
            <w:pPr>
              <w:spacing w:line="276" w:lineRule="auto"/>
            </w:pPr>
            <w:r w:rsidRPr="008A64FD">
              <w:t>Заготовка еловых, пихтовых, сосновых лап</w:t>
            </w:r>
          </w:p>
        </w:tc>
        <w:tc>
          <w:tcPr>
            <w:tcW w:w="4550" w:type="dxa"/>
            <w:shd w:val="clear" w:color="auto" w:fill="auto"/>
            <w:vAlign w:val="center"/>
          </w:tcPr>
          <w:p w14:paraId="128310FA" w14:textId="77777777" w:rsidR="00F50E8B" w:rsidRPr="008A64FD" w:rsidRDefault="00F50E8B" w:rsidP="00B8796F">
            <w:pPr>
              <w:spacing w:line="276" w:lineRule="auto"/>
              <w:rPr>
                <w:rFonts w:eastAsia="Calibri"/>
                <w:bCs/>
                <w:lang w:eastAsia="en-US"/>
              </w:rPr>
            </w:pPr>
            <w:r w:rsidRPr="008A64FD">
              <w:rPr>
                <w:rFonts w:eastAsia="Calibri"/>
                <w:bCs/>
                <w:lang w:eastAsia="en-US"/>
              </w:rPr>
              <w:t>не ограничиваются</w:t>
            </w:r>
          </w:p>
        </w:tc>
      </w:tr>
      <w:tr w:rsidR="00F50E8B" w:rsidRPr="008A64FD" w14:paraId="3AA23B7C" w14:textId="77777777" w:rsidTr="00627080">
        <w:trPr>
          <w:jc w:val="center"/>
        </w:trPr>
        <w:tc>
          <w:tcPr>
            <w:tcW w:w="540" w:type="dxa"/>
            <w:shd w:val="clear" w:color="auto" w:fill="auto"/>
            <w:vAlign w:val="center"/>
          </w:tcPr>
          <w:p w14:paraId="2C644ED7" w14:textId="77777777" w:rsidR="00F50E8B" w:rsidRPr="008A64FD" w:rsidRDefault="00F50E8B" w:rsidP="00B8796F">
            <w:pPr>
              <w:spacing w:line="276" w:lineRule="auto"/>
              <w:jc w:val="center"/>
              <w:rPr>
                <w:rFonts w:eastAsia="Calibri"/>
                <w:bCs/>
                <w:lang w:eastAsia="en-US"/>
              </w:rPr>
            </w:pPr>
            <w:r w:rsidRPr="008A64FD">
              <w:rPr>
                <w:rFonts w:eastAsia="Calibri"/>
                <w:bCs/>
                <w:lang w:eastAsia="en-US"/>
              </w:rPr>
              <w:t>7</w:t>
            </w:r>
          </w:p>
        </w:tc>
        <w:tc>
          <w:tcPr>
            <w:tcW w:w="0" w:type="auto"/>
            <w:shd w:val="clear" w:color="auto" w:fill="auto"/>
            <w:vAlign w:val="center"/>
          </w:tcPr>
          <w:p w14:paraId="1F315BE2" w14:textId="77777777" w:rsidR="00F50E8B" w:rsidRPr="008A64FD" w:rsidRDefault="00F50E8B" w:rsidP="00B8796F">
            <w:pPr>
              <w:spacing w:line="276" w:lineRule="auto"/>
            </w:pPr>
            <w:r w:rsidRPr="008A64FD">
              <w:t>Заготовка елей и (или) деревьев других хвойных пород для новогодних праздников</w:t>
            </w:r>
          </w:p>
        </w:tc>
        <w:tc>
          <w:tcPr>
            <w:tcW w:w="4550" w:type="dxa"/>
            <w:shd w:val="clear" w:color="auto" w:fill="auto"/>
            <w:vAlign w:val="center"/>
          </w:tcPr>
          <w:p w14:paraId="439EB568" w14:textId="77777777" w:rsidR="00F50E8B" w:rsidRPr="008A64FD" w:rsidRDefault="00F50E8B" w:rsidP="00B8796F">
            <w:pPr>
              <w:spacing w:line="276" w:lineRule="auto"/>
              <w:rPr>
                <w:rFonts w:eastAsia="Calibri"/>
                <w:bCs/>
                <w:lang w:eastAsia="en-US"/>
              </w:rPr>
            </w:pPr>
            <w:r w:rsidRPr="008A64FD">
              <w:rPr>
                <w:rFonts w:eastAsia="Calibri"/>
                <w:bCs/>
                <w:lang w:eastAsia="en-US"/>
              </w:rPr>
              <w:t>ноябрь-декабрь</w:t>
            </w:r>
          </w:p>
        </w:tc>
      </w:tr>
      <w:tr w:rsidR="00F50E8B" w:rsidRPr="008A64FD" w14:paraId="4CCDB5D4" w14:textId="77777777" w:rsidTr="00627080">
        <w:trPr>
          <w:jc w:val="center"/>
        </w:trPr>
        <w:tc>
          <w:tcPr>
            <w:tcW w:w="540" w:type="dxa"/>
            <w:shd w:val="clear" w:color="auto" w:fill="auto"/>
            <w:vAlign w:val="center"/>
          </w:tcPr>
          <w:p w14:paraId="7CD0E2AE" w14:textId="77777777" w:rsidR="00F50E8B" w:rsidRPr="008A64FD" w:rsidRDefault="00F50E8B" w:rsidP="00B8796F">
            <w:pPr>
              <w:spacing w:line="276" w:lineRule="auto"/>
              <w:jc w:val="center"/>
              <w:rPr>
                <w:rFonts w:eastAsia="Calibri"/>
                <w:bCs/>
                <w:lang w:eastAsia="en-US"/>
              </w:rPr>
            </w:pPr>
            <w:r w:rsidRPr="008A64FD">
              <w:rPr>
                <w:rFonts w:eastAsia="Calibri"/>
                <w:bCs/>
                <w:lang w:eastAsia="en-US"/>
              </w:rPr>
              <w:t>8</w:t>
            </w:r>
          </w:p>
        </w:tc>
        <w:tc>
          <w:tcPr>
            <w:tcW w:w="0" w:type="auto"/>
            <w:shd w:val="clear" w:color="auto" w:fill="auto"/>
            <w:vAlign w:val="center"/>
          </w:tcPr>
          <w:p w14:paraId="749516DB" w14:textId="77777777" w:rsidR="00F50E8B" w:rsidRPr="008A64FD" w:rsidRDefault="00F50E8B" w:rsidP="00B8796F">
            <w:pPr>
              <w:spacing w:line="276" w:lineRule="auto"/>
            </w:pPr>
            <w:r w:rsidRPr="008A64FD">
              <w:t xml:space="preserve">Заготовка мха, лесной подстилки, опавших </w:t>
            </w:r>
            <w:r w:rsidRPr="008A64FD">
              <w:lastRenderedPageBreak/>
              <w:t>листьев, камыша, тростника и подобных лесных ресурсов</w:t>
            </w:r>
          </w:p>
        </w:tc>
        <w:tc>
          <w:tcPr>
            <w:tcW w:w="4550" w:type="dxa"/>
            <w:shd w:val="clear" w:color="auto" w:fill="auto"/>
            <w:vAlign w:val="center"/>
          </w:tcPr>
          <w:p w14:paraId="169AD442" w14:textId="77777777" w:rsidR="00F50E8B" w:rsidRPr="008A64FD" w:rsidRDefault="00F50E8B" w:rsidP="00B8796F">
            <w:pPr>
              <w:spacing w:line="276" w:lineRule="auto"/>
              <w:rPr>
                <w:rFonts w:eastAsia="Calibri"/>
                <w:bCs/>
                <w:lang w:eastAsia="en-US"/>
              </w:rPr>
            </w:pPr>
            <w:r w:rsidRPr="008A64FD">
              <w:rPr>
                <w:rFonts w:eastAsia="Calibri"/>
                <w:bCs/>
                <w:lang w:eastAsia="en-US"/>
              </w:rPr>
              <w:lastRenderedPageBreak/>
              <w:t xml:space="preserve">заготовка мха не ограничивается, сбор </w:t>
            </w:r>
            <w:r w:rsidRPr="008A64FD">
              <w:rPr>
                <w:rFonts w:eastAsia="Calibri"/>
                <w:bCs/>
                <w:lang w:eastAsia="en-US"/>
              </w:rPr>
              <w:lastRenderedPageBreak/>
              <w:t xml:space="preserve">лесной подстилки – </w:t>
            </w:r>
            <w:r w:rsidRPr="008A64FD">
              <w:t>в конце летнего периода, но до наступления листопада не чаще одного раза в пять лет</w:t>
            </w:r>
          </w:p>
        </w:tc>
      </w:tr>
      <w:tr w:rsidR="00F50E8B" w:rsidRPr="008A64FD" w14:paraId="3364064A" w14:textId="77777777" w:rsidTr="00627080">
        <w:trPr>
          <w:jc w:val="center"/>
        </w:trPr>
        <w:tc>
          <w:tcPr>
            <w:tcW w:w="540" w:type="dxa"/>
            <w:shd w:val="clear" w:color="auto" w:fill="auto"/>
            <w:vAlign w:val="center"/>
          </w:tcPr>
          <w:p w14:paraId="0AC5554B" w14:textId="77777777" w:rsidR="00F50E8B" w:rsidRPr="008A64FD" w:rsidRDefault="00F50E8B" w:rsidP="00B8796F">
            <w:pPr>
              <w:spacing w:line="276" w:lineRule="auto"/>
              <w:jc w:val="center"/>
              <w:rPr>
                <w:rFonts w:eastAsia="Calibri"/>
                <w:bCs/>
                <w:lang w:eastAsia="en-US"/>
              </w:rPr>
            </w:pPr>
            <w:r w:rsidRPr="008A64FD">
              <w:rPr>
                <w:rFonts w:eastAsia="Calibri"/>
                <w:bCs/>
                <w:lang w:eastAsia="en-US"/>
              </w:rPr>
              <w:lastRenderedPageBreak/>
              <w:t>9</w:t>
            </w:r>
          </w:p>
        </w:tc>
        <w:tc>
          <w:tcPr>
            <w:tcW w:w="0" w:type="auto"/>
            <w:shd w:val="clear" w:color="auto" w:fill="auto"/>
            <w:vAlign w:val="center"/>
          </w:tcPr>
          <w:p w14:paraId="4F65D877" w14:textId="77777777" w:rsidR="00F50E8B" w:rsidRPr="008A64FD" w:rsidRDefault="00F50E8B" w:rsidP="00B8796F">
            <w:pPr>
              <w:spacing w:line="276" w:lineRule="auto"/>
            </w:pPr>
            <w:r w:rsidRPr="008A64FD">
              <w:t>Заготовка (выкопка) деревьев, кустарников и лиан на лесных участках</w:t>
            </w:r>
          </w:p>
        </w:tc>
        <w:tc>
          <w:tcPr>
            <w:tcW w:w="4550" w:type="dxa"/>
            <w:shd w:val="clear" w:color="auto" w:fill="auto"/>
            <w:vAlign w:val="center"/>
          </w:tcPr>
          <w:p w14:paraId="112E2C3E" w14:textId="184F8D44" w:rsidR="00F50E8B" w:rsidRPr="008A64FD" w:rsidRDefault="00F50E8B" w:rsidP="00B8796F">
            <w:pPr>
              <w:spacing w:line="276" w:lineRule="auto"/>
              <w:rPr>
                <w:rFonts w:eastAsia="Calibri"/>
                <w:bCs/>
                <w:lang w:eastAsia="en-US"/>
              </w:rPr>
            </w:pPr>
            <w:r w:rsidRPr="008A64FD">
              <w:rPr>
                <w:rFonts w:eastAsia="Calibri"/>
                <w:bCs/>
                <w:lang w:eastAsia="en-US"/>
              </w:rPr>
              <w:t xml:space="preserve">не ограничиваются, </w:t>
            </w:r>
            <w:r w:rsidRPr="008A64FD">
              <w:t xml:space="preserve">оптимальные сроки выкопки с целью пересаживания </w:t>
            </w:r>
            <w:r w:rsidRPr="008A64FD">
              <w:rPr>
                <w:rFonts w:eastAsia="Calibri"/>
                <w:bCs/>
                <w:lang w:eastAsia="en-US"/>
              </w:rPr>
              <w:t xml:space="preserve">– </w:t>
            </w:r>
            <w:r w:rsidRPr="008A64FD">
              <w:t>перед началом вегетационного периода</w:t>
            </w:r>
          </w:p>
        </w:tc>
      </w:tr>
      <w:tr w:rsidR="00F50E8B" w:rsidRPr="008A64FD" w14:paraId="4D936136" w14:textId="77777777" w:rsidTr="00627080">
        <w:trPr>
          <w:jc w:val="center"/>
        </w:trPr>
        <w:tc>
          <w:tcPr>
            <w:tcW w:w="540" w:type="dxa"/>
            <w:shd w:val="clear" w:color="auto" w:fill="auto"/>
            <w:vAlign w:val="center"/>
          </w:tcPr>
          <w:p w14:paraId="1F520E77" w14:textId="77777777" w:rsidR="00F50E8B" w:rsidRPr="008A64FD" w:rsidRDefault="00F50E8B" w:rsidP="00B8796F">
            <w:pPr>
              <w:spacing w:line="276" w:lineRule="auto"/>
              <w:jc w:val="center"/>
              <w:rPr>
                <w:rFonts w:eastAsia="Calibri"/>
                <w:bCs/>
                <w:lang w:eastAsia="en-US"/>
              </w:rPr>
            </w:pPr>
            <w:r w:rsidRPr="008A64FD">
              <w:rPr>
                <w:rFonts w:eastAsia="Calibri"/>
                <w:bCs/>
                <w:lang w:eastAsia="en-US"/>
              </w:rPr>
              <w:t>10</w:t>
            </w:r>
          </w:p>
        </w:tc>
        <w:tc>
          <w:tcPr>
            <w:tcW w:w="0" w:type="auto"/>
            <w:shd w:val="clear" w:color="auto" w:fill="auto"/>
            <w:vAlign w:val="center"/>
          </w:tcPr>
          <w:p w14:paraId="2A01ACF2" w14:textId="77777777" w:rsidR="00F50E8B" w:rsidRPr="008A64FD" w:rsidRDefault="00F50E8B" w:rsidP="00B8796F">
            <w:pPr>
              <w:spacing w:line="276" w:lineRule="auto"/>
            </w:pPr>
            <w:r w:rsidRPr="008A64FD">
              <w:t>Заготовка веников, ветвей и кустарников для метел и плетения</w:t>
            </w:r>
          </w:p>
        </w:tc>
        <w:tc>
          <w:tcPr>
            <w:tcW w:w="4550" w:type="dxa"/>
            <w:shd w:val="clear" w:color="auto" w:fill="auto"/>
            <w:vAlign w:val="center"/>
          </w:tcPr>
          <w:p w14:paraId="1D547EDB" w14:textId="77777777" w:rsidR="00F50E8B" w:rsidRPr="008A64FD" w:rsidRDefault="00F50E8B" w:rsidP="00B8796F">
            <w:pPr>
              <w:spacing w:line="276" w:lineRule="auto"/>
              <w:rPr>
                <w:rFonts w:eastAsia="Calibri"/>
                <w:bCs/>
                <w:lang w:eastAsia="en-US"/>
              </w:rPr>
            </w:pPr>
            <w:r w:rsidRPr="008A64FD">
              <w:rPr>
                <w:rFonts w:eastAsia="Calibri"/>
                <w:bCs/>
                <w:lang w:eastAsia="en-US"/>
              </w:rPr>
              <w:t>не ограничиваются</w:t>
            </w:r>
          </w:p>
        </w:tc>
      </w:tr>
      <w:tr w:rsidR="00F50E8B" w:rsidRPr="008A64FD" w14:paraId="205E3545" w14:textId="77777777" w:rsidTr="00627080">
        <w:trPr>
          <w:jc w:val="center"/>
        </w:trPr>
        <w:tc>
          <w:tcPr>
            <w:tcW w:w="540" w:type="dxa"/>
            <w:shd w:val="clear" w:color="auto" w:fill="auto"/>
            <w:vAlign w:val="center"/>
          </w:tcPr>
          <w:p w14:paraId="2A0543AA" w14:textId="77777777" w:rsidR="00F50E8B" w:rsidRPr="008A64FD" w:rsidRDefault="00F50E8B" w:rsidP="00B8796F">
            <w:pPr>
              <w:spacing w:line="276" w:lineRule="auto"/>
              <w:jc w:val="center"/>
              <w:rPr>
                <w:rFonts w:eastAsia="Calibri"/>
                <w:bCs/>
                <w:lang w:eastAsia="en-US"/>
              </w:rPr>
            </w:pPr>
            <w:r w:rsidRPr="008A64FD">
              <w:rPr>
                <w:rFonts w:eastAsia="Calibri"/>
                <w:bCs/>
                <w:lang w:eastAsia="en-US"/>
              </w:rPr>
              <w:t>11</w:t>
            </w:r>
          </w:p>
        </w:tc>
        <w:tc>
          <w:tcPr>
            <w:tcW w:w="0" w:type="auto"/>
            <w:shd w:val="clear" w:color="auto" w:fill="auto"/>
            <w:vAlign w:val="center"/>
          </w:tcPr>
          <w:p w14:paraId="27018B94" w14:textId="77777777" w:rsidR="00F50E8B" w:rsidRPr="008A64FD" w:rsidRDefault="00F50E8B" w:rsidP="00B8796F">
            <w:pPr>
              <w:spacing w:line="276" w:lineRule="auto"/>
            </w:pPr>
            <w:r w:rsidRPr="008A64FD">
              <w:t>Заготовка древесной зелени</w:t>
            </w:r>
          </w:p>
        </w:tc>
        <w:tc>
          <w:tcPr>
            <w:tcW w:w="4550" w:type="dxa"/>
            <w:shd w:val="clear" w:color="auto" w:fill="auto"/>
            <w:vAlign w:val="center"/>
          </w:tcPr>
          <w:p w14:paraId="015476CD" w14:textId="77777777" w:rsidR="00F50E8B" w:rsidRPr="008A64FD" w:rsidRDefault="00F50E8B" w:rsidP="00B8796F">
            <w:pPr>
              <w:spacing w:line="276" w:lineRule="auto"/>
              <w:rPr>
                <w:rFonts w:eastAsia="Calibri"/>
                <w:bCs/>
                <w:lang w:eastAsia="en-US"/>
              </w:rPr>
            </w:pPr>
            <w:r w:rsidRPr="008A64FD">
              <w:rPr>
                <w:rFonts w:eastAsia="Calibri"/>
                <w:bCs/>
                <w:lang w:eastAsia="en-US"/>
              </w:rPr>
              <w:t>не ограничиваются</w:t>
            </w:r>
          </w:p>
        </w:tc>
      </w:tr>
    </w:tbl>
    <w:p w14:paraId="592E64A5" w14:textId="77777777" w:rsidR="00F50E8B" w:rsidRPr="008A64FD" w:rsidRDefault="00F50E8B" w:rsidP="00B8796F">
      <w:pPr>
        <w:widowControl w:val="0"/>
        <w:suppressAutoHyphens/>
        <w:spacing w:line="276" w:lineRule="auto"/>
        <w:ind w:firstLine="709"/>
        <w:jc w:val="both"/>
        <w:rPr>
          <w:sz w:val="28"/>
          <w:szCs w:val="28"/>
        </w:rPr>
      </w:pPr>
    </w:p>
    <w:p w14:paraId="067E64F1" w14:textId="69CAE5EA" w:rsidR="00226ED8" w:rsidRPr="008A64FD" w:rsidRDefault="002D6B24" w:rsidP="00985B26">
      <w:pPr>
        <w:pStyle w:val="20"/>
        <w:numPr>
          <w:ilvl w:val="1"/>
          <w:numId w:val="39"/>
        </w:numPr>
        <w:spacing w:before="0" w:line="276" w:lineRule="auto"/>
        <w:ind w:left="0" w:firstLine="0"/>
        <w:jc w:val="center"/>
        <w:rPr>
          <w:sz w:val="28"/>
          <w:szCs w:val="28"/>
        </w:rPr>
      </w:pPr>
      <w:bookmarkStart w:id="96" w:name="_bookmark37"/>
      <w:bookmarkStart w:id="97" w:name="_Toc174450848"/>
      <w:bookmarkEnd w:id="96"/>
      <w:r w:rsidRPr="008A64FD">
        <w:rPr>
          <w:sz w:val="28"/>
          <w:szCs w:val="28"/>
        </w:rPr>
        <w:t>Нормативы, параметры и сроки использования лесов для заготовки пищевых лесных ресурсов и сбора лекарственных растений</w:t>
      </w:r>
      <w:bookmarkEnd w:id="97"/>
    </w:p>
    <w:p w14:paraId="39F3288D" w14:textId="77777777" w:rsidR="00226ED8" w:rsidRPr="008A64FD" w:rsidRDefault="00226ED8" w:rsidP="00B8796F">
      <w:pPr>
        <w:spacing w:line="276" w:lineRule="auto"/>
        <w:jc w:val="both"/>
        <w:rPr>
          <w:b/>
          <w:sz w:val="28"/>
          <w:szCs w:val="28"/>
        </w:rPr>
      </w:pPr>
    </w:p>
    <w:p w14:paraId="40676923" w14:textId="3F70F0F7" w:rsidR="002D6B24" w:rsidRPr="008A64FD" w:rsidRDefault="00226ED8" w:rsidP="00B8796F">
      <w:pPr>
        <w:spacing w:line="276" w:lineRule="auto"/>
        <w:ind w:firstLine="708"/>
        <w:jc w:val="both"/>
        <w:rPr>
          <w:sz w:val="28"/>
          <w:szCs w:val="28"/>
        </w:rPr>
      </w:pPr>
      <w:r w:rsidRPr="008A64FD">
        <w:rPr>
          <w:sz w:val="28"/>
          <w:szCs w:val="28"/>
        </w:rPr>
        <w:t>У</w:t>
      </w:r>
      <w:r w:rsidR="002D6B24" w:rsidRPr="008A64FD">
        <w:rPr>
          <w:sz w:val="28"/>
          <w:szCs w:val="28"/>
        </w:rPr>
        <w:t>станавливаются в соответствии со ст</w:t>
      </w:r>
      <w:r w:rsidR="00C91623" w:rsidRPr="008A64FD">
        <w:rPr>
          <w:sz w:val="28"/>
          <w:szCs w:val="28"/>
        </w:rPr>
        <w:t>атьей</w:t>
      </w:r>
      <w:r w:rsidR="002D6B24" w:rsidRPr="008A64FD">
        <w:rPr>
          <w:sz w:val="28"/>
          <w:szCs w:val="28"/>
        </w:rPr>
        <w:t xml:space="preserve"> 34 Лесного кодекса РФ и Правилами заготовки пищевых, лесных ресурсов и сбора лекарственных растений, утверждёнными</w:t>
      </w:r>
      <w:r w:rsidRPr="008A64FD">
        <w:rPr>
          <w:sz w:val="28"/>
          <w:szCs w:val="28"/>
        </w:rPr>
        <w:t xml:space="preserve"> приказом </w:t>
      </w:r>
      <w:r w:rsidR="002D6B24" w:rsidRPr="008A64FD">
        <w:rPr>
          <w:sz w:val="28"/>
          <w:szCs w:val="28"/>
        </w:rPr>
        <w:t>Минприроды России от 28.07.2020 № 494, и регулируют отношения, возникающие при заготовке пищевых лесных ресурсов и сборе лекарственных растений, за исключением сбора этих видов ресурсов для собственных нужд граждан.</w:t>
      </w:r>
    </w:p>
    <w:p w14:paraId="47A2E4C1" w14:textId="431ECA46" w:rsidR="002D6B24" w:rsidRPr="008A64FD" w:rsidRDefault="002D6B24" w:rsidP="00B8796F">
      <w:pPr>
        <w:pStyle w:val="a5"/>
        <w:spacing w:line="276" w:lineRule="auto"/>
      </w:pPr>
      <w:r w:rsidRPr="008A64FD">
        <w:t>Граждане, юридические лица осуществляют заготовку пищевых лесных ресурсов и сбор лекарственных растений на основании до</w:t>
      </w:r>
      <w:r w:rsidR="00B04455" w:rsidRPr="008A64FD">
        <w:t xml:space="preserve">говоров аренды лесных участков. </w:t>
      </w:r>
      <w:r w:rsidRPr="008A64FD">
        <w:t xml:space="preserve">Заготовленные пищевые лесные ресурсы и лекарственные растения являются, согласно </w:t>
      </w:r>
      <w:hyperlink r:id="rId14" w:history="1">
        <w:r w:rsidRPr="008A64FD">
          <w:t>ч</w:t>
        </w:r>
        <w:r w:rsidR="00C91623" w:rsidRPr="008A64FD">
          <w:t>асти</w:t>
        </w:r>
        <w:r w:rsidRPr="008A64FD">
          <w:t xml:space="preserve"> 1 ст</w:t>
        </w:r>
        <w:r w:rsidR="00C91623" w:rsidRPr="008A64FD">
          <w:t>атьи</w:t>
        </w:r>
        <w:r w:rsidRPr="008A64FD">
          <w:t xml:space="preserve"> 20</w:t>
        </w:r>
      </w:hyperlink>
      <w:r w:rsidRPr="008A64FD">
        <w:t xml:space="preserve"> Лесного кодекса РФ, собственностью арендатора лесного участка.</w:t>
      </w:r>
      <w:r w:rsidR="00B04455" w:rsidRPr="008A64FD">
        <w:t xml:space="preserve"> </w:t>
      </w:r>
      <w:r w:rsidRPr="008A64FD">
        <w:t>Граждане, юридические лица, которым предоставлено право использования лесов для заготовки пищевых лесных ресурсов и сбора лекарственных растений, должны</w:t>
      </w:r>
      <w:r w:rsidR="00B04455" w:rsidRPr="008A64FD">
        <w:t xml:space="preserve"> применять способы и технологии неистощимого пользования ресурсами</w:t>
      </w:r>
      <w:r w:rsidRPr="008A64FD">
        <w:t>.</w:t>
      </w:r>
    </w:p>
    <w:p w14:paraId="4F2EA916" w14:textId="4B62FB44" w:rsidR="002D6B24" w:rsidRPr="008A64FD" w:rsidRDefault="002D6B24" w:rsidP="00B8796F">
      <w:pPr>
        <w:pStyle w:val="a5"/>
        <w:spacing w:line="276" w:lineRule="auto"/>
      </w:pPr>
      <w:r w:rsidRPr="008A64FD">
        <w:t xml:space="preserve">Заготовка пищевых лесных ресурсов и сбор лекарственных растений могут ограничиваться в соответствии со </w:t>
      </w:r>
      <w:hyperlink r:id="rId15" w:history="1">
        <w:r w:rsidRPr="008A64FD">
          <w:t>ст</w:t>
        </w:r>
        <w:r w:rsidR="00C91623" w:rsidRPr="008A64FD">
          <w:t>атьей</w:t>
        </w:r>
        <w:r w:rsidRPr="008A64FD">
          <w:t xml:space="preserve"> 27</w:t>
        </w:r>
      </w:hyperlink>
      <w:r w:rsidRPr="008A64FD">
        <w:t xml:space="preserve"> Лесного кодекса РФ. Заготовка пищевых лесных ресурсов и сбор лекарственных растений для собственных нужд осуществляются гражданами в соответствии со ст</w:t>
      </w:r>
      <w:r w:rsidR="00C91623" w:rsidRPr="008A64FD">
        <w:t>атьей</w:t>
      </w:r>
      <w:r w:rsidRPr="008A64FD">
        <w:t xml:space="preserve"> 11 Лесного кодекса РФ. К заготовке гражданами пищевых лесных ресурсов и сбору ими лекарственных растений для собственных нужд не применяются ч</w:t>
      </w:r>
      <w:r w:rsidR="00C91623" w:rsidRPr="008A64FD">
        <w:t>астью</w:t>
      </w:r>
      <w:r w:rsidRPr="008A64FD">
        <w:t xml:space="preserve"> 1, 3 и 4 ст</w:t>
      </w:r>
      <w:r w:rsidR="00C91623" w:rsidRPr="008A64FD">
        <w:t>атьи</w:t>
      </w:r>
      <w:r w:rsidRPr="008A64FD">
        <w:t xml:space="preserve"> 34 </w:t>
      </w:r>
      <w:r w:rsidR="00A946CB" w:rsidRPr="008A64FD">
        <w:t>Лесного кодекса РФ</w:t>
      </w:r>
      <w:r w:rsidRPr="008A64FD">
        <w:t>.</w:t>
      </w:r>
    </w:p>
    <w:p w14:paraId="7E386F29" w14:textId="044E655E" w:rsidR="00F6104D" w:rsidRPr="008A64FD" w:rsidRDefault="00F50E8B" w:rsidP="00F6104D">
      <w:pPr>
        <w:widowControl w:val="0"/>
        <w:suppressAutoHyphens/>
        <w:spacing w:line="276" w:lineRule="auto"/>
        <w:ind w:firstLine="709"/>
        <w:jc w:val="both"/>
        <w:rPr>
          <w:sz w:val="28"/>
          <w:szCs w:val="28"/>
        </w:rPr>
      </w:pPr>
      <w:r w:rsidRPr="008A64FD">
        <w:rPr>
          <w:sz w:val="28"/>
          <w:szCs w:val="28"/>
        </w:rPr>
        <w:t xml:space="preserve">На территории </w:t>
      </w:r>
      <w:r w:rsidR="00B26AD5" w:rsidRPr="008A64FD">
        <w:rPr>
          <w:sz w:val="28"/>
          <w:szCs w:val="28"/>
        </w:rPr>
        <w:t>Белгородской</w:t>
      </w:r>
      <w:r w:rsidR="002D6B24" w:rsidRPr="008A64FD">
        <w:rPr>
          <w:sz w:val="28"/>
          <w:szCs w:val="28"/>
        </w:rPr>
        <w:t xml:space="preserve"> области заготовка пищевых лесных ресурсов и сбор лекарственных растений гражданами для собственных нужд регламентируется </w:t>
      </w:r>
      <w:r w:rsidR="00925ED4" w:rsidRPr="008A64FD">
        <w:rPr>
          <w:sz w:val="28"/>
          <w:szCs w:val="28"/>
        </w:rPr>
        <w:t xml:space="preserve">Постановлением Правительства Белгородской области от 11.03.2019 № 97-пп «Об утверждении Порядка заготовки и сбора гражданами недревесных лесных ресурсов </w:t>
      </w:r>
      <w:r w:rsidR="00925ED4" w:rsidRPr="008A64FD">
        <w:rPr>
          <w:sz w:val="28"/>
          <w:szCs w:val="28"/>
        </w:rPr>
        <w:lastRenderedPageBreak/>
        <w:t>для собственных нужд на территории Белгородской области».</w:t>
      </w:r>
    </w:p>
    <w:p w14:paraId="0DB01F5F" w14:textId="033F279D" w:rsidR="002D6B24" w:rsidRPr="008A64FD" w:rsidRDefault="002D6B24" w:rsidP="00B8796F">
      <w:pPr>
        <w:pStyle w:val="a5"/>
        <w:spacing w:line="276" w:lineRule="auto"/>
      </w:pPr>
      <w:r w:rsidRPr="008A64FD">
        <w:t>К пищевым лесным ресурсам, заготовка которых осуществляется в соответствии с Лесным кодексом РФ, относятся дикорастущие плоды, ягоды, орехи, грибы, семена, берёзовый сок и подобные лесные ресурсы.</w:t>
      </w:r>
    </w:p>
    <w:p w14:paraId="38B02653" w14:textId="282BE87C" w:rsidR="002D6B24" w:rsidRPr="008A64FD" w:rsidRDefault="002D6B24" w:rsidP="00B8796F">
      <w:pPr>
        <w:pStyle w:val="a5"/>
        <w:spacing w:line="276" w:lineRule="auto"/>
      </w:pPr>
      <w:r w:rsidRPr="008A64FD">
        <w:t xml:space="preserve">Запрещается осуществлять заготовку и сбор грибов и дикорастущих растений, виды которых занесены в Красную книгу РФ, Красную книгу </w:t>
      </w:r>
      <w:r w:rsidR="00B26AD5" w:rsidRPr="008A64FD">
        <w:t>Белгородской</w:t>
      </w:r>
      <w:r w:rsidR="006C6314" w:rsidRPr="008A64FD">
        <w:t xml:space="preserve"> области</w:t>
      </w:r>
      <w:r w:rsidRPr="008A64FD">
        <w:t>, а также грибов и дикорастущих растений, которые признаются наркотическими средствами в соответствии с Федеральным законом от 08.01.1998 № 3-ФЗ «О наркотических средствах и психотропных веществах».</w:t>
      </w:r>
    </w:p>
    <w:p w14:paraId="1D84433D" w14:textId="77777777" w:rsidR="000A467E" w:rsidRPr="008A64FD" w:rsidRDefault="000A467E" w:rsidP="00B8796F">
      <w:pPr>
        <w:spacing w:line="276" w:lineRule="auto"/>
        <w:ind w:firstLine="708"/>
        <w:jc w:val="both"/>
        <w:rPr>
          <w:i/>
          <w:sz w:val="28"/>
          <w:szCs w:val="28"/>
        </w:rPr>
      </w:pPr>
      <w:bookmarkStart w:id="98" w:name="_bookmark38"/>
      <w:bookmarkEnd w:id="98"/>
    </w:p>
    <w:p w14:paraId="3531D098" w14:textId="77777777" w:rsidR="000A467E" w:rsidRPr="008A64FD" w:rsidRDefault="000A467E" w:rsidP="00B8796F">
      <w:pPr>
        <w:pStyle w:val="3"/>
        <w:suppressAutoHyphens/>
        <w:spacing w:before="0" w:line="276" w:lineRule="auto"/>
        <w:jc w:val="center"/>
        <w:rPr>
          <w:rFonts w:ascii="Times New Roman" w:hAnsi="Times New Roman"/>
          <w:b/>
          <w:color w:val="auto"/>
          <w:sz w:val="28"/>
          <w:szCs w:val="28"/>
        </w:rPr>
      </w:pPr>
      <w:bookmarkStart w:id="99" w:name="_Toc113267831"/>
      <w:bookmarkStart w:id="100" w:name="_Toc174450849"/>
      <w:r w:rsidRPr="008A64FD">
        <w:rPr>
          <w:rFonts w:ascii="Times New Roman" w:hAnsi="Times New Roman"/>
          <w:b/>
          <w:color w:val="auto"/>
          <w:sz w:val="28"/>
          <w:szCs w:val="28"/>
        </w:rPr>
        <w:t>2.4.1 Нормативы (ежегодные допустимые объемы) и параметры использования лесов для заготовки пищевых лесных ресурсов и сбора лекарственных растений по их видам</w:t>
      </w:r>
      <w:bookmarkEnd w:id="99"/>
      <w:bookmarkEnd w:id="100"/>
    </w:p>
    <w:p w14:paraId="606801F1" w14:textId="77777777" w:rsidR="000A467E" w:rsidRPr="008A64FD" w:rsidRDefault="000A467E" w:rsidP="00B8796F">
      <w:pPr>
        <w:spacing w:line="276" w:lineRule="auto"/>
        <w:ind w:firstLine="708"/>
        <w:jc w:val="both"/>
        <w:rPr>
          <w:rFonts w:eastAsiaTheme="minorHAnsi"/>
          <w:sz w:val="28"/>
          <w:szCs w:val="28"/>
        </w:rPr>
      </w:pPr>
    </w:p>
    <w:p w14:paraId="58BB1B70" w14:textId="35E302D0" w:rsidR="008250BB" w:rsidRPr="008A64FD" w:rsidRDefault="00FD167B" w:rsidP="00B8796F">
      <w:pPr>
        <w:spacing w:line="276" w:lineRule="auto"/>
        <w:ind w:firstLine="708"/>
        <w:jc w:val="both"/>
        <w:rPr>
          <w:sz w:val="28"/>
          <w:szCs w:val="28"/>
        </w:rPr>
      </w:pPr>
      <w:r w:rsidRPr="008A64FD">
        <w:rPr>
          <w:rFonts w:eastAsiaTheme="minorHAnsi"/>
          <w:sz w:val="28"/>
          <w:szCs w:val="28"/>
        </w:rPr>
        <w:t>Сбор ягод, грибов, лекарственных трав, носит на территории городских лесов любительский характер.</w:t>
      </w:r>
      <w:r w:rsidR="00FF3394" w:rsidRPr="008A64FD">
        <w:rPr>
          <w:rFonts w:eastAsiaTheme="minorHAnsi"/>
          <w:sz w:val="28"/>
          <w:szCs w:val="28"/>
        </w:rPr>
        <w:t xml:space="preserve"> </w:t>
      </w:r>
      <w:r w:rsidRPr="008A64FD">
        <w:rPr>
          <w:rFonts w:eastAsiaTheme="minorHAnsi"/>
          <w:sz w:val="28"/>
          <w:szCs w:val="28"/>
        </w:rPr>
        <w:t>В настоящем лесохозя</w:t>
      </w:r>
      <w:r w:rsidR="007A6E7C" w:rsidRPr="008A64FD">
        <w:rPr>
          <w:rFonts w:eastAsiaTheme="minorHAnsi"/>
          <w:sz w:val="28"/>
          <w:szCs w:val="28"/>
        </w:rPr>
        <w:t>йственном регламенте урожайность</w:t>
      </w:r>
      <w:r w:rsidRPr="008A64FD">
        <w:rPr>
          <w:rFonts w:eastAsiaTheme="minorHAnsi"/>
          <w:sz w:val="28"/>
          <w:szCs w:val="28"/>
        </w:rPr>
        <w:t xml:space="preserve"> ягод, грибов, лекарственного сырья </w:t>
      </w:r>
      <w:r w:rsidR="007A6E7C" w:rsidRPr="008A64FD">
        <w:rPr>
          <w:rFonts w:eastAsiaTheme="minorHAnsi"/>
          <w:sz w:val="28"/>
          <w:szCs w:val="28"/>
        </w:rPr>
        <w:t>не приводится по причине малого биологического урожая данных ресурсов</w:t>
      </w:r>
      <w:r w:rsidR="0044350F" w:rsidRPr="008A64FD">
        <w:rPr>
          <w:sz w:val="28"/>
          <w:szCs w:val="28"/>
        </w:rPr>
        <w:t xml:space="preserve"> </w:t>
      </w:r>
      <w:r w:rsidR="007A6E7C" w:rsidRPr="008A64FD">
        <w:rPr>
          <w:sz w:val="28"/>
          <w:szCs w:val="28"/>
        </w:rPr>
        <w:t>(таблица</w:t>
      </w:r>
      <w:r w:rsidR="0044350F" w:rsidRPr="008A64FD">
        <w:rPr>
          <w:sz w:val="28"/>
          <w:szCs w:val="28"/>
        </w:rPr>
        <w:t xml:space="preserve"> 2.4.1</w:t>
      </w:r>
      <w:r w:rsidR="002D6B24" w:rsidRPr="008A64FD">
        <w:rPr>
          <w:sz w:val="28"/>
          <w:szCs w:val="28"/>
        </w:rPr>
        <w:t>.</w:t>
      </w:r>
      <w:r w:rsidR="000A467E" w:rsidRPr="008A64FD">
        <w:rPr>
          <w:sz w:val="28"/>
          <w:szCs w:val="28"/>
        </w:rPr>
        <w:t>1</w:t>
      </w:r>
      <w:r w:rsidR="007A6E7C" w:rsidRPr="008A64FD">
        <w:rPr>
          <w:sz w:val="28"/>
          <w:szCs w:val="28"/>
        </w:rPr>
        <w:t>)</w:t>
      </w:r>
      <w:r w:rsidR="000A467E" w:rsidRPr="008A64FD">
        <w:rPr>
          <w:sz w:val="28"/>
          <w:szCs w:val="28"/>
        </w:rPr>
        <w:t>.</w:t>
      </w:r>
    </w:p>
    <w:p w14:paraId="6586FF20" w14:textId="77777777" w:rsidR="00C25E3F" w:rsidRPr="008A64FD" w:rsidRDefault="00C25E3F" w:rsidP="00B8796F">
      <w:pPr>
        <w:spacing w:line="276" w:lineRule="auto"/>
        <w:jc w:val="both"/>
        <w:rPr>
          <w:sz w:val="28"/>
          <w:szCs w:val="28"/>
        </w:rPr>
      </w:pPr>
    </w:p>
    <w:p w14:paraId="07E24CD5" w14:textId="5E5065E3" w:rsidR="00BB407D" w:rsidRPr="008A64FD" w:rsidRDefault="0044350F" w:rsidP="00B8796F">
      <w:pPr>
        <w:pStyle w:val="a5"/>
        <w:spacing w:line="276" w:lineRule="auto"/>
        <w:ind w:firstLine="0"/>
        <w:jc w:val="center"/>
      </w:pPr>
      <w:r w:rsidRPr="008A64FD">
        <w:t>Таблица 2.4.1</w:t>
      </w:r>
      <w:r w:rsidR="000A467E" w:rsidRPr="008A64FD">
        <w:t>.1</w:t>
      </w:r>
      <w:r w:rsidR="008250BB" w:rsidRPr="008A64FD">
        <w:t xml:space="preserve"> – Параметры использования лесов при заготовке пищевых лесных ресурсов и сборе лекарственных растений</w:t>
      </w:r>
    </w:p>
    <w:tbl>
      <w:tblPr>
        <w:tblStyle w:val="ad"/>
        <w:tblW w:w="0" w:type="auto"/>
        <w:tblCellMar>
          <w:left w:w="57" w:type="dxa"/>
          <w:right w:w="57" w:type="dxa"/>
        </w:tblCellMar>
        <w:tblLook w:val="04A0" w:firstRow="1" w:lastRow="0" w:firstColumn="1" w:lastColumn="0" w:noHBand="0" w:noVBand="1"/>
      </w:tblPr>
      <w:tblGrid>
        <w:gridCol w:w="598"/>
        <w:gridCol w:w="5493"/>
        <w:gridCol w:w="1275"/>
        <w:gridCol w:w="2833"/>
      </w:tblGrid>
      <w:tr w:rsidR="00E6034C" w:rsidRPr="008A64FD" w14:paraId="1997CEFB" w14:textId="77777777" w:rsidTr="008D2509">
        <w:trPr>
          <w:trHeight w:val="663"/>
          <w:tblHeader/>
        </w:trPr>
        <w:tc>
          <w:tcPr>
            <w:tcW w:w="598" w:type="dxa"/>
            <w:vAlign w:val="center"/>
          </w:tcPr>
          <w:p w14:paraId="13B9F747" w14:textId="3167715A" w:rsidR="00E6034C" w:rsidRPr="008A64FD" w:rsidRDefault="00E6034C" w:rsidP="00B8796F">
            <w:pPr>
              <w:autoSpaceDE w:val="0"/>
              <w:autoSpaceDN w:val="0"/>
              <w:adjustRightInd w:val="0"/>
              <w:spacing w:line="276" w:lineRule="auto"/>
              <w:jc w:val="center"/>
              <w:rPr>
                <w:rFonts w:eastAsiaTheme="minorHAnsi"/>
                <w:lang w:eastAsia="en-US"/>
              </w:rPr>
            </w:pPr>
            <w:r w:rsidRPr="008A64FD">
              <w:rPr>
                <w:rFonts w:eastAsiaTheme="minorHAnsi"/>
                <w:lang w:eastAsia="en-US"/>
              </w:rPr>
              <w:t>№ п/п</w:t>
            </w:r>
          </w:p>
        </w:tc>
        <w:tc>
          <w:tcPr>
            <w:tcW w:w="5493" w:type="dxa"/>
            <w:vAlign w:val="center"/>
          </w:tcPr>
          <w:p w14:paraId="60502B38" w14:textId="70AA7F6C" w:rsidR="00E6034C" w:rsidRPr="008A64FD" w:rsidRDefault="00E6034C" w:rsidP="00B8796F">
            <w:pPr>
              <w:autoSpaceDE w:val="0"/>
              <w:autoSpaceDN w:val="0"/>
              <w:adjustRightInd w:val="0"/>
              <w:spacing w:line="276" w:lineRule="auto"/>
              <w:jc w:val="center"/>
              <w:rPr>
                <w:rFonts w:eastAsiaTheme="minorHAnsi"/>
                <w:lang w:eastAsia="en-US"/>
              </w:rPr>
            </w:pPr>
            <w:r w:rsidRPr="008A64FD">
              <w:rPr>
                <w:rFonts w:eastAsiaTheme="minorHAnsi"/>
                <w:lang w:eastAsia="en-US"/>
              </w:rPr>
              <w:t>Виды пищевых лесных ресурсов лекарственных растений</w:t>
            </w:r>
          </w:p>
        </w:tc>
        <w:tc>
          <w:tcPr>
            <w:tcW w:w="1275" w:type="dxa"/>
            <w:vAlign w:val="center"/>
          </w:tcPr>
          <w:p w14:paraId="2C285DBE" w14:textId="77777777" w:rsidR="00E6034C" w:rsidRPr="008A64FD" w:rsidRDefault="00E6034C" w:rsidP="00B8796F">
            <w:pPr>
              <w:autoSpaceDE w:val="0"/>
              <w:autoSpaceDN w:val="0"/>
              <w:adjustRightInd w:val="0"/>
              <w:spacing w:line="276" w:lineRule="auto"/>
              <w:jc w:val="center"/>
              <w:rPr>
                <w:rFonts w:eastAsiaTheme="minorHAnsi"/>
                <w:lang w:eastAsia="en-US"/>
              </w:rPr>
            </w:pPr>
            <w:r w:rsidRPr="008A64FD">
              <w:rPr>
                <w:rFonts w:eastAsiaTheme="minorHAnsi"/>
                <w:lang w:eastAsia="en-US"/>
              </w:rPr>
              <w:t>Единица</w:t>
            </w:r>
          </w:p>
          <w:p w14:paraId="7E96FEAC" w14:textId="17D53006" w:rsidR="00E6034C" w:rsidRPr="008A64FD" w:rsidRDefault="00E6034C" w:rsidP="00B8796F">
            <w:pPr>
              <w:autoSpaceDE w:val="0"/>
              <w:autoSpaceDN w:val="0"/>
              <w:adjustRightInd w:val="0"/>
              <w:spacing w:line="276" w:lineRule="auto"/>
              <w:jc w:val="center"/>
              <w:rPr>
                <w:rFonts w:eastAsiaTheme="minorHAnsi"/>
                <w:lang w:eastAsia="en-US"/>
              </w:rPr>
            </w:pPr>
            <w:r w:rsidRPr="008A64FD">
              <w:rPr>
                <w:rFonts w:eastAsiaTheme="minorHAnsi"/>
                <w:lang w:eastAsia="en-US"/>
              </w:rPr>
              <w:t>измерения</w:t>
            </w:r>
          </w:p>
        </w:tc>
        <w:tc>
          <w:tcPr>
            <w:tcW w:w="2833" w:type="dxa"/>
            <w:vAlign w:val="center"/>
          </w:tcPr>
          <w:p w14:paraId="01B50BF1" w14:textId="3303CE71" w:rsidR="00E6034C" w:rsidRPr="008A64FD" w:rsidRDefault="00E6034C" w:rsidP="00B8796F">
            <w:pPr>
              <w:autoSpaceDE w:val="0"/>
              <w:autoSpaceDN w:val="0"/>
              <w:adjustRightInd w:val="0"/>
              <w:spacing w:line="276" w:lineRule="auto"/>
              <w:jc w:val="center"/>
              <w:rPr>
                <w:rFonts w:eastAsiaTheme="minorHAnsi"/>
                <w:lang w:eastAsia="en-US"/>
              </w:rPr>
            </w:pPr>
            <w:r w:rsidRPr="008A64FD">
              <w:rPr>
                <w:rFonts w:eastAsiaTheme="minorHAnsi"/>
                <w:lang w:eastAsia="en-US"/>
              </w:rPr>
              <w:t>Ежегодный допустимый объём заготовки</w:t>
            </w:r>
          </w:p>
        </w:tc>
      </w:tr>
      <w:tr w:rsidR="00E6034C" w:rsidRPr="008A64FD" w14:paraId="12E808D4" w14:textId="77777777" w:rsidTr="00E6034C">
        <w:trPr>
          <w:trHeight w:val="58"/>
        </w:trPr>
        <w:tc>
          <w:tcPr>
            <w:tcW w:w="10199" w:type="dxa"/>
            <w:gridSpan w:val="4"/>
            <w:vAlign w:val="center"/>
          </w:tcPr>
          <w:p w14:paraId="2802EA6C" w14:textId="4A0F48DE" w:rsidR="00E6034C" w:rsidRPr="008A64FD" w:rsidRDefault="00E6034C" w:rsidP="00B8796F">
            <w:pPr>
              <w:autoSpaceDE w:val="0"/>
              <w:autoSpaceDN w:val="0"/>
              <w:adjustRightInd w:val="0"/>
              <w:spacing w:line="276" w:lineRule="auto"/>
              <w:jc w:val="center"/>
              <w:rPr>
                <w:rFonts w:eastAsiaTheme="minorHAnsi"/>
                <w:i/>
                <w:lang w:eastAsia="en-US"/>
              </w:rPr>
            </w:pPr>
            <w:r w:rsidRPr="008A64FD">
              <w:rPr>
                <w:rFonts w:eastAsiaTheme="minorHAnsi"/>
                <w:i/>
                <w:lang w:eastAsia="en-US"/>
              </w:rPr>
              <w:t>Пищевые ресурсы</w:t>
            </w:r>
          </w:p>
        </w:tc>
      </w:tr>
      <w:tr w:rsidR="00E6034C" w:rsidRPr="008A64FD" w14:paraId="243E5267" w14:textId="77777777" w:rsidTr="00FF3394">
        <w:trPr>
          <w:trHeight w:val="124"/>
        </w:trPr>
        <w:tc>
          <w:tcPr>
            <w:tcW w:w="598" w:type="dxa"/>
            <w:vAlign w:val="center"/>
          </w:tcPr>
          <w:p w14:paraId="6AA76D74" w14:textId="36DAE019" w:rsidR="00E6034C" w:rsidRPr="008A64FD" w:rsidRDefault="00E6034C" w:rsidP="00B8796F">
            <w:pPr>
              <w:pStyle w:val="a5"/>
              <w:spacing w:line="276" w:lineRule="auto"/>
              <w:ind w:firstLine="0"/>
              <w:jc w:val="center"/>
              <w:rPr>
                <w:sz w:val="24"/>
                <w:szCs w:val="24"/>
              </w:rPr>
            </w:pPr>
            <w:r w:rsidRPr="008A64FD">
              <w:rPr>
                <w:rFonts w:eastAsiaTheme="minorHAnsi"/>
                <w:sz w:val="24"/>
                <w:szCs w:val="24"/>
              </w:rPr>
              <w:t>1</w:t>
            </w:r>
          </w:p>
        </w:tc>
        <w:tc>
          <w:tcPr>
            <w:tcW w:w="5493" w:type="dxa"/>
            <w:vAlign w:val="center"/>
          </w:tcPr>
          <w:p w14:paraId="341EDD13" w14:textId="715A7604" w:rsidR="00E6034C" w:rsidRPr="008A64FD" w:rsidRDefault="00E6034C" w:rsidP="00B8796F">
            <w:pPr>
              <w:pStyle w:val="a5"/>
              <w:spacing w:line="276" w:lineRule="auto"/>
              <w:ind w:firstLine="0"/>
              <w:jc w:val="left"/>
              <w:rPr>
                <w:sz w:val="24"/>
                <w:szCs w:val="24"/>
              </w:rPr>
            </w:pPr>
            <w:r w:rsidRPr="008A64FD">
              <w:rPr>
                <w:rFonts w:eastAsiaTheme="minorHAnsi"/>
                <w:sz w:val="24"/>
                <w:szCs w:val="24"/>
              </w:rPr>
              <w:t>Орехи по видам</w:t>
            </w:r>
          </w:p>
        </w:tc>
        <w:tc>
          <w:tcPr>
            <w:tcW w:w="1275" w:type="dxa"/>
            <w:vAlign w:val="center"/>
          </w:tcPr>
          <w:p w14:paraId="1F13E4E4" w14:textId="7896F4B8" w:rsidR="00E6034C" w:rsidRPr="008A64FD" w:rsidRDefault="00E6034C" w:rsidP="00B8796F">
            <w:pPr>
              <w:pStyle w:val="a5"/>
              <w:spacing w:line="276" w:lineRule="auto"/>
              <w:ind w:firstLine="0"/>
              <w:jc w:val="center"/>
              <w:rPr>
                <w:sz w:val="24"/>
                <w:szCs w:val="24"/>
              </w:rPr>
            </w:pPr>
            <w:r w:rsidRPr="008A64FD">
              <w:rPr>
                <w:sz w:val="24"/>
                <w:szCs w:val="24"/>
              </w:rPr>
              <w:t>т</w:t>
            </w:r>
          </w:p>
        </w:tc>
        <w:tc>
          <w:tcPr>
            <w:tcW w:w="2833" w:type="dxa"/>
            <w:vAlign w:val="center"/>
          </w:tcPr>
          <w:p w14:paraId="5940C123" w14:textId="31C4395F" w:rsidR="00E6034C" w:rsidRPr="008A64FD" w:rsidRDefault="00E6034C" w:rsidP="00B8796F">
            <w:pPr>
              <w:autoSpaceDE w:val="0"/>
              <w:autoSpaceDN w:val="0"/>
              <w:adjustRightInd w:val="0"/>
              <w:spacing w:line="276" w:lineRule="auto"/>
              <w:jc w:val="center"/>
              <w:rPr>
                <w:rFonts w:eastAsiaTheme="minorHAnsi"/>
                <w:lang w:eastAsia="en-US"/>
              </w:rPr>
            </w:pPr>
            <w:r w:rsidRPr="008A64FD">
              <w:rPr>
                <w:rFonts w:eastAsiaTheme="minorHAnsi"/>
                <w:lang w:eastAsia="en-US"/>
              </w:rPr>
              <w:t>не выявлено</w:t>
            </w:r>
          </w:p>
        </w:tc>
      </w:tr>
      <w:tr w:rsidR="00E6034C" w:rsidRPr="008A64FD" w14:paraId="70967071" w14:textId="77777777" w:rsidTr="00FF3394">
        <w:tc>
          <w:tcPr>
            <w:tcW w:w="598" w:type="dxa"/>
            <w:vAlign w:val="center"/>
          </w:tcPr>
          <w:p w14:paraId="05EC0879" w14:textId="03BBC15C" w:rsidR="00E6034C" w:rsidRPr="008A64FD" w:rsidRDefault="00E6034C" w:rsidP="00B8796F">
            <w:pPr>
              <w:pStyle w:val="a5"/>
              <w:spacing w:line="276" w:lineRule="auto"/>
              <w:ind w:firstLine="0"/>
              <w:jc w:val="center"/>
              <w:rPr>
                <w:sz w:val="24"/>
                <w:szCs w:val="24"/>
              </w:rPr>
            </w:pPr>
            <w:r w:rsidRPr="008A64FD">
              <w:rPr>
                <w:rFonts w:eastAsiaTheme="minorHAnsi"/>
                <w:sz w:val="24"/>
                <w:szCs w:val="24"/>
              </w:rPr>
              <w:t>2</w:t>
            </w:r>
          </w:p>
        </w:tc>
        <w:tc>
          <w:tcPr>
            <w:tcW w:w="5493" w:type="dxa"/>
            <w:vAlign w:val="center"/>
          </w:tcPr>
          <w:p w14:paraId="4B0DAF45" w14:textId="79056933" w:rsidR="00E6034C" w:rsidRPr="008A64FD" w:rsidRDefault="00E6034C" w:rsidP="00B8796F">
            <w:pPr>
              <w:pStyle w:val="a5"/>
              <w:spacing w:line="276" w:lineRule="auto"/>
              <w:ind w:firstLine="0"/>
              <w:jc w:val="left"/>
              <w:rPr>
                <w:sz w:val="24"/>
                <w:szCs w:val="24"/>
              </w:rPr>
            </w:pPr>
            <w:r w:rsidRPr="008A64FD">
              <w:rPr>
                <w:rFonts w:eastAsiaTheme="minorHAnsi"/>
                <w:sz w:val="24"/>
                <w:szCs w:val="24"/>
              </w:rPr>
              <w:t>Ягоды по видам</w:t>
            </w:r>
            <w:r w:rsidR="008D2509" w:rsidRPr="008A64FD">
              <w:rPr>
                <w:rFonts w:eastAsiaTheme="minorHAnsi"/>
                <w:sz w:val="24"/>
                <w:szCs w:val="24"/>
              </w:rPr>
              <w:t>:</w:t>
            </w:r>
          </w:p>
        </w:tc>
        <w:tc>
          <w:tcPr>
            <w:tcW w:w="1275" w:type="dxa"/>
            <w:vAlign w:val="center"/>
          </w:tcPr>
          <w:p w14:paraId="6709D570" w14:textId="34CB18D4" w:rsidR="00E6034C" w:rsidRPr="008A64FD" w:rsidRDefault="00E6034C" w:rsidP="00B8796F">
            <w:pPr>
              <w:pStyle w:val="a5"/>
              <w:spacing w:line="276" w:lineRule="auto"/>
              <w:ind w:firstLine="0"/>
              <w:jc w:val="center"/>
              <w:rPr>
                <w:sz w:val="24"/>
                <w:szCs w:val="24"/>
              </w:rPr>
            </w:pPr>
            <w:r w:rsidRPr="008A64FD">
              <w:rPr>
                <w:sz w:val="24"/>
                <w:szCs w:val="24"/>
              </w:rPr>
              <w:t>т</w:t>
            </w:r>
          </w:p>
        </w:tc>
        <w:tc>
          <w:tcPr>
            <w:tcW w:w="2833" w:type="dxa"/>
            <w:vAlign w:val="center"/>
          </w:tcPr>
          <w:p w14:paraId="7F4E0EB0" w14:textId="62AFFD64" w:rsidR="00E6034C" w:rsidRPr="008A64FD" w:rsidRDefault="00F6104D" w:rsidP="00B8796F">
            <w:pPr>
              <w:pStyle w:val="a5"/>
              <w:spacing w:line="276" w:lineRule="auto"/>
              <w:ind w:firstLine="0"/>
              <w:jc w:val="center"/>
              <w:rPr>
                <w:sz w:val="24"/>
                <w:szCs w:val="24"/>
              </w:rPr>
            </w:pPr>
            <w:r w:rsidRPr="008A64FD">
              <w:rPr>
                <w:sz w:val="24"/>
                <w:szCs w:val="24"/>
              </w:rPr>
              <w:t>-</w:t>
            </w:r>
          </w:p>
        </w:tc>
      </w:tr>
      <w:tr w:rsidR="00E6034C" w:rsidRPr="008A64FD" w14:paraId="1378CEC2" w14:textId="77777777" w:rsidTr="00FF3394">
        <w:trPr>
          <w:trHeight w:val="260"/>
        </w:trPr>
        <w:tc>
          <w:tcPr>
            <w:tcW w:w="598" w:type="dxa"/>
            <w:vAlign w:val="center"/>
          </w:tcPr>
          <w:p w14:paraId="56649EA7" w14:textId="77777777" w:rsidR="00E6034C" w:rsidRPr="008A64FD" w:rsidRDefault="00E6034C" w:rsidP="00B8796F">
            <w:pPr>
              <w:pStyle w:val="a5"/>
              <w:spacing w:line="276" w:lineRule="auto"/>
              <w:ind w:firstLine="0"/>
              <w:jc w:val="center"/>
              <w:rPr>
                <w:sz w:val="24"/>
                <w:szCs w:val="24"/>
              </w:rPr>
            </w:pPr>
          </w:p>
        </w:tc>
        <w:tc>
          <w:tcPr>
            <w:tcW w:w="5493" w:type="dxa"/>
            <w:vAlign w:val="center"/>
          </w:tcPr>
          <w:p w14:paraId="6D275364" w14:textId="1735AEC6" w:rsidR="00E6034C" w:rsidRPr="008A64FD" w:rsidRDefault="00BD3F1F" w:rsidP="00B8796F">
            <w:pPr>
              <w:autoSpaceDE w:val="0"/>
              <w:autoSpaceDN w:val="0"/>
              <w:adjustRightInd w:val="0"/>
              <w:spacing w:line="276" w:lineRule="auto"/>
              <w:ind w:left="1608"/>
              <w:rPr>
                <w:rFonts w:eastAsiaTheme="minorHAnsi"/>
                <w:lang w:eastAsia="en-US"/>
              </w:rPr>
            </w:pPr>
            <w:r w:rsidRPr="008A64FD">
              <w:rPr>
                <w:rFonts w:eastAsiaTheme="minorHAnsi"/>
                <w:lang w:eastAsia="en-US"/>
              </w:rPr>
              <w:t>брусника</w:t>
            </w:r>
          </w:p>
        </w:tc>
        <w:tc>
          <w:tcPr>
            <w:tcW w:w="1275" w:type="dxa"/>
            <w:vAlign w:val="center"/>
          </w:tcPr>
          <w:p w14:paraId="18B724A8" w14:textId="4116FF49" w:rsidR="00E6034C" w:rsidRPr="008A64FD" w:rsidRDefault="002E7686" w:rsidP="00B8796F">
            <w:pPr>
              <w:pStyle w:val="a5"/>
              <w:spacing w:line="276" w:lineRule="auto"/>
              <w:ind w:firstLine="0"/>
              <w:jc w:val="center"/>
              <w:rPr>
                <w:sz w:val="24"/>
                <w:szCs w:val="24"/>
              </w:rPr>
            </w:pPr>
            <w:r w:rsidRPr="008A64FD">
              <w:rPr>
                <w:sz w:val="24"/>
                <w:szCs w:val="24"/>
              </w:rPr>
              <w:t>т</w:t>
            </w:r>
          </w:p>
        </w:tc>
        <w:tc>
          <w:tcPr>
            <w:tcW w:w="2833" w:type="dxa"/>
            <w:vAlign w:val="center"/>
          </w:tcPr>
          <w:p w14:paraId="4506084A" w14:textId="4474425E" w:rsidR="00E6034C" w:rsidRPr="008A64FD" w:rsidRDefault="00F6104D" w:rsidP="00B8796F">
            <w:pPr>
              <w:pStyle w:val="a5"/>
              <w:spacing w:line="276" w:lineRule="auto"/>
              <w:ind w:firstLine="0"/>
              <w:jc w:val="center"/>
              <w:rPr>
                <w:sz w:val="24"/>
                <w:szCs w:val="24"/>
              </w:rPr>
            </w:pPr>
            <w:r w:rsidRPr="008A64FD">
              <w:rPr>
                <w:sz w:val="24"/>
                <w:szCs w:val="24"/>
              </w:rPr>
              <w:t>-</w:t>
            </w:r>
          </w:p>
        </w:tc>
      </w:tr>
      <w:tr w:rsidR="00E6034C" w:rsidRPr="008A64FD" w14:paraId="4D01B1B8" w14:textId="77777777" w:rsidTr="00FF3394">
        <w:tc>
          <w:tcPr>
            <w:tcW w:w="598" w:type="dxa"/>
            <w:vAlign w:val="center"/>
          </w:tcPr>
          <w:p w14:paraId="1CA0B415" w14:textId="77777777" w:rsidR="00E6034C" w:rsidRPr="008A64FD" w:rsidRDefault="00E6034C" w:rsidP="00B8796F">
            <w:pPr>
              <w:pStyle w:val="a5"/>
              <w:spacing w:line="276" w:lineRule="auto"/>
              <w:ind w:firstLine="0"/>
              <w:jc w:val="center"/>
              <w:rPr>
                <w:sz w:val="24"/>
                <w:szCs w:val="24"/>
              </w:rPr>
            </w:pPr>
          </w:p>
        </w:tc>
        <w:tc>
          <w:tcPr>
            <w:tcW w:w="5493" w:type="dxa"/>
            <w:vAlign w:val="center"/>
          </w:tcPr>
          <w:p w14:paraId="5C2947AB" w14:textId="7273A76E" w:rsidR="00E6034C" w:rsidRPr="008A64FD" w:rsidRDefault="00BD3F1F" w:rsidP="00B8796F">
            <w:pPr>
              <w:autoSpaceDE w:val="0"/>
              <w:autoSpaceDN w:val="0"/>
              <w:adjustRightInd w:val="0"/>
              <w:spacing w:line="276" w:lineRule="auto"/>
              <w:ind w:left="1608"/>
              <w:rPr>
                <w:rFonts w:eastAsiaTheme="minorHAnsi"/>
                <w:lang w:eastAsia="en-US"/>
              </w:rPr>
            </w:pPr>
            <w:r w:rsidRPr="008A64FD">
              <w:rPr>
                <w:rFonts w:eastAsiaTheme="minorHAnsi"/>
                <w:lang w:eastAsia="en-US"/>
              </w:rPr>
              <w:t>голубика</w:t>
            </w:r>
            <w:r w:rsidR="00E6034C" w:rsidRPr="008A64FD">
              <w:rPr>
                <w:rFonts w:eastAsiaTheme="minorHAnsi"/>
                <w:lang w:eastAsia="en-US"/>
              </w:rPr>
              <w:t xml:space="preserve"> </w:t>
            </w:r>
          </w:p>
        </w:tc>
        <w:tc>
          <w:tcPr>
            <w:tcW w:w="1275" w:type="dxa"/>
            <w:vAlign w:val="center"/>
          </w:tcPr>
          <w:p w14:paraId="36AF543F" w14:textId="317789A6" w:rsidR="00E6034C" w:rsidRPr="008A64FD" w:rsidRDefault="002E7686" w:rsidP="00B8796F">
            <w:pPr>
              <w:pStyle w:val="a5"/>
              <w:spacing w:line="276" w:lineRule="auto"/>
              <w:ind w:firstLine="0"/>
              <w:jc w:val="center"/>
              <w:rPr>
                <w:sz w:val="24"/>
                <w:szCs w:val="24"/>
              </w:rPr>
            </w:pPr>
            <w:r w:rsidRPr="008A64FD">
              <w:rPr>
                <w:sz w:val="24"/>
                <w:szCs w:val="24"/>
              </w:rPr>
              <w:t>т</w:t>
            </w:r>
          </w:p>
        </w:tc>
        <w:tc>
          <w:tcPr>
            <w:tcW w:w="2833" w:type="dxa"/>
            <w:vAlign w:val="center"/>
          </w:tcPr>
          <w:p w14:paraId="7F3FC8A7" w14:textId="75C6C70C" w:rsidR="00E6034C" w:rsidRPr="008A64FD" w:rsidRDefault="00F6104D" w:rsidP="00B8796F">
            <w:pPr>
              <w:pStyle w:val="a5"/>
              <w:spacing w:line="276" w:lineRule="auto"/>
              <w:ind w:firstLine="0"/>
              <w:jc w:val="center"/>
              <w:rPr>
                <w:sz w:val="24"/>
                <w:szCs w:val="24"/>
              </w:rPr>
            </w:pPr>
            <w:r w:rsidRPr="008A64FD">
              <w:rPr>
                <w:sz w:val="24"/>
                <w:szCs w:val="24"/>
              </w:rPr>
              <w:t>-</w:t>
            </w:r>
          </w:p>
        </w:tc>
      </w:tr>
      <w:tr w:rsidR="00E6034C" w:rsidRPr="008A64FD" w14:paraId="24B76345" w14:textId="77777777" w:rsidTr="00FF3394">
        <w:tc>
          <w:tcPr>
            <w:tcW w:w="598" w:type="dxa"/>
            <w:vAlign w:val="center"/>
          </w:tcPr>
          <w:p w14:paraId="550BADD8" w14:textId="77777777" w:rsidR="00E6034C" w:rsidRPr="008A64FD" w:rsidRDefault="00E6034C" w:rsidP="00B8796F">
            <w:pPr>
              <w:pStyle w:val="a5"/>
              <w:spacing w:line="276" w:lineRule="auto"/>
              <w:ind w:firstLine="0"/>
              <w:jc w:val="center"/>
              <w:rPr>
                <w:sz w:val="24"/>
                <w:szCs w:val="24"/>
              </w:rPr>
            </w:pPr>
          </w:p>
        </w:tc>
        <w:tc>
          <w:tcPr>
            <w:tcW w:w="5493" w:type="dxa"/>
            <w:vAlign w:val="center"/>
          </w:tcPr>
          <w:p w14:paraId="3C1914AE" w14:textId="51B651DB" w:rsidR="00E6034C" w:rsidRPr="008A64FD" w:rsidRDefault="00BD3F1F" w:rsidP="00B8796F">
            <w:pPr>
              <w:autoSpaceDE w:val="0"/>
              <w:autoSpaceDN w:val="0"/>
              <w:adjustRightInd w:val="0"/>
              <w:spacing w:line="276" w:lineRule="auto"/>
              <w:ind w:left="1608"/>
              <w:rPr>
                <w:rFonts w:eastAsiaTheme="minorHAnsi"/>
                <w:lang w:eastAsia="en-US"/>
              </w:rPr>
            </w:pPr>
            <w:r w:rsidRPr="008A64FD">
              <w:rPr>
                <w:rFonts w:eastAsiaTheme="minorHAnsi"/>
                <w:lang w:eastAsia="en-US"/>
              </w:rPr>
              <w:t>шиповник собачий</w:t>
            </w:r>
            <w:r w:rsidR="00E6034C" w:rsidRPr="008A64FD">
              <w:rPr>
                <w:rFonts w:eastAsiaTheme="minorHAnsi"/>
                <w:lang w:eastAsia="en-US"/>
              </w:rPr>
              <w:t xml:space="preserve"> </w:t>
            </w:r>
          </w:p>
        </w:tc>
        <w:tc>
          <w:tcPr>
            <w:tcW w:w="1275" w:type="dxa"/>
            <w:vAlign w:val="center"/>
          </w:tcPr>
          <w:p w14:paraId="293B2F8E" w14:textId="52A6EE48" w:rsidR="00E6034C" w:rsidRPr="008A64FD" w:rsidRDefault="002E7686" w:rsidP="00B8796F">
            <w:pPr>
              <w:pStyle w:val="a5"/>
              <w:spacing w:line="276" w:lineRule="auto"/>
              <w:ind w:firstLine="0"/>
              <w:jc w:val="center"/>
              <w:rPr>
                <w:sz w:val="24"/>
                <w:szCs w:val="24"/>
              </w:rPr>
            </w:pPr>
            <w:r w:rsidRPr="008A64FD">
              <w:rPr>
                <w:sz w:val="24"/>
                <w:szCs w:val="24"/>
              </w:rPr>
              <w:t>т</w:t>
            </w:r>
          </w:p>
        </w:tc>
        <w:tc>
          <w:tcPr>
            <w:tcW w:w="2833" w:type="dxa"/>
            <w:vAlign w:val="center"/>
          </w:tcPr>
          <w:p w14:paraId="5E9C13FB" w14:textId="157887D7" w:rsidR="00E6034C" w:rsidRPr="008A64FD" w:rsidRDefault="00F6104D" w:rsidP="00B8796F">
            <w:pPr>
              <w:pStyle w:val="a5"/>
              <w:spacing w:line="276" w:lineRule="auto"/>
              <w:ind w:firstLine="0"/>
              <w:jc w:val="center"/>
              <w:rPr>
                <w:sz w:val="24"/>
                <w:szCs w:val="24"/>
              </w:rPr>
            </w:pPr>
            <w:r w:rsidRPr="008A64FD">
              <w:rPr>
                <w:sz w:val="24"/>
                <w:szCs w:val="24"/>
              </w:rPr>
              <w:t>-</w:t>
            </w:r>
          </w:p>
        </w:tc>
      </w:tr>
      <w:tr w:rsidR="002E7686" w:rsidRPr="008A64FD" w14:paraId="3E3A73D4" w14:textId="77777777" w:rsidTr="00FF3394">
        <w:tc>
          <w:tcPr>
            <w:tcW w:w="598" w:type="dxa"/>
            <w:vAlign w:val="center"/>
          </w:tcPr>
          <w:p w14:paraId="2A6814CD" w14:textId="7EFDD254" w:rsidR="002E7686" w:rsidRPr="008A64FD" w:rsidRDefault="002E7686" w:rsidP="00B8796F">
            <w:pPr>
              <w:pStyle w:val="a5"/>
              <w:spacing w:line="276" w:lineRule="auto"/>
              <w:ind w:firstLine="0"/>
              <w:jc w:val="center"/>
              <w:rPr>
                <w:sz w:val="24"/>
                <w:szCs w:val="24"/>
              </w:rPr>
            </w:pPr>
            <w:r w:rsidRPr="008A64FD">
              <w:rPr>
                <w:rFonts w:eastAsiaTheme="minorHAnsi"/>
                <w:sz w:val="24"/>
                <w:szCs w:val="24"/>
              </w:rPr>
              <w:t>3</w:t>
            </w:r>
          </w:p>
        </w:tc>
        <w:tc>
          <w:tcPr>
            <w:tcW w:w="5493" w:type="dxa"/>
            <w:vAlign w:val="center"/>
          </w:tcPr>
          <w:p w14:paraId="75F2C1EE" w14:textId="77597F5D" w:rsidR="002E7686" w:rsidRPr="008A64FD" w:rsidRDefault="002E7686" w:rsidP="00B8796F">
            <w:pPr>
              <w:autoSpaceDE w:val="0"/>
              <w:autoSpaceDN w:val="0"/>
              <w:adjustRightInd w:val="0"/>
              <w:spacing w:line="276" w:lineRule="auto"/>
              <w:rPr>
                <w:rFonts w:eastAsiaTheme="minorHAnsi"/>
                <w:lang w:eastAsia="en-US"/>
              </w:rPr>
            </w:pPr>
            <w:r w:rsidRPr="008A64FD">
              <w:rPr>
                <w:rFonts w:eastAsiaTheme="minorHAnsi"/>
                <w:lang w:eastAsia="en-US"/>
              </w:rPr>
              <w:t>Грибы</w:t>
            </w:r>
            <w:r w:rsidR="008D2509" w:rsidRPr="008A64FD">
              <w:rPr>
                <w:rFonts w:eastAsiaTheme="minorHAnsi"/>
                <w:lang w:eastAsia="en-US"/>
              </w:rPr>
              <w:t>:</w:t>
            </w:r>
          </w:p>
        </w:tc>
        <w:tc>
          <w:tcPr>
            <w:tcW w:w="1275" w:type="dxa"/>
            <w:vAlign w:val="center"/>
          </w:tcPr>
          <w:p w14:paraId="7D06AFE8" w14:textId="048CA42F" w:rsidR="002E7686" w:rsidRPr="008A64FD" w:rsidRDefault="002E7686" w:rsidP="00B8796F">
            <w:pPr>
              <w:pStyle w:val="a5"/>
              <w:spacing w:line="276" w:lineRule="auto"/>
              <w:ind w:firstLine="0"/>
              <w:jc w:val="center"/>
              <w:rPr>
                <w:sz w:val="24"/>
                <w:szCs w:val="24"/>
              </w:rPr>
            </w:pPr>
            <w:r w:rsidRPr="008A64FD">
              <w:rPr>
                <w:sz w:val="24"/>
                <w:szCs w:val="24"/>
              </w:rPr>
              <w:t>т</w:t>
            </w:r>
          </w:p>
        </w:tc>
        <w:tc>
          <w:tcPr>
            <w:tcW w:w="2833" w:type="dxa"/>
            <w:vAlign w:val="center"/>
          </w:tcPr>
          <w:p w14:paraId="04975F94" w14:textId="60E78D01" w:rsidR="002E7686" w:rsidRPr="008A64FD" w:rsidRDefault="007A6E7C" w:rsidP="00B8796F">
            <w:pPr>
              <w:pStyle w:val="a5"/>
              <w:spacing w:line="276" w:lineRule="auto"/>
              <w:ind w:firstLine="0"/>
              <w:jc w:val="center"/>
              <w:rPr>
                <w:sz w:val="24"/>
                <w:szCs w:val="24"/>
              </w:rPr>
            </w:pPr>
            <w:r w:rsidRPr="008A64FD">
              <w:rPr>
                <w:rFonts w:eastAsiaTheme="minorHAnsi"/>
                <w:sz w:val="24"/>
                <w:szCs w:val="24"/>
              </w:rPr>
              <w:t>-</w:t>
            </w:r>
          </w:p>
        </w:tc>
      </w:tr>
      <w:tr w:rsidR="00E6034C" w:rsidRPr="008A64FD" w14:paraId="56B7D568" w14:textId="77777777" w:rsidTr="00FF3394">
        <w:tc>
          <w:tcPr>
            <w:tcW w:w="598" w:type="dxa"/>
            <w:vAlign w:val="center"/>
          </w:tcPr>
          <w:p w14:paraId="338879F4" w14:textId="6977D637" w:rsidR="00E6034C" w:rsidRPr="008A64FD" w:rsidRDefault="00E6034C" w:rsidP="00B8796F">
            <w:pPr>
              <w:pStyle w:val="a5"/>
              <w:spacing w:line="276" w:lineRule="auto"/>
              <w:ind w:firstLine="0"/>
              <w:jc w:val="center"/>
              <w:rPr>
                <w:sz w:val="24"/>
                <w:szCs w:val="24"/>
              </w:rPr>
            </w:pPr>
            <w:r w:rsidRPr="008A64FD">
              <w:rPr>
                <w:sz w:val="24"/>
                <w:szCs w:val="24"/>
              </w:rPr>
              <w:t>4</w:t>
            </w:r>
          </w:p>
        </w:tc>
        <w:tc>
          <w:tcPr>
            <w:tcW w:w="5493" w:type="dxa"/>
            <w:vAlign w:val="center"/>
          </w:tcPr>
          <w:p w14:paraId="15BB4F5F" w14:textId="79D80368" w:rsidR="00E6034C" w:rsidRPr="008A64FD" w:rsidRDefault="00E6034C" w:rsidP="00B8796F">
            <w:pPr>
              <w:pStyle w:val="a5"/>
              <w:spacing w:line="276" w:lineRule="auto"/>
              <w:ind w:firstLine="0"/>
              <w:jc w:val="left"/>
              <w:rPr>
                <w:sz w:val="24"/>
                <w:szCs w:val="24"/>
              </w:rPr>
            </w:pPr>
            <w:r w:rsidRPr="008A64FD">
              <w:rPr>
                <w:rFonts w:eastAsiaTheme="minorHAnsi"/>
                <w:sz w:val="24"/>
                <w:szCs w:val="24"/>
              </w:rPr>
              <w:t>Древесные соки по видам:</w:t>
            </w:r>
          </w:p>
        </w:tc>
        <w:tc>
          <w:tcPr>
            <w:tcW w:w="1275" w:type="dxa"/>
            <w:vAlign w:val="center"/>
          </w:tcPr>
          <w:p w14:paraId="4DE0BF29" w14:textId="63A18A5D" w:rsidR="00E6034C" w:rsidRPr="008A64FD" w:rsidRDefault="00E6034C" w:rsidP="00B8796F">
            <w:pPr>
              <w:pStyle w:val="a5"/>
              <w:spacing w:line="276" w:lineRule="auto"/>
              <w:ind w:firstLine="0"/>
              <w:jc w:val="center"/>
              <w:rPr>
                <w:sz w:val="24"/>
                <w:szCs w:val="24"/>
              </w:rPr>
            </w:pPr>
            <w:r w:rsidRPr="008A64FD">
              <w:rPr>
                <w:sz w:val="24"/>
                <w:szCs w:val="24"/>
              </w:rPr>
              <w:t>т</w:t>
            </w:r>
          </w:p>
        </w:tc>
        <w:tc>
          <w:tcPr>
            <w:tcW w:w="2833" w:type="dxa"/>
            <w:vAlign w:val="center"/>
          </w:tcPr>
          <w:p w14:paraId="421264F5" w14:textId="74A07FE2" w:rsidR="00E6034C" w:rsidRPr="008A64FD" w:rsidRDefault="00E6034C" w:rsidP="00B8796F">
            <w:pPr>
              <w:pStyle w:val="a5"/>
              <w:spacing w:line="276" w:lineRule="auto"/>
              <w:ind w:firstLine="0"/>
              <w:jc w:val="center"/>
              <w:rPr>
                <w:sz w:val="24"/>
                <w:szCs w:val="24"/>
              </w:rPr>
            </w:pPr>
            <w:r w:rsidRPr="008A64FD">
              <w:rPr>
                <w:sz w:val="24"/>
                <w:szCs w:val="24"/>
              </w:rPr>
              <w:t>-</w:t>
            </w:r>
          </w:p>
        </w:tc>
      </w:tr>
      <w:tr w:rsidR="00E6034C" w:rsidRPr="008A64FD" w14:paraId="522F9A3F" w14:textId="77777777" w:rsidTr="00FF3394">
        <w:trPr>
          <w:trHeight w:val="58"/>
        </w:trPr>
        <w:tc>
          <w:tcPr>
            <w:tcW w:w="598" w:type="dxa"/>
            <w:vAlign w:val="center"/>
          </w:tcPr>
          <w:p w14:paraId="6582DEC8" w14:textId="77777777" w:rsidR="00E6034C" w:rsidRPr="008A64FD" w:rsidRDefault="00E6034C" w:rsidP="00B8796F">
            <w:pPr>
              <w:pStyle w:val="a5"/>
              <w:spacing w:line="276" w:lineRule="auto"/>
              <w:ind w:firstLine="0"/>
              <w:jc w:val="center"/>
              <w:rPr>
                <w:sz w:val="24"/>
                <w:szCs w:val="24"/>
              </w:rPr>
            </w:pPr>
          </w:p>
        </w:tc>
        <w:tc>
          <w:tcPr>
            <w:tcW w:w="5493" w:type="dxa"/>
            <w:vAlign w:val="center"/>
          </w:tcPr>
          <w:p w14:paraId="68A97CFD" w14:textId="5ADB9F9E" w:rsidR="00E6034C" w:rsidRPr="008A64FD" w:rsidRDefault="00037A1C" w:rsidP="00B8796F">
            <w:pPr>
              <w:pStyle w:val="a5"/>
              <w:spacing w:line="276" w:lineRule="auto"/>
              <w:ind w:firstLine="0"/>
              <w:jc w:val="center"/>
              <w:rPr>
                <w:sz w:val="24"/>
                <w:szCs w:val="24"/>
              </w:rPr>
            </w:pPr>
            <w:r w:rsidRPr="008A64FD">
              <w:rPr>
                <w:sz w:val="24"/>
                <w:szCs w:val="24"/>
              </w:rPr>
              <w:t>–</w:t>
            </w:r>
          </w:p>
        </w:tc>
        <w:tc>
          <w:tcPr>
            <w:tcW w:w="1275" w:type="dxa"/>
            <w:vAlign w:val="center"/>
          </w:tcPr>
          <w:p w14:paraId="492CEA0C" w14:textId="25675867" w:rsidR="00E6034C" w:rsidRPr="008A64FD" w:rsidRDefault="00E6034C" w:rsidP="00B8796F">
            <w:pPr>
              <w:pStyle w:val="a5"/>
              <w:spacing w:line="276" w:lineRule="auto"/>
              <w:ind w:firstLine="0"/>
              <w:jc w:val="center"/>
              <w:rPr>
                <w:sz w:val="24"/>
                <w:szCs w:val="24"/>
              </w:rPr>
            </w:pPr>
            <w:r w:rsidRPr="008A64FD">
              <w:rPr>
                <w:sz w:val="24"/>
                <w:szCs w:val="24"/>
              </w:rPr>
              <w:t>т</w:t>
            </w:r>
          </w:p>
        </w:tc>
        <w:tc>
          <w:tcPr>
            <w:tcW w:w="2833" w:type="dxa"/>
            <w:vAlign w:val="center"/>
          </w:tcPr>
          <w:p w14:paraId="5B1BBD07" w14:textId="74107785" w:rsidR="00E6034C" w:rsidRPr="008A64FD" w:rsidRDefault="00E6034C" w:rsidP="00B8796F">
            <w:pPr>
              <w:pStyle w:val="a5"/>
              <w:spacing w:line="276" w:lineRule="auto"/>
              <w:ind w:firstLine="0"/>
              <w:jc w:val="center"/>
              <w:rPr>
                <w:sz w:val="24"/>
                <w:szCs w:val="24"/>
              </w:rPr>
            </w:pPr>
            <w:r w:rsidRPr="008A64FD">
              <w:rPr>
                <w:sz w:val="24"/>
                <w:szCs w:val="24"/>
              </w:rPr>
              <w:t>-</w:t>
            </w:r>
          </w:p>
        </w:tc>
      </w:tr>
      <w:tr w:rsidR="00E6034C" w:rsidRPr="008A64FD" w14:paraId="3937902A" w14:textId="77777777" w:rsidTr="00FF3394">
        <w:trPr>
          <w:trHeight w:val="58"/>
        </w:trPr>
        <w:tc>
          <w:tcPr>
            <w:tcW w:w="10199" w:type="dxa"/>
            <w:gridSpan w:val="4"/>
            <w:vAlign w:val="center"/>
          </w:tcPr>
          <w:p w14:paraId="6A32C835" w14:textId="627F1716" w:rsidR="00E6034C" w:rsidRPr="008A64FD" w:rsidRDefault="00E6034C" w:rsidP="00B8796F">
            <w:pPr>
              <w:pStyle w:val="a5"/>
              <w:spacing w:line="276" w:lineRule="auto"/>
              <w:ind w:firstLine="0"/>
              <w:jc w:val="center"/>
              <w:rPr>
                <w:i/>
                <w:sz w:val="24"/>
                <w:szCs w:val="24"/>
              </w:rPr>
            </w:pPr>
            <w:r w:rsidRPr="008A64FD">
              <w:rPr>
                <w:rFonts w:eastAsiaTheme="minorHAnsi"/>
                <w:i/>
                <w:sz w:val="24"/>
                <w:szCs w:val="24"/>
              </w:rPr>
              <w:t>Лекарственное сырье по видам</w:t>
            </w:r>
          </w:p>
        </w:tc>
      </w:tr>
      <w:tr w:rsidR="00E6034C" w:rsidRPr="008A64FD" w14:paraId="5EB42E10" w14:textId="77777777" w:rsidTr="00FF3394">
        <w:tc>
          <w:tcPr>
            <w:tcW w:w="598" w:type="dxa"/>
            <w:vAlign w:val="center"/>
          </w:tcPr>
          <w:p w14:paraId="46AC0185" w14:textId="251A8D5D" w:rsidR="00E6034C" w:rsidRPr="008A64FD" w:rsidRDefault="008D2509" w:rsidP="00B8796F">
            <w:pPr>
              <w:pStyle w:val="a5"/>
              <w:spacing w:line="276" w:lineRule="auto"/>
              <w:ind w:firstLine="0"/>
              <w:jc w:val="center"/>
              <w:rPr>
                <w:sz w:val="24"/>
                <w:szCs w:val="24"/>
              </w:rPr>
            </w:pPr>
            <w:r w:rsidRPr="008A64FD">
              <w:rPr>
                <w:sz w:val="24"/>
                <w:szCs w:val="24"/>
              </w:rPr>
              <w:t>5</w:t>
            </w:r>
          </w:p>
        </w:tc>
        <w:tc>
          <w:tcPr>
            <w:tcW w:w="5493" w:type="dxa"/>
            <w:vAlign w:val="center"/>
          </w:tcPr>
          <w:p w14:paraId="4FC31C8A" w14:textId="71BCC97D" w:rsidR="00E6034C" w:rsidRPr="008A64FD" w:rsidRDefault="00BB407D" w:rsidP="00B8796F">
            <w:pPr>
              <w:pStyle w:val="a5"/>
              <w:spacing w:line="276" w:lineRule="auto"/>
              <w:ind w:firstLine="0"/>
              <w:jc w:val="left"/>
              <w:rPr>
                <w:sz w:val="24"/>
                <w:szCs w:val="24"/>
              </w:rPr>
            </w:pPr>
            <w:r w:rsidRPr="008A64FD">
              <w:rPr>
                <w:rFonts w:eastAsiaTheme="minorHAnsi"/>
                <w:sz w:val="24"/>
                <w:szCs w:val="24"/>
              </w:rPr>
              <w:t>Боярышник</w:t>
            </w:r>
          </w:p>
        </w:tc>
        <w:tc>
          <w:tcPr>
            <w:tcW w:w="1275" w:type="dxa"/>
            <w:vAlign w:val="center"/>
          </w:tcPr>
          <w:p w14:paraId="0B2AB014" w14:textId="4EC588BA" w:rsidR="00E6034C" w:rsidRPr="008A64FD" w:rsidRDefault="00E6034C" w:rsidP="00B8796F">
            <w:pPr>
              <w:pStyle w:val="a5"/>
              <w:spacing w:line="276" w:lineRule="auto"/>
              <w:ind w:firstLine="0"/>
              <w:jc w:val="center"/>
              <w:rPr>
                <w:sz w:val="24"/>
                <w:szCs w:val="24"/>
              </w:rPr>
            </w:pPr>
            <w:r w:rsidRPr="008A64FD">
              <w:rPr>
                <w:sz w:val="24"/>
                <w:szCs w:val="24"/>
              </w:rPr>
              <w:t>т</w:t>
            </w:r>
          </w:p>
        </w:tc>
        <w:tc>
          <w:tcPr>
            <w:tcW w:w="2833" w:type="dxa"/>
            <w:vAlign w:val="center"/>
          </w:tcPr>
          <w:p w14:paraId="7FB1AFDA" w14:textId="11965F98" w:rsidR="00E6034C" w:rsidRPr="008A64FD" w:rsidRDefault="00E6034C" w:rsidP="00B8796F">
            <w:pPr>
              <w:pStyle w:val="a5"/>
              <w:spacing w:line="276" w:lineRule="auto"/>
              <w:ind w:firstLine="0"/>
              <w:jc w:val="center"/>
              <w:rPr>
                <w:sz w:val="24"/>
                <w:szCs w:val="24"/>
              </w:rPr>
            </w:pPr>
            <w:r w:rsidRPr="008A64FD">
              <w:rPr>
                <w:sz w:val="24"/>
                <w:szCs w:val="24"/>
              </w:rPr>
              <w:t>-</w:t>
            </w:r>
          </w:p>
        </w:tc>
      </w:tr>
      <w:tr w:rsidR="00E6034C" w:rsidRPr="008A64FD" w14:paraId="6C6BC23D" w14:textId="77777777" w:rsidTr="00FF3394">
        <w:tc>
          <w:tcPr>
            <w:tcW w:w="598" w:type="dxa"/>
            <w:vAlign w:val="center"/>
          </w:tcPr>
          <w:p w14:paraId="08491F25" w14:textId="77777777" w:rsidR="00E6034C" w:rsidRPr="008A64FD" w:rsidRDefault="00E6034C" w:rsidP="00B8796F">
            <w:pPr>
              <w:pStyle w:val="a5"/>
              <w:spacing w:line="276" w:lineRule="auto"/>
              <w:ind w:firstLine="0"/>
              <w:jc w:val="center"/>
              <w:rPr>
                <w:sz w:val="24"/>
                <w:szCs w:val="24"/>
              </w:rPr>
            </w:pPr>
          </w:p>
        </w:tc>
        <w:tc>
          <w:tcPr>
            <w:tcW w:w="5493" w:type="dxa"/>
            <w:vAlign w:val="center"/>
          </w:tcPr>
          <w:p w14:paraId="783C8FB3" w14:textId="197F9391" w:rsidR="00E6034C" w:rsidRPr="008A64FD" w:rsidRDefault="00E6034C" w:rsidP="00B8796F">
            <w:pPr>
              <w:pStyle w:val="a5"/>
              <w:spacing w:line="276" w:lineRule="auto"/>
              <w:ind w:firstLine="0"/>
              <w:jc w:val="left"/>
              <w:rPr>
                <w:rFonts w:eastAsiaTheme="minorHAnsi"/>
                <w:sz w:val="24"/>
                <w:szCs w:val="24"/>
              </w:rPr>
            </w:pPr>
            <w:r w:rsidRPr="008A64FD">
              <w:rPr>
                <w:rFonts w:eastAsiaTheme="minorHAnsi"/>
                <w:sz w:val="24"/>
                <w:szCs w:val="24"/>
              </w:rPr>
              <w:t>Подорожник большой</w:t>
            </w:r>
          </w:p>
        </w:tc>
        <w:tc>
          <w:tcPr>
            <w:tcW w:w="1275" w:type="dxa"/>
            <w:vAlign w:val="center"/>
          </w:tcPr>
          <w:p w14:paraId="4661CE3F" w14:textId="15D3FC9B" w:rsidR="00E6034C" w:rsidRPr="008A64FD" w:rsidRDefault="00E6034C" w:rsidP="00B8796F">
            <w:pPr>
              <w:pStyle w:val="a5"/>
              <w:spacing w:line="276" w:lineRule="auto"/>
              <w:ind w:firstLine="0"/>
              <w:jc w:val="center"/>
              <w:rPr>
                <w:sz w:val="24"/>
                <w:szCs w:val="24"/>
              </w:rPr>
            </w:pPr>
            <w:r w:rsidRPr="008A64FD">
              <w:rPr>
                <w:sz w:val="24"/>
                <w:szCs w:val="24"/>
              </w:rPr>
              <w:t>т</w:t>
            </w:r>
          </w:p>
        </w:tc>
        <w:tc>
          <w:tcPr>
            <w:tcW w:w="2833" w:type="dxa"/>
            <w:vAlign w:val="center"/>
          </w:tcPr>
          <w:p w14:paraId="3132296B" w14:textId="19D6A404" w:rsidR="00E6034C" w:rsidRPr="008A64FD" w:rsidRDefault="00E6034C" w:rsidP="00B8796F">
            <w:pPr>
              <w:pStyle w:val="a5"/>
              <w:spacing w:line="276" w:lineRule="auto"/>
              <w:ind w:firstLine="0"/>
              <w:jc w:val="center"/>
              <w:rPr>
                <w:sz w:val="24"/>
                <w:szCs w:val="24"/>
              </w:rPr>
            </w:pPr>
            <w:r w:rsidRPr="008A64FD">
              <w:rPr>
                <w:sz w:val="24"/>
                <w:szCs w:val="24"/>
              </w:rPr>
              <w:t>-</w:t>
            </w:r>
          </w:p>
        </w:tc>
      </w:tr>
      <w:tr w:rsidR="00E6034C" w:rsidRPr="008A64FD" w14:paraId="44FC6A54" w14:textId="77777777" w:rsidTr="00FF3394">
        <w:tc>
          <w:tcPr>
            <w:tcW w:w="598" w:type="dxa"/>
            <w:vAlign w:val="center"/>
          </w:tcPr>
          <w:p w14:paraId="2FACCD5A" w14:textId="77777777" w:rsidR="00E6034C" w:rsidRPr="008A64FD" w:rsidRDefault="00E6034C" w:rsidP="00B8796F">
            <w:pPr>
              <w:pStyle w:val="a5"/>
              <w:spacing w:line="276" w:lineRule="auto"/>
              <w:ind w:firstLine="0"/>
              <w:jc w:val="center"/>
              <w:rPr>
                <w:sz w:val="24"/>
                <w:szCs w:val="24"/>
              </w:rPr>
            </w:pPr>
          </w:p>
        </w:tc>
        <w:tc>
          <w:tcPr>
            <w:tcW w:w="5493" w:type="dxa"/>
            <w:vAlign w:val="center"/>
          </w:tcPr>
          <w:p w14:paraId="134EBB3B" w14:textId="47AF1050" w:rsidR="00E6034C" w:rsidRPr="008A64FD" w:rsidRDefault="00E6034C" w:rsidP="00B8796F">
            <w:pPr>
              <w:pStyle w:val="a5"/>
              <w:spacing w:line="276" w:lineRule="auto"/>
              <w:ind w:firstLine="0"/>
              <w:jc w:val="left"/>
              <w:rPr>
                <w:rFonts w:eastAsiaTheme="minorHAnsi"/>
                <w:sz w:val="24"/>
                <w:szCs w:val="24"/>
              </w:rPr>
            </w:pPr>
            <w:r w:rsidRPr="008A64FD">
              <w:rPr>
                <w:rFonts w:eastAsiaTheme="minorHAnsi"/>
                <w:sz w:val="24"/>
                <w:szCs w:val="24"/>
              </w:rPr>
              <w:t>Тысячелистник хрящеватый</w:t>
            </w:r>
          </w:p>
        </w:tc>
        <w:tc>
          <w:tcPr>
            <w:tcW w:w="1275" w:type="dxa"/>
            <w:vAlign w:val="center"/>
          </w:tcPr>
          <w:p w14:paraId="4E718F7D" w14:textId="266DB909" w:rsidR="00E6034C" w:rsidRPr="008A64FD" w:rsidRDefault="00E6034C" w:rsidP="00B8796F">
            <w:pPr>
              <w:pStyle w:val="a5"/>
              <w:spacing w:line="276" w:lineRule="auto"/>
              <w:ind w:firstLine="0"/>
              <w:jc w:val="center"/>
              <w:rPr>
                <w:sz w:val="24"/>
                <w:szCs w:val="24"/>
              </w:rPr>
            </w:pPr>
            <w:r w:rsidRPr="008A64FD">
              <w:rPr>
                <w:sz w:val="24"/>
                <w:szCs w:val="24"/>
              </w:rPr>
              <w:t>т</w:t>
            </w:r>
          </w:p>
        </w:tc>
        <w:tc>
          <w:tcPr>
            <w:tcW w:w="2833" w:type="dxa"/>
            <w:vAlign w:val="center"/>
          </w:tcPr>
          <w:p w14:paraId="759A8C11" w14:textId="269A965C" w:rsidR="00E6034C" w:rsidRPr="008A64FD" w:rsidRDefault="00E6034C" w:rsidP="00B8796F">
            <w:pPr>
              <w:pStyle w:val="a5"/>
              <w:spacing w:line="276" w:lineRule="auto"/>
              <w:ind w:firstLine="0"/>
              <w:jc w:val="center"/>
              <w:rPr>
                <w:sz w:val="24"/>
                <w:szCs w:val="24"/>
              </w:rPr>
            </w:pPr>
            <w:r w:rsidRPr="008A64FD">
              <w:rPr>
                <w:sz w:val="24"/>
                <w:szCs w:val="24"/>
              </w:rPr>
              <w:t>-</w:t>
            </w:r>
          </w:p>
        </w:tc>
      </w:tr>
      <w:tr w:rsidR="00BB407D" w:rsidRPr="008A64FD" w14:paraId="2355B4A6" w14:textId="77777777" w:rsidTr="00FF3394">
        <w:tc>
          <w:tcPr>
            <w:tcW w:w="598" w:type="dxa"/>
            <w:vAlign w:val="center"/>
          </w:tcPr>
          <w:p w14:paraId="36AE5B93" w14:textId="77777777" w:rsidR="00BB407D" w:rsidRPr="008A64FD" w:rsidRDefault="00BB407D" w:rsidP="00B8796F">
            <w:pPr>
              <w:pStyle w:val="a5"/>
              <w:spacing w:line="276" w:lineRule="auto"/>
              <w:ind w:firstLine="0"/>
              <w:jc w:val="center"/>
              <w:rPr>
                <w:sz w:val="24"/>
                <w:szCs w:val="24"/>
              </w:rPr>
            </w:pPr>
          </w:p>
        </w:tc>
        <w:tc>
          <w:tcPr>
            <w:tcW w:w="5493" w:type="dxa"/>
            <w:vAlign w:val="center"/>
          </w:tcPr>
          <w:p w14:paraId="59FBE9CC" w14:textId="2B19B38F" w:rsidR="00BB407D" w:rsidRPr="008A64FD" w:rsidRDefault="00BB407D" w:rsidP="00B8796F">
            <w:pPr>
              <w:pStyle w:val="a5"/>
              <w:spacing w:line="276" w:lineRule="auto"/>
              <w:ind w:firstLine="0"/>
              <w:jc w:val="left"/>
              <w:rPr>
                <w:rFonts w:eastAsiaTheme="minorHAnsi"/>
                <w:sz w:val="24"/>
                <w:szCs w:val="24"/>
              </w:rPr>
            </w:pPr>
            <w:r w:rsidRPr="008A64FD">
              <w:rPr>
                <w:rFonts w:eastAsiaTheme="minorHAnsi"/>
                <w:sz w:val="24"/>
                <w:szCs w:val="24"/>
              </w:rPr>
              <w:t>Душица</w:t>
            </w:r>
            <w:r w:rsidR="008D2509" w:rsidRPr="008A64FD">
              <w:rPr>
                <w:rFonts w:eastAsiaTheme="minorHAnsi"/>
                <w:sz w:val="24"/>
                <w:szCs w:val="24"/>
              </w:rPr>
              <w:t xml:space="preserve"> обыкновенная</w:t>
            </w:r>
          </w:p>
        </w:tc>
        <w:tc>
          <w:tcPr>
            <w:tcW w:w="1275" w:type="dxa"/>
            <w:vAlign w:val="center"/>
          </w:tcPr>
          <w:p w14:paraId="304522C8" w14:textId="77A2C15A" w:rsidR="00BB407D" w:rsidRPr="008A64FD" w:rsidRDefault="00403FF7" w:rsidP="00B8796F">
            <w:pPr>
              <w:pStyle w:val="a5"/>
              <w:spacing w:line="276" w:lineRule="auto"/>
              <w:ind w:firstLine="0"/>
              <w:jc w:val="center"/>
              <w:rPr>
                <w:sz w:val="24"/>
                <w:szCs w:val="24"/>
              </w:rPr>
            </w:pPr>
            <w:r w:rsidRPr="008A64FD">
              <w:rPr>
                <w:sz w:val="24"/>
                <w:szCs w:val="24"/>
              </w:rPr>
              <w:t>т</w:t>
            </w:r>
          </w:p>
        </w:tc>
        <w:tc>
          <w:tcPr>
            <w:tcW w:w="2833" w:type="dxa"/>
            <w:vAlign w:val="center"/>
          </w:tcPr>
          <w:p w14:paraId="67542D2B" w14:textId="53185F39" w:rsidR="00BB407D" w:rsidRPr="008A64FD" w:rsidRDefault="007A6E7C" w:rsidP="00B8796F">
            <w:pPr>
              <w:pStyle w:val="a5"/>
              <w:spacing w:line="276" w:lineRule="auto"/>
              <w:ind w:firstLine="0"/>
              <w:jc w:val="center"/>
              <w:rPr>
                <w:sz w:val="24"/>
                <w:szCs w:val="24"/>
              </w:rPr>
            </w:pPr>
            <w:r w:rsidRPr="008A64FD">
              <w:rPr>
                <w:sz w:val="24"/>
                <w:szCs w:val="24"/>
              </w:rPr>
              <w:t>-</w:t>
            </w:r>
          </w:p>
        </w:tc>
      </w:tr>
      <w:tr w:rsidR="00E6034C" w:rsidRPr="008A64FD" w14:paraId="09F9A220" w14:textId="77777777" w:rsidTr="00FF3394">
        <w:tc>
          <w:tcPr>
            <w:tcW w:w="598" w:type="dxa"/>
            <w:vAlign w:val="center"/>
          </w:tcPr>
          <w:p w14:paraId="7867C0BA" w14:textId="77777777" w:rsidR="00E6034C" w:rsidRPr="008A64FD" w:rsidRDefault="00E6034C" w:rsidP="00B8796F">
            <w:pPr>
              <w:pStyle w:val="a5"/>
              <w:spacing w:line="276" w:lineRule="auto"/>
              <w:ind w:firstLine="0"/>
              <w:jc w:val="center"/>
              <w:rPr>
                <w:sz w:val="24"/>
                <w:szCs w:val="24"/>
              </w:rPr>
            </w:pPr>
          </w:p>
        </w:tc>
        <w:tc>
          <w:tcPr>
            <w:tcW w:w="5493" w:type="dxa"/>
            <w:vAlign w:val="center"/>
          </w:tcPr>
          <w:p w14:paraId="3F59A28C" w14:textId="3D523E5E" w:rsidR="00E6034C" w:rsidRPr="008A64FD" w:rsidRDefault="00E6034C" w:rsidP="00B8796F">
            <w:pPr>
              <w:pStyle w:val="a5"/>
              <w:spacing w:line="276" w:lineRule="auto"/>
              <w:ind w:firstLine="0"/>
              <w:jc w:val="left"/>
              <w:rPr>
                <w:rFonts w:eastAsiaTheme="minorHAnsi"/>
                <w:sz w:val="24"/>
                <w:szCs w:val="24"/>
              </w:rPr>
            </w:pPr>
            <w:r w:rsidRPr="008A64FD">
              <w:rPr>
                <w:rFonts w:eastAsiaTheme="minorHAnsi"/>
                <w:sz w:val="24"/>
                <w:szCs w:val="24"/>
              </w:rPr>
              <w:t>Пижма обыкновенная</w:t>
            </w:r>
          </w:p>
        </w:tc>
        <w:tc>
          <w:tcPr>
            <w:tcW w:w="1275" w:type="dxa"/>
            <w:vAlign w:val="center"/>
          </w:tcPr>
          <w:p w14:paraId="6CBD9BD0" w14:textId="343025A2" w:rsidR="00E6034C" w:rsidRPr="008A64FD" w:rsidRDefault="00E6034C" w:rsidP="00B8796F">
            <w:pPr>
              <w:pStyle w:val="a5"/>
              <w:spacing w:line="276" w:lineRule="auto"/>
              <w:ind w:firstLine="0"/>
              <w:jc w:val="center"/>
              <w:rPr>
                <w:sz w:val="24"/>
                <w:szCs w:val="24"/>
              </w:rPr>
            </w:pPr>
            <w:r w:rsidRPr="008A64FD">
              <w:rPr>
                <w:sz w:val="24"/>
                <w:szCs w:val="24"/>
              </w:rPr>
              <w:t>т</w:t>
            </w:r>
          </w:p>
        </w:tc>
        <w:tc>
          <w:tcPr>
            <w:tcW w:w="2833" w:type="dxa"/>
            <w:vAlign w:val="center"/>
          </w:tcPr>
          <w:p w14:paraId="410F7B4A" w14:textId="1EFAEF72" w:rsidR="00E6034C" w:rsidRPr="008A64FD" w:rsidRDefault="00E6034C" w:rsidP="00B8796F">
            <w:pPr>
              <w:pStyle w:val="a5"/>
              <w:spacing w:line="276" w:lineRule="auto"/>
              <w:ind w:firstLine="0"/>
              <w:jc w:val="center"/>
              <w:rPr>
                <w:sz w:val="24"/>
                <w:szCs w:val="24"/>
              </w:rPr>
            </w:pPr>
            <w:r w:rsidRPr="008A64FD">
              <w:rPr>
                <w:sz w:val="24"/>
                <w:szCs w:val="24"/>
              </w:rPr>
              <w:t>-</w:t>
            </w:r>
          </w:p>
        </w:tc>
      </w:tr>
      <w:tr w:rsidR="00E6034C" w:rsidRPr="008A64FD" w14:paraId="0D19A4B6" w14:textId="77777777" w:rsidTr="00FF3394">
        <w:tc>
          <w:tcPr>
            <w:tcW w:w="598" w:type="dxa"/>
            <w:vAlign w:val="center"/>
          </w:tcPr>
          <w:p w14:paraId="3342D343" w14:textId="77777777" w:rsidR="00E6034C" w:rsidRPr="008A64FD" w:rsidRDefault="00E6034C" w:rsidP="00B8796F">
            <w:pPr>
              <w:pStyle w:val="a5"/>
              <w:spacing w:line="276" w:lineRule="auto"/>
              <w:ind w:firstLine="0"/>
              <w:jc w:val="center"/>
              <w:rPr>
                <w:sz w:val="24"/>
                <w:szCs w:val="24"/>
              </w:rPr>
            </w:pPr>
          </w:p>
        </w:tc>
        <w:tc>
          <w:tcPr>
            <w:tcW w:w="5493" w:type="dxa"/>
            <w:vAlign w:val="center"/>
          </w:tcPr>
          <w:p w14:paraId="25AF6F62" w14:textId="093AB182" w:rsidR="00E6034C" w:rsidRPr="008A64FD" w:rsidRDefault="00E6034C" w:rsidP="00B8796F">
            <w:pPr>
              <w:pStyle w:val="a5"/>
              <w:spacing w:line="276" w:lineRule="auto"/>
              <w:ind w:firstLine="0"/>
              <w:jc w:val="left"/>
              <w:rPr>
                <w:rFonts w:eastAsiaTheme="minorHAnsi"/>
                <w:sz w:val="24"/>
                <w:szCs w:val="24"/>
              </w:rPr>
            </w:pPr>
            <w:r w:rsidRPr="008A64FD">
              <w:rPr>
                <w:rFonts w:eastAsiaTheme="minorHAnsi"/>
                <w:sz w:val="24"/>
                <w:szCs w:val="24"/>
              </w:rPr>
              <w:t>Зверобой продырявленный</w:t>
            </w:r>
          </w:p>
        </w:tc>
        <w:tc>
          <w:tcPr>
            <w:tcW w:w="1275" w:type="dxa"/>
            <w:vAlign w:val="center"/>
          </w:tcPr>
          <w:p w14:paraId="5650DC5D" w14:textId="27B2B946" w:rsidR="00E6034C" w:rsidRPr="008A64FD" w:rsidRDefault="00E6034C" w:rsidP="00B8796F">
            <w:pPr>
              <w:pStyle w:val="a5"/>
              <w:spacing w:line="276" w:lineRule="auto"/>
              <w:ind w:firstLine="0"/>
              <w:jc w:val="center"/>
              <w:rPr>
                <w:sz w:val="24"/>
                <w:szCs w:val="24"/>
              </w:rPr>
            </w:pPr>
            <w:r w:rsidRPr="008A64FD">
              <w:rPr>
                <w:sz w:val="24"/>
                <w:szCs w:val="24"/>
              </w:rPr>
              <w:t>т</w:t>
            </w:r>
          </w:p>
        </w:tc>
        <w:tc>
          <w:tcPr>
            <w:tcW w:w="2833" w:type="dxa"/>
            <w:vAlign w:val="center"/>
          </w:tcPr>
          <w:p w14:paraId="7722CCD9" w14:textId="792A3477" w:rsidR="00E6034C" w:rsidRPr="008A64FD" w:rsidRDefault="00E6034C" w:rsidP="00B8796F">
            <w:pPr>
              <w:pStyle w:val="a5"/>
              <w:spacing w:line="276" w:lineRule="auto"/>
              <w:ind w:firstLine="0"/>
              <w:jc w:val="center"/>
              <w:rPr>
                <w:sz w:val="24"/>
                <w:szCs w:val="24"/>
              </w:rPr>
            </w:pPr>
            <w:r w:rsidRPr="008A64FD">
              <w:rPr>
                <w:sz w:val="24"/>
                <w:szCs w:val="24"/>
              </w:rPr>
              <w:t>-</w:t>
            </w:r>
          </w:p>
        </w:tc>
      </w:tr>
      <w:tr w:rsidR="00BB407D" w:rsidRPr="008A64FD" w14:paraId="1F6D4EB9" w14:textId="77777777" w:rsidTr="00FF3394">
        <w:tc>
          <w:tcPr>
            <w:tcW w:w="598" w:type="dxa"/>
            <w:vAlign w:val="center"/>
          </w:tcPr>
          <w:p w14:paraId="44EEC643" w14:textId="77777777" w:rsidR="00BB407D" w:rsidRPr="008A64FD" w:rsidRDefault="00BB407D" w:rsidP="00B8796F">
            <w:pPr>
              <w:pStyle w:val="a5"/>
              <w:spacing w:line="276" w:lineRule="auto"/>
              <w:ind w:firstLine="0"/>
              <w:jc w:val="center"/>
              <w:rPr>
                <w:sz w:val="24"/>
                <w:szCs w:val="24"/>
              </w:rPr>
            </w:pPr>
          </w:p>
        </w:tc>
        <w:tc>
          <w:tcPr>
            <w:tcW w:w="5493" w:type="dxa"/>
            <w:vAlign w:val="center"/>
          </w:tcPr>
          <w:p w14:paraId="1738E104" w14:textId="7A11ECF5" w:rsidR="00BB407D" w:rsidRPr="008A64FD" w:rsidRDefault="00BB407D" w:rsidP="00B8796F">
            <w:pPr>
              <w:pStyle w:val="a5"/>
              <w:spacing w:line="276" w:lineRule="auto"/>
              <w:ind w:firstLine="0"/>
              <w:jc w:val="left"/>
              <w:rPr>
                <w:rFonts w:eastAsiaTheme="minorHAnsi"/>
                <w:sz w:val="24"/>
                <w:szCs w:val="24"/>
              </w:rPr>
            </w:pPr>
            <w:r w:rsidRPr="008A64FD">
              <w:rPr>
                <w:rFonts w:eastAsiaTheme="minorHAnsi"/>
                <w:sz w:val="24"/>
                <w:szCs w:val="24"/>
              </w:rPr>
              <w:t>Бессмертник песчаный</w:t>
            </w:r>
          </w:p>
        </w:tc>
        <w:tc>
          <w:tcPr>
            <w:tcW w:w="1275" w:type="dxa"/>
            <w:vAlign w:val="center"/>
          </w:tcPr>
          <w:p w14:paraId="7C1D26C6" w14:textId="4F914010" w:rsidR="00BB407D" w:rsidRPr="008A64FD" w:rsidRDefault="00403FF7" w:rsidP="00B8796F">
            <w:pPr>
              <w:pStyle w:val="a5"/>
              <w:spacing w:line="276" w:lineRule="auto"/>
              <w:ind w:firstLine="0"/>
              <w:jc w:val="center"/>
              <w:rPr>
                <w:sz w:val="24"/>
                <w:szCs w:val="24"/>
              </w:rPr>
            </w:pPr>
            <w:r w:rsidRPr="008A64FD">
              <w:rPr>
                <w:sz w:val="24"/>
                <w:szCs w:val="24"/>
              </w:rPr>
              <w:t>т</w:t>
            </w:r>
          </w:p>
        </w:tc>
        <w:tc>
          <w:tcPr>
            <w:tcW w:w="2833" w:type="dxa"/>
            <w:vAlign w:val="center"/>
          </w:tcPr>
          <w:p w14:paraId="05656F59" w14:textId="357DD83F" w:rsidR="00BB407D" w:rsidRPr="008A64FD" w:rsidRDefault="007A6E7C" w:rsidP="00B8796F">
            <w:pPr>
              <w:pStyle w:val="a5"/>
              <w:spacing w:line="276" w:lineRule="auto"/>
              <w:ind w:firstLine="0"/>
              <w:jc w:val="center"/>
              <w:rPr>
                <w:sz w:val="24"/>
                <w:szCs w:val="24"/>
              </w:rPr>
            </w:pPr>
            <w:r w:rsidRPr="008A64FD">
              <w:rPr>
                <w:sz w:val="24"/>
                <w:szCs w:val="24"/>
              </w:rPr>
              <w:t>-</w:t>
            </w:r>
          </w:p>
        </w:tc>
      </w:tr>
      <w:tr w:rsidR="00403FF7" w:rsidRPr="008A64FD" w14:paraId="6349F1D7" w14:textId="77777777" w:rsidTr="00FF3394">
        <w:tc>
          <w:tcPr>
            <w:tcW w:w="598" w:type="dxa"/>
            <w:vAlign w:val="center"/>
          </w:tcPr>
          <w:p w14:paraId="608114BA" w14:textId="77777777" w:rsidR="00403FF7" w:rsidRPr="008A64FD" w:rsidRDefault="00403FF7" w:rsidP="00B8796F">
            <w:pPr>
              <w:pStyle w:val="a5"/>
              <w:spacing w:line="276" w:lineRule="auto"/>
              <w:ind w:firstLine="0"/>
              <w:jc w:val="center"/>
              <w:rPr>
                <w:sz w:val="24"/>
                <w:szCs w:val="24"/>
              </w:rPr>
            </w:pPr>
          </w:p>
        </w:tc>
        <w:tc>
          <w:tcPr>
            <w:tcW w:w="5493" w:type="dxa"/>
            <w:vAlign w:val="center"/>
          </w:tcPr>
          <w:p w14:paraId="53050D5E" w14:textId="59D18D50" w:rsidR="00403FF7" w:rsidRPr="008A64FD" w:rsidRDefault="00403FF7" w:rsidP="00B8796F">
            <w:pPr>
              <w:pStyle w:val="a5"/>
              <w:spacing w:line="276" w:lineRule="auto"/>
              <w:ind w:firstLine="0"/>
              <w:jc w:val="left"/>
              <w:rPr>
                <w:rFonts w:eastAsiaTheme="minorHAnsi"/>
                <w:sz w:val="24"/>
                <w:szCs w:val="24"/>
              </w:rPr>
            </w:pPr>
            <w:r w:rsidRPr="008A64FD">
              <w:rPr>
                <w:rFonts w:eastAsiaTheme="minorHAnsi"/>
                <w:sz w:val="24"/>
                <w:szCs w:val="24"/>
              </w:rPr>
              <w:t>Кровохлёбка лекарственная</w:t>
            </w:r>
          </w:p>
        </w:tc>
        <w:tc>
          <w:tcPr>
            <w:tcW w:w="1275" w:type="dxa"/>
            <w:vAlign w:val="center"/>
          </w:tcPr>
          <w:p w14:paraId="03DEBB46" w14:textId="58D6EAA4" w:rsidR="00403FF7" w:rsidRPr="008A64FD" w:rsidRDefault="00403FF7" w:rsidP="00B8796F">
            <w:pPr>
              <w:pStyle w:val="a5"/>
              <w:spacing w:line="276" w:lineRule="auto"/>
              <w:ind w:firstLine="0"/>
              <w:jc w:val="center"/>
              <w:rPr>
                <w:sz w:val="24"/>
                <w:szCs w:val="24"/>
              </w:rPr>
            </w:pPr>
            <w:r w:rsidRPr="008A64FD">
              <w:rPr>
                <w:sz w:val="24"/>
                <w:szCs w:val="24"/>
              </w:rPr>
              <w:t>т</w:t>
            </w:r>
          </w:p>
        </w:tc>
        <w:tc>
          <w:tcPr>
            <w:tcW w:w="2833" w:type="dxa"/>
            <w:vAlign w:val="center"/>
          </w:tcPr>
          <w:p w14:paraId="12C32408" w14:textId="73215064" w:rsidR="00403FF7" w:rsidRPr="008A64FD" w:rsidRDefault="00403FF7" w:rsidP="00B8796F">
            <w:pPr>
              <w:pStyle w:val="a5"/>
              <w:spacing w:line="276" w:lineRule="auto"/>
              <w:ind w:firstLine="0"/>
              <w:jc w:val="center"/>
              <w:rPr>
                <w:sz w:val="24"/>
                <w:szCs w:val="24"/>
              </w:rPr>
            </w:pPr>
            <w:r w:rsidRPr="008A64FD">
              <w:rPr>
                <w:sz w:val="24"/>
                <w:szCs w:val="24"/>
              </w:rPr>
              <w:t>-</w:t>
            </w:r>
          </w:p>
        </w:tc>
      </w:tr>
      <w:tr w:rsidR="002E7686" w:rsidRPr="008A64FD" w14:paraId="786EA03A" w14:textId="77777777" w:rsidTr="00FF3394">
        <w:tc>
          <w:tcPr>
            <w:tcW w:w="598" w:type="dxa"/>
            <w:vAlign w:val="center"/>
          </w:tcPr>
          <w:p w14:paraId="7CB8C9F4" w14:textId="77777777" w:rsidR="002E7686" w:rsidRPr="008A64FD" w:rsidRDefault="002E7686" w:rsidP="00B8796F">
            <w:pPr>
              <w:pStyle w:val="a5"/>
              <w:spacing w:line="276" w:lineRule="auto"/>
              <w:ind w:firstLine="0"/>
              <w:jc w:val="center"/>
              <w:rPr>
                <w:sz w:val="24"/>
                <w:szCs w:val="24"/>
              </w:rPr>
            </w:pPr>
          </w:p>
        </w:tc>
        <w:tc>
          <w:tcPr>
            <w:tcW w:w="5493" w:type="dxa"/>
            <w:vAlign w:val="center"/>
          </w:tcPr>
          <w:p w14:paraId="58289145" w14:textId="19F27348" w:rsidR="002E7686" w:rsidRPr="008A64FD" w:rsidRDefault="00BB407D" w:rsidP="00B8796F">
            <w:pPr>
              <w:pStyle w:val="a5"/>
              <w:spacing w:line="276" w:lineRule="auto"/>
              <w:ind w:firstLine="0"/>
              <w:jc w:val="center"/>
              <w:rPr>
                <w:sz w:val="24"/>
                <w:szCs w:val="24"/>
              </w:rPr>
            </w:pPr>
            <w:r w:rsidRPr="008A64FD">
              <w:rPr>
                <w:rFonts w:eastAsiaTheme="minorHAnsi"/>
                <w:sz w:val="24"/>
                <w:szCs w:val="24"/>
              </w:rPr>
              <w:t>Итого кустарни</w:t>
            </w:r>
            <w:r w:rsidR="002E7686" w:rsidRPr="008A64FD">
              <w:rPr>
                <w:rFonts w:eastAsiaTheme="minorHAnsi"/>
                <w:sz w:val="24"/>
                <w:szCs w:val="24"/>
              </w:rPr>
              <w:t>ки и травы</w:t>
            </w:r>
          </w:p>
        </w:tc>
        <w:tc>
          <w:tcPr>
            <w:tcW w:w="1275" w:type="dxa"/>
            <w:vAlign w:val="center"/>
          </w:tcPr>
          <w:p w14:paraId="2759F92E" w14:textId="7FEA2348" w:rsidR="002E7686" w:rsidRPr="008A64FD" w:rsidRDefault="002E7686" w:rsidP="00B8796F">
            <w:pPr>
              <w:pStyle w:val="a5"/>
              <w:spacing w:line="276" w:lineRule="auto"/>
              <w:ind w:firstLine="0"/>
              <w:jc w:val="center"/>
              <w:rPr>
                <w:sz w:val="24"/>
                <w:szCs w:val="24"/>
              </w:rPr>
            </w:pPr>
            <w:r w:rsidRPr="008A64FD">
              <w:rPr>
                <w:sz w:val="24"/>
                <w:szCs w:val="24"/>
              </w:rPr>
              <w:t>т</w:t>
            </w:r>
          </w:p>
        </w:tc>
        <w:tc>
          <w:tcPr>
            <w:tcW w:w="2833" w:type="dxa"/>
            <w:vAlign w:val="center"/>
          </w:tcPr>
          <w:p w14:paraId="41B92FE1" w14:textId="5A3A3158" w:rsidR="002E7686" w:rsidRPr="008A64FD" w:rsidRDefault="002E7686" w:rsidP="00B8796F">
            <w:pPr>
              <w:pStyle w:val="a5"/>
              <w:spacing w:line="276" w:lineRule="auto"/>
              <w:ind w:firstLine="0"/>
              <w:jc w:val="center"/>
              <w:rPr>
                <w:sz w:val="24"/>
                <w:szCs w:val="24"/>
              </w:rPr>
            </w:pPr>
            <w:r w:rsidRPr="008A64FD">
              <w:rPr>
                <w:sz w:val="24"/>
                <w:szCs w:val="24"/>
              </w:rPr>
              <w:t>-</w:t>
            </w:r>
          </w:p>
        </w:tc>
      </w:tr>
    </w:tbl>
    <w:p w14:paraId="16951EB2" w14:textId="77777777" w:rsidR="008F233D" w:rsidRPr="008A64FD" w:rsidRDefault="008F233D" w:rsidP="00B8796F">
      <w:pPr>
        <w:autoSpaceDE w:val="0"/>
        <w:autoSpaceDN w:val="0"/>
        <w:adjustRightInd w:val="0"/>
        <w:spacing w:line="276" w:lineRule="auto"/>
        <w:ind w:firstLine="708"/>
        <w:jc w:val="both"/>
        <w:rPr>
          <w:rFonts w:eastAsiaTheme="minorHAnsi"/>
          <w:sz w:val="28"/>
          <w:szCs w:val="28"/>
          <w:lang w:eastAsia="en-US"/>
        </w:rPr>
      </w:pPr>
    </w:p>
    <w:p w14:paraId="0E196FE4" w14:textId="469940F3" w:rsidR="008250BB" w:rsidRPr="008A64FD" w:rsidRDefault="008250BB" w:rsidP="00B8796F">
      <w:pPr>
        <w:pStyle w:val="a5"/>
        <w:spacing w:line="276" w:lineRule="auto"/>
      </w:pPr>
      <w:r w:rsidRPr="008A64FD">
        <w:t xml:space="preserve">Заготовка </w:t>
      </w:r>
      <w:r w:rsidR="00FF3394" w:rsidRPr="008A64FD">
        <w:t xml:space="preserve">лекарственных и пищевых </w:t>
      </w:r>
      <w:r w:rsidRPr="008A64FD">
        <w:t>лесных ресурсов должна вестись способами, не ухудшающими состояние их зарослей. Запрещается вырывать растения с к</w:t>
      </w:r>
      <w:r w:rsidR="00BB407D" w:rsidRPr="008A64FD">
        <w:t>орнями, повреждать листья</w:t>
      </w:r>
      <w:r w:rsidRPr="008A64FD">
        <w:t xml:space="preserve"> и корневища.</w:t>
      </w:r>
    </w:p>
    <w:p w14:paraId="08473D07" w14:textId="77777777" w:rsidR="008F233D" w:rsidRPr="008A64FD" w:rsidRDefault="008F233D" w:rsidP="00B8796F">
      <w:pPr>
        <w:pStyle w:val="a5"/>
        <w:spacing w:line="276" w:lineRule="auto"/>
      </w:pPr>
    </w:p>
    <w:p w14:paraId="3FF899F3" w14:textId="77777777" w:rsidR="00674F8F" w:rsidRPr="008A64FD" w:rsidRDefault="00674F8F" w:rsidP="00B8796F">
      <w:pPr>
        <w:pStyle w:val="3"/>
        <w:suppressAutoHyphens/>
        <w:spacing w:line="276" w:lineRule="auto"/>
        <w:jc w:val="center"/>
        <w:rPr>
          <w:b/>
          <w:sz w:val="28"/>
          <w:szCs w:val="28"/>
        </w:rPr>
      </w:pPr>
      <w:bookmarkStart w:id="101" w:name="_Toc113267832"/>
      <w:bookmarkStart w:id="102" w:name="_Toc174450850"/>
      <w:r w:rsidRPr="008A64FD">
        <w:rPr>
          <w:rFonts w:ascii="Times New Roman" w:hAnsi="Times New Roman"/>
          <w:b/>
          <w:color w:val="auto"/>
          <w:sz w:val="28"/>
          <w:szCs w:val="28"/>
        </w:rPr>
        <w:t>2.4.2 Сроки заготовки и сбора</w:t>
      </w:r>
      <w:bookmarkEnd w:id="101"/>
      <w:bookmarkEnd w:id="102"/>
    </w:p>
    <w:p w14:paraId="2B2E74A3" w14:textId="77777777" w:rsidR="00674F8F" w:rsidRPr="008A64FD" w:rsidRDefault="00674F8F" w:rsidP="00B8796F">
      <w:pPr>
        <w:widowControl w:val="0"/>
        <w:suppressAutoHyphens/>
        <w:spacing w:line="276" w:lineRule="auto"/>
        <w:ind w:firstLine="709"/>
        <w:jc w:val="both"/>
        <w:rPr>
          <w:sz w:val="28"/>
          <w:szCs w:val="28"/>
        </w:rPr>
      </w:pPr>
    </w:p>
    <w:p w14:paraId="03E9C409" w14:textId="22A4E694" w:rsidR="00674F8F" w:rsidRPr="008A64FD" w:rsidRDefault="00674F8F" w:rsidP="00B8796F">
      <w:pPr>
        <w:widowControl w:val="0"/>
        <w:suppressAutoHyphens/>
        <w:spacing w:line="276" w:lineRule="auto"/>
        <w:ind w:firstLine="709"/>
        <w:jc w:val="both"/>
        <w:rPr>
          <w:sz w:val="28"/>
          <w:szCs w:val="28"/>
        </w:rPr>
      </w:pPr>
      <w:r w:rsidRPr="008A64FD">
        <w:rPr>
          <w:sz w:val="28"/>
          <w:szCs w:val="28"/>
        </w:rPr>
        <w:t>Приказом Минприроды России от 28.07.2020 № 494 «Об утверждении Правил заготовки пищевых лесных ресурсов и сбора лекарственных растений» установлено, что заготовка дикорастущих плодов и ягод осуществляется строго в установленные сроки.</w:t>
      </w:r>
    </w:p>
    <w:p w14:paraId="6FF30731" w14:textId="19AF601B" w:rsidR="00037A1C" w:rsidRPr="008A64FD" w:rsidRDefault="00D94DF9" w:rsidP="00B8796F">
      <w:pPr>
        <w:spacing w:line="276" w:lineRule="auto"/>
        <w:ind w:firstLine="709"/>
        <w:jc w:val="both"/>
        <w:rPr>
          <w:sz w:val="28"/>
          <w:szCs w:val="28"/>
        </w:rPr>
      </w:pPr>
      <w:r w:rsidRPr="008A64FD">
        <w:rPr>
          <w:i/>
          <w:sz w:val="28"/>
          <w:szCs w:val="28"/>
        </w:rPr>
        <w:t>З</w:t>
      </w:r>
      <w:r w:rsidR="00037A1C" w:rsidRPr="008A64FD">
        <w:rPr>
          <w:i/>
          <w:sz w:val="28"/>
          <w:szCs w:val="28"/>
        </w:rPr>
        <w:t xml:space="preserve">аготовка лекарственных растений </w:t>
      </w:r>
      <w:r w:rsidR="00037A1C" w:rsidRPr="008A64FD">
        <w:rPr>
          <w:sz w:val="28"/>
          <w:szCs w:val="28"/>
        </w:rPr>
        <w:t>д</w:t>
      </w:r>
      <w:r w:rsidR="00361595" w:rsidRPr="008A64FD">
        <w:rPr>
          <w:sz w:val="28"/>
          <w:szCs w:val="28"/>
        </w:rPr>
        <w:t>опускается в объёмах, обеспечивающих своевременное восстановление растений и</w:t>
      </w:r>
      <w:r w:rsidR="00037A1C" w:rsidRPr="008A64FD">
        <w:rPr>
          <w:sz w:val="28"/>
          <w:szCs w:val="28"/>
        </w:rPr>
        <w:t xml:space="preserve"> воспроизводство запасов сырья.</w:t>
      </w:r>
    </w:p>
    <w:p w14:paraId="688F8055" w14:textId="6EC01192" w:rsidR="002B737E" w:rsidRPr="008A64FD" w:rsidRDefault="002B737E" w:rsidP="002B737E">
      <w:pPr>
        <w:pStyle w:val="a5"/>
        <w:spacing w:line="276" w:lineRule="auto"/>
        <w:ind w:firstLine="709"/>
      </w:pPr>
      <w:r w:rsidRPr="008A64FD">
        <w:t>При заготовке пищевых лесных ресурсов и сборе лекарственных растений для собственных нужд граждане должны применять способы и технологии, обеспечивающие их своевременное восстановление и воспроизводство, а также исключающие нанесение ущерба окружающей среде и биологическому разнообразию.</w:t>
      </w:r>
    </w:p>
    <w:p w14:paraId="4602278F" w14:textId="08959B1E" w:rsidR="002B737E" w:rsidRPr="008A64FD" w:rsidRDefault="002B737E" w:rsidP="002B737E">
      <w:pPr>
        <w:pStyle w:val="a5"/>
        <w:spacing w:line="276" w:lineRule="auto"/>
        <w:ind w:firstLine="709"/>
      </w:pPr>
      <w:r w:rsidRPr="008A64FD">
        <w:t>При заготовке пищевых лесных ресурсов и сборе лекарственных растений для собственных нужд запрещается рубка деревьев или кустарников и их ветвей, а также применение инструментов, повреждающих древесину.</w:t>
      </w:r>
    </w:p>
    <w:p w14:paraId="1CA19DBB" w14:textId="60F515C1" w:rsidR="00037A1C" w:rsidRPr="008A64FD" w:rsidRDefault="00037A1C" w:rsidP="00B8796F">
      <w:pPr>
        <w:pStyle w:val="a5"/>
        <w:spacing w:line="276" w:lineRule="auto"/>
        <w:ind w:firstLine="709"/>
      </w:pPr>
      <w:r w:rsidRPr="008A64FD">
        <w:t xml:space="preserve">Ориентировочные сроки заготовки лекарственного сырья в условиях </w:t>
      </w:r>
      <w:r w:rsidR="007F3668" w:rsidRPr="008A64FD">
        <w:t>г</w:t>
      </w:r>
      <w:r w:rsidR="004A5126" w:rsidRPr="008A64FD">
        <w:t>ородских лесов г. Губкина</w:t>
      </w:r>
      <w:r w:rsidR="003974C7" w:rsidRPr="008A64FD">
        <w:t xml:space="preserve"> </w:t>
      </w:r>
      <w:r w:rsidR="00A67EE8" w:rsidRPr="008A64FD">
        <w:t>представлены</w:t>
      </w:r>
      <w:r w:rsidR="002B737E" w:rsidRPr="008A64FD">
        <w:t xml:space="preserve"> в таблице 2.4.2.1</w:t>
      </w:r>
      <w:r w:rsidRPr="008A64FD">
        <w:t>.</w:t>
      </w:r>
    </w:p>
    <w:p w14:paraId="0775D374" w14:textId="77777777" w:rsidR="00505829" w:rsidRPr="008A64FD" w:rsidRDefault="00505829" w:rsidP="006C6314">
      <w:pPr>
        <w:pStyle w:val="a5"/>
        <w:spacing w:line="276" w:lineRule="auto"/>
        <w:ind w:firstLine="0"/>
      </w:pPr>
    </w:p>
    <w:p w14:paraId="740B3DBA" w14:textId="6E4A5AAC" w:rsidR="00037A1C" w:rsidRPr="008A64FD" w:rsidRDefault="008F233D" w:rsidP="00F10B77">
      <w:pPr>
        <w:pStyle w:val="a5"/>
        <w:spacing w:line="276" w:lineRule="auto"/>
        <w:ind w:firstLine="0"/>
        <w:jc w:val="center"/>
      </w:pPr>
      <w:r w:rsidRPr="008A64FD">
        <w:t xml:space="preserve">Таблица </w:t>
      </w:r>
      <w:r w:rsidR="002B737E" w:rsidRPr="008A64FD">
        <w:t>2.4.2.1</w:t>
      </w:r>
      <w:r w:rsidR="00037A1C" w:rsidRPr="008A64FD">
        <w:t xml:space="preserve"> – Сроки сбора лекарственных ресурсов</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000" w:firstRow="0" w:lastRow="0" w:firstColumn="0" w:lastColumn="0" w:noHBand="0" w:noVBand="0"/>
      </w:tblPr>
      <w:tblGrid>
        <w:gridCol w:w="846"/>
        <w:gridCol w:w="6379"/>
        <w:gridCol w:w="2974"/>
      </w:tblGrid>
      <w:tr w:rsidR="00037A1C" w:rsidRPr="008A64FD" w14:paraId="139C7A84" w14:textId="77777777" w:rsidTr="00674F8F">
        <w:trPr>
          <w:trHeight w:val="241"/>
          <w:tblHeader/>
          <w:jc w:val="right"/>
        </w:trPr>
        <w:tc>
          <w:tcPr>
            <w:tcW w:w="846" w:type="dxa"/>
            <w:tcBorders>
              <w:top w:val="single" w:sz="4" w:space="0" w:color="auto"/>
              <w:left w:val="single" w:sz="4" w:space="0" w:color="auto"/>
              <w:bottom w:val="single" w:sz="4" w:space="0" w:color="auto"/>
              <w:right w:val="single" w:sz="4" w:space="0" w:color="auto"/>
            </w:tcBorders>
            <w:shd w:val="clear" w:color="auto" w:fill="auto"/>
            <w:vAlign w:val="center"/>
          </w:tcPr>
          <w:p w14:paraId="6E4BF9C9" w14:textId="77777777" w:rsidR="00037A1C" w:rsidRPr="008A64FD" w:rsidRDefault="00037A1C" w:rsidP="00B8796F">
            <w:pPr>
              <w:spacing w:line="276" w:lineRule="auto"/>
              <w:jc w:val="center"/>
            </w:pPr>
            <w:r w:rsidRPr="008A64FD">
              <w:t>№ п/п</w:t>
            </w:r>
          </w:p>
        </w:tc>
        <w:tc>
          <w:tcPr>
            <w:tcW w:w="6379" w:type="dxa"/>
            <w:tcBorders>
              <w:top w:val="single" w:sz="4" w:space="0" w:color="auto"/>
              <w:left w:val="single" w:sz="4" w:space="0" w:color="auto"/>
              <w:bottom w:val="single" w:sz="4" w:space="0" w:color="auto"/>
              <w:right w:val="single" w:sz="4" w:space="0" w:color="auto"/>
            </w:tcBorders>
            <w:shd w:val="clear" w:color="auto" w:fill="auto"/>
            <w:vAlign w:val="center"/>
          </w:tcPr>
          <w:p w14:paraId="73BA7F8A" w14:textId="77777777" w:rsidR="00037A1C" w:rsidRPr="008A64FD" w:rsidRDefault="00037A1C" w:rsidP="00B8796F">
            <w:pPr>
              <w:spacing w:line="276" w:lineRule="auto"/>
              <w:jc w:val="center"/>
            </w:pPr>
            <w:r w:rsidRPr="008A64FD">
              <w:t>Виды лекарственных растений</w:t>
            </w:r>
          </w:p>
        </w:tc>
        <w:tc>
          <w:tcPr>
            <w:tcW w:w="2974" w:type="dxa"/>
            <w:tcBorders>
              <w:top w:val="single" w:sz="4" w:space="0" w:color="auto"/>
              <w:left w:val="single" w:sz="4" w:space="0" w:color="auto"/>
              <w:bottom w:val="single" w:sz="4" w:space="0" w:color="auto"/>
              <w:right w:val="single" w:sz="4" w:space="0" w:color="auto"/>
            </w:tcBorders>
            <w:vAlign w:val="center"/>
          </w:tcPr>
          <w:p w14:paraId="54BBC426" w14:textId="77777777" w:rsidR="00037A1C" w:rsidRPr="008A64FD" w:rsidRDefault="00037A1C" w:rsidP="00B8796F">
            <w:pPr>
              <w:spacing w:line="276" w:lineRule="auto"/>
              <w:jc w:val="center"/>
            </w:pPr>
            <w:r w:rsidRPr="008A64FD">
              <w:t>Сроки сбора</w:t>
            </w:r>
          </w:p>
        </w:tc>
      </w:tr>
      <w:tr w:rsidR="00037A1C" w:rsidRPr="008A64FD" w14:paraId="219D98B8" w14:textId="77777777" w:rsidTr="00674F8F">
        <w:trPr>
          <w:trHeight w:val="58"/>
          <w:jc w:val="right"/>
        </w:trPr>
        <w:tc>
          <w:tcPr>
            <w:tcW w:w="846" w:type="dxa"/>
            <w:shd w:val="clear" w:color="auto" w:fill="auto"/>
            <w:noWrap/>
            <w:vAlign w:val="bottom"/>
          </w:tcPr>
          <w:p w14:paraId="1A39F40E" w14:textId="7E302001" w:rsidR="00037A1C" w:rsidRPr="008A64FD" w:rsidRDefault="00037A1C" w:rsidP="00B8796F">
            <w:pPr>
              <w:spacing w:line="276" w:lineRule="auto"/>
              <w:jc w:val="center"/>
            </w:pPr>
            <w:r w:rsidRPr="008A64FD">
              <w:t>1</w:t>
            </w:r>
          </w:p>
        </w:tc>
        <w:tc>
          <w:tcPr>
            <w:tcW w:w="6379" w:type="dxa"/>
            <w:shd w:val="clear" w:color="auto" w:fill="auto"/>
            <w:noWrap/>
            <w:vAlign w:val="bottom"/>
          </w:tcPr>
          <w:p w14:paraId="3C546BEB" w14:textId="73D2A260" w:rsidR="00037A1C" w:rsidRPr="008A64FD" w:rsidRDefault="00037A1C" w:rsidP="00B8796F">
            <w:pPr>
              <w:spacing w:line="276" w:lineRule="auto"/>
            </w:pPr>
            <w:r w:rsidRPr="008A64FD">
              <w:t>Бессмертник песчаный (трава)</w:t>
            </w:r>
          </w:p>
        </w:tc>
        <w:tc>
          <w:tcPr>
            <w:tcW w:w="2974" w:type="dxa"/>
          </w:tcPr>
          <w:p w14:paraId="0DBCDE02" w14:textId="4E71FC0C" w:rsidR="00037A1C" w:rsidRPr="008A64FD" w:rsidRDefault="00037A1C" w:rsidP="00B8796F">
            <w:pPr>
              <w:spacing w:line="276" w:lineRule="auto"/>
              <w:jc w:val="center"/>
            </w:pPr>
            <w:r w:rsidRPr="008A64FD">
              <w:t>Июль - август</w:t>
            </w:r>
          </w:p>
        </w:tc>
      </w:tr>
      <w:tr w:rsidR="00037A1C" w:rsidRPr="008A64FD" w14:paraId="143FC127" w14:textId="77777777" w:rsidTr="00674F8F">
        <w:trPr>
          <w:trHeight w:val="58"/>
          <w:jc w:val="right"/>
        </w:trPr>
        <w:tc>
          <w:tcPr>
            <w:tcW w:w="846" w:type="dxa"/>
            <w:shd w:val="clear" w:color="auto" w:fill="auto"/>
            <w:noWrap/>
            <w:vAlign w:val="bottom"/>
          </w:tcPr>
          <w:p w14:paraId="7514C87B" w14:textId="046E5FE3" w:rsidR="00037A1C" w:rsidRPr="008A64FD" w:rsidRDefault="00037A1C" w:rsidP="00B8796F">
            <w:pPr>
              <w:spacing w:line="276" w:lineRule="auto"/>
              <w:jc w:val="center"/>
            </w:pPr>
            <w:r w:rsidRPr="008A64FD">
              <w:t>2</w:t>
            </w:r>
          </w:p>
        </w:tc>
        <w:tc>
          <w:tcPr>
            <w:tcW w:w="6379" w:type="dxa"/>
            <w:shd w:val="clear" w:color="auto" w:fill="auto"/>
            <w:noWrap/>
            <w:vAlign w:val="bottom"/>
          </w:tcPr>
          <w:p w14:paraId="395C0F2B" w14:textId="77777777" w:rsidR="00037A1C" w:rsidRPr="008A64FD" w:rsidRDefault="00037A1C" w:rsidP="00B8796F">
            <w:pPr>
              <w:spacing w:line="276" w:lineRule="auto"/>
            </w:pPr>
            <w:r w:rsidRPr="008A64FD">
              <w:t>Боярышник (плоды)</w:t>
            </w:r>
          </w:p>
        </w:tc>
        <w:tc>
          <w:tcPr>
            <w:tcW w:w="2974" w:type="dxa"/>
          </w:tcPr>
          <w:p w14:paraId="1BBEC176" w14:textId="77777777" w:rsidR="00037A1C" w:rsidRPr="008A64FD" w:rsidRDefault="00037A1C" w:rsidP="00B8796F">
            <w:pPr>
              <w:spacing w:line="276" w:lineRule="auto"/>
              <w:jc w:val="center"/>
            </w:pPr>
            <w:r w:rsidRPr="008A64FD">
              <w:t>Сентябрь - ноябрь</w:t>
            </w:r>
          </w:p>
        </w:tc>
      </w:tr>
      <w:tr w:rsidR="00037A1C" w:rsidRPr="008A64FD" w14:paraId="7B9E86C3" w14:textId="77777777" w:rsidTr="00674F8F">
        <w:trPr>
          <w:trHeight w:val="58"/>
          <w:jc w:val="right"/>
        </w:trPr>
        <w:tc>
          <w:tcPr>
            <w:tcW w:w="846" w:type="dxa"/>
            <w:shd w:val="clear" w:color="auto" w:fill="auto"/>
            <w:noWrap/>
            <w:vAlign w:val="bottom"/>
          </w:tcPr>
          <w:p w14:paraId="15E251F5" w14:textId="78FEC2BF" w:rsidR="00037A1C" w:rsidRPr="008A64FD" w:rsidRDefault="00037A1C" w:rsidP="00B8796F">
            <w:pPr>
              <w:spacing w:line="276" w:lineRule="auto"/>
              <w:jc w:val="center"/>
            </w:pPr>
            <w:r w:rsidRPr="008A64FD">
              <w:t>3</w:t>
            </w:r>
          </w:p>
        </w:tc>
        <w:tc>
          <w:tcPr>
            <w:tcW w:w="6379" w:type="dxa"/>
            <w:shd w:val="clear" w:color="auto" w:fill="auto"/>
            <w:noWrap/>
            <w:vAlign w:val="bottom"/>
          </w:tcPr>
          <w:p w14:paraId="266EE02C" w14:textId="1E8AEEED" w:rsidR="00037A1C" w:rsidRPr="008A64FD" w:rsidRDefault="00037A1C" w:rsidP="00B8796F">
            <w:pPr>
              <w:spacing w:line="276" w:lineRule="auto"/>
            </w:pPr>
            <w:r w:rsidRPr="008A64FD">
              <w:t>Душица обыкновенная (трава)</w:t>
            </w:r>
          </w:p>
        </w:tc>
        <w:tc>
          <w:tcPr>
            <w:tcW w:w="2974" w:type="dxa"/>
          </w:tcPr>
          <w:p w14:paraId="069ACC5C" w14:textId="669F27B9" w:rsidR="00037A1C" w:rsidRPr="008A64FD" w:rsidRDefault="00037A1C" w:rsidP="00B8796F">
            <w:pPr>
              <w:spacing w:line="276" w:lineRule="auto"/>
              <w:jc w:val="center"/>
            </w:pPr>
            <w:r w:rsidRPr="008A64FD">
              <w:t>Июль - начало августа</w:t>
            </w:r>
          </w:p>
        </w:tc>
      </w:tr>
      <w:tr w:rsidR="00037A1C" w:rsidRPr="008A64FD" w14:paraId="08A56C9C" w14:textId="77777777" w:rsidTr="00674F8F">
        <w:trPr>
          <w:trHeight w:val="58"/>
          <w:jc w:val="right"/>
        </w:trPr>
        <w:tc>
          <w:tcPr>
            <w:tcW w:w="846" w:type="dxa"/>
            <w:shd w:val="clear" w:color="auto" w:fill="auto"/>
            <w:noWrap/>
            <w:vAlign w:val="bottom"/>
          </w:tcPr>
          <w:p w14:paraId="7A614CDB" w14:textId="1C147B48" w:rsidR="00037A1C" w:rsidRPr="008A64FD" w:rsidRDefault="00037A1C" w:rsidP="00B8796F">
            <w:pPr>
              <w:spacing w:line="276" w:lineRule="auto"/>
              <w:jc w:val="center"/>
            </w:pPr>
            <w:r w:rsidRPr="008A64FD">
              <w:t>4</w:t>
            </w:r>
          </w:p>
        </w:tc>
        <w:tc>
          <w:tcPr>
            <w:tcW w:w="6379" w:type="dxa"/>
            <w:shd w:val="clear" w:color="auto" w:fill="auto"/>
            <w:noWrap/>
            <w:vAlign w:val="bottom"/>
          </w:tcPr>
          <w:p w14:paraId="01CE715D" w14:textId="1A3EA1B1" w:rsidR="00037A1C" w:rsidRPr="008A64FD" w:rsidRDefault="00037A1C" w:rsidP="00B8796F">
            <w:pPr>
              <w:spacing w:line="276" w:lineRule="auto"/>
            </w:pPr>
            <w:r w:rsidRPr="008A64FD">
              <w:t>Зверобой продырявленный (трава)</w:t>
            </w:r>
          </w:p>
        </w:tc>
        <w:tc>
          <w:tcPr>
            <w:tcW w:w="2974" w:type="dxa"/>
          </w:tcPr>
          <w:p w14:paraId="67DF9D60" w14:textId="71B85EFB" w:rsidR="00037A1C" w:rsidRPr="008A64FD" w:rsidRDefault="00037A1C" w:rsidP="00B8796F">
            <w:pPr>
              <w:spacing w:line="276" w:lineRule="auto"/>
              <w:jc w:val="center"/>
            </w:pPr>
            <w:r w:rsidRPr="008A64FD">
              <w:t>Июль - начало августа</w:t>
            </w:r>
          </w:p>
        </w:tc>
      </w:tr>
      <w:tr w:rsidR="00037A1C" w:rsidRPr="008A64FD" w14:paraId="12DE8E47" w14:textId="77777777" w:rsidTr="00674F8F">
        <w:trPr>
          <w:trHeight w:val="58"/>
          <w:jc w:val="right"/>
        </w:trPr>
        <w:tc>
          <w:tcPr>
            <w:tcW w:w="846" w:type="dxa"/>
            <w:shd w:val="clear" w:color="auto" w:fill="auto"/>
            <w:noWrap/>
            <w:vAlign w:val="bottom"/>
          </w:tcPr>
          <w:p w14:paraId="6CE1AC04" w14:textId="298742E6" w:rsidR="00037A1C" w:rsidRPr="008A64FD" w:rsidRDefault="00037A1C" w:rsidP="00B8796F">
            <w:pPr>
              <w:spacing w:line="276" w:lineRule="auto"/>
              <w:jc w:val="center"/>
            </w:pPr>
            <w:r w:rsidRPr="008A64FD">
              <w:t>5</w:t>
            </w:r>
          </w:p>
        </w:tc>
        <w:tc>
          <w:tcPr>
            <w:tcW w:w="6379" w:type="dxa"/>
            <w:shd w:val="clear" w:color="auto" w:fill="auto"/>
            <w:noWrap/>
            <w:vAlign w:val="bottom"/>
          </w:tcPr>
          <w:p w14:paraId="2890FB73" w14:textId="24782B4D" w:rsidR="00037A1C" w:rsidRPr="008A64FD" w:rsidRDefault="00037A1C" w:rsidP="00B8796F">
            <w:pPr>
              <w:spacing w:line="276" w:lineRule="auto"/>
            </w:pPr>
            <w:r w:rsidRPr="008A64FD">
              <w:t>Кровохлёбка лекарственная (</w:t>
            </w:r>
            <w:proofErr w:type="spellStart"/>
            <w:r w:rsidRPr="008A64FD">
              <w:t>корни+трава</w:t>
            </w:r>
            <w:proofErr w:type="spellEnd"/>
            <w:r w:rsidRPr="008A64FD">
              <w:t>)</w:t>
            </w:r>
          </w:p>
        </w:tc>
        <w:tc>
          <w:tcPr>
            <w:tcW w:w="2974" w:type="dxa"/>
          </w:tcPr>
          <w:p w14:paraId="5D0B4511" w14:textId="23DF4D96" w:rsidR="00037A1C" w:rsidRPr="008A64FD" w:rsidRDefault="00037A1C" w:rsidP="00B8796F">
            <w:pPr>
              <w:spacing w:line="276" w:lineRule="auto"/>
              <w:jc w:val="center"/>
            </w:pPr>
            <w:r w:rsidRPr="008A64FD">
              <w:t>Июнь - август</w:t>
            </w:r>
          </w:p>
        </w:tc>
      </w:tr>
      <w:tr w:rsidR="00037A1C" w:rsidRPr="008A64FD" w14:paraId="43B0E7AB" w14:textId="77777777" w:rsidTr="00674F8F">
        <w:trPr>
          <w:trHeight w:val="58"/>
          <w:jc w:val="right"/>
        </w:trPr>
        <w:tc>
          <w:tcPr>
            <w:tcW w:w="846" w:type="dxa"/>
            <w:shd w:val="clear" w:color="auto" w:fill="auto"/>
            <w:noWrap/>
            <w:vAlign w:val="bottom"/>
          </w:tcPr>
          <w:p w14:paraId="7F04E3E6" w14:textId="5A6707CF" w:rsidR="00037A1C" w:rsidRPr="008A64FD" w:rsidRDefault="00037A1C" w:rsidP="00B8796F">
            <w:pPr>
              <w:spacing w:line="276" w:lineRule="auto"/>
              <w:jc w:val="center"/>
            </w:pPr>
            <w:r w:rsidRPr="008A64FD">
              <w:t>6</w:t>
            </w:r>
          </w:p>
        </w:tc>
        <w:tc>
          <w:tcPr>
            <w:tcW w:w="6379" w:type="dxa"/>
            <w:shd w:val="clear" w:color="auto" w:fill="auto"/>
            <w:noWrap/>
            <w:vAlign w:val="bottom"/>
          </w:tcPr>
          <w:p w14:paraId="79A7F1E7" w14:textId="2A34B504" w:rsidR="00037A1C" w:rsidRPr="008A64FD" w:rsidRDefault="00037A1C" w:rsidP="00B8796F">
            <w:pPr>
              <w:spacing w:line="276" w:lineRule="auto"/>
            </w:pPr>
            <w:r w:rsidRPr="008A64FD">
              <w:t>Пижма обыкновенная (трава+ соцветия)</w:t>
            </w:r>
          </w:p>
        </w:tc>
        <w:tc>
          <w:tcPr>
            <w:tcW w:w="2974" w:type="dxa"/>
          </w:tcPr>
          <w:p w14:paraId="3AF814CB" w14:textId="19E40CD3" w:rsidR="00037A1C" w:rsidRPr="008A64FD" w:rsidRDefault="00037A1C" w:rsidP="00B8796F">
            <w:pPr>
              <w:spacing w:line="276" w:lineRule="auto"/>
              <w:jc w:val="center"/>
            </w:pPr>
            <w:r w:rsidRPr="008A64FD">
              <w:t>Июль</w:t>
            </w:r>
          </w:p>
        </w:tc>
      </w:tr>
      <w:tr w:rsidR="00037A1C" w:rsidRPr="008A64FD" w14:paraId="0067F65F" w14:textId="77777777" w:rsidTr="00674F8F">
        <w:trPr>
          <w:trHeight w:val="58"/>
          <w:jc w:val="right"/>
        </w:trPr>
        <w:tc>
          <w:tcPr>
            <w:tcW w:w="846" w:type="dxa"/>
            <w:shd w:val="clear" w:color="auto" w:fill="auto"/>
            <w:noWrap/>
            <w:vAlign w:val="bottom"/>
          </w:tcPr>
          <w:p w14:paraId="565DDC31" w14:textId="3CB31865" w:rsidR="00037A1C" w:rsidRPr="008A64FD" w:rsidRDefault="00037A1C" w:rsidP="00B8796F">
            <w:pPr>
              <w:spacing w:line="276" w:lineRule="auto"/>
              <w:jc w:val="center"/>
            </w:pPr>
            <w:r w:rsidRPr="008A64FD">
              <w:t>7</w:t>
            </w:r>
          </w:p>
        </w:tc>
        <w:tc>
          <w:tcPr>
            <w:tcW w:w="6379" w:type="dxa"/>
            <w:shd w:val="clear" w:color="auto" w:fill="auto"/>
            <w:noWrap/>
            <w:vAlign w:val="bottom"/>
          </w:tcPr>
          <w:p w14:paraId="69D537B6" w14:textId="77777777" w:rsidR="00037A1C" w:rsidRPr="008A64FD" w:rsidRDefault="00037A1C" w:rsidP="00B8796F">
            <w:pPr>
              <w:spacing w:line="276" w:lineRule="auto"/>
            </w:pPr>
            <w:r w:rsidRPr="008A64FD">
              <w:t>Тысячелистник хрящеватый (трава)</w:t>
            </w:r>
          </w:p>
        </w:tc>
        <w:tc>
          <w:tcPr>
            <w:tcW w:w="2974" w:type="dxa"/>
          </w:tcPr>
          <w:p w14:paraId="33C7413F" w14:textId="77777777" w:rsidR="00037A1C" w:rsidRPr="008A64FD" w:rsidRDefault="00037A1C" w:rsidP="00B8796F">
            <w:pPr>
              <w:spacing w:line="276" w:lineRule="auto"/>
              <w:jc w:val="center"/>
            </w:pPr>
            <w:r w:rsidRPr="008A64FD">
              <w:t>Июнь - август</w:t>
            </w:r>
          </w:p>
        </w:tc>
      </w:tr>
    </w:tbl>
    <w:p w14:paraId="7806AA4C" w14:textId="77777777" w:rsidR="00037A1C" w:rsidRPr="008A64FD" w:rsidRDefault="00037A1C" w:rsidP="00B8796F">
      <w:pPr>
        <w:spacing w:line="276" w:lineRule="auto"/>
        <w:ind w:firstLine="709"/>
        <w:jc w:val="both"/>
        <w:rPr>
          <w:sz w:val="28"/>
          <w:szCs w:val="28"/>
        </w:rPr>
      </w:pPr>
    </w:p>
    <w:p w14:paraId="5E73D5D3" w14:textId="0FB6B965" w:rsidR="00361595" w:rsidRPr="008A64FD" w:rsidRDefault="00361595" w:rsidP="00B8796F">
      <w:pPr>
        <w:spacing w:line="276" w:lineRule="auto"/>
        <w:ind w:firstLine="709"/>
        <w:jc w:val="both"/>
        <w:rPr>
          <w:sz w:val="28"/>
          <w:szCs w:val="28"/>
        </w:rPr>
      </w:pPr>
      <w:r w:rsidRPr="008A64FD">
        <w:rPr>
          <w:sz w:val="28"/>
          <w:szCs w:val="28"/>
        </w:rPr>
        <w:t>Повторный сбор сырья лекарственных растений в одной и той</w:t>
      </w:r>
      <w:r w:rsidR="00037A1C" w:rsidRPr="008A64FD">
        <w:rPr>
          <w:sz w:val="28"/>
          <w:szCs w:val="28"/>
        </w:rPr>
        <w:t xml:space="preserve"> же заросли (угодье) осуществляется</w:t>
      </w:r>
      <w:r w:rsidRPr="008A64FD">
        <w:rPr>
          <w:sz w:val="28"/>
          <w:szCs w:val="28"/>
        </w:rPr>
        <w:t xml:space="preserve"> только после полного восстановления запасов сырья конкретного вида растения. При отсутствии данных о сроках ведения повторных </w:t>
      </w:r>
      <w:r w:rsidRPr="008A64FD">
        <w:rPr>
          <w:sz w:val="28"/>
          <w:szCs w:val="28"/>
        </w:rPr>
        <w:lastRenderedPageBreak/>
        <w:t>заготовок сырья для какого-либо вида лекарственного растения рекомендуется руководствоваться следующим:</w:t>
      </w:r>
    </w:p>
    <w:p w14:paraId="1CDEF06C" w14:textId="21681AEA" w:rsidR="00361595" w:rsidRPr="008A64FD" w:rsidRDefault="00B04455" w:rsidP="00B8796F">
      <w:pPr>
        <w:pStyle w:val="a5"/>
        <w:numPr>
          <w:ilvl w:val="0"/>
          <w:numId w:val="2"/>
        </w:numPr>
        <w:tabs>
          <w:tab w:val="left" w:pos="993"/>
        </w:tabs>
        <w:spacing w:line="276" w:lineRule="auto"/>
        <w:ind w:left="0" w:firstLine="709"/>
      </w:pPr>
      <w:r w:rsidRPr="008A64FD">
        <w:t>З</w:t>
      </w:r>
      <w:r w:rsidR="00361595" w:rsidRPr="008A64FD">
        <w:t>аготовка соцветий и надземных органов («травы») однолетних растений проводится на одной заросли один раз в 2 года;</w:t>
      </w:r>
    </w:p>
    <w:p w14:paraId="2FBA20DF" w14:textId="07A1F1B1" w:rsidR="00361595" w:rsidRPr="008A64FD" w:rsidRDefault="00B04455" w:rsidP="00B8796F">
      <w:pPr>
        <w:pStyle w:val="a5"/>
        <w:numPr>
          <w:ilvl w:val="0"/>
          <w:numId w:val="2"/>
        </w:numPr>
        <w:tabs>
          <w:tab w:val="left" w:pos="993"/>
        </w:tabs>
        <w:spacing w:line="276" w:lineRule="auto"/>
        <w:ind w:left="1134" w:hanging="426"/>
      </w:pPr>
      <w:r w:rsidRPr="008A64FD">
        <w:t>Н</w:t>
      </w:r>
      <w:r w:rsidR="00361595" w:rsidRPr="008A64FD">
        <w:t>адземных органов («травы») многолетних растений – один раз в течение 4-6 лет;</w:t>
      </w:r>
    </w:p>
    <w:p w14:paraId="1C83C91C" w14:textId="5B5E85FF" w:rsidR="00361595" w:rsidRPr="008A64FD" w:rsidRDefault="00B04455" w:rsidP="00B8796F">
      <w:pPr>
        <w:pStyle w:val="a5"/>
        <w:numPr>
          <w:ilvl w:val="0"/>
          <w:numId w:val="2"/>
        </w:numPr>
        <w:tabs>
          <w:tab w:val="left" w:pos="993"/>
        </w:tabs>
        <w:spacing w:line="276" w:lineRule="auto"/>
        <w:ind w:left="0" w:firstLine="709"/>
      </w:pPr>
      <w:r w:rsidRPr="008A64FD">
        <w:t>П</w:t>
      </w:r>
      <w:r w:rsidR="00361595" w:rsidRPr="008A64FD">
        <w:t>одземных органов большинства видов лекарственных растений – не чаще одного раза в 15-20 лет.</w:t>
      </w:r>
      <w:bookmarkStart w:id="103" w:name="_bookmark40"/>
      <w:bookmarkEnd w:id="103"/>
    </w:p>
    <w:p w14:paraId="5B20E05B" w14:textId="59B63ECD" w:rsidR="00A67EE8" w:rsidRPr="008A64FD" w:rsidRDefault="00A67EE8" w:rsidP="00B8796F">
      <w:pPr>
        <w:pStyle w:val="a5"/>
        <w:spacing w:line="276" w:lineRule="auto"/>
      </w:pPr>
      <w:bookmarkStart w:id="104" w:name="_bookmark41"/>
      <w:bookmarkEnd w:id="104"/>
    </w:p>
    <w:p w14:paraId="54F0C175" w14:textId="544D19DE" w:rsidR="00A67EE8" w:rsidRPr="008A64FD" w:rsidRDefault="00A67EE8" w:rsidP="00B8796F">
      <w:pPr>
        <w:pStyle w:val="3"/>
        <w:suppressAutoHyphens/>
        <w:spacing w:line="276" w:lineRule="auto"/>
        <w:jc w:val="center"/>
        <w:rPr>
          <w:rFonts w:ascii="Times New Roman" w:hAnsi="Times New Roman"/>
          <w:b/>
          <w:color w:val="auto"/>
          <w:sz w:val="28"/>
          <w:szCs w:val="28"/>
        </w:rPr>
      </w:pPr>
      <w:bookmarkStart w:id="105" w:name="_Toc113267833"/>
      <w:bookmarkStart w:id="106" w:name="_Toc174450851"/>
      <w:r w:rsidRPr="008A64FD">
        <w:rPr>
          <w:rFonts w:ascii="Times New Roman" w:hAnsi="Times New Roman"/>
          <w:b/>
          <w:color w:val="auto"/>
          <w:sz w:val="28"/>
          <w:szCs w:val="28"/>
        </w:rPr>
        <w:t>2.4.3 При заготовке древесных соков - нормативы количества высверливаемых каналов в зависимости от диаметра ствола деревьев и класса бонитета насаждения</w:t>
      </w:r>
      <w:bookmarkEnd w:id="105"/>
      <w:r w:rsidR="00183E92" w:rsidRPr="008A64FD">
        <w:rPr>
          <w:rFonts w:ascii="Times New Roman" w:hAnsi="Times New Roman"/>
          <w:b/>
          <w:color w:val="auto"/>
          <w:sz w:val="28"/>
          <w:szCs w:val="28"/>
        </w:rPr>
        <w:t xml:space="preserve">; при </w:t>
      </w:r>
      <w:proofErr w:type="spellStart"/>
      <w:r w:rsidR="00183E92" w:rsidRPr="008A64FD">
        <w:rPr>
          <w:rFonts w:ascii="Times New Roman" w:hAnsi="Times New Roman"/>
          <w:b/>
          <w:color w:val="auto"/>
          <w:sz w:val="28"/>
          <w:szCs w:val="28"/>
        </w:rPr>
        <w:t>заготвки</w:t>
      </w:r>
      <w:proofErr w:type="spellEnd"/>
      <w:r w:rsidR="00183E92" w:rsidRPr="008A64FD">
        <w:rPr>
          <w:rFonts w:ascii="Times New Roman" w:hAnsi="Times New Roman"/>
          <w:b/>
          <w:color w:val="auto"/>
          <w:sz w:val="28"/>
          <w:szCs w:val="28"/>
        </w:rPr>
        <w:t xml:space="preserve"> папоротника-орляка – параметры куста (высота, возраст)</w:t>
      </w:r>
      <w:bookmarkEnd w:id="106"/>
    </w:p>
    <w:p w14:paraId="333A8DA8" w14:textId="77777777" w:rsidR="00A67EE8" w:rsidRPr="008A64FD" w:rsidRDefault="00A67EE8" w:rsidP="00B8796F">
      <w:pPr>
        <w:widowControl w:val="0"/>
        <w:suppressAutoHyphens/>
        <w:spacing w:line="276" w:lineRule="auto"/>
        <w:ind w:firstLine="709"/>
        <w:jc w:val="both"/>
        <w:rPr>
          <w:sz w:val="28"/>
          <w:szCs w:val="28"/>
        </w:rPr>
      </w:pPr>
    </w:p>
    <w:p w14:paraId="68592BF0" w14:textId="2CE635A9" w:rsidR="00A67EE8" w:rsidRPr="008A64FD" w:rsidRDefault="00A67EE8" w:rsidP="00B8796F">
      <w:pPr>
        <w:widowControl w:val="0"/>
        <w:suppressAutoHyphens/>
        <w:spacing w:line="276" w:lineRule="auto"/>
        <w:ind w:firstLine="709"/>
        <w:jc w:val="both"/>
        <w:rPr>
          <w:sz w:val="28"/>
          <w:szCs w:val="28"/>
        </w:rPr>
      </w:pPr>
      <w:r w:rsidRPr="008A64FD">
        <w:rPr>
          <w:sz w:val="28"/>
          <w:szCs w:val="28"/>
        </w:rPr>
        <w:t xml:space="preserve">В связи с отсутствием фонда подсочки и </w:t>
      </w:r>
      <w:proofErr w:type="spellStart"/>
      <w:r w:rsidRPr="008A64FD">
        <w:rPr>
          <w:sz w:val="28"/>
          <w:szCs w:val="28"/>
        </w:rPr>
        <w:t>нерегламентированности</w:t>
      </w:r>
      <w:proofErr w:type="spellEnd"/>
      <w:r w:rsidRPr="008A64FD">
        <w:rPr>
          <w:sz w:val="28"/>
          <w:szCs w:val="28"/>
        </w:rPr>
        <w:t xml:space="preserve"> данного вида использования лесов, нормативы количества высверливаемых каналов в зависимости от диаметра ствола деревьев и класса бонитета насаждений не приводится.</w:t>
      </w:r>
    </w:p>
    <w:p w14:paraId="16A57056" w14:textId="53FF0D55" w:rsidR="00183E92" w:rsidRPr="008A64FD" w:rsidRDefault="00183E92" w:rsidP="00B8796F">
      <w:pPr>
        <w:widowControl w:val="0"/>
        <w:suppressAutoHyphens/>
        <w:spacing w:line="276" w:lineRule="auto"/>
        <w:ind w:firstLine="709"/>
        <w:jc w:val="both"/>
        <w:rPr>
          <w:sz w:val="28"/>
          <w:szCs w:val="28"/>
        </w:rPr>
      </w:pPr>
      <w:r w:rsidRPr="008A64FD">
        <w:rPr>
          <w:b/>
          <w:bCs/>
          <w:sz w:val="28"/>
          <w:szCs w:val="28"/>
        </w:rPr>
        <w:t xml:space="preserve">Заготовка папоротника-орляка. </w:t>
      </w:r>
      <w:r w:rsidRPr="008A64FD">
        <w:rPr>
          <w:sz w:val="28"/>
          <w:szCs w:val="28"/>
        </w:rPr>
        <w:t>Съедобный побегом папоротника орляка считается целый, не поврежденный побег, на верхушке которого должно быть не более трех нераспустившихся листиков – так называемый «</w:t>
      </w:r>
      <w:proofErr w:type="spellStart"/>
      <w:r w:rsidRPr="008A64FD">
        <w:rPr>
          <w:sz w:val="28"/>
          <w:szCs w:val="28"/>
        </w:rPr>
        <w:t>тройничок</w:t>
      </w:r>
      <w:proofErr w:type="spellEnd"/>
      <w:r w:rsidRPr="008A64FD">
        <w:rPr>
          <w:sz w:val="28"/>
          <w:szCs w:val="28"/>
        </w:rPr>
        <w:t>».</w:t>
      </w:r>
    </w:p>
    <w:p w14:paraId="7AAF6AEA" w14:textId="1BE9E01A" w:rsidR="00183E92" w:rsidRPr="008A64FD" w:rsidRDefault="00183E92" w:rsidP="00B8796F">
      <w:pPr>
        <w:widowControl w:val="0"/>
        <w:suppressAutoHyphens/>
        <w:spacing w:line="276" w:lineRule="auto"/>
        <w:ind w:firstLine="709"/>
        <w:jc w:val="both"/>
        <w:rPr>
          <w:sz w:val="28"/>
          <w:szCs w:val="28"/>
        </w:rPr>
      </w:pPr>
      <w:r w:rsidRPr="008A64FD">
        <w:rPr>
          <w:sz w:val="28"/>
          <w:szCs w:val="28"/>
        </w:rPr>
        <w:t xml:space="preserve">Заготовка сырья папоротника-орляка ведется на одном участке в течение 3-4 лет. Затем следует перерыв для восстановления заросли: при одноразовом (за сезон) сборе сырья – 2-3 года, двухразовом </w:t>
      </w:r>
      <w:r w:rsidR="007C6254" w:rsidRPr="008A64FD">
        <w:rPr>
          <w:sz w:val="28"/>
          <w:szCs w:val="28"/>
        </w:rPr>
        <w:t>– 3-4 года.</w:t>
      </w:r>
    </w:p>
    <w:p w14:paraId="7646FE50" w14:textId="624B98F5" w:rsidR="007C6254" w:rsidRPr="008A64FD" w:rsidRDefault="007C6254" w:rsidP="00B8796F">
      <w:pPr>
        <w:widowControl w:val="0"/>
        <w:suppressAutoHyphens/>
        <w:spacing w:line="276" w:lineRule="auto"/>
        <w:ind w:firstLine="709"/>
        <w:jc w:val="both"/>
        <w:rPr>
          <w:sz w:val="28"/>
          <w:szCs w:val="28"/>
        </w:rPr>
      </w:pPr>
      <w:r w:rsidRPr="008A64FD">
        <w:rPr>
          <w:sz w:val="28"/>
          <w:szCs w:val="28"/>
        </w:rPr>
        <w:t>Оптимальная высота побегов папоротника-орляка, пригодных к сбору – от 20-25 см до 30-40 см в зависимости от района заготовки и условий произрастания. Побеги обламывают у самого основания.</w:t>
      </w:r>
    </w:p>
    <w:p w14:paraId="0937E40C" w14:textId="03369E83" w:rsidR="007C6254" w:rsidRPr="008A64FD" w:rsidRDefault="007C6254" w:rsidP="00B8796F">
      <w:pPr>
        <w:widowControl w:val="0"/>
        <w:suppressAutoHyphens/>
        <w:spacing w:line="276" w:lineRule="auto"/>
        <w:ind w:firstLine="709"/>
        <w:jc w:val="both"/>
        <w:rPr>
          <w:sz w:val="28"/>
          <w:szCs w:val="28"/>
        </w:rPr>
      </w:pPr>
      <w:proofErr w:type="spellStart"/>
      <w:r w:rsidRPr="008A64FD">
        <w:rPr>
          <w:sz w:val="28"/>
          <w:szCs w:val="28"/>
        </w:rPr>
        <w:t>Запрещаетсяы</w:t>
      </w:r>
      <w:proofErr w:type="spellEnd"/>
      <w:r w:rsidRPr="008A64FD">
        <w:rPr>
          <w:sz w:val="28"/>
          <w:szCs w:val="28"/>
        </w:rPr>
        <w:t xml:space="preserve"> вырывать растения с корнями, повреждать листья и корневища папоротника</w:t>
      </w:r>
      <w:r w:rsidR="00AA166D" w:rsidRPr="008A64FD">
        <w:rPr>
          <w:sz w:val="28"/>
          <w:szCs w:val="28"/>
        </w:rPr>
        <w:t>.</w:t>
      </w:r>
    </w:p>
    <w:p w14:paraId="5BEBD5AD" w14:textId="5125F04B" w:rsidR="00A67EE8" w:rsidRPr="008A64FD" w:rsidRDefault="00A67EE8" w:rsidP="00B8796F">
      <w:pPr>
        <w:pStyle w:val="a5"/>
        <w:spacing w:line="276" w:lineRule="auto"/>
      </w:pPr>
    </w:p>
    <w:p w14:paraId="0F8C0EC9" w14:textId="6BDB6C0D" w:rsidR="00A67EE8" w:rsidRPr="008A64FD" w:rsidRDefault="00A67EE8" w:rsidP="00B8796F">
      <w:pPr>
        <w:pStyle w:val="3"/>
        <w:spacing w:before="0" w:line="276" w:lineRule="auto"/>
        <w:jc w:val="center"/>
        <w:rPr>
          <w:rFonts w:ascii="Times New Roman" w:hAnsi="Times New Roman" w:cs="Times New Roman"/>
          <w:b/>
          <w:color w:val="auto"/>
          <w:sz w:val="28"/>
          <w:szCs w:val="28"/>
        </w:rPr>
      </w:pPr>
      <w:bookmarkStart w:id="107" w:name="_Toc174450852"/>
      <w:r w:rsidRPr="008A64FD">
        <w:rPr>
          <w:rFonts w:ascii="Times New Roman" w:hAnsi="Times New Roman" w:cs="Times New Roman"/>
          <w:b/>
          <w:color w:val="auto"/>
          <w:sz w:val="28"/>
          <w:szCs w:val="28"/>
        </w:rPr>
        <w:t>2.4.4 Сроки использования лесов для заготовки пищевых лесных ресурсов и сбора лекарственных растений</w:t>
      </w:r>
      <w:bookmarkEnd w:id="107"/>
    </w:p>
    <w:p w14:paraId="1DE07E6C" w14:textId="77777777" w:rsidR="00A67EE8" w:rsidRPr="008A64FD" w:rsidRDefault="00A67EE8" w:rsidP="00B8796F">
      <w:pPr>
        <w:pStyle w:val="a5"/>
        <w:spacing w:line="276" w:lineRule="auto"/>
      </w:pPr>
    </w:p>
    <w:p w14:paraId="0B1FDFA8" w14:textId="0094C8FA" w:rsidR="00A67EE8" w:rsidRPr="008A64FD" w:rsidRDefault="00A67EE8" w:rsidP="00B8796F">
      <w:pPr>
        <w:pStyle w:val="a5"/>
        <w:spacing w:line="276" w:lineRule="auto"/>
      </w:pPr>
      <w:r w:rsidRPr="008A64FD">
        <w:t>В соответствии с ч</w:t>
      </w:r>
      <w:r w:rsidR="00B4310E" w:rsidRPr="008A64FD">
        <w:t>астью</w:t>
      </w:r>
      <w:r w:rsidRPr="008A64FD">
        <w:t xml:space="preserve"> 3 ст</w:t>
      </w:r>
      <w:r w:rsidR="00B4310E" w:rsidRPr="008A64FD">
        <w:t>атьи</w:t>
      </w:r>
      <w:r w:rsidRPr="008A64FD">
        <w:t xml:space="preserve"> 72 Лесного кодекса РФ договор аренды лесного участка для заготовки пищевых лесных ресурсов и сбора лекарственных растений, находящегося в государственной или муниципальной собственности, заключается на срок от 10 до 49 лет.</w:t>
      </w:r>
    </w:p>
    <w:p w14:paraId="60D3F111" w14:textId="77777777" w:rsidR="00A67EE8" w:rsidRPr="008A64FD" w:rsidRDefault="00A67EE8" w:rsidP="00B8796F">
      <w:pPr>
        <w:pStyle w:val="a5"/>
        <w:spacing w:line="276" w:lineRule="auto"/>
      </w:pPr>
      <w:r w:rsidRPr="008A64FD">
        <w:t xml:space="preserve">Граждане имеют право свободно и бесплатно пребывать в лесах и для собственных нужд осуществлять заготовку пищевых лесных ресурсов и сбор </w:t>
      </w:r>
      <w:r w:rsidRPr="008A64FD">
        <w:lastRenderedPageBreak/>
        <w:t>лекарственных растений.</w:t>
      </w:r>
    </w:p>
    <w:p w14:paraId="3E7F0F05" w14:textId="77777777" w:rsidR="008F233D" w:rsidRPr="008A64FD" w:rsidRDefault="008F233D" w:rsidP="00B8796F">
      <w:pPr>
        <w:pStyle w:val="a5"/>
        <w:spacing w:line="276" w:lineRule="auto"/>
      </w:pPr>
    </w:p>
    <w:p w14:paraId="1B8C251F" w14:textId="557FD9BA" w:rsidR="00F4351A" w:rsidRPr="008A64FD" w:rsidRDefault="00F4351A" w:rsidP="007D45AC">
      <w:pPr>
        <w:pStyle w:val="20"/>
        <w:numPr>
          <w:ilvl w:val="1"/>
          <w:numId w:val="39"/>
        </w:numPr>
        <w:spacing w:before="0" w:line="276" w:lineRule="auto"/>
        <w:ind w:left="0" w:firstLine="0"/>
        <w:jc w:val="center"/>
        <w:rPr>
          <w:sz w:val="28"/>
          <w:szCs w:val="28"/>
        </w:rPr>
      </w:pPr>
      <w:bookmarkStart w:id="108" w:name="_Toc174450853"/>
      <w:r w:rsidRPr="008A64FD">
        <w:rPr>
          <w:sz w:val="28"/>
          <w:szCs w:val="28"/>
        </w:rPr>
        <w:t>Нормативы, параметры и сроки использования лесов для осуществления видов деятельности в сфере охотничьего хозяйства</w:t>
      </w:r>
      <w:bookmarkEnd w:id="108"/>
    </w:p>
    <w:p w14:paraId="6A78D5E0" w14:textId="77777777" w:rsidR="00226ED8" w:rsidRPr="008A64FD" w:rsidRDefault="00226ED8" w:rsidP="00B8796F">
      <w:pPr>
        <w:spacing w:line="276" w:lineRule="auto"/>
        <w:jc w:val="center"/>
        <w:rPr>
          <w:b/>
          <w:sz w:val="28"/>
          <w:szCs w:val="28"/>
        </w:rPr>
      </w:pPr>
    </w:p>
    <w:p w14:paraId="38B1D462" w14:textId="45DFE6BF" w:rsidR="00420262" w:rsidRPr="008A64FD" w:rsidRDefault="007C2C30" w:rsidP="00B8796F">
      <w:pPr>
        <w:spacing w:line="276" w:lineRule="auto"/>
        <w:ind w:firstLine="709"/>
        <w:jc w:val="both"/>
        <w:rPr>
          <w:sz w:val="28"/>
          <w:szCs w:val="28"/>
        </w:rPr>
      </w:pPr>
      <w:r w:rsidRPr="008A64FD">
        <w:rPr>
          <w:sz w:val="28"/>
          <w:szCs w:val="28"/>
        </w:rPr>
        <w:t>Согласно п</w:t>
      </w:r>
      <w:r w:rsidR="00C91623" w:rsidRPr="008A64FD">
        <w:rPr>
          <w:sz w:val="28"/>
          <w:szCs w:val="28"/>
        </w:rPr>
        <w:t>ункту 2 статьи</w:t>
      </w:r>
      <w:r w:rsidRPr="008A64FD">
        <w:rPr>
          <w:sz w:val="28"/>
          <w:szCs w:val="28"/>
        </w:rPr>
        <w:t xml:space="preserve"> 116 Лесного кодекса РФ осуществление видов деятельности в сфере охотничьего хозяйства в городских лесах запрещается.</w:t>
      </w:r>
    </w:p>
    <w:p w14:paraId="02607B1D" w14:textId="2F487895" w:rsidR="00A67EE8" w:rsidRPr="008A64FD" w:rsidRDefault="00A67EE8" w:rsidP="00B8796F">
      <w:pPr>
        <w:spacing w:line="276" w:lineRule="auto"/>
        <w:ind w:firstLine="709"/>
        <w:jc w:val="both"/>
        <w:rPr>
          <w:sz w:val="28"/>
          <w:szCs w:val="28"/>
        </w:rPr>
      </w:pPr>
    </w:p>
    <w:p w14:paraId="260456C7" w14:textId="2D347CF5" w:rsidR="00420262" w:rsidRPr="008A64FD" w:rsidRDefault="00420262" w:rsidP="008F233D">
      <w:pPr>
        <w:pStyle w:val="20"/>
        <w:numPr>
          <w:ilvl w:val="1"/>
          <w:numId w:val="39"/>
        </w:numPr>
        <w:spacing w:before="0" w:line="276" w:lineRule="auto"/>
        <w:ind w:left="0" w:firstLine="0"/>
        <w:jc w:val="center"/>
        <w:rPr>
          <w:sz w:val="28"/>
          <w:szCs w:val="28"/>
        </w:rPr>
      </w:pPr>
      <w:bookmarkStart w:id="109" w:name="_Toc174450854"/>
      <w:r w:rsidRPr="008A64FD">
        <w:rPr>
          <w:sz w:val="28"/>
          <w:szCs w:val="28"/>
        </w:rPr>
        <w:t>Нормативы, параметры и сроки использования лесов для ведения сельского хозяйства</w:t>
      </w:r>
      <w:bookmarkEnd w:id="109"/>
    </w:p>
    <w:p w14:paraId="0F81DBD3" w14:textId="77777777" w:rsidR="00420262" w:rsidRPr="008A64FD" w:rsidRDefault="00420262" w:rsidP="00B8796F">
      <w:pPr>
        <w:spacing w:line="276" w:lineRule="auto"/>
        <w:jc w:val="both"/>
        <w:rPr>
          <w:sz w:val="28"/>
          <w:szCs w:val="28"/>
        </w:rPr>
      </w:pPr>
    </w:p>
    <w:p w14:paraId="56143857" w14:textId="398CE0D2" w:rsidR="008E75BC" w:rsidRPr="008A64FD" w:rsidRDefault="007C2C30" w:rsidP="00B8796F">
      <w:pPr>
        <w:tabs>
          <w:tab w:val="left" w:pos="851"/>
        </w:tabs>
        <w:spacing w:line="276" w:lineRule="auto"/>
        <w:ind w:firstLine="709"/>
        <w:jc w:val="both"/>
        <w:rPr>
          <w:sz w:val="28"/>
          <w:szCs w:val="28"/>
          <w:lang w:eastAsia="en-US"/>
        </w:rPr>
      </w:pPr>
      <w:r w:rsidRPr="008A64FD">
        <w:rPr>
          <w:sz w:val="28"/>
          <w:szCs w:val="28"/>
        </w:rPr>
        <w:t>В соответствии с п</w:t>
      </w:r>
      <w:r w:rsidR="00B4310E" w:rsidRPr="008A64FD">
        <w:rPr>
          <w:sz w:val="28"/>
          <w:szCs w:val="28"/>
        </w:rPr>
        <w:t>унктом</w:t>
      </w:r>
      <w:r w:rsidRPr="008A64FD">
        <w:rPr>
          <w:sz w:val="28"/>
          <w:szCs w:val="28"/>
        </w:rPr>
        <w:t xml:space="preserve"> 2 ст</w:t>
      </w:r>
      <w:r w:rsidR="00B4310E" w:rsidRPr="008A64FD">
        <w:rPr>
          <w:sz w:val="28"/>
          <w:szCs w:val="28"/>
        </w:rPr>
        <w:t>атьи</w:t>
      </w:r>
      <w:r w:rsidRPr="008A64FD">
        <w:rPr>
          <w:sz w:val="28"/>
          <w:szCs w:val="28"/>
        </w:rPr>
        <w:t xml:space="preserve"> 116 Лесного кодекса РФ </w:t>
      </w:r>
      <w:r w:rsidR="002644E3" w:rsidRPr="008A64FD">
        <w:rPr>
          <w:sz w:val="28"/>
          <w:szCs w:val="28"/>
        </w:rPr>
        <w:t>В городских лесах запрещено ведение сельского хозяйства</w:t>
      </w:r>
      <w:r w:rsidR="003427D0" w:rsidRPr="008A64FD">
        <w:rPr>
          <w:sz w:val="28"/>
          <w:szCs w:val="28"/>
        </w:rPr>
        <w:t xml:space="preserve">. </w:t>
      </w:r>
      <w:r w:rsidR="008E75BC" w:rsidRPr="008A64FD">
        <w:rPr>
          <w:sz w:val="28"/>
          <w:szCs w:val="28"/>
        </w:rPr>
        <w:t xml:space="preserve">По этой причине </w:t>
      </w:r>
      <w:r w:rsidR="008E75BC" w:rsidRPr="008A64FD">
        <w:rPr>
          <w:sz w:val="28"/>
          <w:szCs w:val="28"/>
          <w:lang w:eastAsia="en-US"/>
        </w:rPr>
        <w:t>нормативы и параметры использования лесов для данного вида деятельности не приводятся (таблица 2.6.1).</w:t>
      </w:r>
    </w:p>
    <w:p w14:paraId="7F40E1DB" w14:textId="77777777" w:rsidR="00723F12" w:rsidRPr="008A64FD" w:rsidRDefault="00723F12" w:rsidP="00B8796F">
      <w:pPr>
        <w:widowControl w:val="0"/>
        <w:shd w:val="clear" w:color="auto" w:fill="FFFFFF"/>
        <w:spacing w:line="276" w:lineRule="auto"/>
        <w:jc w:val="center"/>
        <w:rPr>
          <w:spacing w:val="-2"/>
          <w:sz w:val="28"/>
          <w:szCs w:val="28"/>
        </w:rPr>
      </w:pPr>
      <w:bookmarkStart w:id="110" w:name="_Toc522803705"/>
    </w:p>
    <w:p w14:paraId="5228E545" w14:textId="3594F48C" w:rsidR="008E75BC" w:rsidRPr="008A64FD" w:rsidRDefault="008E75BC" w:rsidP="00B8796F">
      <w:pPr>
        <w:widowControl w:val="0"/>
        <w:shd w:val="clear" w:color="auto" w:fill="FFFFFF"/>
        <w:spacing w:line="276" w:lineRule="auto"/>
        <w:jc w:val="center"/>
        <w:rPr>
          <w:sz w:val="28"/>
          <w:szCs w:val="28"/>
        </w:rPr>
      </w:pPr>
      <w:r w:rsidRPr="008A64FD">
        <w:rPr>
          <w:spacing w:val="-2"/>
          <w:sz w:val="28"/>
          <w:szCs w:val="28"/>
        </w:rPr>
        <w:t>Таблица 2.6.1 – Параметры использования лесов для ведения сельского хозяйства</w:t>
      </w:r>
      <w:bookmarkEnd w:id="110"/>
    </w:p>
    <w:tbl>
      <w:tblPr>
        <w:tblW w:w="0" w:type="auto"/>
        <w:jc w:val="center"/>
        <w:tblLayout w:type="fixed"/>
        <w:tblCellMar>
          <w:left w:w="57" w:type="dxa"/>
          <w:right w:w="57" w:type="dxa"/>
        </w:tblCellMar>
        <w:tblLook w:val="0000" w:firstRow="0" w:lastRow="0" w:firstColumn="0" w:lastColumn="0" w:noHBand="0" w:noVBand="0"/>
      </w:tblPr>
      <w:tblGrid>
        <w:gridCol w:w="578"/>
        <w:gridCol w:w="5407"/>
        <w:gridCol w:w="2276"/>
        <w:gridCol w:w="1668"/>
      </w:tblGrid>
      <w:tr w:rsidR="008E75BC" w:rsidRPr="008A64FD" w14:paraId="52A37F28" w14:textId="77777777" w:rsidTr="00674F8F">
        <w:trPr>
          <w:cantSplit/>
          <w:trHeight w:val="337"/>
          <w:tblHeader/>
          <w:jc w:val="center"/>
        </w:trPr>
        <w:tc>
          <w:tcPr>
            <w:tcW w:w="578" w:type="dxa"/>
            <w:tcBorders>
              <w:top w:val="single" w:sz="6" w:space="0" w:color="auto"/>
              <w:left w:val="single" w:sz="6" w:space="0" w:color="auto"/>
              <w:bottom w:val="single" w:sz="6" w:space="0" w:color="auto"/>
              <w:right w:val="single" w:sz="6" w:space="0" w:color="auto"/>
            </w:tcBorders>
            <w:vAlign w:val="center"/>
          </w:tcPr>
          <w:p w14:paraId="05F07325" w14:textId="77777777" w:rsidR="008E75BC" w:rsidRPr="008A64FD" w:rsidRDefault="008E75BC" w:rsidP="00B8796F">
            <w:pPr>
              <w:pStyle w:val="ConsPlusCell"/>
              <w:spacing w:line="276" w:lineRule="auto"/>
              <w:jc w:val="center"/>
              <w:rPr>
                <w:rFonts w:ascii="Times New Roman" w:hAnsi="Times New Roman" w:cs="Times New Roman"/>
                <w:sz w:val="24"/>
                <w:szCs w:val="24"/>
              </w:rPr>
            </w:pPr>
            <w:r w:rsidRPr="008A64FD">
              <w:rPr>
                <w:rFonts w:ascii="Times New Roman" w:hAnsi="Times New Roman" w:cs="Times New Roman"/>
                <w:sz w:val="24"/>
                <w:szCs w:val="24"/>
              </w:rPr>
              <w:t>№ п/п</w:t>
            </w:r>
          </w:p>
        </w:tc>
        <w:tc>
          <w:tcPr>
            <w:tcW w:w="5407" w:type="dxa"/>
            <w:tcBorders>
              <w:top w:val="single" w:sz="6" w:space="0" w:color="auto"/>
              <w:left w:val="single" w:sz="6" w:space="0" w:color="auto"/>
              <w:bottom w:val="single" w:sz="6" w:space="0" w:color="auto"/>
              <w:right w:val="single" w:sz="6" w:space="0" w:color="auto"/>
            </w:tcBorders>
            <w:vAlign w:val="center"/>
          </w:tcPr>
          <w:p w14:paraId="747DF535" w14:textId="77777777" w:rsidR="008E75BC" w:rsidRPr="008A64FD" w:rsidRDefault="008E75BC" w:rsidP="00B8796F">
            <w:pPr>
              <w:pStyle w:val="ConsPlusCell"/>
              <w:spacing w:line="276" w:lineRule="auto"/>
              <w:jc w:val="center"/>
              <w:rPr>
                <w:rFonts w:ascii="Times New Roman" w:hAnsi="Times New Roman" w:cs="Times New Roman"/>
                <w:sz w:val="24"/>
                <w:szCs w:val="24"/>
              </w:rPr>
            </w:pPr>
            <w:r w:rsidRPr="008A64FD">
              <w:rPr>
                <w:rFonts w:ascii="Times New Roman" w:hAnsi="Times New Roman" w:cs="Times New Roman"/>
                <w:sz w:val="24"/>
                <w:szCs w:val="24"/>
              </w:rPr>
              <w:t>Виды пользований</w:t>
            </w:r>
          </w:p>
        </w:tc>
        <w:tc>
          <w:tcPr>
            <w:tcW w:w="2276" w:type="dxa"/>
            <w:tcBorders>
              <w:top w:val="single" w:sz="6" w:space="0" w:color="auto"/>
              <w:left w:val="single" w:sz="6" w:space="0" w:color="auto"/>
              <w:bottom w:val="single" w:sz="6" w:space="0" w:color="auto"/>
              <w:right w:val="single" w:sz="6" w:space="0" w:color="auto"/>
            </w:tcBorders>
            <w:vAlign w:val="center"/>
          </w:tcPr>
          <w:p w14:paraId="1F34D6E3" w14:textId="77777777" w:rsidR="008E75BC" w:rsidRPr="008A64FD" w:rsidRDefault="008E75BC" w:rsidP="00B8796F">
            <w:pPr>
              <w:pStyle w:val="ConsPlusCell"/>
              <w:spacing w:line="276" w:lineRule="auto"/>
              <w:jc w:val="center"/>
              <w:rPr>
                <w:rFonts w:ascii="Times New Roman" w:hAnsi="Times New Roman" w:cs="Times New Roman"/>
                <w:sz w:val="24"/>
                <w:szCs w:val="24"/>
              </w:rPr>
            </w:pPr>
            <w:r w:rsidRPr="008A64FD">
              <w:rPr>
                <w:rFonts w:ascii="Times New Roman" w:hAnsi="Times New Roman" w:cs="Times New Roman"/>
                <w:sz w:val="24"/>
                <w:szCs w:val="24"/>
              </w:rPr>
              <w:t>Единица</w:t>
            </w:r>
          </w:p>
          <w:p w14:paraId="492473D8" w14:textId="77777777" w:rsidR="008E75BC" w:rsidRPr="008A64FD" w:rsidRDefault="008E75BC" w:rsidP="00B8796F">
            <w:pPr>
              <w:pStyle w:val="ConsPlusCell"/>
              <w:spacing w:line="276" w:lineRule="auto"/>
              <w:jc w:val="center"/>
              <w:rPr>
                <w:rFonts w:ascii="Times New Roman" w:hAnsi="Times New Roman" w:cs="Times New Roman"/>
                <w:sz w:val="24"/>
                <w:szCs w:val="24"/>
              </w:rPr>
            </w:pPr>
            <w:r w:rsidRPr="008A64FD">
              <w:rPr>
                <w:rFonts w:ascii="Times New Roman" w:hAnsi="Times New Roman" w:cs="Times New Roman"/>
                <w:sz w:val="24"/>
                <w:szCs w:val="24"/>
              </w:rPr>
              <w:t>измерения</w:t>
            </w:r>
          </w:p>
        </w:tc>
        <w:tc>
          <w:tcPr>
            <w:tcW w:w="1668" w:type="dxa"/>
            <w:tcBorders>
              <w:top w:val="single" w:sz="6" w:space="0" w:color="auto"/>
              <w:left w:val="single" w:sz="6" w:space="0" w:color="auto"/>
              <w:bottom w:val="single" w:sz="6" w:space="0" w:color="auto"/>
              <w:right w:val="single" w:sz="6" w:space="0" w:color="auto"/>
            </w:tcBorders>
            <w:vAlign w:val="center"/>
          </w:tcPr>
          <w:p w14:paraId="167CF3D9" w14:textId="77777777" w:rsidR="008E75BC" w:rsidRPr="008A64FD" w:rsidRDefault="008E75BC" w:rsidP="00B8796F">
            <w:pPr>
              <w:pStyle w:val="ConsPlusCell"/>
              <w:spacing w:line="276" w:lineRule="auto"/>
              <w:jc w:val="center"/>
              <w:rPr>
                <w:rFonts w:ascii="Times New Roman" w:hAnsi="Times New Roman" w:cs="Times New Roman"/>
                <w:sz w:val="24"/>
                <w:szCs w:val="24"/>
              </w:rPr>
            </w:pPr>
            <w:r w:rsidRPr="008A64FD">
              <w:rPr>
                <w:rFonts w:ascii="Times New Roman" w:hAnsi="Times New Roman" w:cs="Times New Roman"/>
                <w:sz w:val="24"/>
                <w:szCs w:val="24"/>
              </w:rPr>
              <w:t>Ежегодный допустимый объём</w:t>
            </w:r>
          </w:p>
        </w:tc>
      </w:tr>
      <w:tr w:rsidR="008E75BC" w:rsidRPr="008A64FD" w14:paraId="38581D81" w14:textId="77777777" w:rsidTr="00674F8F">
        <w:trPr>
          <w:cantSplit/>
          <w:trHeight w:val="53"/>
          <w:jc w:val="center"/>
        </w:trPr>
        <w:tc>
          <w:tcPr>
            <w:tcW w:w="578" w:type="dxa"/>
            <w:tcBorders>
              <w:top w:val="single" w:sz="6" w:space="0" w:color="auto"/>
              <w:left w:val="single" w:sz="6" w:space="0" w:color="auto"/>
              <w:bottom w:val="single" w:sz="6" w:space="0" w:color="auto"/>
              <w:right w:val="single" w:sz="6" w:space="0" w:color="auto"/>
            </w:tcBorders>
            <w:vAlign w:val="center"/>
          </w:tcPr>
          <w:p w14:paraId="371C26A7" w14:textId="77777777" w:rsidR="008E75BC" w:rsidRPr="008A64FD" w:rsidRDefault="008E75BC" w:rsidP="00B8796F">
            <w:pPr>
              <w:pStyle w:val="ConsPlusCell"/>
              <w:spacing w:line="276" w:lineRule="auto"/>
              <w:jc w:val="center"/>
              <w:rPr>
                <w:rFonts w:ascii="Times New Roman" w:hAnsi="Times New Roman" w:cs="Times New Roman"/>
                <w:sz w:val="24"/>
                <w:szCs w:val="24"/>
              </w:rPr>
            </w:pPr>
            <w:r w:rsidRPr="008A64FD">
              <w:rPr>
                <w:rFonts w:ascii="Times New Roman" w:hAnsi="Times New Roman" w:cs="Times New Roman"/>
                <w:sz w:val="24"/>
                <w:szCs w:val="24"/>
              </w:rPr>
              <w:t>1.</w:t>
            </w:r>
          </w:p>
        </w:tc>
        <w:tc>
          <w:tcPr>
            <w:tcW w:w="5407" w:type="dxa"/>
            <w:tcBorders>
              <w:top w:val="single" w:sz="6" w:space="0" w:color="auto"/>
              <w:left w:val="single" w:sz="6" w:space="0" w:color="auto"/>
              <w:bottom w:val="single" w:sz="6" w:space="0" w:color="auto"/>
              <w:right w:val="single" w:sz="6" w:space="0" w:color="auto"/>
            </w:tcBorders>
          </w:tcPr>
          <w:p w14:paraId="4E03A61D" w14:textId="77777777" w:rsidR="008E75BC" w:rsidRPr="008A64FD" w:rsidRDefault="008E75BC" w:rsidP="00B8796F">
            <w:pPr>
              <w:pStyle w:val="ConsPlusCell"/>
              <w:spacing w:line="276" w:lineRule="auto"/>
              <w:jc w:val="both"/>
              <w:rPr>
                <w:rFonts w:ascii="Times New Roman" w:hAnsi="Times New Roman" w:cs="Times New Roman"/>
                <w:sz w:val="24"/>
                <w:szCs w:val="24"/>
              </w:rPr>
            </w:pPr>
            <w:r w:rsidRPr="008A64FD">
              <w:rPr>
                <w:rFonts w:ascii="Times New Roman" w:hAnsi="Times New Roman" w:cs="Times New Roman"/>
                <w:sz w:val="24"/>
                <w:szCs w:val="24"/>
              </w:rPr>
              <w:t>Использование пашни</w:t>
            </w:r>
          </w:p>
        </w:tc>
        <w:tc>
          <w:tcPr>
            <w:tcW w:w="2276" w:type="dxa"/>
            <w:tcBorders>
              <w:top w:val="single" w:sz="6" w:space="0" w:color="auto"/>
              <w:left w:val="single" w:sz="6" w:space="0" w:color="auto"/>
              <w:bottom w:val="single" w:sz="6" w:space="0" w:color="auto"/>
              <w:right w:val="single" w:sz="6" w:space="0" w:color="auto"/>
            </w:tcBorders>
          </w:tcPr>
          <w:p w14:paraId="7D089161" w14:textId="77777777" w:rsidR="008E75BC" w:rsidRPr="008A64FD" w:rsidRDefault="008E75BC" w:rsidP="00B8796F">
            <w:pPr>
              <w:pStyle w:val="ConsPlusCell"/>
              <w:spacing w:line="276" w:lineRule="auto"/>
              <w:jc w:val="center"/>
              <w:rPr>
                <w:rFonts w:ascii="Times New Roman" w:hAnsi="Times New Roman" w:cs="Times New Roman"/>
                <w:sz w:val="24"/>
                <w:szCs w:val="24"/>
              </w:rPr>
            </w:pPr>
            <w:r w:rsidRPr="008A64FD">
              <w:rPr>
                <w:rFonts w:ascii="Times New Roman" w:hAnsi="Times New Roman" w:cs="Times New Roman"/>
                <w:sz w:val="24"/>
                <w:szCs w:val="24"/>
              </w:rPr>
              <w:t>га</w:t>
            </w:r>
          </w:p>
        </w:tc>
        <w:tc>
          <w:tcPr>
            <w:tcW w:w="1668" w:type="dxa"/>
            <w:tcBorders>
              <w:top w:val="single" w:sz="6" w:space="0" w:color="auto"/>
              <w:left w:val="single" w:sz="6" w:space="0" w:color="auto"/>
              <w:bottom w:val="single" w:sz="6" w:space="0" w:color="auto"/>
              <w:right w:val="single" w:sz="6" w:space="0" w:color="auto"/>
            </w:tcBorders>
            <w:vAlign w:val="center"/>
          </w:tcPr>
          <w:p w14:paraId="4CBE3730" w14:textId="77777777" w:rsidR="008E75BC" w:rsidRPr="008A64FD" w:rsidRDefault="008E75BC" w:rsidP="00B8796F">
            <w:pPr>
              <w:widowControl w:val="0"/>
              <w:shd w:val="clear" w:color="auto" w:fill="FFFFFF"/>
              <w:spacing w:line="276" w:lineRule="auto"/>
              <w:jc w:val="center"/>
            </w:pPr>
            <w:r w:rsidRPr="008A64FD">
              <w:t>–</w:t>
            </w:r>
          </w:p>
        </w:tc>
      </w:tr>
      <w:tr w:rsidR="008E75BC" w:rsidRPr="008A64FD" w14:paraId="228CEDBC" w14:textId="77777777" w:rsidTr="00674F8F">
        <w:trPr>
          <w:cantSplit/>
          <w:trHeight w:val="53"/>
          <w:jc w:val="center"/>
        </w:trPr>
        <w:tc>
          <w:tcPr>
            <w:tcW w:w="578" w:type="dxa"/>
            <w:tcBorders>
              <w:top w:val="single" w:sz="6" w:space="0" w:color="auto"/>
              <w:left w:val="single" w:sz="6" w:space="0" w:color="auto"/>
              <w:bottom w:val="single" w:sz="6" w:space="0" w:color="auto"/>
              <w:right w:val="single" w:sz="6" w:space="0" w:color="auto"/>
            </w:tcBorders>
            <w:vAlign w:val="center"/>
          </w:tcPr>
          <w:p w14:paraId="2770BB60" w14:textId="77777777" w:rsidR="008E75BC" w:rsidRPr="008A64FD" w:rsidRDefault="008E75BC" w:rsidP="00B8796F">
            <w:pPr>
              <w:pStyle w:val="ConsPlusCell"/>
              <w:spacing w:line="276" w:lineRule="auto"/>
              <w:jc w:val="center"/>
              <w:rPr>
                <w:rFonts w:ascii="Times New Roman" w:hAnsi="Times New Roman" w:cs="Times New Roman"/>
                <w:sz w:val="24"/>
                <w:szCs w:val="24"/>
              </w:rPr>
            </w:pPr>
            <w:r w:rsidRPr="008A64FD">
              <w:rPr>
                <w:rFonts w:ascii="Times New Roman" w:hAnsi="Times New Roman" w:cs="Times New Roman"/>
                <w:sz w:val="24"/>
                <w:szCs w:val="24"/>
              </w:rPr>
              <w:t>2.</w:t>
            </w:r>
          </w:p>
        </w:tc>
        <w:tc>
          <w:tcPr>
            <w:tcW w:w="5407" w:type="dxa"/>
            <w:tcBorders>
              <w:top w:val="single" w:sz="6" w:space="0" w:color="auto"/>
              <w:left w:val="single" w:sz="6" w:space="0" w:color="auto"/>
              <w:bottom w:val="single" w:sz="6" w:space="0" w:color="auto"/>
              <w:right w:val="single" w:sz="6" w:space="0" w:color="auto"/>
            </w:tcBorders>
          </w:tcPr>
          <w:p w14:paraId="2AD11FBA" w14:textId="77777777" w:rsidR="008E75BC" w:rsidRPr="008A64FD" w:rsidRDefault="008E75BC" w:rsidP="00B8796F">
            <w:pPr>
              <w:pStyle w:val="ConsPlusCell"/>
              <w:spacing w:line="276" w:lineRule="auto"/>
              <w:jc w:val="both"/>
              <w:rPr>
                <w:rFonts w:ascii="Times New Roman" w:hAnsi="Times New Roman" w:cs="Times New Roman"/>
                <w:sz w:val="24"/>
                <w:szCs w:val="24"/>
              </w:rPr>
            </w:pPr>
            <w:r w:rsidRPr="008A64FD">
              <w:rPr>
                <w:rFonts w:ascii="Times New Roman" w:hAnsi="Times New Roman" w:cs="Times New Roman"/>
                <w:sz w:val="24"/>
                <w:szCs w:val="24"/>
              </w:rPr>
              <w:t>Сенокошение</w:t>
            </w:r>
          </w:p>
        </w:tc>
        <w:tc>
          <w:tcPr>
            <w:tcW w:w="2276" w:type="dxa"/>
            <w:tcBorders>
              <w:top w:val="single" w:sz="6" w:space="0" w:color="auto"/>
              <w:left w:val="single" w:sz="6" w:space="0" w:color="auto"/>
              <w:bottom w:val="single" w:sz="6" w:space="0" w:color="auto"/>
              <w:right w:val="single" w:sz="6" w:space="0" w:color="auto"/>
            </w:tcBorders>
          </w:tcPr>
          <w:p w14:paraId="33BAF1D8" w14:textId="77777777" w:rsidR="008E75BC" w:rsidRPr="008A64FD" w:rsidRDefault="008E75BC" w:rsidP="00B8796F">
            <w:pPr>
              <w:pStyle w:val="ConsPlusCell"/>
              <w:spacing w:line="276" w:lineRule="auto"/>
              <w:jc w:val="center"/>
              <w:rPr>
                <w:rFonts w:ascii="Times New Roman" w:hAnsi="Times New Roman" w:cs="Times New Roman"/>
                <w:sz w:val="24"/>
                <w:szCs w:val="24"/>
              </w:rPr>
            </w:pPr>
            <w:r w:rsidRPr="008A64FD">
              <w:rPr>
                <w:rFonts w:ascii="Times New Roman" w:hAnsi="Times New Roman" w:cs="Times New Roman"/>
                <w:sz w:val="24"/>
                <w:szCs w:val="24"/>
              </w:rPr>
              <w:t>га/тонн</w:t>
            </w:r>
          </w:p>
        </w:tc>
        <w:tc>
          <w:tcPr>
            <w:tcW w:w="1668" w:type="dxa"/>
            <w:tcBorders>
              <w:top w:val="single" w:sz="6" w:space="0" w:color="auto"/>
              <w:left w:val="single" w:sz="6" w:space="0" w:color="auto"/>
              <w:bottom w:val="single" w:sz="6" w:space="0" w:color="auto"/>
              <w:right w:val="single" w:sz="6" w:space="0" w:color="auto"/>
            </w:tcBorders>
          </w:tcPr>
          <w:p w14:paraId="25DCCC0E" w14:textId="77777777" w:rsidR="008E75BC" w:rsidRPr="008A64FD" w:rsidRDefault="008E75BC" w:rsidP="00B8796F">
            <w:pPr>
              <w:spacing w:line="276" w:lineRule="auto"/>
              <w:jc w:val="center"/>
            </w:pPr>
            <w:r w:rsidRPr="008A64FD">
              <w:t>–</w:t>
            </w:r>
          </w:p>
        </w:tc>
      </w:tr>
      <w:tr w:rsidR="008E75BC" w:rsidRPr="008A64FD" w14:paraId="7A090ADC" w14:textId="77777777" w:rsidTr="00674F8F">
        <w:trPr>
          <w:cantSplit/>
          <w:trHeight w:val="224"/>
          <w:jc w:val="center"/>
        </w:trPr>
        <w:tc>
          <w:tcPr>
            <w:tcW w:w="578" w:type="dxa"/>
            <w:tcBorders>
              <w:top w:val="single" w:sz="6" w:space="0" w:color="auto"/>
              <w:left w:val="single" w:sz="6" w:space="0" w:color="auto"/>
              <w:bottom w:val="single" w:sz="6" w:space="0" w:color="auto"/>
              <w:right w:val="single" w:sz="6" w:space="0" w:color="auto"/>
            </w:tcBorders>
            <w:vAlign w:val="center"/>
          </w:tcPr>
          <w:p w14:paraId="13890510" w14:textId="77777777" w:rsidR="008E75BC" w:rsidRPr="008A64FD" w:rsidRDefault="008E75BC" w:rsidP="00B8796F">
            <w:pPr>
              <w:pStyle w:val="ConsPlusCell"/>
              <w:spacing w:line="276" w:lineRule="auto"/>
              <w:jc w:val="center"/>
              <w:rPr>
                <w:rFonts w:ascii="Times New Roman" w:hAnsi="Times New Roman" w:cs="Times New Roman"/>
                <w:sz w:val="24"/>
                <w:szCs w:val="24"/>
              </w:rPr>
            </w:pPr>
            <w:r w:rsidRPr="008A64FD">
              <w:rPr>
                <w:rFonts w:ascii="Times New Roman" w:hAnsi="Times New Roman" w:cs="Times New Roman"/>
                <w:sz w:val="24"/>
                <w:szCs w:val="24"/>
              </w:rPr>
              <w:t>3.</w:t>
            </w:r>
          </w:p>
        </w:tc>
        <w:tc>
          <w:tcPr>
            <w:tcW w:w="5407" w:type="dxa"/>
            <w:tcBorders>
              <w:top w:val="single" w:sz="6" w:space="0" w:color="auto"/>
              <w:left w:val="single" w:sz="6" w:space="0" w:color="auto"/>
              <w:bottom w:val="single" w:sz="6" w:space="0" w:color="auto"/>
              <w:right w:val="single" w:sz="6" w:space="0" w:color="auto"/>
            </w:tcBorders>
          </w:tcPr>
          <w:p w14:paraId="0A940065" w14:textId="77777777" w:rsidR="008E75BC" w:rsidRPr="008A64FD" w:rsidRDefault="008E75BC" w:rsidP="00B8796F">
            <w:pPr>
              <w:pStyle w:val="ConsPlusCell"/>
              <w:spacing w:line="276" w:lineRule="auto"/>
              <w:jc w:val="both"/>
              <w:rPr>
                <w:rFonts w:ascii="Times New Roman" w:hAnsi="Times New Roman" w:cs="Times New Roman"/>
                <w:sz w:val="24"/>
                <w:szCs w:val="24"/>
              </w:rPr>
            </w:pPr>
            <w:r w:rsidRPr="008A64FD">
              <w:rPr>
                <w:rFonts w:ascii="Times New Roman" w:hAnsi="Times New Roman" w:cs="Times New Roman"/>
                <w:sz w:val="24"/>
                <w:szCs w:val="24"/>
              </w:rPr>
              <w:t>Выпас сельскохозяйственных животных</w:t>
            </w:r>
          </w:p>
        </w:tc>
        <w:tc>
          <w:tcPr>
            <w:tcW w:w="2276" w:type="dxa"/>
            <w:tcBorders>
              <w:top w:val="single" w:sz="6" w:space="0" w:color="auto"/>
              <w:left w:val="single" w:sz="6" w:space="0" w:color="auto"/>
              <w:bottom w:val="single" w:sz="6" w:space="0" w:color="auto"/>
              <w:right w:val="single" w:sz="6" w:space="0" w:color="auto"/>
            </w:tcBorders>
          </w:tcPr>
          <w:p w14:paraId="6ADFE467" w14:textId="77777777" w:rsidR="008E75BC" w:rsidRPr="008A64FD" w:rsidRDefault="008E75BC" w:rsidP="00B8796F">
            <w:pPr>
              <w:pStyle w:val="ConsPlusCell"/>
              <w:spacing w:line="276" w:lineRule="auto"/>
              <w:jc w:val="center"/>
              <w:rPr>
                <w:rFonts w:ascii="Times New Roman" w:hAnsi="Times New Roman" w:cs="Times New Roman"/>
                <w:sz w:val="24"/>
                <w:szCs w:val="24"/>
              </w:rPr>
            </w:pPr>
            <w:r w:rsidRPr="008A64FD">
              <w:rPr>
                <w:rFonts w:ascii="Times New Roman" w:hAnsi="Times New Roman" w:cs="Times New Roman"/>
                <w:sz w:val="24"/>
                <w:szCs w:val="24"/>
              </w:rPr>
              <w:t>га/голов</w:t>
            </w:r>
          </w:p>
        </w:tc>
        <w:tc>
          <w:tcPr>
            <w:tcW w:w="1668" w:type="dxa"/>
            <w:tcBorders>
              <w:top w:val="single" w:sz="6" w:space="0" w:color="auto"/>
              <w:left w:val="single" w:sz="6" w:space="0" w:color="auto"/>
              <w:bottom w:val="single" w:sz="6" w:space="0" w:color="auto"/>
              <w:right w:val="single" w:sz="6" w:space="0" w:color="auto"/>
            </w:tcBorders>
          </w:tcPr>
          <w:p w14:paraId="2A4A28B9" w14:textId="77777777" w:rsidR="008E75BC" w:rsidRPr="008A64FD" w:rsidRDefault="008E75BC" w:rsidP="00B8796F">
            <w:pPr>
              <w:spacing w:line="276" w:lineRule="auto"/>
              <w:jc w:val="center"/>
            </w:pPr>
            <w:r w:rsidRPr="008A64FD">
              <w:t>–</w:t>
            </w:r>
          </w:p>
        </w:tc>
      </w:tr>
      <w:tr w:rsidR="008E75BC" w:rsidRPr="008A64FD" w14:paraId="661EFBBA" w14:textId="77777777" w:rsidTr="00674F8F">
        <w:trPr>
          <w:cantSplit/>
          <w:trHeight w:val="224"/>
          <w:jc w:val="center"/>
        </w:trPr>
        <w:tc>
          <w:tcPr>
            <w:tcW w:w="578" w:type="dxa"/>
            <w:tcBorders>
              <w:top w:val="single" w:sz="6" w:space="0" w:color="auto"/>
              <w:left w:val="single" w:sz="6" w:space="0" w:color="auto"/>
              <w:bottom w:val="single" w:sz="6" w:space="0" w:color="auto"/>
              <w:right w:val="single" w:sz="6" w:space="0" w:color="auto"/>
            </w:tcBorders>
            <w:vAlign w:val="center"/>
          </w:tcPr>
          <w:p w14:paraId="47F288F7" w14:textId="77777777" w:rsidR="008E75BC" w:rsidRPr="008A64FD" w:rsidRDefault="008E75BC" w:rsidP="00B8796F">
            <w:pPr>
              <w:pStyle w:val="ConsPlusCell"/>
              <w:spacing w:line="276" w:lineRule="auto"/>
              <w:jc w:val="center"/>
              <w:rPr>
                <w:rFonts w:ascii="Times New Roman" w:hAnsi="Times New Roman" w:cs="Times New Roman"/>
                <w:sz w:val="24"/>
                <w:szCs w:val="24"/>
              </w:rPr>
            </w:pPr>
          </w:p>
        </w:tc>
        <w:tc>
          <w:tcPr>
            <w:tcW w:w="5407" w:type="dxa"/>
            <w:tcBorders>
              <w:top w:val="single" w:sz="6" w:space="0" w:color="auto"/>
              <w:left w:val="single" w:sz="6" w:space="0" w:color="auto"/>
              <w:bottom w:val="single" w:sz="6" w:space="0" w:color="auto"/>
              <w:right w:val="single" w:sz="6" w:space="0" w:color="auto"/>
            </w:tcBorders>
          </w:tcPr>
          <w:p w14:paraId="3E7D4D10" w14:textId="77777777" w:rsidR="008E75BC" w:rsidRPr="008A64FD" w:rsidRDefault="008E75BC" w:rsidP="00B8796F">
            <w:pPr>
              <w:pStyle w:val="ConsPlusCell"/>
              <w:spacing w:line="276" w:lineRule="auto"/>
              <w:jc w:val="both"/>
              <w:rPr>
                <w:rFonts w:ascii="Times New Roman" w:hAnsi="Times New Roman" w:cs="Times New Roman"/>
                <w:sz w:val="24"/>
                <w:szCs w:val="24"/>
              </w:rPr>
            </w:pPr>
            <w:r w:rsidRPr="008A64FD">
              <w:rPr>
                <w:rFonts w:ascii="Times New Roman" w:hAnsi="Times New Roman" w:cs="Times New Roman"/>
                <w:sz w:val="24"/>
                <w:szCs w:val="24"/>
              </w:rPr>
              <w:t>а) в лесу</w:t>
            </w:r>
          </w:p>
        </w:tc>
        <w:tc>
          <w:tcPr>
            <w:tcW w:w="2276" w:type="dxa"/>
            <w:tcBorders>
              <w:top w:val="single" w:sz="6" w:space="0" w:color="auto"/>
              <w:left w:val="single" w:sz="6" w:space="0" w:color="auto"/>
              <w:bottom w:val="single" w:sz="6" w:space="0" w:color="auto"/>
              <w:right w:val="single" w:sz="6" w:space="0" w:color="auto"/>
            </w:tcBorders>
          </w:tcPr>
          <w:p w14:paraId="680236C7" w14:textId="77777777" w:rsidR="008E75BC" w:rsidRPr="008A64FD" w:rsidRDefault="008E75BC" w:rsidP="00B8796F">
            <w:pPr>
              <w:pStyle w:val="ConsPlusCell"/>
              <w:spacing w:line="276" w:lineRule="auto"/>
              <w:jc w:val="center"/>
              <w:rPr>
                <w:rFonts w:ascii="Times New Roman" w:hAnsi="Times New Roman" w:cs="Times New Roman"/>
                <w:sz w:val="24"/>
                <w:szCs w:val="24"/>
              </w:rPr>
            </w:pPr>
            <w:r w:rsidRPr="008A64FD">
              <w:rPr>
                <w:rFonts w:ascii="Times New Roman" w:hAnsi="Times New Roman" w:cs="Times New Roman"/>
                <w:sz w:val="24"/>
                <w:szCs w:val="24"/>
              </w:rPr>
              <w:t>га/голов</w:t>
            </w:r>
          </w:p>
        </w:tc>
        <w:tc>
          <w:tcPr>
            <w:tcW w:w="1668" w:type="dxa"/>
            <w:tcBorders>
              <w:top w:val="single" w:sz="6" w:space="0" w:color="auto"/>
              <w:left w:val="single" w:sz="6" w:space="0" w:color="auto"/>
              <w:bottom w:val="single" w:sz="6" w:space="0" w:color="auto"/>
              <w:right w:val="single" w:sz="6" w:space="0" w:color="auto"/>
            </w:tcBorders>
          </w:tcPr>
          <w:p w14:paraId="37FC5393" w14:textId="77777777" w:rsidR="008E75BC" w:rsidRPr="008A64FD" w:rsidRDefault="008E75BC" w:rsidP="00B8796F">
            <w:pPr>
              <w:spacing w:line="276" w:lineRule="auto"/>
              <w:jc w:val="center"/>
            </w:pPr>
            <w:r w:rsidRPr="008A64FD">
              <w:t>–</w:t>
            </w:r>
          </w:p>
        </w:tc>
      </w:tr>
      <w:tr w:rsidR="008E75BC" w:rsidRPr="008A64FD" w14:paraId="4F927907" w14:textId="77777777" w:rsidTr="00674F8F">
        <w:trPr>
          <w:cantSplit/>
          <w:trHeight w:val="224"/>
          <w:jc w:val="center"/>
        </w:trPr>
        <w:tc>
          <w:tcPr>
            <w:tcW w:w="578" w:type="dxa"/>
            <w:tcBorders>
              <w:top w:val="single" w:sz="6" w:space="0" w:color="auto"/>
              <w:left w:val="single" w:sz="6" w:space="0" w:color="auto"/>
              <w:bottom w:val="single" w:sz="6" w:space="0" w:color="auto"/>
              <w:right w:val="single" w:sz="6" w:space="0" w:color="auto"/>
            </w:tcBorders>
            <w:vAlign w:val="center"/>
          </w:tcPr>
          <w:p w14:paraId="4DABF9CB" w14:textId="77777777" w:rsidR="008E75BC" w:rsidRPr="008A64FD" w:rsidRDefault="008E75BC" w:rsidP="00B8796F">
            <w:pPr>
              <w:pStyle w:val="ConsPlusCell"/>
              <w:spacing w:line="276" w:lineRule="auto"/>
              <w:jc w:val="center"/>
              <w:rPr>
                <w:rFonts w:ascii="Times New Roman" w:hAnsi="Times New Roman" w:cs="Times New Roman"/>
                <w:sz w:val="24"/>
                <w:szCs w:val="24"/>
              </w:rPr>
            </w:pPr>
          </w:p>
        </w:tc>
        <w:tc>
          <w:tcPr>
            <w:tcW w:w="5407" w:type="dxa"/>
            <w:tcBorders>
              <w:top w:val="single" w:sz="6" w:space="0" w:color="auto"/>
              <w:left w:val="single" w:sz="6" w:space="0" w:color="auto"/>
              <w:bottom w:val="single" w:sz="6" w:space="0" w:color="auto"/>
              <w:right w:val="single" w:sz="6" w:space="0" w:color="auto"/>
            </w:tcBorders>
          </w:tcPr>
          <w:p w14:paraId="599AB7D0" w14:textId="77777777" w:rsidR="008E75BC" w:rsidRPr="008A64FD" w:rsidRDefault="008E75BC" w:rsidP="00B8796F">
            <w:pPr>
              <w:pStyle w:val="ConsPlusCell"/>
              <w:spacing w:line="276" w:lineRule="auto"/>
              <w:jc w:val="both"/>
              <w:rPr>
                <w:rFonts w:ascii="Times New Roman" w:hAnsi="Times New Roman" w:cs="Times New Roman"/>
                <w:sz w:val="24"/>
                <w:szCs w:val="24"/>
              </w:rPr>
            </w:pPr>
            <w:r w:rsidRPr="008A64FD">
              <w:rPr>
                <w:rFonts w:ascii="Times New Roman" w:hAnsi="Times New Roman" w:cs="Times New Roman"/>
                <w:sz w:val="24"/>
                <w:szCs w:val="24"/>
              </w:rPr>
              <w:t>б) на выгонах, пастбищах</w:t>
            </w:r>
          </w:p>
        </w:tc>
        <w:tc>
          <w:tcPr>
            <w:tcW w:w="2276" w:type="dxa"/>
            <w:tcBorders>
              <w:top w:val="single" w:sz="6" w:space="0" w:color="auto"/>
              <w:left w:val="single" w:sz="6" w:space="0" w:color="auto"/>
              <w:bottom w:val="single" w:sz="6" w:space="0" w:color="auto"/>
              <w:right w:val="single" w:sz="6" w:space="0" w:color="auto"/>
            </w:tcBorders>
          </w:tcPr>
          <w:p w14:paraId="1F8A82F4" w14:textId="77777777" w:rsidR="008E75BC" w:rsidRPr="008A64FD" w:rsidRDefault="008E75BC" w:rsidP="00B8796F">
            <w:pPr>
              <w:pStyle w:val="ConsPlusCell"/>
              <w:spacing w:line="276" w:lineRule="auto"/>
              <w:jc w:val="center"/>
              <w:rPr>
                <w:rFonts w:ascii="Times New Roman" w:hAnsi="Times New Roman" w:cs="Times New Roman"/>
                <w:sz w:val="24"/>
                <w:szCs w:val="24"/>
              </w:rPr>
            </w:pPr>
            <w:r w:rsidRPr="008A64FD">
              <w:rPr>
                <w:rFonts w:ascii="Times New Roman" w:hAnsi="Times New Roman" w:cs="Times New Roman"/>
                <w:sz w:val="24"/>
                <w:szCs w:val="24"/>
              </w:rPr>
              <w:t>га/голов</w:t>
            </w:r>
          </w:p>
        </w:tc>
        <w:tc>
          <w:tcPr>
            <w:tcW w:w="1668" w:type="dxa"/>
            <w:tcBorders>
              <w:top w:val="single" w:sz="6" w:space="0" w:color="auto"/>
              <w:left w:val="single" w:sz="6" w:space="0" w:color="auto"/>
              <w:bottom w:val="single" w:sz="6" w:space="0" w:color="auto"/>
              <w:right w:val="single" w:sz="6" w:space="0" w:color="auto"/>
            </w:tcBorders>
          </w:tcPr>
          <w:p w14:paraId="1FCE7CB2" w14:textId="77777777" w:rsidR="008E75BC" w:rsidRPr="008A64FD" w:rsidRDefault="008E75BC" w:rsidP="00B8796F">
            <w:pPr>
              <w:spacing w:line="276" w:lineRule="auto"/>
              <w:jc w:val="center"/>
            </w:pPr>
            <w:r w:rsidRPr="008A64FD">
              <w:t>–</w:t>
            </w:r>
          </w:p>
        </w:tc>
      </w:tr>
      <w:tr w:rsidR="008E75BC" w:rsidRPr="008A64FD" w14:paraId="5881763D" w14:textId="77777777" w:rsidTr="00674F8F">
        <w:trPr>
          <w:cantSplit/>
          <w:trHeight w:val="53"/>
          <w:jc w:val="center"/>
        </w:trPr>
        <w:tc>
          <w:tcPr>
            <w:tcW w:w="578" w:type="dxa"/>
            <w:tcBorders>
              <w:top w:val="single" w:sz="6" w:space="0" w:color="auto"/>
              <w:left w:val="single" w:sz="6" w:space="0" w:color="auto"/>
              <w:bottom w:val="single" w:sz="6" w:space="0" w:color="auto"/>
              <w:right w:val="single" w:sz="6" w:space="0" w:color="auto"/>
            </w:tcBorders>
            <w:vAlign w:val="center"/>
          </w:tcPr>
          <w:p w14:paraId="4139DC82" w14:textId="77777777" w:rsidR="008E75BC" w:rsidRPr="008A64FD" w:rsidRDefault="008E75BC" w:rsidP="00B8796F">
            <w:pPr>
              <w:pStyle w:val="ConsPlusCell"/>
              <w:spacing w:line="276" w:lineRule="auto"/>
              <w:jc w:val="center"/>
              <w:rPr>
                <w:rFonts w:ascii="Times New Roman" w:hAnsi="Times New Roman" w:cs="Times New Roman"/>
                <w:sz w:val="24"/>
                <w:szCs w:val="24"/>
              </w:rPr>
            </w:pPr>
            <w:r w:rsidRPr="008A64FD">
              <w:rPr>
                <w:rFonts w:ascii="Times New Roman" w:hAnsi="Times New Roman" w:cs="Times New Roman"/>
                <w:sz w:val="24"/>
                <w:szCs w:val="24"/>
              </w:rPr>
              <w:t>4.</w:t>
            </w:r>
          </w:p>
        </w:tc>
        <w:tc>
          <w:tcPr>
            <w:tcW w:w="5407" w:type="dxa"/>
            <w:tcBorders>
              <w:top w:val="single" w:sz="6" w:space="0" w:color="auto"/>
              <w:left w:val="single" w:sz="6" w:space="0" w:color="auto"/>
              <w:bottom w:val="single" w:sz="6" w:space="0" w:color="auto"/>
              <w:right w:val="single" w:sz="6" w:space="0" w:color="auto"/>
            </w:tcBorders>
          </w:tcPr>
          <w:p w14:paraId="63CD2E55" w14:textId="77777777" w:rsidR="008E75BC" w:rsidRPr="008A64FD" w:rsidRDefault="008E75BC" w:rsidP="00B8796F">
            <w:pPr>
              <w:pStyle w:val="ConsPlusCell"/>
              <w:spacing w:line="276" w:lineRule="auto"/>
              <w:jc w:val="both"/>
              <w:rPr>
                <w:rFonts w:ascii="Times New Roman" w:hAnsi="Times New Roman" w:cs="Times New Roman"/>
                <w:sz w:val="24"/>
                <w:szCs w:val="24"/>
              </w:rPr>
            </w:pPr>
            <w:r w:rsidRPr="008A64FD">
              <w:rPr>
                <w:rFonts w:ascii="Times New Roman" w:hAnsi="Times New Roman" w:cs="Times New Roman"/>
                <w:sz w:val="24"/>
                <w:szCs w:val="24"/>
              </w:rPr>
              <w:t>Пчеловодство</w:t>
            </w:r>
          </w:p>
        </w:tc>
        <w:tc>
          <w:tcPr>
            <w:tcW w:w="2276" w:type="dxa"/>
            <w:tcBorders>
              <w:top w:val="single" w:sz="6" w:space="0" w:color="auto"/>
              <w:left w:val="single" w:sz="6" w:space="0" w:color="auto"/>
              <w:bottom w:val="single" w:sz="6" w:space="0" w:color="auto"/>
              <w:right w:val="single" w:sz="6" w:space="0" w:color="auto"/>
            </w:tcBorders>
          </w:tcPr>
          <w:p w14:paraId="51775B2E" w14:textId="77777777" w:rsidR="008E75BC" w:rsidRPr="008A64FD" w:rsidRDefault="008E75BC" w:rsidP="00B8796F">
            <w:pPr>
              <w:pStyle w:val="ConsPlusCell"/>
              <w:spacing w:line="276" w:lineRule="auto"/>
              <w:jc w:val="center"/>
              <w:rPr>
                <w:rFonts w:ascii="Times New Roman" w:hAnsi="Times New Roman" w:cs="Times New Roman"/>
                <w:sz w:val="24"/>
                <w:szCs w:val="24"/>
              </w:rPr>
            </w:pPr>
          </w:p>
        </w:tc>
        <w:tc>
          <w:tcPr>
            <w:tcW w:w="1668" w:type="dxa"/>
            <w:tcBorders>
              <w:top w:val="single" w:sz="6" w:space="0" w:color="auto"/>
              <w:left w:val="single" w:sz="6" w:space="0" w:color="auto"/>
              <w:bottom w:val="single" w:sz="6" w:space="0" w:color="auto"/>
              <w:right w:val="single" w:sz="6" w:space="0" w:color="auto"/>
            </w:tcBorders>
          </w:tcPr>
          <w:p w14:paraId="6AF1C78E" w14:textId="77777777" w:rsidR="008E75BC" w:rsidRPr="008A64FD" w:rsidRDefault="008E75BC" w:rsidP="00B8796F">
            <w:pPr>
              <w:spacing w:line="276" w:lineRule="auto"/>
              <w:jc w:val="center"/>
            </w:pPr>
            <w:r w:rsidRPr="008A64FD">
              <w:t>–</w:t>
            </w:r>
          </w:p>
        </w:tc>
      </w:tr>
      <w:tr w:rsidR="008E75BC" w:rsidRPr="008A64FD" w14:paraId="2E06212E" w14:textId="77777777" w:rsidTr="00674F8F">
        <w:trPr>
          <w:cantSplit/>
          <w:trHeight w:val="53"/>
          <w:jc w:val="center"/>
        </w:trPr>
        <w:tc>
          <w:tcPr>
            <w:tcW w:w="578" w:type="dxa"/>
            <w:tcBorders>
              <w:top w:val="single" w:sz="6" w:space="0" w:color="auto"/>
              <w:left w:val="single" w:sz="6" w:space="0" w:color="auto"/>
              <w:bottom w:val="single" w:sz="6" w:space="0" w:color="auto"/>
              <w:right w:val="single" w:sz="6" w:space="0" w:color="auto"/>
            </w:tcBorders>
            <w:vAlign w:val="center"/>
          </w:tcPr>
          <w:p w14:paraId="79A1F279" w14:textId="77777777" w:rsidR="008E75BC" w:rsidRPr="008A64FD" w:rsidRDefault="008E75BC" w:rsidP="00B8796F">
            <w:pPr>
              <w:pStyle w:val="ConsPlusCell"/>
              <w:spacing w:line="276" w:lineRule="auto"/>
              <w:jc w:val="center"/>
              <w:rPr>
                <w:rFonts w:ascii="Times New Roman" w:hAnsi="Times New Roman" w:cs="Times New Roman"/>
                <w:sz w:val="24"/>
                <w:szCs w:val="24"/>
              </w:rPr>
            </w:pPr>
          </w:p>
        </w:tc>
        <w:tc>
          <w:tcPr>
            <w:tcW w:w="5407" w:type="dxa"/>
            <w:tcBorders>
              <w:top w:val="single" w:sz="6" w:space="0" w:color="auto"/>
              <w:left w:val="single" w:sz="6" w:space="0" w:color="auto"/>
              <w:bottom w:val="single" w:sz="6" w:space="0" w:color="auto"/>
              <w:right w:val="single" w:sz="6" w:space="0" w:color="auto"/>
            </w:tcBorders>
          </w:tcPr>
          <w:p w14:paraId="54E016E0" w14:textId="77777777" w:rsidR="008E75BC" w:rsidRPr="008A64FD" w:rsidRDefault="008E75BC" w:rsidP="00B8796F">
            <w:pPr>
              <w:pStyle w:val="ConsPlusCell"/>
              <w:spacing w:line="276" w:lineRule="auto"/>
              <w:jc w:val="both"/>
              <w:rPr>
                <w:rFonts w:ascii="Times New Roman" w:hAnsi="Times New Roman" w:cs="Times New Roman"/>
                <w:sz w:val="24"/>
                <w:szCs w:val="24"/>
              </w:rPr>
            </w:pPr>
            <w:r w:rsidRPr="008A64FD">
              <w:rPr>
                <w:rFonts w:ascii="Times New Roman" w:hAnsi="Times New Roman" w:cs="Times New Roman"/>
                <w:sz w:val="24"/>
                <w:szCs w:val="24"/>
              </w:rPr>
              <w:t>а) медоносы:</w:t>
            </w:r>
          </w:p>
        </w:tc>
        <w:tc>
          <w:tcPr>
            <w:tcW w:w="2276" w:type="dxa"/>
            <w:tcBorders>
              <w:top w:val="single" w:sz="6" w:space="0" w:color="auto"/>
              <w:left w:val="single" w:sz="6" w:space="0" w:color="auto"/>
              <w:bottom w:val="single" w:sz="6" w:space="0" w:color="auto"/>
              <w:right w:val="single" w:sz="6" w:space="0" w:color="auto"/>
            </w:tcBorders>
          </w:tcPr>
          <w:p w14:paraId="33DA6039" w14:textId="77777777" w:rsidR="008E75BC" w:rsidRPr="008A64FD" w:rsidRDefault="008E75BC" w:rsidP="00B8796F">
            <w:pPr>
              <w:pStyle w:val="ConsPlusCell"/>
              <w:spacing w:line="276" w:lineRule="auto"/>
              <w:jc w:val="center"/>
              <w:rPr>
                <w:rFonts w:ascii="Times New Roman" w:hAnsi="Times New Roman" w:cs="Times New Roman"/>
                <w:sz w:val="24"/>
                <w:szCs w:val="24"/>
              </w:rPr>
            </w:pPr>
          </w:p>
        </w:tc>
        <w:tc>
          <w:tcPr>
            <w:tcW w:w="1668" w:type="dxa"/>
            <w:tcBorders>
              <w:top w:val="single" w:sz="6" w:space="0" w:color="auto"/>
              <w:left w:val="single" w:sz="6" w:space="0" w:color="auto"/>
              <w:bottom w:val="single" w:sz="6" w:space="0" w:color="auto"/>
              <w:right w:val="single" w:sz="6" w:space="0" w:color="auto"/>
            </w:tcBorders>
          </w:tcPr>
          <w:p w14:paraId="5BAA442C" w14:textId="77777777" w:rsidR="008E75BC" w:rsidRPr="008A64FD" w:rsidRDefault="008E75BC" w:rsidP="00B8796F">
            <w:pPr>
              <w:spacing w:line="276" w:lineRule="auto"/>
              <w:jc w:val="center"/>
            </w:pPr>
            <w:r w:rsidRPr="008A64FD">
              <w:t>–</w:t>
            </w:r>
          </w:p>
        </w:tc>
      </w:tr>
      <w:tr w:rsidR="008E75BC" w:rsidRPr="008A64FD" w14:paraId="3C79B925" w14:textId="77777777" w:rsidTr="00674F8F">
        <w:trPr>
          <w:cantSplit/>
          <w:trHeight w:val="224"/>
          <w:jc w:val="center"/>
        </w:trPr>
        <w:tc>
          <w:tcPr>
            <w:tcW w:w="578" w:type="dxa"/>
            <w:tcBorders>
              <w:top w:val="single" w:sz="6" w:space="0" w:color="auto"/>
              <w:left w:val="single" w:sz="6" w:space="0" w:color="auto"/>
              <w:bottom w:val="single" w:sz="6" w:space="0" w:color="auto"/>
              <w:right w:val="single" w:sz="6" w:space="0" w:color="auto"/>
            </w:tcBorders>
            <w:vAlign w:val="center"/>
          </w:tcPr>
          <w:p w14:paraId="3C33A958" w14:textId="77777777" w:rsidR="008E75BC" w:rsidRPr="008A64FD" w:rsidRDefault="008E75BC" w:rsidP="00B8796F">
            <w:pPr>
              <w:pStyle w:val="ConsPlusCell"/>
              <w:spacing w:line="276" w:lineRule="auto"/>
              <w:jc w:val="center"/>
              <w:rPr>
                <w:rFonts w:ascii="Times New Roman" w:hAnsi="Times New Roman" w:cs="Times New Roman"/>
                <w:sz w:val="24"/>
                <w:szCs w:val="24"/>
              </w:rPr>
            </w:pPr>
          </w:p>
        </w:tc>
        <w:tc>
          <w:tcPr>
            <w:tcW w:w="5407" w:type="dxa"/>
            <w:tcBorders>
              <w:top w:val="single" w:sz="6" w:space="0" w:color="auto"/>
              <w:left w:val="single" w:sz="6" w:space="0" w:color="auto"/>
              <w:bottom w:val="single" w:sz="6" w:space="0" w:color="auto"/>
              <w:right w:val="single" w:sz="6" w:space="0" w:color="auto"/>
            </w:tcBorders>
          </w:tcPr>
          <w:p w14:paraId="24F46153" w14:textId="77777777" w:rsidR="008E75BC" w:rsidRPr="008A64FD" w:rsidRDefault="008E75BC" w:rsidP="00B8796F">
            <w:pPr>
              <w:pStyle w:val="ConsPlusCell"/>
              <w:spacing w:line="276" w:lineRule="auto"/>
              <w:jc w:val="both"/>
              <w:rPr>
                <w:rFonts w:ascii="Times New Roman" w:hAnsi="Times New Roman" w:cs="Times New Roman"/>
                <w:sz w:val="24"/>
                <w:szCs w:val="24"/>
              </w:rPr>
            </w:pPr>
            <w:r w:rsidRPr="008A64FD">
              <w:rPr>
                <w:rFonts w:ascii="Times New Roman" w:hAnsi="Times New Roman" w:cs="Times New Roman"/>
                <w:sz w:val="24"/>
                <w:szCs w:val="24"/>
              </w:rPr>
              <w:t>Липа</w:t>
            </w:r>
          </w:p>
        </w:tc>
        <w:tc>
          <w:tcPr>
            <w:tcW w:w="2276" w:type="dxa"/>
            <w:tcBorders>
              <w:top w:val="single" w:sz="6" w:space="0" w:color="auto"/>
              <w:left w:val="single" w:sz="6" w:space="0" w:color="auto"/>
              <w:bottom w:val="single" w:sz="6" w:space="0" w:color="auto"/>
              <w:right w:val="single" w:sz="6" w:space="0" w:color="auto"/>
            </w:tcBorders>
          </w:tcPr>
          <w:p w14:paraId="4E466426" w14:textId="77777777" w:rsidR="008E75BC" w:rsidRPr="008A64FD" w:rsidRDefault="008E75BC" w:rsidP="00B8796F">
            <w:pPr>
              <w:pStyle w:val="ConsPlusCell"/>
              <w:spacing w:line="276" w:lineRule="auto"/>
              <w:jc w:val="center"/>
              <w:rPr>
                <w:rFonts w:ascii="Times New Roman" w:hAnsi="Times New Roman" w:cs="Times New Roman"/>
                <w:sz w:val="24"/>
                <w:szCs w:val="24"/>
              </w:rPr>
            </w:pPr>
            <w:r w:rsidRPr="008A64FD">
              <w:rPr>
                <w:rFonts w:ascii="Times New Roman" w:hAnsi="Times New Roman" w:cs="Times New Roman"/>
                <w:sz w:val="24"/>
                <w:szCs w:val="24"/>
              </w:rPr>
              <w:t>га</w:t>
            </w:r>
          </w:p>
        </w:tc>
        <w:tc>
          <w:tcPr>
            <w:tcW w:w="1668" w:type="dxa"/>
            <w:tcBorders>
              <w:top w:val="single" w:sz="6" w:space="0" w:color="auto"/>
              <w:left w:val="single" w:sz="6" w:space="0" w:color="auto"/>
              <w:bottom w:val="single" w:sz="6" w:space="0" w:color="auto"/>
              <w:right w:val="single" w:sz="6" w:space="0" w:color="auto"/>
            </w:tcBorders>
          </w:tcPr>
          <w:p w14:paraId="7D7CEC14" w14:textId="77777777" w:rsidR="008E75BC" w:rsidRPr="008A64FD" w:rsidRDefault="008E75BC" w:rsidP="00B8796F">
            <w:pPr>
              <w:spacing w:line="276" w:lineRule="auto"/>
              <w:jc w:val="center"/>
            </w:pPr>
            <w:r w:rsidRPr="008A64FD">
              <w:t>–</w:t>
            </w:r>
          </w:p>
        </w:tc>
      </w:tr>
      <w:tr w:rsidR="008E75BC" w:rsidRPr="008A64FD" w14:paraId="5EE888FF" w14:textId="77777777" w:rsidTr="00674F8F">
        <w:trPr>
          <w:cantSplit/>
          <w:trHeight w:val="53"/>
          <w:jc w:val="center"/>
        </w:trPr>
        <w:tc>
          <w:tcPr>
            <w:tcW w:w="578" w:type="dxa"/>
            <w:tcBorders>
              <w:top w:val="single" w:sz="6" w:space="0" w:color="auto"/>
              <w:left w:val="single" w:sz="6" w:space="0" w:color="auto"/>
              <w:bottom w:val="single" w:sz="6" w:space="0" w:color="auto"/>
              <w:right w:val="single" w:sz="6" w:space="0" w:color="auto"/>
            </w:tcBorders>
            <w:vAlign w:val="center"/>
          </w:tcPr>
          <w:p w14:paraId="24C0A047" w14:textId="77777777" w:rsidR="008E75BC" w:rsidRPr="008A64FD" w:rsidRDefault="008E75BC" w:rsidP="00B8796F">
            <w:pPr>
              <w:pStyle w:val="ConsPlusCell"/>
              <w:spacing w:line="276" w:lineRule="auto"/>
              <w:jc w:val="center"/>
              <w:rPr>
                <w:rFonts w:ascii="Times New Roman" w:hAnsi="Times New Roman" w:cs="Times New Roman"/>
                <w:sz w:val="24"/>
                <w:szCs w:val="24"/>
              </w:rPr>
            </w:pPr>
          </w:p>
        </w:tc>
        <w:tc>
          <w:tcPr>
            <w:tcW w:w="5407" w:type="dxa"/>
            <w:tcBorders>
              <w:top w:val="single" w:sz="6" w:space="0" w:color="auto"/>
              <w:left w:val="single" w:sz="6" w:space="0" w:color="auto"/>
              <w:bottom w:val="single" w:sz="6" w:space="0" w:color="auto"/>
              <w:right w:val="single" w:sz="6" w:space="0" w:color="auto"/>
            </w:tcBorders>
          </w:tcPr>
          <w:p w14:paraId="0CD1837C" w14:textId="77777777" w:rsidR="008E75BC" w:rsidRPr="008A64FD" w:rsidRDefault="008E75BC" w:rsidP="00B8796F">
            <w:pPr>
              <w:pStyle w:val="ConsPlusCell"/>
              <w:spacing w:line="276" w:lineRule="auto"/>
              <w:jc w:val="both"/>
              <w:rPr>
                <w:rFonts w:ascii="Times New Roman" w:hAnsi="Times New Roman" w:cs="Times New Roman"/>
                <w:sz w:val="24"/>
                <w:szCs w:val="24"/>
              </w:rPr>
            </w:pPr>
            <w:r w:rsidRPr="008A64FD">
              <w:rPr>
                <w:rFonts w:ascii="Times New Roman" w:hAnsi="Times New Roman" w:cs="Times New Roman"/>
                <w:sz w:val="24"/>
                <w:szCs w:val="24"/>
              </w:rPr>
              <w:t>Травы</w:t>
            </w:r>
          </w:p>
        </w:tc>
        <w:tc>
          <w:tcPr>
            <w:tcW w:w="2276" w:type="dxa"/>
            <w:tcBorders>
              <w:top w:val="single" w:sz="6" w:space="0" w:color="auto"/>
              <w:left w:val="single" w:sz="6" w:space="0" w:color="auto"/>
              <w:bottom w:val="single" w:sz="6" w:space="0" w:color="auto"/>
              <w:right w:val="single" w:sz="6" w:space="0" w:color="auto"/>
            </w:tcBorders>
          </w:tcPr>
          <w:p w14:paraId="5CADEEA8" w14:textId="77777777" w:rsidR="008E75BC" w:rsidRPr="008A64FD" w:rsidRDefault="008E75BC" w:rsidP="00B8796F">
            <w:pPr>
              <w:pStyle w:val="ConsPlusCell"/>
              <w:spacing w:line="276" w:lineRule="auto"/>
              <w:jc w:val="center"/>
              <w:rPr>
                <w:rFonts w:ascii="Times New Roman" w:hAnsi="Times New Roman" w:cs="Times New Roman"/>
                <w:sz w:val="24"/>
                <w:szCs w:val="24"/>
              </w:rPr>
            </w:pPr>
            <w:r w:rsidRPr="008A64FD">
              <w:rPr>
                <w:rFonts w:ascii="Times New Roman" w:hAnsi="Times New Roman" w:cs="Times New Roman"/>
                <w:sz w:val="24"/>
                <w:szCs w:val="24"/>
              </w:rPr>
              <w:t>га</w:t>
            </w:r>
          </w:p>
        </w:tc>
        <w:tc>
          <w:tcPr>
            <w:tcW w:w="1668" w:type="dxa"/>
            <w:tcBorders>
              <w:top w:val="single" w:sz="6" w:space="0" w:color="auto"/>
              <w:left w:val="single" w:sz="6" w:space="0" w:color="auto"/>
              <w:bottom w:val="single" w:sz="6" w:space="0" w:color="auto"/>
              <w:right w:val="single" w:sz="6" w:space="0" w:color="auto"/>
            </w:tcBorders>
          </w:tcPr>
          <w:p w14:paraId="17A98F3B" w14:textId="77777777" w:rsidR="008E75BC" w:rsidRPr="008A64FD" w:rsidRDefault="008E75BC" w:rsidP="00B8796F">
            <w:pPr>
              <w:spacing w:line="276" w:lineRule="auto"/>
              <w:jc w:val="center"/>
            </w:pPr>
            <w:r w:rsidRPr="008A64FD">
              <w:t>–</w:t>
            </w:r>
          </w:p>
        </w:tc>
      </w:tr>
      <w:tr w:rsidR="008E75BC" w:rsidRPr="008A64FD" w14:paraId="0F8C4FF1" w14:textId="77777777" w:rsidTr="00674F8F">
        <w:trPr>
          <w:cantSplit/>
          <w:trHeight w:val="224"/>
          <w:jc w:val="center"/>
        </w:trPr>
        <w:tc>
          <w:tcPr>
            <w:tcW w:w="578" w:type="dxa"/>
            <w:tcBorders>
              <w:top w:val="single" w:sz="6" w:space="0" w:color="auto"/>
              <w:left w:val="single" w:sz="6" w:space="0" w:color="auto"/>
              <w:bottom w:val="single" w:sz="6" w:space="0" w:color="auto"/>
              <w:right w:val="single" w:sz="6" w:space="0" w:color="auto"/>
            </w:tcBorders>
            <w:vAlign w:val="center"/>
          </w:tcPr>
          <w:p w14:paraId="19DC922E" w14:textId="77777777" w:rsidR="008E75BC" w:rsidRPr="008A64FD" w:rsidRDefault="008E75BC" w:rsidP="00B8796F">
            <w:pPr>
              <w:pStyle w:val="ConsPlusCell"/>
              <w:spacing w:line="276" w:lineRule="auto"/>
              <w:jc w:val="center"/>
              <w:rPr>
                <w:rFonts w:ascii="Times New Roman" w:hAnsi="Times New Roman" w:cs="Times New Roman"/>
                <w:sz w:val="24"/>
                <w:szCs w:val="24"/>
              </w:rPr>
            </w:pPr>
          </w:p>
        </w:tc>
        <w:tc>
          <w:tcPr>
            <w:tcW w:w="5407" w:type="dxa"/>
            <w:tcBorders>
              <w:top w:val="single" w:sz="6" w:space="0" w:color="auto"/>
              <w:left w:val="single" w:sz="6" w:space="0" w:color="auto"/>
              <w:bottom w:val="single" w:sz="6" w:space="0" w:color="auto"/>
              <w:right w:val="single" w:sz="6" w:space="0" w:color="auto"/>
            </w:tcBorders>
          </w:tcPr>
          <w:p w14:paraId="3DE0A5A2" w14:textId="77777777" w:rsidR="008E75BC" w:rsidRPr="008A64FD" w:rsidRDefault="008E75BC" w:rsidP="00B8796F">
            <w:pPr>
              <w:pStyle w:val="ConsPlusCell"/>
              <w:spacing w:line="276" w:lineRule="auto"/>
              <w:jc w:val="both"/>
              <w:rPr>
                <w:rFonts w:ascii="Times New Roman" w:hAnsi="Times New Roman" w:cs="Times New Roman"/>
                <w:sz w:val="24"/>
                <w:szCs w:val="24"/>
              </w:rPr>
            </w:pPr>
            <w:r w:rsidRPr="008A64FD">
              <w:rPr>
                <w:rFonts w:ascii="Times New Roman" w:hAnsi="Times New Roman" w:cs="Times New Roman"/>
                <w:sz w:val="24"/>
                <w:szCs w:val="24"/>
              </w:rPr>
              <w:t xml:space="preserve">б) </w:t>
            </w:r>
            <w:proofErr w:type="spellStart"/>
            <w:r w:rsidRPr="008A64FD">
              <w:rPr>
                <w:rFonts w:ascii="Times New Roman" w:hAnsi="Times New Roman" w:cs="Times New Roman"/>
                <w:sz w:val="24"/>
                <w:szCs w:val="24"/>
              </w:rPr>
              <w:t>медопродуктивность</w:t>
            </w:r>
            <w:proofErr w:type="spellEnd"/>
            <w:r w:rsidRPr="008A64FD">
              <w:rPr>
                <w:rFonts w:ascii="Times New Roman" w:hAnsi="Times New Roman" w:cs="Times New Roman"/>
                <w:sz w:val="24"/>
                <w:szCs w:val="24"/>
              </w:rPr>
              <w:t>:</w:t>
            </w:r>
          </w:p>
        </w:tc>
        <w:tc>
          <w:tcPr>
            <w:tcW w:w="2276" w:type="dxa"/>
            <w:tcBorders>
              <w:top w:val="single" w:sz="6" w:space="0" w:color="auto"/>
              <w:left w:val="single" w:sz="6" w:space="0" w:color="auto"/>
              <w:bottom w:val="single" w:sz="6" w:space="0" w:color="auto"/>
              <w:right w:val="single" w:sz="6" w:space="0" w:color="auto"/>
            </w:tcBorders>
          </w:tcPr>
          <w:p w14:paraId="6E3F1728" w14:textId="77777777" w:rsidR="008E75BC" w:rsidRPr="008A64FD" w:rsidRDefault="008E75BC" w:rsidP="00B8796F">
            <w:pPr>
              <w:pStyle w:val="ConsPlusCell"/>
              <w:spacing w:line="276" w:lineRule="auto"/>
              <w:jc w:val="center"/>
              <w:rPr>
                <w:rFonts w:ascii="Times New Roman" w:hAnsi="Times New Roman" w:cs="Times New Roman"/>
                <w:sz w:val="24"/>
                <w:szCs w:val="24"/>
              </w:rPr>
            </w:pPr>
          </w:p>
        </w:tc>
        <w:tc>
          <w:tcPr>
            <w:tcW w:w="1668" w:type="dxa"/>
            <w:tcBorders>
              <w:top w:val="single" w:sz="6" w:space="0" w:color="auto"/>
              <w:left w:val="single" w:sz="6" w:space="0" w:color="auto"/>
              <w:bottom w:val="single" w:sz="6" w:space="0" w:color="auto"/>
              <w:right w:val="single" w:sz="6" w:space="0" w:color="auto"/>
            </w:tcBorders>
          </w:tcPr>
          <w:p w14:paraId="05685B89" w14:textId="77777777" w:rsidR="008E75BC" w:rsidRPr="008A64FD" w:rsidRDefault="008E75BC" w:rsidP="00B8796F">
            <w:pPr>
              <w:spacing w:line="276" w:lineRule="auto"/>
              <w:jc w:val="center"/>
            </w:pPr>
            <w:r w:rsidRPr="008A64FD">
              <w:t>–</w:t>
            </w:r>
          </w:p>
        </w:tc>
      </w:tr>
      <w:tr w:rsidR="008E75BC" w:rsidRPr="008A64FD" w14:paraId="3CF0D238" w14:textId="77777777" w:rsidTr="00674F8F">
        <w:trPr>
          <w:cantSplit/>
          <w:trHeight w:val="53"/>
          <w:jc w:val="center"/>
        </w:trPr>
        <w:tc>
          <w:tcPr>
            <w:tcW w:w="578" w:type="dxa"/>
            <w:tcBorders>
              <w:top w:val="single" w:sz="6" w:space="0" w:color="auto"/>
              <w:left w:val="single" w:sz="6" w:space="0" w:color="auto"/>
              <w:bottom w:val="single" w:sz="6" w:space="0" w:color="auto"/>
              <w:right w:val="single" w:sz="6" w:space="0" w:color="auto"/>
            </w:tcBorders>
            <w:vAlign w:val="center"/>
          </w:tcPr>
          <w:p w14:paraId="14E39ABC" w14:textId="77777777" w:rsidR="008E75BC" w:rsidRPr="008A64FD" w:rsidRDefault="008E75BC" w:rsidP="00B8796F">
            <w:pPr>
              <w:pStyle w:val="ConsPlusCell"/>
              <w:spacing w:line="276" w:lineRule="auto"/>
              <w:jc w:val="center"/>
              <w:rPr>
                <w:rFonts w:ascii="Times New Roman" w:hAnsi="Times New Roman" w:cs="Times New Roman"/>
                <w:sz w:val="24"/>
                <w:szCs w:val="24"/>
              </w:rPr>
            </w:pPr>
          </w:p>
        </w:tc>
        <w:tc>
          <w:tcPr>
            <w:tcW w:w="5407" w:type="dxa"/>
            <w:tcBorders>
              <w:top w:val="single" w:sz="6" w:space="0" w:color="auto"/>
              <w:left w:val="single" w:sz="6" w:space="0" w:color="auto"/>
              <w:bottom w:val="single" w:sz="6" w:space="0" w:color="auto"/>
              <w:right w:val="single" w:sz="6" w:space="0" w:color="auto"/>
            </w:tcBorders>
          </w:tcPr>
          <w:p w14:paraId="7AB3CB07" w14:textId="7B03C0D2" w:rsidR="008E75BC" w:rsidRPr="008A64FD" w:rsidRDefault="008E75BC" w:rsidP="00B8796F">
            <w:pPr>
              <w:pStyle w:val="ConsPlusCell"/>
              <w:spacing w:line="276" w:lineRule="auto"/>
              <w:jc w:val="both"/>
              <w:rPr>
                <w:rFonts w:ascii="Times New Roman" w:hAnsi="Times New Roman" w:cs="Times New Roman"/>
                <w:sz w:val="24"/>
                <w:szCs w:val="24"/>
              </w:rPr>
            </w:pPr>
            <w:r w:rsidRPr="008A64FD">
              <w:rPr>
                <w:rFonts w:ascii="Times New Roman" w:hAnsi="Times New Roman" w:cs="Times New Roman"/>
                <w:sz w:val="24"/>
                <w:szCs w:val="24"/>
              </w:rPr>
              <w:t>липа</w:t>
            </w:r>
          </w:p>
        </w:tc>
        <w:tc>
          <w:tcPr>
            <w:tcW w:w="2276" w:type="dxa"/>
            <w:tcBorders>
              <w:top w:val="single" w:sz="6" w:space="0" w:color="auto"/>
              <w:left w:val="single" w:sz="6" w:space="0" w:color="auto"/>
              <w:bottom w:val="single" w:sz="6" w:space="0" w:color="auto"/>
              <w:right w:val="single" w:sz="6" w:space="0" w:color="auto"/>
            </w:tcBorders>
          </w:tcPr>
          <w:p w14:paraId="5E80B63D" w14:textId="77777777" w:rsidR="008E75BC" w:rsidRPr="008A64FD" w:rsidRDefault="008E75BC" w:rsidP="00B8796F">
            <w:pPr>
              <w:pStyle w:val="ConsPlusCell"/>
              <w:spacing w:line="276" w:lineRule="auto"/>
              <w:jc w:val="center"/>
              <w:rPr>
                <w:rFonts w:ascii="Times New Roman" w:hAnsi="Times New Roman" w:cs="Times New Roman"/>
                <w:sz w:val="24"/>
                <w:szCs w:val="24"/>
              </w:rPr>
            </w:pPr>
            <w:r w:rsidRPr="008A64FD">
              <w:rPr>
                <w:rFonts w:ascii="Times New Roman" w:hAnsi="Times New Roman" w:cs="Times New Roman"/>
                <w:sz w:val="24"/>
                <w:szCs w:val="24"/>
              </w:rPr>
              <w:t>кг/га</w:t>
            </w:r>
          </w:p>
        </w:tc>
        <w:tc>
          <w:tcPr>
            <w:tcW w:w="1668" w:type="dxa"/>
            <w:tcBorders>
              <w:top w:val="single" w:sz="6" w:space="0" w:color="auto"/>
              <w:left w:val="single" w:sz="6" w:space="0" w:color="auto"/>
              <w:bottom w:val="single" w:sz="6" w:space="0" w:color="auto"/>
              <w:right w:val="single" w:sz="6" w:space="0" w:color="auto"/>
            </w:tcBorders>
          </w:tcPr>
          <w:p w14:paraId="0ADC352E" w14:textId="77777777" w:rsidR="008E75BC" w:rsidRPr="008A64FD" w:rsidRDefault="008E75BC" w:rsidP="00B8796F">
            <w:pPr>
              <w:spacing w:line="276" w:lineRule="auto"/>
              <w:jc w:val="center"/>
            </w:pPr>
            <w:r w:rsidRPr="008A64FD">
              <w:t>–</w:t>
            </w:r>
          </w:p>
        </w:tc>
      </w:tr>
      <w:tr w:rsidR="008E75BC" w:rsidRPr="008A64FD" w14:paraId="294DF825" w14:textId="77777777" w:rsidTr="00674F8F">
        <w:trPr>
          <w:cantSplit/>
          <w:trHeight w:val="224"/>
          <w:jc w:val="center"/>
        </w:trPr>
        <w:tc>
          <w:tcPr>
            <w:tcW w:w="578" w:type="dxa"/>
            <w:tcBorders>
              <w:top w:val="single" w:sz="6" w:space="0" w:color="auto"/>
              <w:left w:val="single" w:sz="6" w:space="0" w:color="auto"/>
              <w:bottom w:val="single" w:sz="6" w:space="0" w:color="auto"/>
              <w:right w:val="single" w:sz="6" w:space="0" w:color="auto"/>
            </w:tcBorders>
            <w:vAlign w:val="center"/>
          </w:tcPr>
          <w:p w14:paraId="7DBD8422" w14:textId="77777777" w:rsidR="008E75BC" w:rsidRPr="008A64FD" w:rsidRDefault="008E75BC" w:rsidP="00B8796F">
            <w:pPr>
              <w:pStyle w:val="ConsPlusCell"/>
              <w:spacing w:line="276" w:lineRule="auto"/>
              <w:jc w:val="center"/>
              <w:rPr>
                <w:rFonts w:ascii="Times New Roman" w:hAnsi="Times New Roman" w:cs="Times New Roman"/>
                <w:sz w:val="24"/>
                <w:szCs w:val="24"/>
              </w:rPr>
            </w:pPr>
          </w:p>
        </w:tc>
        <w:tc>
          <w:tcPr>
            <w:tcW w:w="5407" w:type="dxa"/>
            <w:tcBorders>
              <w:top w:val="single" w:sz="6" w:space="0" w:color="auto"/>
              <w:left w:val="single" w:sz="6" w:space="0" w:color="auto"/>
              <w:bottom w:val="single" w:sz="6" w:space="0" w:color="auto"/>
              <w:right w:val="single" w:sz="6" w:space="0" w:color="auto"/>
            </w:tcBorders>
          </w:tcPr>
          <w:p w14:paraId="6A830BBA" w14:textId="1B31E04D" w:rsidR="008E75BC" w:rsidRPr="008A64FD" w:rsidRDefault="008E75BC" w:rsidP="00B8796F">
            <w:pPr>
              <w:pStyle w:val="ConsPlusCell"/>
              <w:spacing w:line="276" w:lineRule="auto"/>
              <w:jc w:val="both"/>
              <w:rPr>
                <w:rFonts w:ascii="Times New Roman" w:hAnsi="Times New Roman" w:cs="Times New Roman"/>
                <w:sz w:val="24"/>
                <w:szCs w:val="24"/>
              </w:rPr>
            </w:pPr>
            <w:r w:rsidRPr="008A64FD">
              <w:rPr>
                <w:rFonts w:ascii="Times New Roman" w:hAnsi="Times New Roman" w:cs="Times New Roman"/>
                <w:sz w:val="24"/>
                <w:szCs w:val="24"/>
              </w:rPr>
              <w:t>травы</w:t>
            </w:r>
          </w:p>
        </w:tc>
        <w:tc>
          <w:tcPr>
            <w:tcW w:w="2276" w:type="dxa"/>
            <w:tcBorders>
              <w:top w:val="single" w:sz="6" w:space="0" w:color="auto"/>
              <w:left w:val="single" w:sz="6" w:space="0" w:color="auto"/>
              <w:bottom w:val="single" w:sz="6" w:space="0" w:color="auto"/>
              <w:right w:val="single" w:sz="6" w:space="0" w:color="auto"/>
            </w:tcBorders>
          </w:tcPr>
          <w:p w14:paraId="4065D6AE" w14:textId="77777777" w:rsidR="008E75BC" w:rsidRPr="008A64FD" w:rsidRDefault="008E75BC" w:rsidP="00B8796F">
            <w:pPr>
              <w:pStyle w:val="ConsPlusCell"/>
              <w:spacing w:line="276" w:lineRule="auto"/>
              <w:jc w:val="center"/>
              <w:rPr>
                <w:rFonts w:ascii="Times New Roman" w:hAnsi="Times New Roman" w:cs="Times New Roman"/>
                <w:sz w:val="24"/>
                <w:szCs w:val="24"/>
              </w:rPr>
            </w:pPr>
            <w:r w:rsidRPr="008A64FD">
              <w:rPr>
                <w:rFonts w:ascii="Times New Roman" w:hAnsi="Times New Roman" w:cs="Times New Roman"/>
                <w:sz w:val="24"/>
                <w:szCs w:val="24"/>
              </w:rPr>
              <w:t>кг/га</w:t>
            </w:r>
          </w:p>
        </w:tc>
        <w:tc>
          <w:tcPr>
            <w:tcW w:w="1668" w:type="dxa"/>
            <w:tcBorders>
              <w:top w:val="single" w:sz="6" w:space="0" w:color="auto"/>
              <w:left w:val="single" w:sz="6" w:space="0" w:color="auto"/>
              <w:bottom w:val="single" w:sz="6" w:space="0" w:color="auto"/>
              <w:right w:val="single" w:sz="6" w:space="0" w:color="auto"/>
            </w:tcBorders>
          </w:tcPr>
          <w:p w14:paraId="1DE9B192" w14:textId="77777777" w:rsidR="008E75BC" w:rsidRPr="008A64FD" w:rsidRDefault="008E75BC" w:rsidP="00B8796F">
            <w:pPr>
              <w:spacing w:line="276" w:lineRule="auto"/>
              <w:jc w:val="center"/>
            </w:pPr>
            <w:r w:rsidRPr="008A64FD">
              <w:t>–</w:t>
            </w:r>
          </w:p>
        </w:tc>
      </w:tr>
      <w:tr w:rsidR="008E75BC" w:rsidRPr="008A64FD" w14:paraId="006D9A08" w14:textId="77777777" w:rsidTr="0035771C">
        <w:trPr>
          <w:cantSplit/>
          <w:trHeight w:val="53"/>
          <w:jc w:val="center"/>
        </w:trPr>
        <w:tc>
          <w:tcPr>
            <w:tcW w:w="578" w:type="dxa"/>
            <w:tcBorders>
              <w:top w:val="single" w:sz="6" w:space="0" w:color="auto"/>
              <w:left w:val="single" w:sz="6" w:space="0" w:color="auto"/>
              <w:bottom w:val="single" w:sz="6" w:space="0" w:color="auto"/>
              <w:right w:val="single" w:sz="6" w:space="0" w:color="auto"/>
            </w:tcBorders>
            <w:vAlign w:val="center"/>
          </w:tcPr>
          <w:p w14:paraId="2F356F92" w14:textId="77777777" w:rsidR="008E75BC" w:rsidRPr="008A64FD" w:rsidRDefault="008E75BC" w:rsidP="00B8796F">
            <w:pPr>
              <w:pStyle w:val="ConsPlusCell"/>
              <w:spacing w:line="276" w:lineRule="auto"/>
              <w:jc w:val="center"/>
              <w:rPr>
                <w:rFonts w:ascii="Times New Roman" w:hAnsi="Times New Roman" w:cs="Times New Roman"/>
                <w:sz w:val="24"/>
                <w:szCs w:val="24"/>
              </w:rPr>
            </w:pPr>
          </w:p>
        </w:tc>
        <w:tc>
          <w:tcPr>
            <w:tcW w:w="5407" w:type="dxa"/>
            <w:tcBorders>
              <w:top w:val="single" w:sz="6" w:space="0" w:color="auto"/>
              <w:left w:val="single" w:sz="6" w:space="0" w:color="auto"/>
              <w:bottom w:val="single" w:sz="6" w:space="0" w:color="auto"/>
              <w:right w:val="single" w:sz="6" w:space="0" w:color="auto"/>
            </w:tcBorders>
          </w:tcPr>
          <w:p w14:paraId="3005FC7F" w14:textId="77777777" w:rsidR="008E75BC" w:rsidRPr="008A64FD" w:rsidRDefault="008E75BC" w:rsidP="00B8796F">
            <w:pPr>
              <w:pStyle w:val="ConsPlusCell"/>
              <w:spacing w:line="276" w:lineRule="auto"/>
              <w:jc w:val="both"/>
              <w:rPr>
                <w:rFonts w:ascii="Times New Roman" w:hAnsi="Times New Roman" w:cs="Times New Roman"/>
                <w:sz w:val="24"/>
                <w:szCs w:val="24"/>
              </w:rPr>
            </w:pPr>
            <w:r w:rsidRPr="008A64FD">
              <w:rPr>
                <w:rFonts w:ascii="Times New Roman" w:hAnsi="Times New Roman" w:cs="Times New Roman"/>
                <w:sz w:val="24"/>
                <w:szCs w:val="24"/>
              </w:rPr>
              <w:t>в) возможное к содержанию количество пчелосемей</w:t>
            </w:r>
          </w:p>
        </w:tc>
        <w:tc>
          <w:tcPr>
            <w:tcW w:w="2276" w:type="dxa"/>
            <w:tcBorders>
              <w:top w:val="single" w:sz="6" w:space="0" w:color="auto"/>
              <w:left w:val="single" w:sz="6" w:space="0" w:color="auto"/>
              <w:bottom w:val="single" w:sz="6" w:space="0" w:color="auto"/>
              <w:right w:val="single" w:sz="6" w:space="0" w:color="auto"/>
            </w:tcBorders>
          </w:tcPr>
          <w:p w14:paraId="70B46069" w14:textId="77777777" w:rsidR="008E75BC" w:rsidRPr="008A64FD" w:rsidRDefault="008E75BC" w:rsidP="00B8796F">
            <w:pPr>
              <w:pStyle w:val="ConsPlusCell"/>
              <w:spacing w:line="276" w:lineRule="auto"/>
              <w:jc w:val="center"/>
              <w:rPr>
                <w:rFonts w:ascii="Times New Roman" w:hAnsi="Times New Roman" w:cs="Times New Roman"/>
                <w:sz w:val="24"/>
                <w:szCs w:val="24"/>
              </w:rPr>
            </w:pPr>
            <w:r w:rsidRPr="008A64FD">
              <w:rPr>
                <w:rFonts w:ascii="Times New Roman" w:hAnsi="Times New Roman" w:cs="Times New Roman"/>
                <w:sz w:val="24"/>
                <w:szCs w:val="24"/>
              </w:rPr>
              <w:t>Кол-во пчелосемей</w:t>
            </w:r>
          </w:p>
        </w:tc>
        <w:tc>
          <w:tcPr>
            <w:tcW w:w="1668" w:type="dxa"/>
            <w:tcBorders>
              <w:top w:val="single" w:sz="6" w:space="0" w:color="auto"/>
              <w:left w:val="single" w:sz="6" w:space="0" w:color="auto"/>
              <w:bottom w:val="single" w:sz="6" w:space="0" w:color="auto"/>
              <w:right w:val="single" w:sz="6" w:space="0" w:color="auto"/>
            </w:tcBorders>
          </w:tcPr>
          <w:p w14:paraId="52E398E6" w14:textId="77777777" w:rsidR="008E75BC" w:rsidRPr="008A64FD" w:rsidRDefault="008E75BC" w:rsidP="00B8796F">
            <w:pPr>
              <w:spacing w:line="276" w:lineRule="auto"/>
              <w:jc w:val="center"/>
            </w:pPr>
            <w:r w:rsidRPr="008A64FD">
              <w:t>–</w:t>
            </w:r>
          </w:p>
        </w:tc>
      </w:tr>
      <w:tr w:rsidR="008E75BC" w:rsidRPr="008A64FD" w14:paraId="2336D6FF" w14:textId="77777777" w:rsidTr="0035771C">
        <w:trPr>
          <w:cantSplit/>
          <w:trHeight w:val="53"/>
          <w:jc w:val="center"/>
        </w:trPr>
        <w:tc>
          <w:tcPr>
            <w:tcW w:w="578" w:type="dxa"/>
            <w:tcBorders>
              <w:top w:val="single" w:sz="6" w:space="0" w:color="auto"/>
              <w:left w:val="single" w:sz="6" w:space="0" w:color="auto"/>
              <w:bottom w:val="single" w:sz="6" w:space="0" w:color="auto"/>
              <w:right w:val="single" w:sz="6" w:space="0" w:color="auto"/>
            </w:tcBorders>
            <w:vAlign w:val="center"/>
          </w:tcPr>
          <w:p w14:paraId="07BADCA8" w14:textId="77777777" w:rsidR="008E75BC" w:rsidRPr="008A64FD" w:rsidRDefault="008E75BC" w:rsidP="00B8796F">
            <w:pPr>
              <w:pStyle w:val="ConsPlusCell"/>
              <w:spacing w:line="276" w:lineRule="auto"/>
              <w:jc w:val="center"/>
              <w:rPr>
                <w:rFonts w:ascii="Times New Roman" w:hAnsi="Times New Roman" w:cs="Times New Roman"/>
                <w:sz w:val="24"/>
                <w:szCs w:val="24"/>
              </w:rPr>
            </w:pPr>
            <w:r w:rsidRPr="008A64FD">
              <w:rPr>
                <w:rFonts w:ascii="Times New Roman" w:hAnsi="Times New Roman" w:cs="Times New Roman"/>
                <w:sz w:val="24"/>
                <w:szCs w:val="24"/>
              </w:rPr>
              <w:t>5.</w:t>
            </w:r>
          </w:p>
        </w:tc>
        <w:tc>
          <w:tcPr>
            <w:tcW w:w="5407" w:type="dxa"/>
            <w:tcBorders>
              <w:top w:val="single" w:sz="6" w:space="0" w:color="auto"/>
              <w:left w:val="single" w:sz="6" w:space="0" w:color="auto"/>
              <w:bottom w:val="single" w:sz="6" w:space="0" w:color="auto"/>
              <w:right w:val="single" w:sz="6" w:space="0" w:color="auto"/>
            </w:tcBorders>
          </w:tcPr>
          <w:p w14:paraId="26AFD1E8" w14:textId="77777777" w:rsidR="008E75BC" w:rsidRPr="008A64FD" w:rsidRDefault="008E75BC" w:rsidP="00B8796F">
            <w:pPr>
              <w:pStyle w:val="ConsPlusNormal"/>
              <w:spacing w:line="276" w:lineRule="auto"/>
            </w:pPr>
            <w:r w:rsidRPr="008A64FD">
              <w:t>Северное оленеводство</w:t>
            </w:r>
          </w:p>
        </w:tc>
        <w:tc>
          <w:tcPr>
            <w:tcW w:w="2276" w:type="dxa"/>
            <w:tcBorders>
              <w:top w:val="single" w:sz="6" w:space="0" w:color="auto"/>
              <w:left w:val="single" w:sz="6" w:space="0" w:color="auto"/>
              <w:bottom w:val="single" w:sz="6" w:space="0" w:color="auto"/>
              <w:right w:val="single" w:sz="6" w:space="0" w:color="auto"/>
            </w:tcBorders>
          </w:tcPr>
          <w:p w14:paraId="42146B17" w14:textId="77777777" w:rsidR="008E75BC" w:rsidRPr="008A64FD" w:rsidRDefault="008E75BC" w:rsidP="00B8796F">
            <w:pPr>
              <w:pStyle w:val="ConsPlusNormal"/>
              <w:spacing w:line="276" w:lineRule="auto"/>
              <w:jc w:val="center"/>
            </w:pPr>
            <w:r w:rsidRPr="008A64FD">
              <w:t>га/голов</w:t>
            </w:r>
          </w:p>
        </w:tc>
        <w:tc>
          <w:tcPr>
            <w:tcW w:w="1668" w:type="dxa"/>
            <w:tcBorders>
              <w:top w:val="single" w:sz="6" w:space="0" w:color="auto"/>
              <w:left w:val="single" w:sz="6" w:space="0" w:color="auto"/>
              <w:bottom w:val="single" w:sz="6" w:space="0" w:color="auto"/>
              <w:right w:val="single" w:sz="6" w:space="0" w:color="auto"/>
            </w:tcBorders>
          </w:tcPr>
          <w:p w14:paraId="245D1D39" w14:textId="77777777" w:rsidR="008E75BC" w:rsidRPr="008A64FD" w:rsidRDefault="008E75BC" w:rsidP="00B8796F">
            <w:pPr>
              <w:spacing w:line="276" w:lineRule="auto"/>
              <w:jc w:val="center"/>
            </w:pPr>
            <w:r w:rsidRPr="008A64FD">
              <w:t>–</w:t>
            </w:r>
          </w:p>
        </w:tc>
      </w:tr>
      <w:tr w:rsidR="008E75BC" w:rsidRPr="008A64FD" w14:paraId="2E9404C7" w14:textId="77777777" w:rsidTr="00674F8F">
        <w:trPr>
          <w:cantSplit/>
          <w:trHeight w:val="337"/>
          <w:jc w:val="center"/>
        </w:trPr>
        <w:tc>
          <w:tcPr>
            <w:tcW w:w="578" w:type="dxa"/>
            <w:tcBorders>
              <w:top w:val="single" w:sz="6" w:space="0" w:color="auto"/>
              <w:left w:val="single" w:sz="6" w:space="0" w:color="auto"/>
              <w:bottom w:val="single" w:sz="6" w:space="0" w:color="auto"/>
              <w:right w:val="single" w:sz="6" w:space="0" w:color="auto"/>
            </w:tcBorders>
            <w:vAlign w:val="center"/>
          </w:tcPr>
          <w:p w14:paraId="09E2AC76" w14:textId="77777777" w:rsidR="008E75BC" w:rsidRPr="008A64FD" w:rsidRDefault="008E75BC" w:rsidP="00B8796F">
            <w:pPr>
              <w:pStyle w:val="ConsPlusCell"/>
              <w:spacing w:line="276" w:lineRule="auto"/>
              <w:jc w:val="center"/>
              <w:rPr>
                <w:rFonts w:ascii="Times New Roman" w:hAnsi="Times New Roman" w:cs="Times New Roman"/>
                <w:sz w:val="24"/>
                <w:szCs w:val="24"/>
              </w:rPr>
            </w:pPr>
            <w:r w:rsidRPr="008A64FD">
              <w:rPr>
                <w:rFonts w:ascii="Times New Roman" w:hAnsi="Times New Roman" w:cs="Times New Roman"/>
                <w:sz w:val="24"/>
                <w:szCs w:val="24"/>
              </w:rPr>
              <w:t>6.</w:t>
            </w:r>
          </w:p>
        </w:tc>
        <w:tc>
          <w:tcPr>
            <w:tcW w:w="5407" w:type="dxa"/>
            <w:tcBorders>
              <w:top w:val="single" w:sz="6" w:space="0" w:color="auto"/>
              <w:left w:val="single" w:sz="6" w:space="0" w:color="auto"/>
              <w:bottom w:val="single" w:sz="6" w:space="0" w:color="auto"/>
              <w:right w:val="single" w:sz="6" w:space="0" w:color="auto"/>
            </w:tcBorders>
          </w:tcPr>
          <w:p w14:paraId="57FEEAB4" w14:textId="77777777" w:rsidR="008E75BC" w:rsidRPr="008A64FD" w:rsidRDefault="008E75BC" w:rsidP="00B8796F">
            <w:pPr>
              <w:pStyle w:val="ConsPlusNormal"/>
              <w:spacing w:line="276" w:lineRule="auto"/>
            </w:pPr>
            <w:r w:rsidRPr="008A64FD">
              <w:t>Выращивание сельскохозяйственных культур</w:t>
            </w:r>
          </w:p>
        </w:tc>
        <w:tc>
          <w:tcPr>
            <w:tcW w:w="2276" w:type="dxa"/>
            <w:tcBorders>
              <w:top w:val="single" w:sz="6" w:space="0" w:color="auto"/>
              <w:left w:val="single" w:sz="6" w:space="0" w:color="auto"/>
              <w:bottom w:val="single" w:sz="6" w:space="0" w:color="auto"/>
              <w:right w:val="single" w:sz="6" w:space="0" w:color="auto"/>
            </w:tcBorders>
          </w:tcPr>
          <w:p w14:paraId="697EF24D" w14:textId="77777777" w:rsidR="008E75BC" w:rsidRPr="008A64FD" w:rsidRDefault="008E75BC" w:rsidP="00B8796F">
            <w:pPr>
              <w:pStyle w:val="ConsPlusNormal"/>
              <w:spacing w:line="276" w:lineRule="auto"/>
              <w:jc w:val="center"/>
            </w:pPr>
            <w:r w:rsidRPr="008A64FD">
              <w:t>га</w:t>
            </w:r>
          </w:p>
        </w:tc>
        <w:tc>
          <w:tcPr>
            <w:tcW w:w="1668" w:type="dxa"/>
            <w:tcBorders>
              <w:top w:val="single" w:sz="6" w:space="0" w:color="auto"/>
              <w:left w:val="single" w:sz="6" w:space="0" w:color="auto"/>
              <w:bottom w:val="single" w:sz="6" w:space="0" w:color="auto"/>
              <w:right w:val="single" w:sz="6" w:space="0" w:color="auto"/>
            </w:tcBorders>
          </w:tcPr>
          <w:p w14:paraId="462257ED" w14:textId="77777777" w:rsidR="008E75BC" w:rsidRPr="008A64FD" w:rsidRDefault="008E75BC" w:rsidP="00B8796F">
            <w:pPr>
              <w:spacing w:line="276" w:lineRule="auto"/>
              <w:jc w:val="center"/>
            </w:pPr>
            <w:r w:rsidRPr="008A64FD">
              <w:t>–</w:t>
            </w:r>
          </w:p>
        </w:tc>
      </w:tr>
      <w:tr w:rsidR="008E75BC" w:rsidRPr="008A64FD" w14:paraId="67AD604C" w14:textId="77777777" w:rsidTr="00674F8F">
        <w:trPr>
          <w:cantSplit/>
          <w:trHeight w:val="53"/>
          <w:jc w:val="center"/>
        </w:trPr>
        <w:tc>
          <w:tcPr>
            <w:tcW w:w="578" w:type="dxa"/>
            <w:tcBorders>
              <w:top w:val="single" w:sz="6" w:space="0" w:color="auto"/>
              <w:left w:val="single" w:sz="6" w:space="0" w:color="auto"/>
              <w:bottom w:val="single" w:sz="6" w:space="0" w:color="auto"/>
              <w:right w:val="single" w:sz="6" w:space="0" w:color="auto"/>
            </w:tcBorders>
            <w:vAlign w:val="center"/>
          </w:tcPr>
          <w:p w14:paraId="7F880C6C" w14:textId="77777777" w:rsidR="008E75BC" w:rsidRPr="008A64FD" w:rsidRDefault="008E75BC" w:rsidP="00B8796F">
            <w:pPr>
              <w:pStyle w:val="ConsPlusCell"/>
              <w:spacing w:line="276" w:lineRule="auto"/>
              <w:jc w:val="center"/>
              <w:rPr>
                <w:rFonts w:ascii="Times New Roman" w:hAnsi="Times New Roman" w:cs="Times New Roman"/>
                <w:sz w:val="24"/>
                <w:szCs w:val="24"/>
              </w:rPr>
            </w:pPr>
            <w:r w:rsidRPr="008A64FD">
              <w:rPr>
                <w:rFonts w:ascii="Times New Roman" w:hAnsi="Times New Roman" w:cs="Times New Roman"/>
                <w:sz w:val="24"/>
                <w:szCs w:val="24"/>
              </w:rPr>
              <w:t>7.</w:t>
            </w:r>
          </w:p>
        </w:tc>
        <w:tc>
          <w:tcPr>
            <w:tcW w:w="5407" w:type="dxa"/>
            <w:tcBorders>
              <w:top w:val="single" w:sz="6" w:space="0" w:color="auto"/>
              <w:left w:val="single" w:sz="6" w:space="0" w:color="auto"/>
              <w:bottom w:val="single" w:sz="6" w:space="0" w:color="auto"/>
              <w:right w:val="single" w:sz="6" w:space="0" w:color="auto"/>
            </w:tcBorders>
          </w:tcPr>
          <w:p w14:paraId="21518C0A" w14:textId="77777777" w:rsidR="008E75BC" w:rsidRPr="008A64FD" w:rsidRDefault="008E75BC" w:rsidP="00B8796F">
            <w:pPr>
              <w:pStyle w:val="ConsPlusNormal"/>
              <w:spacing w:line="276" w:lineRule="auto"/>
            </w:pPr>
            <w:r w:rsidRPr="008A64FD">
              <w:t>Иная сельскохозяйственная деятельность</w:t>
            </w:r>
          </w:p>
        </w:tc>
        <w:tc>
          <w:tcPr>
            <w:tcW w:w="2276" w:type="dxa"/>
            <w:tcBorders>
              <w:top w:val="single" w:sz="6" w:space="0" w:color="auto"/>
              <w:left w:val="single" w:sz="6" w:space="0" w:color="auto"/>
              <w:bottom w:val="single" w:sz="6" w:space="0" w:color="auto"/>
              <w:right w:val="single" w:sz="6" w:space="0" w:color="auto"/>
            </w:tcBorders>
          </w:tcPr>
          <w:p w14:paraId="50761866" w14:textId="77777777" w:rsidR="008E75BC" w:rsidRPr="008A64FD" w:rsidRDefault="008E75BC" w:rsidP="00B8796F">
            <w:pPr>
              <w:pStyle w:val="ConsPlusNormal"/>
              <w:spacing w:line="276" w:lineRule="auto"/>
              <w:jc w:val="center"/>
            </w:pPr>
            <w:r w:rsidRPr="008A64FD">
              <w:t>га</w:t>
            </w:r>
          </w:p>
        </w:tc>
        <w:tc>
          <w:tcPr>
            <w:tcW w:w="1668" w:type="dxa"/>
            <w:tcBorders>
              <w:top w:val="single" w:sz="6" w:space="0" w:color="auto"/>
              <w:left w:val="single" w:sz="6" w:space="0" w:color="auto"/>
              <w:bottom w:val="single" w:sz="6" w:space="0" w:color="auto"/>
              <w:right w:val="single" w:sz="6" w:space="0" w:color="auto"/>
            </w:tcBorders>
          </w:tcPr>
          <w:p w14:paraId="5D92E6CE" w14:textId="77777777" w:rsidR="008E75BC" w:rsidRPr="008A64FD" w:rsidRDefault="008E75BC" w:rsidP="00B8796F">
            <w:pPr>
              <w:spacing w:line="276" w:lineRule="auto"/>
              <w:jc w:val="center"/>
            </w:pPr>
            <w:r w:rsidRPr="008A64FD">
              <w:t>–</w:t>
            </w:r>
          </w:p>
        </w:tc>
      </w:tr>
    </w:tbl>
    <w:p w14:paraId="62505363" w14:textId="29CDFC9C" w:rsidR="002919A6" w:rsidRPr="008A64FD" w:rsidRDefault="002919A6" w:rsidP="00B8796F">
      <w:pPr>
        <w:spacing w:line="276" w:lineRule="auto"/>
        <w:jc w:val="both"/>
        <w:rPr>
          <w:sz w:val="28"/>
          <w:szCs w:val="28"/>
        </w:rPr>
      </w:pPr>
    </w:p>
    <w:p w14:paraId="5C198A1A" w14:textId="37794F7C" w:rsidR="00412FEC" w:rsidRPr="008A64FD" w:rsidRDefault="00412FEC" w:rsidP="00985B26">
      <w:pPr>
        <w:pStyle w:val="20"/>
        <w:numPr>
          <w:ilvl w:val="1"/>
          <w:numId w:val="39"/>
        </w:numPr>
        <w:tabs>
          <w:tab w:val="left" w:pos="709"/>
        </w:tabs>
        <w:spacing w:before="0" w:line="276" w:lineRule="auto"/>
        <w:ind w:left="0" w:firstLine="0"/>
        <w:jc w:val="center"/>
        <w:rPr>
          <w:sz w:val="28"/>
          <w:szCs w:val="28"/>
        </w:rPr>
      </w:pPr>
      <w:bookmarkStart w:id="111" w:name="_Toc174450855"/>
      <w:r w:rsidRPr="008A64FD">
        <w:rPr>
          <w:sz w:val="28"/>
          <w:szCs w:val="28"/>
        </w:rPr>
        <w:t>Нормативы, параметры и сроки использования лесов для осуществления</w:t>
      </w:r>
      <w:r w:rsidRPr="008A64FD">
        <w:rPr>
          <w:spacing w:val="-7"/>
          <w:sz w:val="28"/>
          <w:szCs w:val="28"/>
        </w:rPr>
        <w:t xml:space="preserve"> </w:t>
      </w:r>
      <w:r w:rsidRPr="008A64FD">
        <w:rPr>
          <w:sz w:val="28"/>
          <w:szCs w:val="28"/>
        </w:rPr>
        <w:t>научно-исследовательской</w:t>
      </w:r>
      <w:r w:rsidRPr="008A64FD">
        <w:rPr>
          <w:spacing w:val="-6"/>
          <w:sz w:val="28"/>
          <w:szCs w:val="28"/>
        </w:rPr>
        <w:t xml:space="preserve"> </w:t>
      </w:r>
      <w:r w:rsidRPr="008A64FD">
        <w:rPr>
          <w:sz w:val="28"/>
          <w:szCs w:val="28"/>
        </w:rPr>
        <w:t>деятельности</w:t>
      </w:r>
      <w:r w:rsidRPr="008A64FD">
        <w:rPr>
          <w:spacing w:val="-7"/>
          <w:sz w:val="28"/>
          <w:szCs w:val="28"/>
        </w:rPr>
        <w:t xml:space="preserve"> </w:t>
      </w:r>
      <w:r w:rsidRPr="008A64FD">
        <w:rPr>
          <w:sz w:val="28"/>
          <w:szCs w:val="28"/>
        </w:rPr>
        <w:t>и</w:t>
      </w:r>
      <w:r w:rsidRPr="008A64FD">
        <w:rPr>
          <w:spacing w:val="-7"/>
          <w:sz w:val="28"/>
          <w:szCs w:val="28"/>
        </w:rPr>
        <w:t xml:space="preserve"> </w:t>
      </w:r>
      <w:r w:rsidRPr="008A64FD">
        <w:rPr>
          <w:sz w:val="28"/>
          <w:szCs w:val="28"/>
        </w:rPr>
        <w:t xml:space="preserve">образовательной </w:t>
      </w:r>
      <w:r w:rsidRPr="008A64FD">
        <w:rPr>
          <w:spacing w:val="-2"/>
          <w:sz w:val="28"/>
          <w:szCs w:val="28"/>
        </w:rPr>
        <w:t>деятельности</w:t>
      </w:r>
      <w:bookmarkEnd w:id="111"/>
    </w:p>
    <w:p w14:paraId="5AD3F1FE" w14:textId="77777777" w:rsidR="00412FEC" w:rsidRPr="008A64FD" w:rsidRDefault="00412FEC" w:rsidP="00B8796F">
      <w:pPr>
        <w:pStyle w:val="a5"/>
        <w:spacing w:line="276" w:lineRule="auto"/>
        <w:ind w:firstLine="0"/>
        <w:jc w:val="left"/>
        <w:rPr>
          <w:b/>
        </w:rPr>
      </w:pPr>
    </w:p>
    <w:p w14:paraId="255091CF" w14:textId="35F00D7E" w:rsidR="002D2DE1" w:rsidRPr="008A64FD" w:rsidRDefault="000D6B05" w:rsidP="00B8796F">
      <w:pPr>
        <w:pStyle w:val="a5"/>
        <w:spacing w:line="276" w:lineRule="auto"/>
      </w:pPr>
      <w:r w:rsidRPr="008A64FD">
        <w:t>Леса</w:t>
      </w:r>
      <w:r w:rsidR="00412FEC" w:rsidRPr="008A64FD">
        <w:t xml:space="preserve"> могут использов</w:t>
      </w:r>
      <w:r w:rsidR="004E0219" w:rsidRPr="008A64FD">
        <w:t>аться для осуществления научно-</w:t>
      </w:r>
      <w:r w:rsidR="00412FEC" w:rsidRPr="008A64FD">
        <w:t xml:space="preserve">исследовательской </w:t>
      </w:r>
      <w:r w:rsidR="00412FEC" w:rsidRPr="008A64FD">
        <w:lastRenderedPageBreak/>
        <w:t>деятельности, об</w:t>
      </w:r>
      <w:r w:rsidR="004E0219" w:rsidRPr="008A64FD">
        <w:t>разовательной деятельности (ч</w:t>
      </w:r>
      <w:r w:rsidR="00B4310E" w:rsidRPr="008A64FD">
        <w:t>астью</w:t>
      </w:r>
      <w:r w:rsidR="00412FEC" w:rsidRPr="008A64FD">
        <w:t xml:space="preserve"> 7 п</w:t>
      </w:r>
      <w:r w:rsidR="00B4310E" w:rsidRPr="008A64FD">
        <w:t>ункта</w:t>
      </w:r>
      <w:r w:rsidR="00412FEC" w:rsidRPr="008A64FD">
        <w:t xml:space="preserve"> 1 ст</w:t>
      </w:r>
      <w:r w:rsidR="00B4310E" w:rsidRPr="008A64FD">
        <w:t>атьи</w:t>
      </w:r>
      <w:r w:rsidR="00412FEC" w:rsidRPr="008A64FD">
        <w:t xml:space="preserve"> 25 Лесного кодекса Р</w:t>
      </w:r>
      <w:r w:rsidR="004E0219" w:rsidRPr="008A64FD">
        <w:t>Ф</w:t>
      </w:r>
      <w:r w:rsidR="00412FEC" w:rsidRPr="008A64FD">
        <w:t xml:space="preserve">) научными и </w:t>
      </w:r>
      <w:r w:rsidR="00674F8F" w:rsidRPr="008A64FD">
        <w:t xml:space="preserve">образовательными организациями. </w:t>
      </w:r>
      <w:r w:rsidR="002D2DE1" w:rsidRPr="008A64FD">
        <w:t>Использование лесов для осуществления научно-исследовательской и образовательной деятельности строится на принципах обеспечения многоцелевого, рационального, непрерывного, неистощительного использования лесов для удовлетворения потребностей общества в лесах и лесных ресурсах.</w:t>
      </w:r>
    </w:p>
    <w:p w14:paraId="1EF6873F" w14:textId="42F10CE0" w:rsidR="004E0219" w:rsidRPr="008A64FD" w:rsidRDefault="00412FEC" w:rsidP="00B8796F">
      <w:pPr>
        <w:pStyle w:val="a5"/>
        <w:spacing w:line="276" w:lineRule="auto"/>
      </w:pPr>
      <w:r w:rsidRPr="008A64FD">
        <w:t xml:space="preserve">Приказом Минприроды России от 27.07.2020 № </w:t>
      </w:r>
      <w:r w:rsidR="00EA4B11" w:rsidRPr="008A64FD">
        <w:t>491</w:t>
      </w:r>
      <w:r w:rsidRPr="008A64FD">
        <w:t xml:space="preserve"> утверждены Правила использования лесов для осуществления научно-исследовательской деятельности, образовательной деятельности.</w:t>
      </w:r>
      <w:r w:rsidR="004E0219" w:rsidRPr="008A64FD">
        <w:t xml:space="preserve"> </w:t>
      </w:r>
      <w:r w:rsidRPr="008A64FD">
        <w:t>Использование лесов для осуществления научно-исследовательской деятельности предусматривает осуществление</w:t>
      </w:r>
      <w:r w:rsidR="004E0219" w:rsidRPr="008A64FD">
        <w:t>:</w:t>
      </w:r>
    </w:p>
    <w:p w14:paraId="72AF3594" w14:textId="3024DED5" w:rsidR="004E0219" w:rsidRPr="008A64FD" w:rsidRDefault="00412FEC" w:rsidP="00985B26">
      <w:pPr>
        <w:pStyle w:val="a5"/>
        <w:numPr>
          <w:ilvl w:val="0"/>
          <w:numId w:val="15"/>
        </w:numPr>
        <w:tabs>
          <w:tab w:val="left" w:pos="993"/>
        </w:tabs>
        <w:spacing w:line="276" w:lineRule="auto"/>
        <w:ind w:left="0" w:firstLine="709"/>
      </w:pPr>
      <w:r w:rsidRPr="008A64FD">
        <w:t>экспериментальной или теоретической деятельности, направленной на получение новых знани</w:t>
      </w:r>
      <w:r w:rsidR="004E0219" w:rsidRPr="008A64FD">
        <w:t>й об экологической системе леса;</w:t>
      </w:r>
    </w:p>
    <w:p w14:paraId="46A769B9" w14:textId="472CCC7B" w:rsidR="00412FEC" w:rsidRPr="008A64FD" w:rsidRDefault="00412FEC" w:rsidP="00985B26">
      <w:pPr>
        <w:pStyle w:val="a5"/>
        <w:numPr>
          <w:ilvl w:val="0"/>
          <w:numId w:val="15"/>
        </w:numPr>
        <w:tabs>
          <w:tab w:val="left" w:pos="993"/>
        </w:tabs>
        <w:spacing w:line="276" w:lineRule="auto"/>
        <w:ind w:left="0" w:firstLine="709"/>
      </w:pPr>
      <w:r w:rsidRPr="008A64FD">
        <w:t>проведение прикладных научных исследований, направленных на применение этих знаний для достижения практических целей и решения конкретных задач в области использования, охраны, защиты, воспроизводства лесов.</w:t>
      </w:r>
    </w:p>
    <w:p w14:paraId="1F8FBAE5" w14:textId="77777777" w:rsidR="00412FEC" w:rsidRPr="008A64FD" w:rsidRDefault="00412FEC" w:rsidP="00B8796F">
      <w:pPr>
        <w:pStyle w:val="a5"/>
        <w:spacing w:line="276" w:lineRule="auto"/>
      </w:pPr>
      <w:r w:rsidRPr="008A64FD">
        <w:t>Использование лесов для осуществления образовательной деятельности предусматривает создание и использование на лесных участках полигонов, опытных площадок для изучения природы леса, обучения методам таксации леса, технологии рубок лесных насаждений, работ по охране, защите, воспроизводству лесов и других мероприятий в области изучения, использования, охраны, защиты, воспроизводства лесов, иных компонентов лесных экосистем, объектов необходимой лесной инфраструктуры для закрепления на практике у обучающихся специальных знаний и навыков.</w:t>
      </w:r>
    </w:p>
    <w:p w14:paraId="6801B11D" w14:textId="77777777" w:rsidR="00412FEC" w:rsidRPr="008A64FD" w:rsidRDefault="00412FEC" w:rsidP="00B8796F">
      <w:pPr>
        <w:pStyle w:val="a5"/>
        <w:spacing w:line="276" w:lineRule="auto"/>
      </w:pPr>
      <w:r w:rsidRPr="008A64FD">
        <w:t>При использовании лесов для осуществления научно-исследовательской деятельности, образовательной деятельности допускается создание и использование</w:t>
      </w:r>
      <w:r w:rsidRPr="008A64FD">
        <w:rPr>
          <w:spacing w:val="-2"/>
        </w:rPr>
        <w:t xml:space="preserve"> </w:t>
      </w:r>
      <w:r w:rsidRPr="008A64FD">
        <w:t>на</w:t>
      </w:r>
      <w:r w:rsidRPr="008A64FD">
        <w:rPr>
          <w:spacing w:val="-2"/>
        </w:rPr>
        <w:t xml:space="preserve"> </w:t>
      </w:r>
      <w:r w:rsidRPr="008A64FD">
        <w:t>лесных</w:t>
      </w:r>
      <w:r w:rsidRPr="008A64FD">
        <w:rPr>
          <w:spacing w:val="-1"/>
        </w:rPr>
        <w:t xml:space="preserve"> </w:t>
      </w:r>
      <w:r w:rsidRPr="008A64FD">
        <w:t>участках</w:t>
      </w:r>
      <w:r w:rsidRPr="008A64FD">
        <w:rPr>
          <w:spacing w:val="-2"/>
        </w:rPr>
        <w:t xml:space="preserve"> </w:t>
      </w:r>
      <w:r w:rsidRPr="008A64FD">
        <w:t>полигонов,</w:t>
      </w:r>
      <w:r w:rsidRPr="008A64FD">
        <w:rPr>
          <w:spacing w:val="-3"/>
        </w:rPr>
        <w:t xml:space="preserve"> </w:t>
      </w:r>
      <w:r w:rsidRPr="008A64FD">
        <w:t>опытных</w:t>
      </w:r>
      <w:r w:rsidRPr="008A64FD">
        <w:rPr>
          <w:spacing w:val="-2"/>
        </w:rPr>
        <w:t xml:space="preserve"> </w:t>
      </w:r>
      <w:r w:rsidRPr="008A64FD">
        <w:t>площадок</w:t>
      </w:r>
      <w:r w:rsidRPr="008A64FD">
        <w:rPr>
          <w:spacing w:val="-1"/>
        </w:rPr>
        <w:t xml:space="preserve"> </w:t>
      </w:r>
      <w:r w:rsidRPr="008A64FD">
        <w:t>для</w:t>
      </w:r>
      <w:r w:rsidRPr="008A64FD">
        <w:rPr>
          <w:spacing w:val="-1"/>
        </w:rPr>
        <w:t xml:space="preserve"> </w:t>
      </w:r>
      <w:r w:rsidRPr="008A64FD">
        <w:t>проведения научных исследований изучения природы леса, обучения в области использования,</w:t>
      </w:r>
      <w:r w:rsidRPr="008A64FD">
        <w:rPr>
          <w:spacing w:val="-2"/>
        </w:rPr>
        <w:t xml:space="preserve"> </w:t>
      </w:r>
      <w:r w:rsidRPr="008A64FD">
        <w:t>охраны,</w:t>
      </w:r>
      <w:r w:rsidRPr="008A64FD">
        <w:rPr>
          <w:spacing w:val="-2"/>
        </w:rPr>
        <w:t xml:space="preserve"> </w:t>
      </w:r>
      <w:r w:rsidRPr="008A64FD">
        <w:t>защиты,</w:t>
      </w:r>
      <w:r w:rsidRPr="008A64FD">
        <w:rPr>
          <w:spacing w:val="-2"/>
        </w:rPr>
        <w:t xml:space="preserve"> </w:t>
      </w:r>
      <w:r w:rsidRPr="008A64FD">
        <w:t>воспроизводства</w:t>
      </w:r>
      <w:r w:rsidRPr="008A64FD">
        <w:rPr>
          <w:spacing w:val="-2"/>
        </w:rPr>
        <w:t xml:space="preserve"> </w:t>
      </w:r>
      <w:r w:rsidRPr="008A64FD">
        <w:t>лесов</w:t>
      </w:r>
      <w:r w:rsidRPr="008A64FD">
        <w:rPr>
          <w:spacing w:val="-3"/>
        </w:rPr>
        <w:t xml:space="preserve"> </w:t>
      </w:r>
      <w:r w:rsidRPr="008A64FD">
        <w:t>с</w:t>
      </w:r>
      <w:r w:rsidRPr="008A64FD">
        <w:rPr>
          <w:spacing w:val="-3"/>
        </w:rPr>
        <w:t xml:space="preserve"> </w:t>
      </w:r>
      <w:r w:rsidRPr="008A64FD">
        <w:t>объектами</w:t>
      </w:r>
      <w:r w:rsidRPr="008A64FD">
        <w:rPr>
          <w:spacing w:val="-1"/>
        </w:rPr>
        <w:t xml:space="preserve"> </w:t>
      </w:r>
      <w:r w:rsidRPr="008A64FD">
        <w:t>необходимой лесной инфраструктуры.</w:t>
      </w:r>
    </w:p>
    <w:p w14:paraId="23F4A225" w14:textId="4DC670FD" w:rsidR="00412FEC" w:rsidRPr="008A64FD" w:rsidRDefault="00412FEC" w:rsidP="00B8796F">
      <w:pPr>
        <w:pStyle w:val="a5"/>
        <w:spacing w:line="276" w:lineRule="auto"/>
      </w:pPr>
      <w:r w:rsidRPr="008A64FD">
        <w:t>Использование лесов для научно-исследовательской деятельности, образовательной</w:t>
      </w:r>
      <w:r w:rsidRPr="008A64FD">
        <w:rPr>
          <w:spacing w:val="62"/>
          <w:w w:val="150"/>
        </w:rPr>
        <w:t xml:space="preserve"> </w:t>
      </w:r>
      <w:r w:rsidRPr="008A64FD">
        <w:t>деятельности</w:t>
      </w:r>
      <w:r w:rsidR="004E0219" w:rsidRPr="008A64FD">
        <w:t xml:space="preserve"> </w:t>
      </w:r>
      <w:r w:rsidRPr="008A64FD">
        <w:t>осуществляется</w:t>
      </w:r>
      <w:r w:rsidR="004E0219" w:rsidRPr="008A64FD">
        <w:t xml:space="preserve"> </w:t>
      </w:r>
      <w:r w:rsidRPr="008A64FD">
        <w:t>в</w:t>
      </w:r>
      <w:r w:rsidR="004E0219" w:rsidRPr="008A64FD">
        <w:t xml:space="preserve"> </w:t>
      </w:r>
      <w:r w:rsidRPr="008A64FD">
        <w:t>соответствии</w:t>
      </w:r>
      <w:r w:rsidR="004E0219" w:rsidRPr="008A64FD">
        <w:t xml:space="preserve"> </w:t>
      </w:r>
      <w:r w:rsidRPr="008A64FD">
        <w:t>с</w:t>
      </w:r>
      <w:r w:rsidR="004E0219" w:rsidRPr="008A64FD">
        <w:t xml:space="preserve"> </w:t>
      </w:r>
      <w:r w:rsidRPr="008A64FD">
        <w:t>лесохозяйственным регламентом</w:t>
      </w:r>
      <w:r w:rsidR="004E0219" w:rsidRPr="008A64FD">
        <w:t xml:space="preserve"> городских лесов</w:t>
      </w:r>
      <w:r w:rsidRPr="008A64FD">
        <w:t>, проектом освоения лесов.</w:t>
      </w:r>
    </w:p>
    <w:p w14:paraId="7AFD1B89" w14:textId="77777777" w:rsidR="00412FEC" w:rsidRPr="008A64FD" w:rsidRDefault="00412FEC" w:rsidP="00B8796F">
      <w:pPr>
        <w:pStyle w:val="a5"/>
        <w:spacing w:line="276" w:lineRule="auto"/>
      </w:pPr>
      <w:r w:rsidRPr="008A64FD">
        <w:t>Государственные</w:t>
      </w:r>
      <w:r w:rsidRPr="008A64FD">
        <w:rPr>
          <w:spacing w:val="-1"/>
        </w:rPr>
        <w:t xml:space="preserve"> </w:t>
      </w:r>
      <w:r w:rsidRPr="008A64FD">
        <w:t>учреждения,</w:t>
      </w:r>
      <w:r w:rsidRPr="008A64FD">
        <w:rPr>
          <w:spacing w:val="-2"/>
        </w:rPr>
        <w:t xml:space="preserve"> </w:t>
      </w:r>
      <w:r w:rsidRPr="008A64FD">
        <w:t>муниципальные</w:t>
      </w:r>
      <w:r w:rsidRPr="008A64FD">
        <w:rPr>
          <w:spacing w:val="-4"/>
        </w:rPr>
        <w:t xml:space="preserve"> </w:t>
      </w:r>
      <w:r w:rsidRPr="008A64FD">
        <w:t>учреждения,</w:t>
      </w:r>
      <w:r w:rsidRPr="008A64FD">
        <w:rPr>
          <w:spacing w:val="-4"/>
        </w:rPr>
        <w:t xml:space="preserve"> </w:t>
      </w:r>
      <w:r w:rsidRPr="008A64FD">
        <w:t>другие</w:t>
      </w:r>
      <w:r w:rsidRPr="008A64FD">
        <w:rPr>
          <w:spacing w:val="-1"/>
        </w:rPr>
        <w:t xml:space="preserve"> </w:t>
      </w:r>
      <w:r w:rsidRPr="008A64FD">
        <w:t>научные организации, образовательные организации</w:t>
      </w:r>
      <w:r w:rsidR="002D2DE1" w:rsidRPr="008A64FD">
        <w:t>, использующие леса для научно-</w:t>
      </w:r>
      <w:r w:rsidRPr="008A64FD">
        <w:t>исследовательской деятельности, образовательной деятельности, имеют право:</w:t>
      </w:r>
    </w:p>
    <w:p w14:paraId="5B165C84" w14:textId="3D70FA11" w:rsidR="00412FEC" w:rsidRPr="008A64FD" w:rsidRDefault="00412FEC" w:rsidP="00985B26">
      <w:pPr>
        <w:pStyle w:val="a5"/>
        <w:numPr>
          <w:ilvl w:val="0"/>
          <w:numId w:val="16"/>
        </w:numPr>
        <w:tabs>
          <w:tab w:val="left" w:pos="993"/>
        </w:tabs>
        <w:spacing w:line="276" w:lineRule="auto"/>
        <w:ind w:left="0" w:firstLine="709"/>
      </w:pPr>
      <w:r w:rsidRPr="008A64FD">
        <w:t>осуществлять использование лесов в соответствии с условиями договора аренды лесного участка, решения о предоставлении лесного участка в постоянное (бессрочное) пользование;</w:t>
      </w:r>
    </w:p>
    <w:p w14:paraId="03E816A3" w14:textId="4E21792F" w:rsidR="00412FEC" w:rsidRPr="008A64FD" w:rsidRDefault="00412FEC" w:rsidP="00985B26">
      <w:pPr>
        <w:pStyle w:val="a5"/>
        <w:numPr>
          <w:ilvl w:val="0"/>
          <w:numId w:val="16"/>
        </w:numPr>
        <w:tabs>
          <w:tab w:val="left" w:pos="993"/>
        </w:tabs>
        <w:spacing w:line="276" w:lineRule="auto"/>
        <w:ind w:left="0" w:firstLine="709"/>
      </w:pPr>
      <w:r w:rsidRPr="008A64FD">
        <w:t xml:space="preserve">устанавливать специальные знаки, информационные и иные указатели, отграничивающие территорию, на которой осуществляется образовательная </w:t>
      </w:r>
      <w:r w:rsidRPr="008A64FD">
        <w:lastRenderedPageBreak/>
        <w:t>деятельность, научно-исследовательская деятельность;</w:t>
      </w:r>
    </w:p>
    <w:p w14:paraId="79B92727" w14:textId="618EEB79" w:rsidR="00412FEC" w:rsidRPr="008A64FD" w:rsidRDefault="00412FEC" w:rsidP="00985B26">
      <w:pPr>
        <w:pStyle w:val="a5"/>
        <w:numPr>
          <w:ilvl w:val="0"/>
          <w:numId w:val="16"/>
        </w:numPr>
        <w:tabs>
          <w:tab w:val="left" w:pos="993"/>
        </w:tabs>
        <w:spacing w:line="276" w:lineRule="auto"/>
        <w:ind w:left="0" w:firstLine="709"/>
      </w:pPr>
      <w:r w:rsidRPr="008A64FD">
        <w:t xml:space="preserve">осуществлять рубку лесных насаждений в научных и образовательных </w:t>
      </w:r>
      <w:r w:rsidRPr="008A64FD">
        <w:rPr>
          <w:spacing w:val="-2"/>
        </w:rPr>
        <w:t>целях;</w:t>
      </w:r>
    </w:p>
    <w:p w14:paraId="4F200F5C" w14:textId="3281A799" w:rsidR="00412FEC" w:rsidRPr="008A64FD" w:rsidRDefault="00412FEC" w:rsidP="00985B26">
      <w:pPr>
        <w:pStyle w:val="a5"/>
        <w:numPr>
          <w:ilvl w:val="0"/>
          <w:numId w:val="16"/>
        </w:numPr>
        <w:tabs>
          <w:tab w:val="left" w:pos="993"/>
        </w:tabs>
        <w:spacing w:line="276" w:lineRule="auto"/>
        <w:ind w:left="0" w:firstLine="709"/>
      </w:pPr>
      <w:r w:rsidRPr="008A64FD">
        <w:t>создавать согласно ч</w:t>
      </w:r>
      <w:r w:rsidR="00C91623" w:rsidRPr="008A64FD">
        <w:t>асти</w:t>
      </w:r>
      <w:r w:rsidRPr="008A64FD">
        <w:t xml:space="preserve"> 1 ст</w:t>
      </w:r>
      <w:r w:rsidR="00C91623" w:rsidRPr="008A64FD">
        <w:t>атьи</w:t>
      </w:r>
      <w:r w:rsidRPr="008A64FD">
        <w:t xml:space="preserve"> 13 Лесного кодекса Р</w:t>
      </w:r>
      <w:r w:rsidR="002D2DE1" w:rsidRPr="008A64FD">
        <w:t>Ф</w:t>
      </w:r>
      <w:r w:rsidRPr="008A64FD">
        <w:t xml:space="preserve"> лесную инфраструктуру (лесные дороги, лесные склады и другую);</w:t>
      </w:r>
    </w:p>
    <w:p w14:paraId="1BFA1092" w14:textId="04C735E8" w:rsidR="00412FEC" w:rsidRPr="008A64FD" w:rsidRDefault="00412FEC" w:rsidP="00985B26">
      <w:pPr>
        <w:pStyle w:val="a5"/>
        <w:numPr>
          <w:ilvl w:val="0"/>
          <w:numId w:val="16"/>
        </w:numPr>
        <w:tabs>
          <w:tab w:val="left" w:pos="993"/>
        </w:tabs>
        <w:spacing w:line="276" w:lineRule="auto"/>
        <w:ind w:left="0" w:firstLine="709"/>
      </w:pPr>
      <w:r w:rsidRPr="008A64FD">
        <w:t>осуществлять экспериментальную деятельность по использованию, охране, защите, воспроизводству лесов в целях разработки, опытно-производственной проверки и внедрения результатов научно-исследовательских, опытно- конструкторских работ;</w:t>
      </w:r>
    </w:p>
    <w:p w14:paraId="635A63D7" w14:textId="6203BA05" w:rsidR="002D2DE1" w:rsidRPr="008A64FD" w:rsidRDefault="00412FEC" w:rsidP="00985B26">
      <w:pPr>
        <w:pStyle w:val="a5"/>
        <w:numPr>
          <w:ilvl w:val="0"/>
          <w:numId w:val="16"/>
        </w:numPr>
        <w:tabs>
          <w:tab w:val="left" w:pos="993"/>
        </w:tabs>
        <w:spacing w:line="276" w:lineRule="auto"/>
        <w:ind w:left="0" w:firstLine="709"/>
      </w:pPr>
      <w:r w:rsidRPr="008A64FD">
        <w:t>проводить испытания химических, биологических и иных средств для изучения их влияния на экологическую</w:t>
      </w:r>
      <w:r w:rsidR="002D2DE1" w:rsidRPr="008A64FD">
        <w:t xml:space="preserve"> систему леса;</w:t>
      </w:r>
    </w:p>
    <w:p w14:paraId="1DB50ECB" w14:textId="73A9088C" w:rsidR="00412FEC" w:rsidRPr="008A64FD" w:rsidRDefault="00412FEC" w:rsidP="00985B26">
      <w:pPr>
        <w:pStyle w:val="a5"/>
        <w:numPr>
          <w:ilvl w:val="0"/>
          <w:numId w:val="16"/>
        </w:numPr>
        <w:tabs>
          <w:tab w:val="left" w:pos="993"/>
        </w:tabs>
        <w:spacing w:line="276" w:lineRule="auto"/>
        <w:ind w:left="0" w:firstLine="709"/>
      </w:pPr>
      <w:r w:rsidRPr="008A64FD">
        <w:t>создавать и использовать объекты научной и учебно-практической базы; иметь</w:t>
      </w:r>
      <w:r w:rsidR="002D2DE1" w:rsidRPr="008A64FD">
        <w:t xml:space="preserve"> </w:t>
      </w:r>
      <w:r w:rsidRPr="008A64FD">
        <w:t>другие</w:t>
      </w:r>
      <w:r w:rsidR="002D2DE1" w:rsidRPr="008A64FD">
        <w:t xml:space="preserve"> </w:t>
      </w:r>
      <w:r w:rsidRPr="008A64FD">
        <w:t>права,</w:t>
      </w:r>
      <w:r w:rsidRPr="008A64FD">
        <w:rPr>
          <w:spacing w:val="56"/>
          <w:w w:val="150"/>
        </w:rPr>
        <w:t xml:space="preserve"> </w:t>
      </w:r>
      <w:r w:rsidRPr="008A64FD">
        <w:t>если</w:t>
      </w:r>
      <w:r w:rsidRPr="008A64FD">
        <w:rPr>
          <w:spacing w:val="56"/>
          <w:w w:val="150"/>
        </w:rPr>
        <w:t xml:space="preserve"> </w:t>
      </w:r>
      <w:r w:rsidRPr="008A64FD">
        <w:t>их</w:t>
      </w:r>
      <w:r w:rsidRPr="008A64FD">
        <w:rPr>
          <w:spacing w:val="54"/>
          <w:w w:val="150"/>
        </w:rPr>
        <w:t xml:space="preserve"> </w:t>
      </w:r>
      <w:r w:rsidRPr="008A64FD">
        <w:t>реализация</w:t>
      </w:r>
      <w:r w:rsidRPr="008A64FD">
        <w:rPr>
          <w:spacing w:val="55"/>
          <w:w w:val="150"/>
        </w:rPr>
        <w:t xml:space="preserve"> </w:t>
      </w:r>
      <w:r w:rsidRPr="008A64FD">
        <w:t>не</w:t>
      </w:r>
      <w:r w:rsidRPr="008A64FD">
        <w:rPr>
          <w:spacing w:val="56"/>
          <w:w w:val="150"/>
        </w:rPr>
        <w:t xml:space="preserve"> </w:t>
      </w:r>
      <w:r w:rsidRPr="008A64FD">
        <w:t>противоречит</w:t>
      </w:r>
      <w:r w:rsidRPr="008A64FD">
        <w:rPr>
          <w:spacing w:val="57"/>
          <w:w w:val="150"/>
        </w:rPr>
        <w:t xml:space="preserve"> </w:t>
      </w:r>
      <w:r w:rsidRPr="008A64FD">
        <w:rPr>
          <w:spacing w:val="-2"/>
        </w:rPr>
        <w:t>требованиям</w:t>
      </w:r>
      <w:r w:rsidR="002D2DE1" w:rsidRPr="008A64FD">
        <w:rPr>
          <w:spacing w:val="-2"/>
        </w:rPr>
        <w:t xml:space="preserve"> </w:t>
      </w:r>
      <w:r w:rsidRPr="008A64FD">
        <w:t>законодательства</w:t>
      </w:r>
      <w:r w:rsidRPr="008A64FD">
        <w:rPr>
          <w:spacing w:val="-9"/>
        </w:rPr>
        <w:t xml:space="preserve"> </w:t>
      </w:r>
      <w:r w:rsidRPr="008A64FD">
        <w:t>Российской</w:t>
      </w:r>
      <w:r w:rsidRPr="008A64FD">
        <w:rPr>
          <w:spacing w:val="-7"/>
        </w:rPr>
        <w:t xml:space="preserve"> </w:t>
      </w:r>
      <w:r w:rsidRPr="008A64FD">
        <w:rPr>
          <w:spacing w:val="-2"/>
        </w:rPr>
        <w:t>Федерации.</w:t>
      </w:r>
    </w:p>
    <w:p w14:paraId="46053380" w14:textId="77777777" w:rsidR="00412FEC" w:rsidRPr="008A64FD" w:rsidRDefault="00412FEC" w:rsidP="00B8796F">
      <w:pPr>
        <w:pStyle w:val="a5"/>
        <w:spacing w:line="276" w:lineRule="auto"/>
      </w:pPr>
      <w:r w:rsidRPr="008A64FD">
        <w:t>При осуществлении использования лесов для научно-исследовательской деятельности, образовательной деятельности не допускается:</w:t>
      </w:r>
    </w:p>
    <w:p w14:paraId="5095805A" w14:textId="1AC7124E" w:rsidR="00412FEC" w:rsidRPr="008A64FD" w:rsidRDefault="00412FEC" w:rsidP="00985B26">
      <w:pPr>
        <w:pStyle w:val="a5"/>
        <w:numPr>
          <w:ilvl w:val="0"/>
          <w:numId w:val="16"/>
        </w:numPr>
        <w:tabs>
          <w:tab w:val="left" w:pos="993"/>
        </w:tabs>
        <w:spacing w:line="276" w:lineRule="auto"/>
        <w:ind w:left="0" w:firstLine="709"/>
      </w:pPr>
      <w:r w:rsidRPr="008A64FD">
        <w:t>повреждение лесных насаждений, растительного покрова и почв за пределами предоставленного лесного участка;</w:t>
      </w:r>
    </w:p>
    <w:p w14:paraId="1269E825" w14:textId="024208D8" w:rsidR="00412FEC" w:rsidRPr="008A64FD" w:rsidRDefault="00412FEC" w:rsidP="00985B26">
      <w:pPr>
        <w:pStyle w:val="a5"/>
        <w:numPr>
          <w:ilvl w:val="0"/>
          <w:numId w:val="16"/>
        </w:numPr>
        <w:tabs>
          <w:tab w:val="left" w:pos="993"/>
        </w:tabs>
        <w:spacing w:line="276" w:lineRule="auto"/>
        <w:ind w:left="0" w:firstLine="709"/>
      </w:pPr>
      <w:r w:rsidRPr="008A64FD">
        <w:t>захламление предоставленного лесного участка и территории за его пределами строительным и бытовым мусором, отходами древесины, иными видами отходов;</w:t>
      </w:r>
    </w:p>
    <w:p w14:paraId="03FB990E" w14:textId="2A7757D6" w:rsidR="00412FEC" w:rsidRPr="008A64FD" w:rsidRDefault="00412FEC" w:rsidP="00985B26">
      <w:pPr>
        <w:pStyle w:val="a5"/>
        <w:numPr>
          <w:ilvl w:val="0"/>
          <w:numId w:val="16"/>
        </w:numPr>
        <w:tabs>
          <w:tab w:val="left" w:pos="993"/>
        </w:tabs>
        <w:spacing w:line="276" w:lineRule="auto"/>
        <w:ind w:left="0" w:firstLine="709"/>
      </w:pPr>
      <w:r w:rsidRPr="008A64FD">
        <w:t>загрязнение</w:t>
      </w:r>
      <w:r w:rsidRPr="008A64FD">
        <w:rPr>
          <w:spacing w:val="-4"/>
        </w:rPr>
        <w:t xml:space="preserve"> </w:t>
      </w:r>
      <w:r w:rsidRPr="008A64FD">
        <w:t>площади</w:t>
      </w:r>
      <w:r w:rsidRPr="008A64FD">
        <w:rPr>
          <w:spacing w:val="-2"/>
        </w:rPr>
        <w:t xml:space="preserve"> </w:t>
      </w:r>
      <w:r w:rsidRPr="008A64FD">
        <w:t>предоставленного</w:t>
      </w:r>
      <w:r w:rsidRPr="008A64FD">
        <w:rPr>
          <w:spacing w:val="-3"/>
        </w:rPr>
        <w:t xml:space="preserve"> </w:t>
      </w:r>
      <w:r w:rsidRPr="008A64FD">
        <w:t>лесного</w:t>
      </w:r>
      <w:r w:rsidRPr="008A64FD">
        <w:rPr>
          <w:spacing w:val="-2"/>
        </w:rPr>
        <w:t xml:space="preserve"> </w:t>
      </w:r>
      <w:r w:rsidRPr="008A64FD">
        <w:t>участка</w:t>
      </w:r>
      <w:r w:rsidRPr="008A64FD">
        <w:rPr>
          <w:spacing w:val="-4"/>
        </w:rPr>
        <w:t xml:space="preserve"> </w:t>
      </w:r>
      <w:r w:rsidRPr="008A64FD">
        <w:t>и</w:t>
      </w:r>
      <w:r w:rsidRPr="008A64FD">
        <w:rPr>
          <w:spacing w:val="-2"/>
        </w:rPr>
        <w:t xml:space="preserve"> </w:t>
      </w:r>
      <w:r w:rsidRPr="008A64FD">
        <w:t>территории</w:t>
      </w:r>
      <w:r w:rsidRPr="008A64FD">
        <w:rPr>
          <w:spacing w:val="-2"/>
        </w:rPr>
        <w:t xml:space="preserve"> </w:t>
      </w:r>
      <w:r w:rsidRPr="008A64FD">
        <w:t>за</w:t>
      </w:r>
      <w:r w:rsidRPr="008A64FD">
        <w:rPr>
          <w:spacing w:val="-3"/>
        </w:rPr>
        <w:t xml:space="preserve"> </w:t>
      </w:r>
      <w:r w:rsidRPr="008A64FD">
        <w:t>его пределами химическими и радиоактивными веществами.</w:t>
      </w:r>
    </w:p>
    <w:p w14:paraId="662B57BE" w14:textId="77777777" w:rsidR="00412FEC" w:rsidRPr="008A64FD" w:rsidRDefault="00412FEC" w:rsidP="00B8796F">
      <w:pPr>
        <w:pStyle w:val="a5"/>
        <w:spacing w:line="276" w:lineRule="auto"/>
      </w:pPr>
      <w:r w:rsidRPr="008A64FD">
        <w:t xml:space="preserve">Земли, нарушенные при </w:t>
      </w:r>
      <w:r w:rsidR="002D2DE1" w:rsidRPr="008A64FD">
        <w:t>использовании лесов для научно-</w:t>
      </w:r>
      <w:r w:rsidRPr="008A64FD">
        <w:t>исследовательской деятельности, образовательной деятельности, подлежат рекультивации в срок не более</w:t>
      </w:r>
      <w:r w:rsidR="002D2DE1" w:rsidRPr="008A64FD">
        <w:t xml:space="preserve"> 1 года после завершения работ. </w:t>
      </w:r>
      <w:r w:rsidRPr="008A64FD">
        <w:t>На участках с нарушенным почвенным покровом при угрозе развития эрозии почвы должна проводиться рекультивация земель с посевом трав и (или) посадкой деревьев и кустарников на склонах.</w:t>
      </w:r>
    </w:p>
    <w:p w14:paraId="27D213EE" w14:textId="1350E558" w:rsidR="00412FEC" w:rsidRPr="008A64FD" w:rsidRDefault="00412FEC" w:rsidP="00B8796F">
      <w:pPr>
        <w:pStyle w:val="a5"/>
        <w:spacing w:line="276" w:lineRule="auto"/>
      </w:pPr>
      <w:r w:rsidRPr="008A64FD">
        <w:t>Для осуществления научно-исследовательской и образовательной деятельности лесные участки предоставляются государственным учреждениям, муниципальным учреждениям в постоянное (бессрочное) пользование, другим научным организациям, образовательн</w:t>
      </w:r>
      <w:r w:rsidR="002D2DE1" w:rsidRPr="008A64FD">
        <w:t>ым организациям – в аренду (п</w:t>
      </w:r>
      <w:r w:rsidR="00C91623" w:rsidRPr="008A64FD">
        <w:t>ункт</w:t>
      </w:r>
      <w:r w:rsidRPr="008A64FD">
        <w:t xml:space="preserve"> 2</w:t>
      </w:r>
      <w:r w:rsidRPr="008A64FD">
        <w:rPr>
          <w:spacing w:val="40"/>
        </w:rPr>
        <w:t xml:space="preserve"> </w:t>
      </w:r>
      <w:r w:rsidRPr="008A64FD">
        <w:t>ст</w:t>
      </w:r>
      <w:r w:rsidR="00C91623" w:rsidRPr="008A64FD">
        <w:t>атьи</w:t>
      </w:r>
      <w:r w:rsidRPr="008A64FD">
        <w:t xml:space="preserve"> 40 Лесного кодекса Р</w:t>
      </w:r>
      <w:r w:rsidR="002D2DE1" w:rsidRPr="008A64FD">
        <w:t>Ф</w:t>
      </w:r>
      <w:r w:rsidRPr="008A64FD">
        <w:t>).</w:t>
      </w:r>
    </w:p>
    <w:p w14:paraId="77378593" w14:textId="5F8C9E7B" w:rsidR="001F7920" w:rsidRPr="008A64FD" w:rsidRDefault="002D2DE1" w:rsidP="00B8796F">
      <w:pPr>
        <w:pStyle w:val="a5"/>
        <w:spacing w:line="276" w:lineRule="auto"/>
        <w:rPr>
          <w:spacing w:val="-4"/>
        </w:rPr>
      </w:pPr>
      <w:r w:rsidRPr="008A64FD">
        <w:t>В соответствии с п</w:t>
      </w:r>
      <w:r w:rsidR="00B4310E" w:rsidRPr="008A64FD">
        <w:t>унктом</w:t>
      </w:r>
      <w:r w:rsidR="00412FEC" w:rsidRPr="008A64FD">
        <w:t xml:space="preserve"> 3 ст</w:t>
      </w:r>
      <w:r w:rsidR="00B4310E" w:rsidRPr="008A64FD">
        <w:t>атьи</w:t>
      </w:r>
      <w:r w:rsidR="00412FEC" w:rsidRPr="008A64FD">
        <w:t xml:space="preserve"> 72 Лесного кодекса Р</w:t>
      </w:r>
      <w:r w:rsidRPr="008A64FD">
        <w:t>Ф</w:t>
      </w:r>
      <w:r w:rsidR="00412FEC" w:rsidRPr="008A64FD">
        <w:t xml:space="preserve"> договор</w:t>
      </w:r>
      <w:r w:rsidR="00412FEC" w:rsidRPr="008A64FD">
        <w:rPr>
          <w:spacing w:val="-1"/>
        </w:rPr>
        <w:t xml:space="preserve"> </w:t>
      </w:r>
      <w:r w:rsidR="00412FEC" w:rsidRPr="008A64FD">
        <w:t>аренды лесного участка, находящегося</w:t>
      </w:r>
      <w:r w:rsidR="00412FEC" w:rsidRPr="008A64FD">
        <w:rPr>
          <w:spacing w:val="-1"/>
        </w:rPr>
        <w:t xml:space="preserve"> </w:t>
      </w:r>
      <w:r w:rsidR="00412FEC" w:rsidRPr="008A64FD">
        <w:t>в государственной или муниципальной собственности, для осуществления научно-исследовательской и образовательной деятельнос</w:t>
      </w:r>
      <w:r w:rsidR="001F7920" w:rsidRPr="008A64FD">
        <w:t>ти заключается на срок от 10</w:t>
      </w:r>
      <w:r w:rsidR="00412FEC" w:rsidRPr="008A64FD">
        <w:t xml:space="preserve"> до </w:t>
      </w:r>
      <w:r w:rsidR="001F7920" w:rsidRPr="008A64FD">
        <w:t>49</w:t>
      </w:r>
      <w:r w:rsidR="00412FEC" w:rsidRPr="008A64FD">
        <w:t xml:space="preserve"> </w:t>
      </w:r>
      <w:r w:rsidR="00412FEC" w:rsidRPr="008A64FD">
        <w:rPr>
          <w:spacing w:val="-4"/>
        </w:rPr>
        <w:t>лет.</w:t>
      </w:r>
    </w:p>
    <w:p w14:paraId="6EF62FF0" w14:textId="77777777" w:rsidR="00B4212C" w:rsidRPr="008A64FD" w:rsidRDefault="00B4212C" w:rsidP="00B8796F">
      <w:pPr>
        <w:pStyle w:val="a5"/>
        <w:spacing w:line="276" w:lineRule="auto"/>
        <w:rPr>
          <w:spacing w:val="-4"/>
        </w:rPr>
      </w:pPr>
    </w:p>
    <w:p w14:paraId="13B1AFED" w14:textId="6778D873" w:rsidR="002105A3" w:rsidRPr="008A64FD" w:rsidRDefault="00674F8F" w:rsidP="00B8796F">
      <w:pPr>
        <w:pStyle w:val="20"/>
        <w:spacing w:before="0" w:line="276" w:lineRule="auto"/>
        <w:jc w:val="center"/>
        <w:rPr>
          <w:sz w:val="28"/>
          <w:szCs w:val="28"/>
        </w:rPr>
      </w:pPr>
      <w:bookmarkStart w:id="112" w:name="_Toc174450856"/>
      <w:r w:rsidRPr="008A64FD">
        <w:rPr>
          <w:sz w:val="28"/>
          <w:szCs w:val="28"/>
        </w:rPr>
        <w:t xml:space="preserve">2.8 </w:t>
      </w:r>
      <w:r w:rsidR="002105A3" w:rsidRPr="008A64FD">
        <w:rPr>
          <w:sz w:val="28"/>
          <w:szCs w:val="28"/>
        </w:rPr>
        <w:t xml:space="preserve">Нормативы, параметры и сроки использования лесов для осуществления </w:t>
      </w:r>
      <w:r w:rsidR="002105A3" w:rsidRPr="008A64FD">
        <w:rPr>
          <w:sz w:val="28"/>
          <w:szCs w:val="28"/>
        </w:rPr>
        <w:lastRenderedPageBreak/>
        <w:t>рекреационной деятельности</w:t>
      </w:r>
      <w:bookmarkEnd w:id="112"/>
    </w:p>
    <w:p w14:paraId="22B6CA93" w14:textId="77777777" w:rsidR="002105A3" w:rsidRPr="008A64FD" w:rsidRDefault="002105A3" w:rsidP="00B8796F">
      <w:pPr>
        <w:spacing w:line="276" w:lineRule="auto"/>
        <w:jc w:val="both"/>
        <w:rPr>
          <w:sz w:val="28"/>
          <w:szCs w:val="28"/>
        </w:rPr>
      </w:pPr>
    </w:p>
    <w:p w14:paraId="70F53164" w14:textId="77777777" w:rsidR="00B4212C" w:rsidRPr="008A64FD" w:rsidRDefault="00B4212C" w:rsidP="00B8796F">
      <w:pPr>
        <w:widowControl w:val="0"/>
        <w:suppressAutoHyphens/>
        <w:spacing w:line="276" w:lineRule="auto"/>
        <w:ind w:firstLine="709"/>
        <w:jc w:val="both"/>
        <w:rPr>
          <w:sz w:val="28"/>
          <w:szCs w:val="28"/>
        </w:rPr>
      </w:pPr>
      <w:r w:rsidRPr="008A64FD">
        <w:rPr>
          <w:sz w:val="28"/>
          <w:szCs w:val="28"/>
        </w:rPr>
        <w:t xml:space="preserve">Осуществление рекреационной деятельности – один из видов использования лесов, предусмотренных статьей 25 Лесного кодекса РФ. Леса в этом случае используются для осуществления рекреационной деятельности в целях организации отдыха, туризма, физкультурно-оздоровительной и спортивной деятельности, в соответствии с Приказом Минприроды России </w:t>
      </w:r>
      <w:r w:rsidRPr="008A64FD">
        <w:rPr>
          <w:sz w:val="28"/>
          <w:szCs w:val="28"/>
        </w:rPr>
        <w:br/>
        <w:t>от 09.11.2020 № 908 «Об утверждении правил использования для осуществления рекреационной деятельности».</w:t>
      </w:r>
    </w:p>
    <w:p w14:paraId="6FF22876" w14:textId="77777777" w:rsidR="002105A3" w:rsidRPr="008A64FD" w:rsidRDefault="002105A3" w:rsidP="00B8796F">
      <w:pPr>
        <w:spacing w:line="276" w:lineRule="auto"/>
        <w:ind w:firstLine="708"/>
        <w:jc w:val="both"/>
        <w:rPr>
          <w:sz w:val="28"/>
          <w:szCs w:val="28"/>
        </w:rPr>
      </w:pPr>
      <w:r w:rsidRPr="008A64FD">
        <w:rPr>
          <w:sz w:val="28"/>
          <w:szCs w:val="28"/>
        </w:rPr>
        <w:t>Леса для осуществления рекреационной деятельности используются способами, не наносящими вреда окружающей среде и здоровью человека.</w:t>
      </w:r>
    </w:p>
    <w:p w14:paraId="380732E0" w14:textId="279947E7" w:rsidR="002105A3" w:rsidRPr="008A64FD" w:rsidRDefault="002105A3" w:rsidP="00B8796F">
      <w:pPr>
        <w:spacing w:line="276" w:lineRule="auto"/>
        <w:ind w:firstLine="708"/>
        <w:jc w:val="both"/>
        <w:rPr>
          <w:sz w:val="28"/>
          <w:szCs w:val="28"/>
        </w:rPr>
      </w:pPr>
      <w:r w:rsidRPr="008A64FD">
        <w:rPr>
          <w:sz w:val="28"/>
          <w:szCs w:val="28"/>
        </w:rPr>
        <w:t>Для осуществления рекреационной деятельности в целях организации отдыха, туризма, физкультурно-оздоровительной и спортивной деятельности лица, использующие леса, могут организовывать туристические станции, туристические тропы и трассы, проведение культурно-массовых мероприятий, пешеходные, велосипедные и лыжные прогулки, конные прогулки (верхом и/или на повозках), занятия изобразительным искусством, познавательные и экологические экскурсии, спортивные соревнования по отдельным видам спорта, специфика которых соответствует проведению соревнований в лесу, физкультурно-спортивные фестивали и тренировочные сборы, а также другие виды организации рекреационной деятельности.</w:t>
      </w:r>
    </w:p>
    <w:p w14:paraId="07378688" w14:textId="77777777" w:rsidR="002105A3" w:rsidRPr="008A64FD" w:rsidRDefault="002105A3" w:rsidP="00B8796F">
      <w:pPr>
        <w:spacing w:line="276" w:lineRule="auto"/>
        <w:jc w:val="both"/>
        <w:rPr>
          <w:sz w:val="28"/>
          <w:szCs w:val="28"/>
        </w:rPr>
      </w:pPr>
    </w:p>
    <w:p w14:paraId="483EBA8C" w14:textId="77777777" w:rsidR="00B4212C" w:rsidRPr="008A64FD" w:rsidRDefault="00B4212C" w:rsidP="00B8796F">
      <w:pPr>
        <w:pStyle w:val="3"/>
        <w:suppressAutoHyphens/>
        <w:spacing w:before="0" w:line="276" w:lineRule="auto"/>
        <w:jc w:val="center"/>
        <w:rPr>
          <w:rFonts w:ascii="Times New Roman" w:hAnsi="Times New Roman"/>
          <w:b/>
          <w:color w:val="auto"/>
          <w:sz w:val="28"/>
          <w:szCs w:val="28"/>
        </w:rPr>
      </w:pPr>
      <w:bookmarkStart w:id="113" w:name="_bookmark51"/>
      <w:bookmarkStart w:id="114" w:name="_Toc113267845"/>
      <w:bookmarkStart w:id="115" w:name="_Toc174450857"/>
      <w:bookmarkEnd w:id="113"/>
      <w:r w:rsidRPr="008A64FD">
        <w:rPr>
          <w:rFonts w:ascii="Times New Roman" w:hAnsi="Times New Roman"/>
          <w:b/>
          <w:color w:val="auto"/>
          <w:sz w:val="28"/>
          <w:szCs w:val="28"/>
        </w:rPr>
        <w:t>2.8.1 Нормативы использования лесов для осуществления рекреационной деятельности (допустимая рекреационная нагрузка по типам ландшафтов и другое)</w:t>
      </w:r>
      <w:bookmarkEnd w:id="114"/>
      <w:bookmarkEnd w:id="115"/>
    </w:p>
    <w:p w14:paraId="29875B03" w14:textId="77777777" w:rsidR="00B4212C" w:rsidRPr="008A64FD" w:rsidRDefault="00B4212C" w:rsidP="00B8796F">
      <w:pPr>
        <w:widowControl w:val="0"/>
        <w:suppressAutoHyphens/>
        <w:spacing w:line="276" w:lineRule="auto"/>
        <w:ind w:firstLine="709"/>
        <w:jc w:val="both"/>
        <w:rPr>
          <w:sz w:val="28"/>
          <w:szCs w:val="28"/>
        </w:rPr>
      </w:pPr>
    </w:p>
    <w:p w14:paraId="48BB46E0" w14:textId="1F2EFAB7" w:rsidR="00B4212C" w:rsidRPr="008A64FD" w:rsidRDefault="00B4212C" w:rsidP="00B8796F">
      <w:pPr>
        <w:widowControl w:val="0"/>
        <w:suppressAutoHyphens/>
        <w:spacing w:line="276" w:lineRule="auto"/>
        <w:ind w:firstLine="709"/>
        <w:jc w:val="both"/>
        <w:rPr>
          <w:sz w:val="28"/>
          <w:szCs w:val="28"/>
        </w:rPr>
      </w:pPr>
      <w:r w:rsidRPr="008A64FD">
        <w:rPr>
          <w:sz w:val="28"/>
          <w:szCs w:val="28"/>
        </w:rPr>
        <w:t>Использование лесов в целях отдыха, туризма, познавательных экскурсий, тихих прогулок для восстановления физических, духовных и интеллектуальных сил относится к рекреационному лесопользованию.</w:t>
      </w:r>
    </w:p>
    <w:p w14:paraId="7CA062B1" w14:textId="77777777" w:rsidR="00DB53D5" w:rsidRPr="008A64FD" w:rsidRDefault="00DB53D5" w:rsidP="00B8796F">
      <w:pPr>
        <w:widowControl w:val="0"/>
        <w:suppressAutoHyphens/>
        <w:spacing w:line="276" w:lineRule="auto"/>
        <w:ind w:firstLine="709"/>
        <w:jc w:val="both"/>
        <w:rPr>
          <w:sz w:val="28"/>
          <w:szCs w:val="28"/>
        </w:rPr>
      </w:pPr>
      <w:r w:rsidRPr="008A64FD">
        <w:rPr>
          <w:i/>
          <w:sz w:val="28"/>
          <w:szCs w:val="28"/>
        </w:rPr>
        <w:t>Рекреационная нагрузка</w:t>
      </w:r>
      <w:r w:rsidRPr="008A64FD">
        <w:rPr>
          <w:sz w:val="28"/>
          <w:szCs w:val="28"/>
        </w:rPr>
        <w:t xml:space="preserve"> – степень непосредственного влияния отдыхающих людей, их транспортных средств, строительства временных и дачных жилищ и других сооружений на природные комплексы или рекреационные объекты. Выражается количеством людей или человеко-дней на единицу площади или рекреационный объект за определённый промежуток времени (обычно за день или год). Различают оптимальную, предельную (максимально допустимую) и </w:t>
      </w:r>
      <w:proofErr w:type="spellStart"/>
      <w:r w:rsidRPr="008A64FD">
        <w:rPr>
          <w:sz w:val="28"/>
          <w:szCs w:val="28"/>
        </w:rPr>
        <w:t>деструкционную</w:t>
      </w:r>
      <w:proofErr w:type="spellEnd"/>
      <w:r w:rsidRPr="008A64FD">
        <w:rPr>
          <w:sz w:val="28"/>
          <w:szCs w:val="28"/>
        </w:rPr>
        <w:t xml:space="preserve"> (гибельную) рекреационную нагрузку.</w:t>
      </w:r>
    </w:p>
    <w:p w14:paraId="7AE3FA3F" w14:textId="77777777" w:rsidR="00DB53D5" w:rsidRPr="008A64FD" w:rsidRDefault="00DB53D5" w:rsidP="00B8796F">
      <w:pPr>
        <w:spacing w:line="276" w:lineRule="auto"/>
        <w:ind w:firstLine="708"/>
        <w:jc w:val="both"/>
        <w:rPr>
          <w:sz w:val="28"/>
          <w:szCs w:val="28"/>
        </w:rPr>
      </w:pPr>
      <w:r w:rsidRPr="008A64FD">
        <w:rPr>
          <w:sz w:val="28"/>
          <w:szCs w:val="28"/>
        </w:rPr>
        <w:t xml:space="preserve">Рекреационные нагрузки на лесные экосистемы и прилегающие к ним территории возникают в результате следующих видов воздействия: прогулки населения; спортивные занятия; пикники в лесу, на берегах водоёмов; заготовка </w:t>
      </w:r>
      <w:r w:rsidRPr="008A64FD">
        <w:rPr>
          <w:sz w:val="28"/>
          <w:szCs w:val="28"/>
        </w:rPr>
        <w:lastRenderedPageBreak/>
        <w:t>грибов, ягод, дикорастущих трав; занятие садоводством и огородничеством; купание и загорание на пляжах; туристические походы; рыбная ловля; свалка бытового мусора и промышленных отходов; неорганизованные стоянки автомототранспорта.</w:t>
      </w:r>
    </w:p>
    <w:p w14:paraId="75163576" w14:textId="46327C39" w:rsidR="00B4212C" w:rsidRPr="008A64FD" w:rsidRDefault="00B4212C" w:rsidP="00B8796F">
      <w:pPr>
        <w:widowControl w:val="0"/>
        <w:suppressAutoHyphens/>
        <w:spacing w:line="276" w:lineRule="auto"/>
        <w:ind w:firstLine="709"/>
        <w:jc w:val="both"/>
        <w:rPr>
          <w:sz w:val="28"/>
          <w:szCs w:val="28"/>
        </w:rPr>
      </w:pPr>
      <w:r w:rsidRPr="008A64FD">
        <w:rPr>
          <w:i/>
          <w:sz w:val="28"/>
          <w:szCs w:val="28"/>
        </w:rPr>
        <w:t>Рекреационная ёмкость</w:t>
      </w:r>
      <w:r w:rsidRPr="008A64FD">
        <w:rPr>
          <w:sz w:val="28"/>
          <w:szCs w:val="28"/>
        </w:rPr>
        <w:t xml:space="preserve"> – размер способности привлекательной для отдыха территории обеспечивать некоторому числу отдыхающих психофизиологический комфорт и спортивно-укрепляющую деятельность без деградации природной среды на этой территории. Рекреационная ёмкость также как допустимая рекреационная нагрузка выражается в количестве людей или человеко-дней на единицу площади или рекреационный объект за определённый отрезок времени. При оценке рекреационной нагрузки рассматривается лишь выносливость природных комплексов и рекреационных объектов, а при определении рекреационной ёмкости учитывается степень комфорта для отдыхающего человека, в том числе взаимное воздействие людей при слишком большом числе отдыхающих.</w:t>
      </w:r>
    </w:p>
    <w:p w14:paraId="1E071CD2" w14:textId="77777777" w:rsidR="00DB53D5" w:rsidRPr="008A64FD" w:rsidRDefault="00DB53D5" w:rsidP="00B8796F">
      <w:pPr>
        <w:spacing w:line="276" w:lineRule="auto"/>
        <w:ind w:firstLine="708"/>
        <w:jc w:val="both"/>
        <w:rPr>
          <w:sz w:val="28"/>
          <w:szCs w:val="28"/>
        </w:rPr>
      </w:pPr>
      <w:r w:rsidRPr="008A64FD">
        <w:rPr>
          <w:sz w:val="28"/>
          <w:szCs w:val="28"/>
        </w:rPr>
        <w:t xml:space="preserve">В процессе лесоустройства специальных исследований по учёту посетителей в разрезе лесных участков, функциональных зон по категориям посетителей, сезонам года, часам в течение светлого времени суток и другим параметрам с целью определения рекреационной нагрузки на лес не проводилось. </w:t>
      </w:r>
    </w:p>
    <w:p w14:paraId="617AB763" w14:textId="6946E96F" w:rsidR="00B4212C" w:rsidRPr="008A64FD" w:rsidRDefault="00DB53D5" w:rsidP="00B8796F">
      <w:pPr>
        <w:spacing w:line="276" w:lineRule="auto"/>
        <w:ind w:firstLine="708"/>
        <w:jc w:val="both"/>
        <w:rPr>
          <w:sz w:val="28"/>
          <w:szCs w:val="28"/>
        </w:rPr>
      </w:pPr>
      <w:r w:rsidRPr="008A64FD">
        <w:rPr>
          <w:sz w:val="28"/>
          <w:szCs w:val="28"/>
        </w:rPr>
        <w:t xml:space="preserve">Для осуществления рекреационной деятельности лесные участки предоставляются государственным учреждениям, муниципальным учреждениям в постоянное (бессрочное) пользование, другим лицам – в аренду. </w:t>
      </w:r>
      <w:r w:rsidR="00B4212C" w:rsidRPr="008A64FD">
        <w:rPr>
          <w:sz w:val="28"/>
          <w:szCs w:val="28"/>
        </w:rPr>
        <w:t xml:space="preserve">При определении размеров лесных участков, выделяемых для осуществления рекреационной деятельности, необходимо руководствоваться оптимальной рекреационной нагрузкой на лесные экосистемы при соблюдении условий не нанесения ущерба лесным насаждениям и окружающей среде (таблица 2.8.1.1). </w:t>
      </w:r>
    </w:p>
    <w:p w14:paraId="12269B05" w14:textId="77777777" w:rsidR="00F10B77" w:rsidRPr="008A64FD" w:rsidRDefault="00F10B77" w:rsidP="000A5D1E">
      <w:pPr>
        <w:pStyle w:val="2"/>
        <w:widowControl w:val="0"/>
        <w:numPr>
          <w:ilvl w:val="0"/>
          <w:numId w:val="0"/>
        </w:numPr>
        <w:spacing w:after="240"/>
        <w:ind w:left="283"/>
        <w:jc w:val="center"/>
        <w:rPr>
          <w:sz w:val="28"/>
          <w:szCs w:val="28"/>
        </w:rPr>
      </w:pPr>
    </w:p>
    <w:p w14:paraId="1C962B49" w14:textId="2E7679AD" w:rsidR="00EB649A" w:rsidRPr="008A64FD" w:rsidRDefault="00202F62" w:rsidP="00F10B77">
      <w:pPr>
        <w:pStyle w:val="2"/>
        <w:widowControl w:val="0"/>
        <w:numPr>
          <w:ilvl w:val="0"/>
          <w:numId w:val="0"/>
        </w:numPr>
        <w:jc w:val="center"/>
        <w:rPr>
          <w:sz w:val="28"/>
          <w:szCs w:val="28"/>
        </w:rPr>
      </w:pPr>
      <w:r w:rsidRPr="008A64FD">
        <w:rPr>
          <w:sz w:val="28"/>
          <w:szCs w:val="28"/>
        </w:rPr>
        <w:t xml:space="preserve">Таблица 2.8.1.1 – </w:t>
      </w:r>
      <w:r w:rsidR="00EB649A" w:rsidRPr="008A64FD">
        <w:rPr>
          <w:sz w:val="28"/>
          <w:szCs w:val="28"/>
        </w:rPr>
        <w:t>Нормативы использования лесов для осуществления рекреационной деятельности (допустимая рекреационная нагрузка по типам ландшафтов и др.)</w:t>
      </w:r>
    </w:p>
    <w:tbl>
      <w:tblPr>
        <w:tblW w:w="9835" w:type="dxa"/>
        <w:jc w:val="center"/>
        <w:tblLayout w:type="fixed"/>
        <w:tblLook w:val="0000" w:firstRow="0" w:lastRow="0" w:firstColumn="0" w:lastColumn="0" w:noHBand="0" w:noVBand="0"/>
      </w:tblPr>
      <w:tblGrid>
        <w:gridCol w:w="1560"/>
        <w:gridCol w:w="851"/>
        <w:gridCol w:w="4105"/>
        <w:gridCol w:w="1486"/>
        <w:gridCol w:w="970"/>
        <w:gridCol w:w="863"/>
      </w:tblGrid>
      <w:tr w:rsidR="00EB649A" w:rsidRPr="008A64FD" w14:paraId="0B37C4C3" w14:textId="77777777" w:rsidTr="00EB649A">
        <w:trPr>
          <w:tblHeader/>
          <w:jc w:val="center"/>
        </w:trPr>
        <w:tc>
          <w:tcPr>
            <w:tcW w:w="2411"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8075F51" w14:textId="77777777" w:rsidR="00EB649A" w:rsidRPr="008A64FD" w:rsidRDefault="00EB649A" w:rsidP="00F10B77">
            <w:pPr>
              <w:widowControl w:val="0"/>
              <w:jc w:val="center"/>
            </w:pPr>
            <w:r w:rsidRPr="008A64FD">
              <w:rPr>
                <w:bCs/>
              </w:rPr>
              <w:t>Группы пространств</w:t>
            </w:r>
          </w:p>
        </w:tc>
        <w:tc>
          <w:tcPr>
            <w:tcW w:w="742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DE0916C" w14:textId="77777777" w:rsidR="00EB649A" w:rsidRPr="008A64FD" w:rsidRDefault="00EB649A" w:rsidP="00F10B77">
            <w:pPr>
              <w:widowControl w:val="0"/>
              <w:jc w:val="center"/>
            </w:pPr>
            <w:r w:rsidRPr="008A64FD">
              <w:rPr>
                <w:bCs/>
              </w:rPr>
              <w:t>Типы пространств</w:t>
            </w:r>
          </w:p>
        </w:tc>
      </w:tr>
      <w:tr w:rsidR="00EB649A" w:rsidRPr="008A64FD" w14:paraId="0D1F8678" w14:textId="77777777" w:rsidTr="00BE3C84">
        <w:trPr>
          <w:trHeight w:val="735"/>
          <w:tblHeader/>
          <w:jc w:val="center"/>
        </w:trPr>
        <w:tc>
          <w:tcPr>
            <w:tcW w:w="156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842F39" w14:textId="77777777" w:rsidR="00EB649A" w:rsidRPr="008A64FD" w:rsidRDefault="00EB649A" w:rsidP="00F10B77">
            <w:pPr>
              <w:widowControl w:val="0"/>
              <w:jc w:val="center"/>
            </w:pPr>
            <w:r w:rsidRPr="008A64FD">
              <w:rPr>
                <w:bCs/>
              </w:rPr>
              <w:t>Наименование</w:t>
            </w:r>
          </w:p>
        </w:tc>
        <w:tc>
          <w:tcPr>
            <w:tcW w:w="85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149B5C" w14:textId="77777777" w:rsidR="00EB649A" w:rsidRPr="008A64FD" w:rsidRDefault="00EB649A" w:rsidP="00F10B77">
            <w:pPr>
              <w:widowControl w:val="0"/>
              <w:jc w:val="center"/>
            </w:pPr>
            <w:r w:rsidRPr="008A64FD">
              <w:rPr>
                <w:bCs/>
              </w:rPr>
              <w:t>индекс</w:t>
            </w:r>
          </w:p>
        </w:tc>
        <w:tc>
          <w:tcPr>
            <w:tcW w:w="4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09909CB" w14:textId="77777777" w:rsidR="00EB649A" w:rsidRPr="008A64FD" w:rsidRDefault="00EB649A" w:rsidP="00F10B77">
            <w:pPr>
              <w:widowControl w:val="0"/>
              <w:jc w:val="center"/>
            </w:pPr>
            <w:r w:rsidRPr="008A64FD">
              <w:rPr>
                <w:bCs/>
              </w:rPr>
              <w:t>Характеристика</w:t>
            </w:r>
          </w:p>
        </w:tc>
        <w:tc>
          <w:tcPr>
            <w:tcW w:w="148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A195D7A" w14:textId="77777777" w:rsidR="00EB649A" w:rsidRPr="008A64FD" w:rsidRDefault="00EB649A" w:rsidP="00F10B77">
            <w:pPr>
              <w:widowControl w:val="0"/>
              <w:jc w:val="center"/>
            </w:pPr>
            <w:r w:rsidRPr="008A64FD">
              <w:rPr>
                <w:bCs/>
              </w:rPr>
              <w:t>Общая сомкнутость полога леса</w:t>
            </w: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23FC05" w14:textId="77777777" w:rsidR="00EB649A" w:rsidRPr="008A64FD" w:rsidRDefault="00EB649A" w:rsidP="00F10B77">
            <w:pPr>
              <w:widowControl w:val="0"/>
              <w:jc w:val="center"/>
            </w:pPr>
            <w:r w:rsidRPr="008A64FD">
              <w:rPr>
                <w:bCs/>
              </w:rPr>
              <w:t>Индекс</w:t>
            </w:r>
          </w:p>
        </w:tc>
        <w:tc>
          <w:tcPr>
            <w:tcW w:w="863"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881877" w14:textId="77777777" w:rsidR="00EB649A" w:rsidRPr="008A64FD" w:rsidRDefault="00EB649A" w:rsidP="00F10B77">
            <w:pPr>
              <w:widowControl w:val="0"/>
              <w:jc w:val="center"/>
            </w:pPr>
            <w:r w:rsidRPr="008A64FD">
              <w:rPr>
                <w:bCs/>
              </w:rPr>
              <w:t>Шифр</w:t>
            </w:r>
          </w:p>
        </w:tc>
      </w:tr>
      <w:tr w:rsidR="00EB649A" w:rsidRPr="008A64FD" w14:paraId="5A2696D7" w14:textId="77777777" w:rsidTr="00BE3C84">
        <w:trPr>
          <w:jc w:val="center"/>
        </w:trPr>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0D76592D" w14:textId="77777777" w:rsidR="00EB649A" w:rsidRPr="008A64FD" w:rsidRDefault="00EB649A" w:rsidP="00F10B77">
            <w:pPr>
              <w:widowControl w:val="0"/>
              <w:jc w:val="center"/>
            </w:pPr>
            <w:r w:rsidRPr="008A64FD">
              <w:t>Закрытые</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047D3F0" w14:textId="77777777" w:rsidR="00EB649A" w:rsidRPr="008A64FD" w:rsidRDefault="00EB649A" w:rsidP="00F10B77">
            <w:pPr>
              <w:widowControl w:val="0"/>
              <w:jc w:val="center"/>
            </w:pPr>
            <w:r w:rsidRPr="008A64FD">
              <w:rPr>
                <w:bCs/>
              </w:rPr>
              <w:t>1</w:t>
            </w:r>
          </w:p>
        </w:tc>
        <w:tc>
          <w:tcPr>
            <w:tcW w:w="4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E9A67B2" w14:textId="77777777" w:rsidR="00EB649A" w:rsidRPr="008A64FD" w:rsidRDefault="00EB649A" w:rsidP="00F10B77">
            <w:pPr>
              <w:widowControl w:val="0"/>
            </w:pPr>
            <w:r w:rsidRPr="008A64FD">
              <w:t>Древостои горизонтальной сомкнутости</w:t>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14:paraId="7488D268" w14:textId="77777777" w:rsidR="00EB649A" w:rsidRPr="008A64FD" w:rsidRDefault="00EB649A" w:rsidP="00F10B77">
            <w:pPr>
              <w:widowControl w:val="0"/>
              <w:jc w:val="center"/>
            </w:pPr>
            <w:r w:rsidRPr="008A64FD">
              <w:t>1,0…0,6</w:t>
            </w:r>
          </w:p>
        </w:tc>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FFCC935" w14:textId="77777777" w:rsidR="00EB649A" w:rsidRPr="008A64FD" w:rsidRDefault="00EB649A" w:rsidP="00F10B77">
            <w:pPr>
              <w:widowControl w:val="0"/>
              <w:jc w:val="center"/>
            </w:pPr>
            <w:r w:rsidRPr="008A64FD">
              <w:t>1а</w:t>
            </w:r>
          </w:p>
        </w:tc>
        <w:tc>
          <w:tcPr>
            <w:tcW w:w="863" w:type="dxa"/>
            <w:tcBorders>
              <w:top w:val="single" w:sz="4" w:space="0" w:color="000000"/>
              <w:left w:val="single" w:sz="4" w:space="0" w:color="000000"/>
              <w:bottom w:val="single" w:sz="4" w:space="0" w:color="000000"/>
              <w:right w:val="single" w:sz="4" w:space="0" w:color="000000"/>
            </w:tcBorders>
            <w:shd w:val="clear" w:color="auto" w:fill="auto"/>
          </w:tcPr>
          <w:p w14:paraId="5FBFBF9B" w14:textId="77777777" w:rsidR="00EB649A" w:rsidRPr="008A64FD" w:rsidRDefault="00EB649A" w:rsidP="00F10B77">
            <w:pPr>
              <w:widowControl w:val="0"/>
              <w:jc w:val="center"/>
            </w:pPr>
            <w:r w:rsidRPr="008A64FD">
              <w:t>1</w:t>
            </w:r>
          </w:p>
        </w:tc>
      </w:tr>
      <w:tr w:rsidR="00EB649A" w:rsidRPr="008A64FD" w14:paraId="4DC367FF" w14:textId="77777777" w:rsidTr="00BE3C84">
        <w:trPr>
          <w:jc w:val="center"/>
        </w:trPr>
        <w:tc>
          <w:tcPr>
            <w:tcW w:w="1560" w:type="dxa"/>
            <w:vMerge/>
            <w:tcBorders>
              <w:top w:val="single" w:sz="4" w:space="0" w:color="000000"/>
              <w:left w:val="single" w:sz="4" w:space="0" w:color="000000"/>
              <w:bottom w:val="single" w:sz="4" w:space="0" w:color="000000"/>
              <w:right w:val="single" w:sz="4" w:space="0" w:color="000000"/>
            </w:tcBorders>
            <w:shd w:val="clear" w:color="auto" w:fill="auto"/>
          </w:tcPr>
          <w:p w14:paraId="1575A7C6" w14:textId="77777777" w:rsidR="00EB649A" w:rsidRPr="008A64FD" w:rsidRDefault="00EB649A" w:rsidP="00F10B77">
            <w:pPr>
              <w:widowControl w:val="0"/>
              <w:snapToGrid w:val="0"/>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14:paraId="5DB21F75" w14:textId="77777777" w:rsidR="00EB649A" w:rsidRPr="008A64FD" w:rsidRDefault="00EB649A" w:rsidP="00F10B77">
            <w:pPr>
              <w:widowControl w:val="0"/>
              <w:snapToGrid w:val="0"/>
            </w:pPr>
          </w:p>
        </w:tc>
        <w:tc>
          <w:tcPr>
            <w:tcW w:w="4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56DC51E" w14:textId="77777777" w:rsidR="00EB649A" w:rsidRPr="008A64FD" w:rsidRDefault="00EB649A" w:rsidP="00F10B77">
            <w:pPr>
              <w:widowControl w:val="0"/>
            </w:pPr>
            <w:r w:rsidRPr="008A64FD">
              <w:t>Древостои вертикальной сомкнутости с учетом яруса подроста и подлеска, высотой более 1,5 м</w:t>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14:paraId="2F2FBBCF" w14:textId="77777777" w:rsidR="00EB649A" w:rsidRPr="008A64FD" w:rsidRDefault="00EB649A" w:rsidP="00F10B77">
            <w:pPr>
              <w:widowControl w:val="0"/>
              <w:jc w:val="center"/>
            </w:pPr>
            <w:r w:rsidRPr="008A64FD">
              <w:t>1,0…0,6</w:t>
            </w:r>
          </w:p>
        </w:tc>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544B89C" w14:textId="77777777" w:rsidR="00EB649A" w:rsidRPr="008A64FD" w:rsidRDefault="00EB649A" w:rsidP="00F10B77">
            <w:pPr>
              <w:widowControl w:val="0"/>
              <w:jc w:val="center"/>
            </w:pPr>
            <w:r w:rsidRPr="008A64FD">
              <w:t>1б</w:t>
            </w:r>
          </w:p>
        </w:tc>
        <w:tc>
          <w:tcPr>
            <w:tcW w:w="863" w:type="dxa"/>
            <w:tcBorders>
              <w:top w:val="single" w:sz="4" w:space="0" w:color="000000"/>
              <w:left w:val="single" w:sz="4" w:space="0" w:color="000000"/>
              <w:bottom w:val="single" w:sz="4" w:space="0" w:color="000000"/>
              <w:right w:val="single" w:sz="4" w:space="0" w:color="000000"/>
            </w:tcBorders>
            <w:shd w:val="clear" w:color="auto" w:fill="auto"/>
          </w:tcPr>
          <w:p w14:paraId="486B0C4B" w14:textId="77777777" w:rsidR="00EB649A" w:rsidRPr="008A64FD" w:rsidRDefault="00EB649A" w:rsidP="00F10B77">
            <w:pPr>
              <w:widowControl w:val="0"/>
              <w:jc w:val="center"/>
            </w:pPr>
            <w:r w:rsidRPr="008A64FD">
              <w:t>2</w:t>
            </w:r>
          </w:p>
        </w:tc>
      </w:tr>
      <w:tr w:rsidR="00EB649A" w:rsidRPr="008A64FD" w14:paraId="376C6F98" w14:textId="77777777" w:rsidTr="00BE3C84">
        <w:trPr>
          <w:jc w:val="center"/>
        </w:trPr>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5C7977CE" w14:textId="77777777" w:rsidR="00EB649A" w:rsidRPr="008A64FD" w:rsidRDefault="00EB649A" w:rsidP="00F10B77">
            <w:pPr>
              <w:widowControl w:val="0"/>
              <w:jc w:val="center"/>
            </w:pPr>
            <w:r w:rsidRPr="008A64FD">
              <w:t>Полуоткрытые</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3AF5EF54" w14:textId="77777777" w:rsidR="00EB649A" w:rsidRPr="008A64FD" w:rsidRDefault="00EB649A" w:rsidP="00F10B77">
            <w:pPr>
              <w:widowControl w:val="0"/>
              <w:jc w:val="center"/>
            </w:pPr>
            <w:r w:rsidRPr="008A64FD">
              <w:t>2</w:t>
            </w:r>
          </w:p>
        </w:tc>
        <w:tc>
          <w:tcPr>
            <w:tcW w:w="4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7EB4D06" w14:textId="77777777" w:rsidR="00EB649A" w:rsidRPr="008A64FD" w:rsidRDefault="00EB649A" w:rsidP="00F10B77">
            <w:pPr>
              <w:widowControl w:val="0"/>
            </w:pPr>
            <w:r w:rsidRPr="008A64FD">
              <w:t>Изреженные древостои с равномерным размещением деревьев с редким подростом высотой более 1,5 м, или без подроста и подлеска</w:t>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14:paraId="68F69B0C" w14:textId="77777777" w:rsidR="00EB649A" w:rsidRPr="008A64FD" w:rsidRDefault="00EB649A" w:rsidP="00F10B77">
            <w:pPr>
              <w:widowControl w:val="0"/>
              <w:jc w:val="center"/>
            </w:pPr>
            <w:r w:rsidRPr="008A64FD">
              <w:t>0,5…0,3</w:t>
            </w:r>
          </w:p>
        </w:tc>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57A6FA38" w14:textId="77777777" w:rsidR="00EB649A" w:rsidRPr="008A64FD" w:rsidRDefault="00EB649A" w:rsidP="00F10B77">
            <w:pPr>
              <w:widowControl w:val="0"/>
              <w:jc w:val="center"/>
            </w:pPr>
            <w:r w:rsidRPr="008A64FD">
              <w:t>2а</w:t>
            </w:r>
          </w:p>
        </w:tc>
        <w:tc>
          <w:tcPr>
            <w:tcW w:w="863" w:type="dxa"/>
            <w:tcBorders>
              <w:top w:val="single" w:sz="4" w:space="0" w:color="000000"/>
              <w:left w:val="single" w:sz="4" w:space="0" w:color="000000"/>
              <w:bottom w:val="single" w:sz="4" w:space="0" w:color="000000"/>
              <w:right w:val="single" w:sz="4" w:space="0" w:color="000000"/>
            </w:tcBorders>
            <w:shd w:val="clear" w:color="auto" w:fill="auto"/>
          </w:tcPr>
          <w:p w14:paraId="3BDA0E89" w14:textId="77777777" w:rsidR="00EB649A" w:rsidRPr="008A64FD" w:rsidRDefault="00EB649A" w:rsidP="00F10B77">
            <w:pPr>
              <w:widowControl w:val="0"/>
              <w:jc w:val="center"/>
            </w:pPr>
            <w:r w:rsidRPr="008A64FD">
              <w:t>3</w:t>
            </w:r>
          </w:p>
        </w:tc>
      </w:tr>
      <w:tr w:rsidR="00EB649A" w:rsidRPr="008A64FD" w14:paraId="189B50E9" w14:textId="77777777" w:rsidTr="00BE3C84">
        <w:trPr>
          <w:jc w:val="center"/>
        </w:trPr>
        <w:tc>
          <w:tcPr>
            <w:tcW w:w="1560" w:type="dxa"/>
            <w:vMerge/>
            <w:tcBorders>
              <w:top w:val="single" w:sz="4" w:space="0" w:color="000000"/>
              <w:left w:val="single" w:sz="4" w:space="0" w:color="000000"/>
              <w:bottom w:val="single" w:sz="4" w:space="0" w:color="000000"/>
              <w:right w:val="single" w:sz="4" w:space="0" w:color="000000"/>
            </w:tcBorders>
            <w:shd w:val="clear" w:color="auto" w:fill="auto"/>
          </w:tcPr>
          <w:p w14:paraId="5601DB2E" w14:textId="77777777" w:rsidR="00EB649A" w:rsidRPr="008A64FD" w:rsidRDefault="00EB649A" w:rsidP="00F10B77">
            <w:pPr>
              <w:widowControl w:val="0"/>
              <w:snapToGrid w:val="0"/>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14:paraId="2042600F" w14:textId="77777777" w:rsidR="00EB649A" w:rsidRPr="008A64FD" w:rsidRDefault="00EB649A" w:rsidP="00F10B77">
            <w:pPr>
              <w:widowControl w:val="0"/>
              <w:snapToGrid w:val="0"/>
            </w:pPr>
          </w:p>
        </w:tc>
        <w:tc>
          <w:tcPr>
            <w:tcW w:w="4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D6BEBF4" w14:textId="77777777" w:rsidR="00EB649A" w:rsidRPr="008A64FD" w:rsidRDefault="00EB649A" w:rsidP="00F10B77">
            <w:pPr>
              <w:widowControl w:val="0"/>
            </w:pPr>
            <w:r w:rsidRPr="008A64FD">
              <w:t xml:space="preserve">Изреженные древостои с </w:t>
            </w:r>
            <w:r w:rsidRPr="008A64FD">
              <w:lastRenderedPageBreak/>
              <w:t>неравномерным размещением деревьев с редким подростом и подлеском высотой более 1,5 м, или без подроста и подлеска</w:t>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14:paraId="2047B494" w14:textId="77777777" w:rsidR="00EB649A" w:rsidRPr="008A64FD" w:rsidRDefault="00EB649A" w:rsidP="00F10B77">
            <w:pPr>
              <w:widowControl w:val="0"/>
              <w:jc w:val="center"/>
            </w:pPr>
            <w:r w:rsidRPr="008A64FD">
              <w:lastRenderedPageBreak/>
              <w:t>0,5…0,3</w:t>
            </w:r>
          </w:p>
          <w:p w14:paraId="79E7496F" w14:textId="77777777" w:rsidR="00EB649A" w:rsidRPr="008A64FD" w:rsidRDefault="00EB649A" w:rsidP="00F10B77">
            <w:pPr>
              <w:widowControl w:val="0"/>
              <w:jc w:val="center"/>
            </w:pPr>
            <w:r w:rsidRPr="008A64FD">
              <w:lastRenderedPageBreak/>
              <w:t>(в группах 0,7…0,6)</w:t>
            </w:r>
          </w:p>
        </w:tc>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38F925F4" w14:textId="77777777" w:rsidR="00EB649A" w:rsidRPr="008A64FD" w:rsidRDefault="00EB649A" w:rsidP="00F10B77">
            <w:pPr>
              <w:widowControl w:val="0"/>
              <w:jc w:val="center"/>
            </w:pPr>
            <w:r w:rsidRPr="008A64FD">
              <w:lastRenderedPageBreak/>
              <w:t>2б</w:t>
            </w:r>
          </w:p>
        </w:tc>
        <w:tc>
          <w:tcPr>
            <w:tcW w:w="863" w:type="dxa"/>
            <w:tcBorders>
              <w:top w:val="single" w:sz="4" w:space="0" w:color="000000"/>
              <w:left w:val="single" w:sz="4" w:space="0" w:color="000000"/>
              <w:bottom w:val="single" w:sz="4" w:space="0" w:color="000000"/>
              <w:right w:val="single" w:sz="4" w:space="0" w:color="000000"/>
            </w:tcBorders>
            <w:shd w:val="clear" w:color="auto" w:fill="auto"/>
          </w:tcPr>
          <w:p w14:paraId="4931DA95" w14:textId="77777777" w:rsidR="00EB649A" w:rsidRPr="008A64FD" w:rsidRDefault="00EB649A" w:rsidP="00F10B77">
            <w:pPr>
              <w:widowControl w:val="0"/>
              <w:jc w:val="center"/>
            </w:pPr>
            <w:r w:rsidRPr="008A64FD">
              <w:t>1</w:t>
            </w:r>
          </w:p>
        </w:tc>
      </w:tr>
      <w:tr w:rsidR="00EB649A" w:rsidRPr="008A64FD" w14:paraId="15FDCF35" w14:textId="77777777" w:rsidTr="00BE3C84">
        <w:trPr>
          <w:jc w:val="center"/>
        </w:trPr>
        <w:tc>
          <w:tcPr>
            <w:tcW w:w="1560" w:type="dxa"/>
            <w:vMerge/>
            <w:tcBorders>
              <w:top w:val="single" w:sz="4" w:space="0" w:color="000000"/>
              <w:left w:val="single" w:sz="4" w:space="0" w:color="000000"/>
              <w:bottom w:val="single" w:sz="4" w:space="0" w:color="000000"/>
              <w:right w:val="single" w:sz="4" w:space="0" w:color="000000"/>
            </w:tcBorders>
            <w:shd w:val="clear" w:color="auto" w:fill="auto"/>
          </w:tcPr>
          <w:p w14:paraId="197BB8C3" w14:textId="77777777" w:rsidR="00EB649A" w:rsidRPr="008A64FD" w:rsidRDefault="00EB649A" w:rsidP="00F10B77">
            <w:pPr>
              <w:widowControl w:val="0"/>
              <w:snapToGrid w:val="0"/>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14:paraId="3A6BDA92" w14:textId="77777777" w:rsidR="00EB649A" w:rsidRPr="008A64FD" w:rsidRDefault="00EB649A" w:rsidP="00F10B77">
            <w:pPr>
              <w:widowControl w:val="0"/>
              <w:snapToGrid w:val="0"/>
            </w:pPr>
          </w:p>
        </w:tc>
        <w:tc>
          <w:tcPr>
            <w:tcW w:w="4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6ACE2B0" w14:textId="77777777" w:rsidR="00EB649A" w:rsidRPr="008A64FD" w:rsidRDefault="00EB649A" w:rsidP="00F10B77">
            <w:pPr>
              <w:widowControl w:val="0"/>
            </w:pPr>
            <w:r w:rsidRPr="008A64FD">
              <w:t>Молодняки высотой более 1,5 м</w:t>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14:paraId="41815700" w14:textId="77777777" w:rsidR="00EB649A" w:rsidRPr="008A64FD" w:rsidRDefault="00EB649A" w:rsidP="00F10B77">
            <w:pPr>
              <w:widowControl w:val="0"/>
              <w:jc w:val="center"/>
            </w:pPr>
            <w:r w:rsidRPr="008A64FD">
              <w:t>0,5…0,4</w:t>
            </w:r>
          </w:p>
        </w:tc>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19F36568" w14:textId="77777777" w:rsidR="00EB649A" w:rsidRPr="008A64FD" w:rsidRDefault="00EB649A" w:rsidP="00F10B77">
            <w:pPr>
              <w:widowControl w:val="0"/>
              <w:jc w:val="center"/>
            </w:pPr>
            <w:r w:rsidRPr="008A64FD">
              <w:t>2в</w:t>
            </w:r>
          </w:p>
        </w:tc>
        <w:tc>
          <w:tcPr>
            <w:tcW w:w="863" w:type="dxa"/>
            <w:tcBorders>
              <w:top w:val="single" w:sz="4" w:space="0" w:color="000000"/>
              <w:left w:val="single" w:sz="4" w:space="0" w:color="000000"/>
              <w:bottom w:val="single" w:sz="4" w:space="0" w:color="000000"/>
              <w:right w:val="single" w:sz="4" w:space="0" w:color="000000"/>
            </w:tcBorders>
            <w:shd w:val="clear" w:color="auto" w:fill="auto"/>
          </w:tcPr>
          <w:p w14:paraId="2986086C" w14:textId="77777777" w:rsidR="00EB649A" w:rsidRPr="008A64FD" w:rsidRDefault="00EB649A" w:rsidP="00F10B77">
            <w:pPr>
              <w:widowControl w:val="0"/>
              <w:jc w:val="center"/>
            </w:pPr>
            <w:r w:rsidRPr="008A64FD">
              <w:t>5</w:t>
            </w:r>
          </w:p>
        </w:tc>
      </w:tr>
      <w:tr w:rsidR="00EB649A" w:rsidRPr="008A64FD" w14:paraId="0042F51E" w14:textId="77777777" w:rsidTr="00BE3C84">
        <w:trPr>
          <w:jc w:val="center"/>
        </w:trPr>
        <w:tc>
          <w:tcPr>
            <w:tcW w:w="1560"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4502F208" w14:textId="77777777" w:rsidR="00EB649A" w:rsidRPr="008A64FD" w:rsidRDefault="00EB649A" w:rsidP="00F10B77">
            <w:pPr>
              <w:widowControl w:val="0"/>
              <w:jc w:val="center"/>
            </w:pPr>
            <w:r w:rsidRPr="008A64FD">
              <w:t>Открытые</w:t>
            </w:r>
          </w:p>
        </w:tc>
        <w:tc>
          <w:tcPr>
            <w:tcW w:w="851" w:type="dxa"/>
            <w:vMerge w:val="restart"/>
            <w:tcBorders>
              <w:top w:val="single" w:sz="4" w:space="0" w:color="000000"/>
              <w:left w:val="single" w:sz="4" w:space="0" w:color="000000"/>
              <w:bottom w:val="single" w:sz="4" w:space="0" w:color="000000"/>
              <w:right w:val="single" w:sz="4" w:space="0" w:color="000000"/>
            </w:tcBorders>
            <w:shd w:val="clear" w:color="auto" w:fill="auto"/>
          </w:tcPr>
          <w:p w14:paraId="1D0BE537" w14:textId="77777777" w:rsidR="00EB649A" w:rsidRPr="008A64FD" w:rsidRDefault="00EB649A" w:rsidP="00F10B77">
            <w:pPr>
              <w:widowControl w:val="0"/>
              <w:jc w:val="center"/>
            </w:pPr>
            <w:r w:rsidRPr="008A64FD">
              <w:t>3</w:t>
            </w:r>
          </w:p>
        </w:tc>
        <w:tc>
          <w:tcPr>
            <w:tcW w:w="4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C652D52" w14:textId="77777777" w:rsidR="00EB649A" w:rsidRPr="008A64FD" w:rsidRDefault="00EB649A" w:rsidP="00F10B77">
            <w:pPr>
              <w:widowControl w:val="0"/>
            </w:pPr>
            <w:r w:rsidRPr="008A64FD">
              <w:t>Редины, участки с единичными деревьями, с наличием редкого возобновления кустарников, независимо от их высоты</w:t>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14:paraId="0088816D" w14:textId="77777777" w:rsidR="00EB649A" w:rsidRPr="008A64FD" w:rsidRDefault="00EB649A" w:rsidP="00F10B77">
            <w:pPr>
              <w:widowControl w:val="0"/>
              <w:jc w:val="center"/>
            </w:pPr>
            <w:r w:rsidRPr="008A64FD">
              <w:t>0,2…0,1</w:t>
            </w:r>
          </w:p>
        </w:tc>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0FD9F5F6" w14:textId="77777777" w:rsidR="00EB649A" w:rsidRPr="008A64FD" w:rsidRDefault="00EB649A" w:rsidP="00F10B77">
            <w:pPr>
              <w:widowControl w:val="0"/>
              <w:jc w:val="center"/>
            </w:pPr>
            <w:r w:rsidRPr="008A64FD">
              <w:t>3а</w:t>
            </w:r>
          </w:p>
        </w:tc>
        <w:tc>
          <w:tcPr>
            <w:tcW w:w="863" w:type="dxa"/>
            <w:tcBorders>
              <w:top w:val="single" w:sz="4" w:space="0" w:color="000000"/>
              <w:left w:val="single" w:sz="4" w:space="0" w:color="000000"/>
              <w:bottom w:val="single" w:sz="4" w:space="0" w:color="000000"/>
              <w:right w:val="single" w:sz="4" w:space="0" w:color="000000"/>
            </w:tcBorders>
            <w:shd w:val="clear" w:color="auto" w:fill="auto"/>
          </w:tcPr>
          <w:p w14:paraId="37BD9D29" w14:textId="77777777" w:rsidR="00EB649A" w:rsidRPr="008A64FD" w:rsidRDefault="00EB649A" w:rsidP="00F10B77">
            <w:pPr>
              <w:widowControl w:val="0"/>
              <w:jc w:val="center"/>
            </w:pPr>
            <w:r w:rsidRPr="008A64FD">
              <w:t>6</w:t>
            </w:r>
          </w:p>
        </w:tc>
      </w:tr>
      <w:tr w:rsidR="00EB649A" w:rsidRPr="008A64FD" w14:paraId="28DFFFC5" w14:textId="77777777" w:rsidTr="00BE3C84">
        <w:trPr>
          <w:jc w:val="center"/>
        </w:trPr>
        <w:tc>
          <w:tcPr>
            <w:tcW w:w="1560" w:type="dxa"/>
            <w:vMerge/>
            <w:tcBorders>
              <w:top w:val="single" w:sz="4" w:space="0" w:color="000000"/>
              <w:left w:val="single" w:sz="4" w:space="0" w:color="000000"/>
              <w:bottom w:val="single" w:sz="4" w:space="0" w:color="000000"/>
              <w:right w:val="single" w:sz="4" w:space="0" w:color="000000"/>
            </w:tcBorders>
            <w:shd w:val="clear" w:color="auto" w:fill="auto"/>
          </w:tcPr>
          <w:p w14:paraId="23C23925" w14:textId="77777777" w:rsidR="00EB649A" w:rsidRPr="008A64FD" w:rsidRDefault="00EB649A" w:rsidP="00F10B77">
            <w:pPr>
              <w:widowControl w:val="0"/>
              <w:snapToGrid w:val="0"/>
              <w:ind w:firstLine="709"/>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14:paraId="6D171196" w14:textId="77777777" w:rsidR="00EB649A" w:rsidRPr="008A64FD" w:rsidRDefault="00EB649A" w:rsidP="00F10B77">
            <w:pPr>
              <w:widowControl w:val="0"/>
              <w:snapToGrid w:val="0"/>
              <w:ind w:firstLine="709"/>
            </w:pPr>
          </w:p>
        </w:tc>
        <w:tc>
          <w:tcPr>
            <w:tcW w:w="4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0AAB38" w14:textId="77777777" w:rsidR="00EB649A" w:rsidRPr="008A64FD" w:rsidRDefault="00EB649A" w:rsidP="00F10B77">
            <w:pPr>
              <w:widowControl w:val="0"/>
            </w:pPr>
            <w:r w:rsidRPr="008A64FD">
              <w:t>Участки с наличием возобновления леса или кустарников высотой до 1,5 м (вне зависимости от густоты)</w:t>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14:paraId="19574369" w14:textId="77777777" w:rsidR="00EB649A" w:rsidRPr="008A64FD" w:rsidRDefault="00EB649A" w:rsidP="00F10B77">
            <w:pPr>
              <w:widowControl w:val="0"/>
              <w:snapToGrid w:val="0"/>
            </w:pPr>
          </w:p>
        </w:tc>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43C1D23C" w14:textId="77777777" w:rsidR="00EB649A" w:rsidRPr="008A64FD" w:rsidRDefault="00EB649A" w:rsidP="00F10B77">
            <w:pPr>
              <w:widowControl w:val="0"/>
              <w:jc w:val="center"/>
            </w:pPr>
            <w:r w:rsidRPr="008A64FD">
              <w:t>36</w:t>
            </w:r>
          </w:p>
        </w:tc>
        <w:tc>
          <w:tcPr>
            <w:tcW w:w="863" w:type="dxa"/>
            <w:tcBorders>
              <w:top w:val="single" w:sz="4" w:space="0" w:color="000000"/>
              <w:left w:val="single" w:sz="4" w:space="0" w:color="000000"/>
              <w:bottom w:val="single" w:sz="4" w:space="0" w:color="000000"/>
              <w:right w:val="single" w:sz="4" w:space="0" w:color="000000"/>
            </w:tcBorders>
            <w:shd w:val="clear" w:color="auto" w:fill="auto"/>
          </w:tcPr>
          <w:p w14:paraId="7DAB1F62" w14:textId="77777777" w:rsidR="00EB649A" w:rsidRPr="008A64FD" w:rsidRDefault="00EB649A" w:rsidP="00F10B77">
            <w:pPr>
              <w:widowControl w:val="0"/>
              <w:jc w:val="center"/>
            </w:pPr>
            <w:r w:rsidRPr="008A64FD">
              <w:t>7</w:t>
            </w:r>
          </w:p>
        </w:tc>
      </w:tr>
      <w:tr w:rsidR="00EB649A" w:rsidRPr="008A64FD" w14:paraId="7220D647" w14:textId="77777777" w:rsidTr="00BE3C84">
        <w:trPr>
          <w:jc w:val="center"/>
        </w:trPr>
        <w:tc>
          <w:tcPr>
            <w:tcW w:w="1560" w:type="dxa"/>
            <w:vMerge/>
            <w:tcBorders>
              <w:top w:val="single" w:sz="4" w:space="0" w:color="000000"/>
              <w:left w:val="single" w:sz="4" w:space="0" w:color="000000"/>
              <w:bottom w:val="single" w:sz="4" w:space="0" w:color="000000"/>
              <w:right w:val="single" w:sz="4" w:space="0" w:color="000000"/>
            </w:tcBorders>
            <w:shd w:val="clear" w:color="auto" w:fill="auto"/>
          </w:tcPr>
          <w:p w14:paraId="3463E423" w14:textId="77777777" w:rsidR="00EB649A" w:rsidRPr="008A64FD" w:rsidRDefault="00EB649A" w:rsidP="00F10B77">
            <w:pPr>
              <w:widowControl w:val="0"/>
              <w:snapToGrid w:val="0"/>
              <w:ind w:firstLine="709"/>
            </w:pPr>
          </w:p>
        </w:tc>
        <w:tc>
          <w:tcPr>
            <w:tcW w:w="851" w:type="dxa"/>
            <w:vMerge/>
            <w:tcBorders>
              <w:top w:val="single" w:sz="4" w:space="0" w:color="000000"/>
              <w:left w:val="single" w:sz="4" w:space="0" w:color="000000"/>
              <w:bottom w:val="single" w:sz="4" w:space="0" w:color="000000"/>
              <w:right w:val="single" w:sz="4" w:space="0" w:color="000000"/>
            </w:tcBorders>
            <w:shd w:val="clear" w:color="auto" w:fill="auto"/>
          </w:tcPr>
          <w:p w14:paraId="7733D5B3" w14:textId="77777777" w:rsidR="00EB649A" w:rsidRPr="008A64FD" w:rsidRDefault="00EB649A" w:rsidP="00F10B77">
            <w:pPr>
              <w:widowControl w:val="0"/>
              <w:snapToGrid w:val="0"/>
              <w:ind w:firstLine="709"/>
            </w:pPr>
          </w:p>
        </w:tc>
        <w:tc>
          <w:tcPr>
            <w:tcW w:w="410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A9A1CB4" w14:textId="77777777" w:rsidR="00EB649A" w:rsidRPr="008A64FD" w:rsidRDefault="00EB649A" w:rsidP="00F10B77">
            <w:pPr>
              <w:widowControl w:val="0"/>
            </w:pPr>
            <w:r w:rsidRPr="008A64FD">
              <w:t>Участки без древесно-кустарниковой растительности</w:t>
            </w:r>
          </w:p>
        </w:tc>
        <w:tc>
          <w:tcPr>
            <w:tcW w:w="1486" w:type="dxa"/>
            <w:tcBorders>
              <w:top w:val="single" w:sz="4" w:space="0" w:color="000000"/>
              <w:left w:val="single" w:sz="4" w:space="0" w:color="000000"/>
              <w:bottom w:val="single" w:sz="4" w:space="0" w:color="000000"/>
              <w:right w:val="single" w:sz="4" w:space="0" w:color="000000"/>
            </w:tcBorders>
            <w:shd w:val="clear" w:color="auto" w:fill="auto"/>
          </w:tcPr>
          <w:p w14:paraId="254BF5CA" w14:textId="77777777" w:rsidR="00EB649A" w:rsidRPr="008A64FD" w:rsidRDefault="00EB649A" w:rsidP="00F10B77">
            <w:pPr>
              <w:widowControl w:val="0"/>
              <w:snapToGrid w:val="0"/>
            </w:pPr>
          </w:p>
        </w:tc>
        <w:tc>
          <w:tcPr>
            <w:tcW w:w="970" w:type="dxa"/>
            <w:tcBorders>
              <w:top w:val="single" w:sz="4" w:space="0" w:color="000000"/>
              <w:left w:val="single" w:sz="4" w:space="0" w:color="000000"/>
              <w:bottom w:val="single" w:sz="4" w:space="0" w:color="000000"/>
              <w:right w:val="single" w:sz="4" w:space="0" w:color="000000"/>
            </w:tcBorders>
            <w:shd w:val="clear" w:color="auto" w:fill="auto"/>
          </w:tcPr>
          <w:p w14:paraId="6E211C66" w14:textId="77777777" w:rsidR="00EB649A" w:rsidRPr="008A64FD" w:rsidRDefault="00EB649A" w:rsidP="00F10B77">
            <w:pPr>
              <w:widowControl w:val="0"/>
              <w:jc w:val="center"/>
            </w:pPr>
            <w:r w:rsidRPr="008A64FD">
              <w:t>3в</w:t>
            </w:r>
          </w:p>
        </w:tc>
        <w:tc>
          <w:tcPr>
            <w:tcW w:w="863" w:type="dxa"/>
            <w:tcBorders>
              <w:top w:val="single" w:sz="4" w:space="0" w:color="000000"/>
              <w:left w:val="single" w:sz="4" w:space="0" w:color="000000"/>
              <w:bottom w:val="single" w:sz="4" w:space="0" w:color="000000"/>
              <w:right w:val="single" w:sz="4" w:space="0" w:color="000000"/>
            </w:tcBorders>
            <w:shd w:val="clear" w:color="auto" w:fill="auto"/>
          </w:tcPr>
          <w:p w14:paraId="074B62FA" w14:textId="77777777" w:rsidR="00EB649A" w:rsidRPr="008A64FD" w:rsidRDefault="00EB649A" w:rsidP="00F10B77">
            <w:pPr>
              <w:widowControl w:val="0"/>
              <w:jc w:val="center"/>
            </w:pPr>
            <w:r w:rsidRPr="008A64FD">
              <w:t>8</w:t>
            </w:r>
          </w:p>
        </w:tc>
      </w:tr>
    </w:tbl>
    <w:p w14:paraId="38C1AF92" w14:textId="70C94A3E" w:rsidR="009667BF" w:rsidRPr="008A64FD" w:rsidRDefault="009667BF" w:rsidP="00F10B77">
      <w:pPr>
        <w:spacing w:line="276" w:lineRule="auto"/>
        <w:jc w:val="center"/>
        <w:rPr>
          <w:sz w:val="28"/>
          <w:szCs w:val="28"/>
        </w:rPr>
      </w:pPr>
    </w:p>
    <w:p w14:paraId="3902E737" w14:textId="5CACDE9E" w:rsidR="00202F62" w:rsidRPr="008A64FD" w:rsidRDefault="00202F62" w:rsidP="00B8796F">
      <w:pPr>
        <w:spacing w:line="276" w:lineRule="auto"/>
        <w:ind w:firstLine="708"/>
        <w:jc w:val="both"/>
        <w:rPr>
          <w:sz w:val="28"/>
          <w:szCs w:val="28"/>
        </w:rPr>
      </w:pPr>
      <w:r w:rsidRPr="008A64FD">
        <w:rPr>
          <w:sz w:val="28"/>
          <w:szCs w:val="28"/>
        </w:rPr>
        <w:t xml:space="preserve">Для открытых пространств лесничества устанавливаются следующие </w:t>
      </w:r>
      <w:r w:rsidR="00D07815" w:rsidRPr="008A64FD">
        <w:rPr>
          <w:sz w:val="28"/>
          <w:szCs w:val="28"/>
        </w:rPr>
        <w:t xml:space="preserve">нормативы </w:t>
      </w:r>
      <w:r w:rsidRPr="008A64FD">
        <w:rPr>
          <w:sz w:val="28"/>
          <w:szCs w:val="28"/>
        </w:rPr>
        <w:t>рекре</w:t>
      </w:r>
      <w:r w:rsidR="00D07815" w:rsidRPr="008A64FD">
        <w:rPr>
          <w:sz w:val="28"/>
          <w:szCs w:val="28"/>
        </w:rPr>
        <w:t>ационных</w:t>
      </w:r>
      <w:r w:rsidRPr="008A64FD">
        <w:rPr>
          <w:sz w:val="28"/>
          <w:szCs w:val="28"/>
        </w:rPr>
        <w:t xml:space="preserve"> нагруз</w:t>
      </w:r>
      <w:r w:rsidR="00D07815" w:rsidRPr="008A64FD">
        <w:rPr>
          <w:sz w:val="28"/>
          <w:szCs w:val="28"/>
        </w:rPr>
        <w:t>о</w:t>
      </w:r>
      <w:r w:rsidRPr="008A64FD">
        <w:rPr>
          <w:sz w:val="28"/>
          <w:szCs w:val="28"/>
        </w:rPr>
        <w:t>к (таблица 2.8.1.2).</w:t>
      </w:r>
    </w:p>
    <w:p w14:paraId="27578025" w14:textId="77777777" w:rsidR="00001C23" w:rsidRPr="008A64FD" w:rsidRDefault="00001C23" w:rsidP="00B8796F">
      <w:pPr>
        <w:spacing w:line="276" w:lineRule="auto"/>
        <w:jc w:val="both"/>
        <w:rPr>
          <w:b/>
          <w:bCs/>
          <w:sz w:val="28"/>
          <w:szCs w:val="28"/>
        </w:rPr>
      </w:pPr>
    </w:p>
    <w:p w14:paraId="654C097F" w14:textId="14A17411" w:rsidR="00202F62" w:rsidRPr="008A64FD" w:rsidRDefault="00202F62" w:rsidP="008F233D">
      <w:pPr>
        <w:spacing w:line="276" w:lineRule="auto"/>
        <w:ind w:firstLine="720"/>
        <w:jc w:val="center"/>
        <w:rPr>
          <w:sz w:val="28"/>
          <w:szCs w:val="28"/>
        </w:rPr>
      </w:pPr>
      <w:r w:rsidRPr="008A64FD">
        <w:rPr>
          <w:sz w:val="28"/>
          <w:szCs w:val="28"/>
        </w:rPr>
        <w:t>Таблица 2.8.1.2 – Нормативы рекреационных нагрузок для открытых пространств</w:t>
      </w: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217"/>
        <w:gridCol w:w="1936"/>
      </w:tblGrid>
      <w:tr w:rsidR="00DB53D5" w:rsidRPr="008A64FD" w14:paraId="2E4AD294" w14:textId="77777777" w:rsidTr="00370781">
        <w:trPr>
          <w:trHeight w:val="299"/>
          <w:jc w:val="right"/>
        </w:trPr>
        <w:tc>
          <w:tcPr>
            <w:tcW w:w="8217" w:type="dxa"/>
            <w:vAlign w:val="center"/>
          </w:tcPr>
          <w:p w14:paraId="267F8C43" w14:textId="7AFC0C74" w:rsidR="00DB53D5" w:rsidRPr="008A64FD" w:rsidRDefault="00DB53D5" w:rsidP="00B8796F">
            <w:pPr>
              <w:snapToGrid w:val="0"/>
              <w:spacing w:line="276" w:lineRule="auto"/>
              <w:jc w:val="center"/>
            </w:pPr>
            <w:r w:rsidRPr="008A64FD">
              <w:t>Виды открытых типов пространственных структур</w:t>
            </w:r>
          </w:p>
        </w:tc>
        <w:tc>
          <w:tcPr>
            <w:tcW w:w="1936" w:type="dxa"/>
            <w:vAlign w:val="center"/>
          </w:tcPr>
          <w:p w14:paraId="0634AFD9" w14:textId="21AA43C7" w:rsidR="00DB53D5" w:rsidRPr="008A64FD" w:rsidRDefault="00DB53D5" w:rsidP="00B8796F">
            <w:pPr>
              <w:snapToGrid w:val="0"/>
              <w:spacing w:line="276" w:lineRule="auto"/>
              <w:jc w:val="center"/>
            </w:pPr>
            <w:r w:rsidRPr="008A64FD">
              <w:t>Рекреационная нагрузка, чел/га</w:t>
            </w:r>
          </w:p>
        </w:tc>
      </w:tr>
      <w:tr w:rsidR="00202F62" w:rsidRPr="008A64FD" w14:paraId="43C82E99" w14:textId="77777777" w:rsidTr="00370781">
        <w:trPr>
          <w:trHeight w:val="299"/>
          <w:jc w:val="right"/>
        </w:trPr>
        <w:tc>
          <w:tcPr>
            <w:tcW w:w="8217" w:type="dxa"/>
          </w:tcPr>
          <w:p w14:paraId="311542C6" w14:textId="77777777" w:rsidR="00202F62" w:rsidRPr="008A64FD" w:rsidRDefault="00202F62" w:rsidP="00B8796F">
            <w:pPr>
              <w:snapToGrid w:val="0"/>
              <w:spacing w:line="276" w:lineRule="auto"/>
            </w:pPr>
            <w:r w:rsidRPr="008A64FD">
              <w:t>Поляны с естественным травостоем</w:t>
            </w:r>
          </w:p>
        </w:tc>
        <w:tc>
          <w:tcPr>
            <w:tcW w:w="1936" w:type="dxa"/>
            <w:vAlign w:val="center"/>
          </w:tcPr>
          <w:p w14:paraId="17AF8684" w14:textId="671F9141" w:rsidR="00202F62" w:rsidRPr="008A64FD" w:rsidRDefault="00202F62" w:rsidP="00B8796F">
            <w:pPr>
              <w:snapToGrid w:val="0"/>
              <w:spacing w:line="276" w:lineRule="auto"/>
              <w:jc w:val="center"/>
            </w:pPr>
            <w:r w:rsidRPr="008A64FD">
              <w:t xml:space="preserve">до </w:t>
            </w:r>
            <w:r w:rsidR="00DB53D5" w:rsidRPr="008A64FD">
              <w:t>20</w:t>
            </w:r>
          </w:p>
        </w:tc>
      </w:tr>
      <w:tr w:rsidR="00202F62" w:rsidRPr="008A64FD" w14:paraId="3AAF98E4" w14:textId="77777777" w:rsidTr="00370781">
        <w:trPr>
          <w:trHeight w:val="132"/>
          <w:jc w:val="right"/>
        </w:trPr>
        <w:tc>
          <w:tcPr>
            <w:tcW w:w="8217" w:type="dxa"/>
          </w:tcPr>
          <w:p w14:paraId="71B089B5" w14:textId="77777777" w:rsidR="00202F62" w:rsidRPr="008A64FD" w:rsidRDefault="00202F62" w:rsidP="00B8796F">
            <w:pPr>
              <w:snapToGrid w:val="0"/>
              <w:spacing w:line="276" w:lineRule="auto"/>
            </w:pPr>
            <w:r w:rsidRPr="008A64FD">
              <w:t>Поляны с улучшенным травостоем</w:t>
            </w:r>
          </w:p>
        </w:tc>
        <w:tc>
          <w:tcPr>
            <w:tcW w:w="1936" w:type="dxa"/>
            <w:vAlign w:val="center"/>
          </w:tcPr>
          <w:p w14:paraId="1C9FD4B3" w14:textId="7FF6C751" w:rsidR="00202F62" w:rsidRPr="008A64FD" w:rsidRDefault="00DB53D5" w:rsidP="00B8796F">
            <w:pPr>
              <w:snapToGrid w:val="0"/>
              <w:spacing w:line="276" w:lineRule="auto"/>
              <w:jc w:val="center"/>
            </w:pPr>
            <w:r w:rsidRPr="008A64FD">
              <w:t>до 40</w:t>
            </w:r>
          </w:p>
        </w:tc>
      </w:tr>
      <w:tr w:rsidR="00202F62" w:rsidRPr="008A64FD" w14:paraId="4D5EDF20" w14:textId="77777777" w:rsidTr="00370781">
        <w:trPr>
          <w:jc w:val="right"/>
        </w:trPr>
        <w:tc>
          <w:tcPr>
            <w:tcW w:w="8217" w:type="dxa"/>
          </w:tcPr>
          <w:p w14:paraId="7D892FB3" w14:textId="640D379D" w:rsidR="00202F62" w:rsidRPr="008A64FD" w:rsidRDefault="00202F62" w:rsidP="00B8796F">
            <w:pPr>
              <w:snapToGrid w:val="0"/>
              <w:spacing w:line="276" w:lineRule="auto"/>
            </w:pPr>
            <w:r w:rsidRPr="008A64FD">
              <w:t>Открытые пространства с элементами благоустройства (скамьи, беседки и прочие)</w:t>
            </w:r>
          </w:p>
        </w:tc>
        <w:tc>
          <w:tcPr>
            <w:tcW w:w="1936" w:type="dxa"/>
            <w:vAlign w:val="center"/>
          </w:tcPr>
          <w:p w14:paraId="12F7F42B" w14:textId="09031BD8" w:rsidR="00202F62" w:rsidRPr="008A64FD" w:rsidRDefault="00202F62" w:rsidP="00B8796F">
            <w:pPr>
              <w:snapToGrid w:val="0"/>
              <w:spacing w:line="276" w:lineRule="auto"/>
              <w:jc w:val="center"/>
            </w:pPr>
            <w:r w:rsidRPr="008A64FD">
              <w:t>до 50</w:t>
            </w:r>
          </w:p>
        </w:tc>
      </w:tr>
      <w:tr w:rsidR="00202F62" w:rsidRPr="008A64FD" w14:paraId="1B61CCB4" w14:textId="77777777" w:rsidTr="00370781">
        <w:trPr>
          <w:jc w:val="right"/>
        </w:trPr>
        <w:tc>
          <w:tcPr>
            <w:tcW w:w="8217" w:type="dxa"/>
          </w:tcPr>
          <w:p w14:paraId="4BA2AFBB" w14:textId="6B8D94F7" w:rsidR="00202F62" w:rsidRPr="008A64FD" w:rsidRDefault="00202F62" w:rsidP="00B8796F">
            <w:pPr>
              <w:snapToGrid w:val="0"/>
              <w:spacing w:line="276" w:lineRule="auto"/>
            </w:pPr>
            <w:r w:rsidRPr="008A64FD">
              <w:t>Открытые пространства с твёрдым дорожно-</w:t>
            </w:r>
            <w:proofErr w:type="spellStart"/>
            <w:r w:rsidRPr="008A64FD">
              <w:t>тропиночным</w:t>
            </w:r>
            <w:proofErr w:type="spellEnd"/>
            <w:r w:rsidRPr="008A64FD">
              <w:t xml:space="preserve"> покрытием, площадки</w:t>
            </w:r>
          </w:p>
        </w:tc>
        <w:tc>
          <w:tcPr>
            <w:tcW w:w="1936" w:type="dxa"/>
            <w:vAlign w:val="center"/>
          </w:tcPr>
          <w:p w14:paraId="3B3C825C" w14:textId="036476AB" w:rsidR="00202F62" w:rsidRPr="008A64FD" w:rsidRDefault="00DB53D5" w:rsidP="00B8796F">
            <w:pPr>
              <w:snapToGrid w:val="0"/>
              <w:spacing w:line="276" w:lineRule="auto"/>
              <w:jc w:val="center"/>
            </w:pPr>
            <w:r w:rsidRPr="008A64FD">
              <w:t>до 100</w:t>
            </w:r>
          </w:p>
        </w:tc>
      </w:tr>
    </w:tbl>
    <w:p w14:paraId="39D12CF0" w14:textId="77777777" w:rsidR="00F823C3" w:rsidRDefault="00F823C3" w:rsidP="00B8796F">
      <w:pPr>
        <w:spacing w:line="276" w:lineRule="auto"/>
        <w:ind w:firstLine="709"/>
        <w:jc w:val="both"/>
        <w:rPr>
          <w:sz w:val="28"/>
          <w:szCs w:val="28"/>
        </w:rPr>
      </w:pPr>
    </w:p>
    <w:p w14:paraId="3834012F" w14:textId="77777777" w:rsidR="00DB53D5" w:rsidRPr="008A64FD" w:rsidRDefault="00DB53D5" w:rsidP="00B8796F">
      <w:pPr>
        <w:spacing w:line="276" w:lineRule="auto"/>
        <w:ind w:firstLine="709"/>
        <w:jc w:val="both"/>
        <w:rPr>
          <w:sz w:val="28"/>
          <w:szCs w:val="28"/>
        </w:rPr>
      </w:pPr>
      <w:r w:rsidRPr="008A64FD">
        <w:rPr>
          <w:sz w:val="28"/>
          <w:szCs w:val="28"/>
        </w:rPr>
        <w:t>Для всех типов ландшафта при крутизне склонов более 5</w:t>
      </w:r>
      <w:r w:rsidRPr="008A64FD">
        <w:rPr>
          <w:sz w:val="28"/>
          <w:szCs w:val="28"/>
          <w:vertAlign w:val="superscript"/>
        </w:rPr>
        <w:t>0</w:t>
      </w:r>
      <w:r w:rsidRPr="008A64FD">
        <w:rPr>
          <w:sz w:val="28"/>
          <w:szCs w:val="28"/>
        </w:rPr>
        <w:t xml:space="preserve"> допустимые величины рекреационных нагрузок уменьшают в 2 раза; при крутизне 5…10</w:t>
      </w:r>
      <w:r w:rsidRPr="008A64FD">
        <w:rPr>
          <w:sz w:val="28"/>
          <w:szCs w:val="28"/>
          <w:vertAlign w:val="superscript"/>
        </w:rPr>
        <w:t>0</w:t>
      </w:r>
      <w:r w:rsidRPr="008A64FD">
        <w:rPr>
          <w:sz w:val="28"/>
          <w:szCs w:val="28"/>
        </w:rPr>
        <w:t xml:space="preserve"> – в 3-4 раза; при крутизне более 15</w:t>
      </w:r>
      <w:r w:rsidRPr="008A64FD">
        <w:rPr>
          <w:sz w:val="28"/>
          <w:szCs w:val="28"/>
          <w:vertAlign w:val="superscript"/>
        </w:rPr>
        <w:t>0</w:t>
      </w:r>
      <w:r w:rsidRPr="008A64FD">
        <w:rPr>
          <w:sz w:val="28"/>
          <w:szCs w:val="28"/>
        </w:rPr>
        <w:t xml:space="preserve"> – в 5 раз.</w:t>
      </w:r>
    </w:p>
    <w:p w14:paraId="7C1F4854" w14:textId="548475B4" w:rsidR="00800DF1" w:rsidRPr="008A64FD" w:rsidRDefault="00800DF1" w:rsidP="00B8796F">
      <w:pPr>
        <w:spacing w:line="276" w:lineRule="auto"/>
        <w:ind w:firstLine="708"/>
        <w:jc w:val="both"/>
        <w:rPr>
          <w:sz w:val="28"/>
          <w:szCs w:val="28"/>
        </w:rPr>
      </w:pPr>
      <w:r w:rsidRPr="008A64FD">
        <w:rPr>
          <w:sz w:val="28"/>
          <w:szCs w:val="28"/>
        </w:rPr>
        <w:t>В рамках проведения лесоустройства и разработки лесохозяйственного регламента специальных изысканий по архитектурно-планировочному благоустройству и проектированию рекреационных лесов, в том числе мест массового отдыха населения, рекреационных маршрутов различного назначения (конная тропа, лыжная трасса, беговая дорожка или прогулочный маршрут), не проводилось.</w:t>
      </w:r>
    </w:p>
    <w:p w14:paraId="5487DE5D" w14:textId="77777777" w:rsidR="008F233D" w:rsidRPr="008A64FD" w:rsidRDefault="008F233D" w:rsidP="00B8796F">
      <w:pPr>
        <w:spacing w:line="276" w:lineRule="auto"/>
        <w:ind w:firstLine="708"/>
        <w:jc w:val="both"/>
        <w:rPr>
          <w:sz w:val="28"/>
          <w:szCs w:val="28"/>
        </w:rPr>
      </w:pPr>
    </w:p>
    <w:p w14:paraId="4547B5E9" w14:textId="053AEE09" w:rsidR="008E18A8" w:rsidRPr="008A64FD" w:rsidRDefault="008E18A8" w:rsidP="00B8796F">
      <w:pPr>
        <w:spacing w:line="276" w:lineRule="auto"/>
        <w:ind w:firstLine="709"/>
        <w:jc w:val="center"/>
        <w:rPr>
          <w:sz w:val="28"/>
          <w:szCs w:val="28"/>
        </w:rPr>
      </w:pPr>
      <w:bookmarkStart w:id="116" w:name="_bookmark52"/>
      <w:bookmarkEnd w:id="116"/>
    </w:p>
    <w:p w14:paraId="7A1B27DB" w14:textId="77777777" w:rsidR="00D07815" w:rsidRPr="008A64FD" w:rsidRDefault="00D07815" w:rsidP="00B8796F">
      <w:pPr>
        <w:pStyle w:val="3"/>
        <w:suppressAutoHyphens/>
        <w:spacing w:line="276" w:lineRule="auto"/>
        <w:jc w:val="center"/>
        <w:rPr>
          <w:rFonts w:ascii="Times New Roman" w:hAnsi="Times New Roman"/>
          <w:b/>
          <w:color w:val="auto"/>
          <w:sz w:val="28"/>
          <w:szCs w:val="28"/>
        </w:rPr>
      </w:pPr>
      <w:bookmarkStart w:id="117" w:name="_Toc113267846"/>
      <w:bookmarkStart w:id="118" w:name="_Toc174450858"/>
      <w:r w:rsidRPr="008A64FD">
        <w:rPr>
          <w:rFonts w:ascii="Times New Roman" w:hAnsi="Times New Roman"/>
          <w:b/>
          <w:color w:val="auto"/>
          <w:sz w:val="28"/>
          <w:szCs w:val="28"/>
        </w:rPr>
        <w:lastRenderedPageBreak/>
        <w:t>2.8.2 Перечень кварталов и (или) частей кварталов зоны рекреационной деятельности, в том числе перечень кварталов и (или) их частей, в которых допускается возведение физкультурно-оздоровительных, спортивных и спортивно-технических сооружений</w:t>
      </w:r>
      <w:bookmarkEnd w:id="117"/>
      <w:bookmarkEnd w:id="118"/>
    </w:p>
    <w:p w14:paraId="7ED4F244" w14:textId="77777777" w:rsidR="00D07815" w:rsidRPr="008A64FD" w:rsidRDefault="00D07815" w:rsidP="00B8796F">
      <w:pPr>
        <w:widowControl w:val="0"/>
        <w:suppressAutoHyphens/>
        <w:spacing w:line="276" w:lineRule="auto"/>
        <w:ind w:firstLine="709"/>
        <w:jc w:val="both"/>
        <w:rPr>
          <w:sz w:val="28"/>
          <w:szCs w:val="28"/>
        </w:rPr>
      </w:pPr>
    </w:p>
    <w:p w14:paraId="4A5F28B1" w14:textId="6C8CB5A4" w:rsidR="00D07815" w:rsidRPr="008A64FD" w:rsidRDefault="00D07815" w:rsidP="00B8796F">
      <w:pPr>
        <w:widowControl w:val="0"/>
        <w:shd w:val="clear" w:color="auto" w:fill="FFFFFF"/>
        <w:spacing w:line="276" w:lineRule="auto"/>
        <w:ind w:firstLine="709"/>
        <w:jc w:val="both"/>
        <w:rPr>
          <w:sz w:val="28"/>
          <w:szCs w:val="28"/>
        </w:rPr>
      </w:pPr>
      <w:r w:rsidRPr="008A64FD">
        <w:rPr>
          <w:sz w:val="28"/>
          <w:szCs w:val="28"/>
        </w:rPr>
        <w:t xml:space="preserve">Вся территория </w:t>
      </w:r>
      <w:r w:rsidR="00555B94" w:rsidRPr="008A64FD">
        <w:rPr>
          <w:sz w:val="28"/>
          <w:szCs w:val="28"/>
        </w:rPr>
        <w:t>городских лесов</w:t>
      </w:r>
      <w:r w:rsidRPr="008A64FD">
        <w:rPr>
          <w:sz w:val="28"/>
          <w:szCs w:val="28"/>
        </w:rPr>
        <w:t xml:space="preserve"> потенциально может использоваться для рекреационных целей (таблица 2.8</w:t>
      </w:r>
      <w:r w:rsidR="00D92499" w:rsidRPr="008A64FD">
        <w:rPr>
          <w:sz w:val="28"/>
          <w:szCs w:val="28"/>
        </w:rPr>
        <w:t>.2</w:t>
      </w:r>
      <w:r w:rsidRPr="008A64FD">
        <w:rPr>
          <w:sz w:val="28"/>
          <w:szCs w:val="28"/>
        </w:rPr>
        <w:t>).</w:t>
      </w:r>
    </w:p>
    <w:p w14:paraId="6D2140D9" w14:textId="77777777" w:rsidR="00784972" w:rsidRPr="008A64FD" w:rsidRDefault="00784972" w:rsidP="00B8796F">
      <w:pPr>
        <w:widowControl w:val="0"/>
        <w:shd w:val="clear" w:color="auto" w:fill="FFFFFF"/>
        <w:spacing w:line="276" w:lineRule="auto"/>
        <w:ind w:firstLine="709"/>
        <w:jc w:val="both"/>
        <w:rPr>
          <w:sz w:val="28"/>
          <w:szCs w:val="28"/>
        </w:rPr>
      </w:pPr>
    </w:p>
    <w:p w14:paraId="4B11128F" w14:textId="10EE7BA2" w:rsidR="008E75BC" w:rsidRPr="008A64FD" w:rsidRDefault="008E75BC" w:rsidP="00B8796F">
      <w:pPr>
        <w:widowControl w:val="0"/>
        <w:suppressAutoHyphens/>
        <w:spacing w:line="276" w:lineRule="auto"/>
        <w:jc w:val="center"/>
        <w:rPr>
          <w:sz w:val="28"/>
          <w:szCs w:val="28"/>
          <w:lang w:eastAsia="x-none"/>
        </w:rPr>
      </w:pPr>
      <w:r w:rsidRPr="008A64FD">
        <w:rPr>
          <w:sz w:val="28"/>
          <w:szCs w:val="28"/>
          <w:lang w:val="x-none" w:eastAsia="x-none"/>
        </w:rPr>
        <w:t xml:space="preserve">Таблица </w:t>
      </w:r>
      <w:r w:rsidRPr="008A64FD">
        <w:rPr>
          <w:sz w:val="28"/>
          <w:szCs w:val="28"/>
          <w:lang w:eastAsia="x-none"/>
        </w:rPr>
        <w:t>2.8</w:t>
      </w:r>
      <w:r w:rsidRPr="008A64FD">
        <w:rPr>
          <w:sz w:val="28"/>
          <w:szCs w:val="28"/>
          <w:lang w:val="x-none" w:eastAsia="x-none"/>
        </w:rPr>
        <w:t>.</w:t>
      </w:r>
      <w:r w:rsidR="00D92499" w:rsidRPr="008A64FD">
        <w:rPr>
          <w:sz w:val="28"/>
          <w:szCs w:val="28"/>
          <w:lang w:eastAsia="x-none"/>
        </w:rPr>
        <w:t>2</w:t>
      </w:r>
      <w:r w:rsidRPr="008A64FD">
        <w:rPr>
          <w:sz w:val="28"/>
          <w:szCs w:val="28"/>
          <w:lang w:eastAsia="x-none"/>
        </w:rPr>
        <w:t xml:space="preserve"> – </w:t>
      </w:r>
      <w:r w:rsidRPr="008A64FD">
        <w:rPr>
          <w:sz w:val="28"/>
          <w:szCs w:val="28"/>
          <w:lang w:val="x-none" w:eastAsia="x-none"/>
        </w:rPr>
        <w:t>Перечень кварталов и (или) частей кварталов зоны рекреационной деятельности, в том числе перечень кварталов и (или) их частей , в которых допускается возведение физкультурно-оздоровительных, спортивных и спортивно-технических сооружений</w:t>
      </w:r>
    </w:p>
    <w:tbl>
      <w:tblPr>
        <w:tblW w:w="9560" w:type="dxa"/>
        <w:jc w:val="center"/>
        <w:tblLook w:val="0000" w:firstRow="0" w:lastRow="0" w:firstColumn="0" w:lastColumn="0" w:noHBand="0" w:noVBand="0"/>
      </w:tblPr>
      <w:tblGrid>
        <w:gridCol w:w="3992"/>
        <w:gridCol w:w="4130"/>
        <w:gridCol w:w="1438"/>
      </w:tblGrid>
      <w:tr w:rsidR="008E75BC" w:rsidRPr="008A64FD" w14:paraId="24A9538D" w14:textId="77777777" w:rsidTr="007A04FC">
        <w:trPr>
          <w:trHeight w:val="277"/>
          <w:tblHeader/>
          <w:jc w:val="center"/>
        </w:trPr>
        <w:tc>
          <w:tcPr>
            <w:tcW w:w="3992" w:type="dxa"/>
            <w:tcBorders>
              <w:top w:val="single" w:sz="4" w:space="0" w:color="auto"/>
              <w:left w:val="single" w:sz="4" w:space="0" w:color="auto"/>
              <w:bottom w:val="single" w:sz="4" w:space="0" w:color="000000"/>
              <w:right w:val="single" w:sz="4" w:space="0" w:color="000000"/>
            </w:tcBorders>
            <w:shd w:val="clear" w:color="auto" w:fill="auto"/>
            <w:noWrap/>
            <w:vAlign w:val="center"/>
          </w:tcPr>
          <w:p w14:paraId="6901D755" w14:textId="28291CEC" w:rsidR="008E75BC" w:rsidRPr="008A64FD" w:rsidRDefault="00D92499" w:rsidP="00B8796F">
            <w:pPr>
              <w:widowControl w:val="0"/>
              <w:suppressAutoHyphens/>
              <w:spacing w:line="276" w:lineRule="auto"/>
              <w:jc w:val="center"/>
            </w:pPr>
            <w:r w:rsidRPr="008A64FD">
              <w:rPr>
                <w:rFonts w:eastAsia="Calibri"/>
              </w:rPr>
              <w:t>Участковое лесничество</w:t>
            </w:r>
          </w:p>
        </w:tc>
        <w:tc>
          <w:tcPr>
            <w:tcW w:w="4130" w:type="dxa"/>
            <w:tcBorders>
              <w:top w:val="single" w:sz="4" w:space="0" w:color="auto"/>
              <w:left w:val="single" w:sz="4" w:space="0" w:color="auto"/>
              <w:bottom w:val="single" w:sz="4" w:space="0" w:color="000000"/>
              <w:right w:val="single" w:sz="4" w:space="0" w:color="000000"/>
            </w:tcBorders>
            <w:shd w:val="clear" w:color="auto" w:fill="auto"/>
            <w:noWrap/>
            <w:vAlign w:val="center"/>
          </w:tcPr>
          <w:p w14:paraId="06AEBA7D" w14:textId="3D737B03" w:rsidR="008E75BC" w:rsidRPr="008A64FD" w:rsidRDefault="00D92499" w:rsidP="00B8796F">
            <w:pPr>
              <w:widowControl w:val="0"/>
              <w:suppressAutoHyphens/>
              <w:spacing w:line="276" w:lineRule="auto"/>
              <w:jc w:val="center"/>
            </w:pPr>
            <w:r w:rsidRPr="008A64FD">
              <w:rPr>
                <w:rFonts w:eastAsia="Calibri"/>
              </w:rPr>
              <w:t>Номера участков, кварталов или их частей</w:t>
            </w:r>
          </w:p>
        </w:tc>
        <w:tc>
          <w:tcPr>
            <w:tcW w:w="1438" w:type="dxa"/>
            <w:tcBorders>
              <w:top w:val="single" w:sz="4" w:space="0" w:color="auto"/>
              <w:left w:val="single" w:sz="4" w:space="0" w:color="auto"/>
              <w:bottom w:val="single" w:sz="4" w:space="0" w:color="000000"/>
              <w:right w:val="single" w:sz="4" w:space="0" w:color="000000"/>
            </w:tcBorders>
            <w:vAlign w:val="center"/>
          </w:tcPr>
          <w:p w14:paraId="78350262" w14:textId="77777777" w:rsidR="008E75BC" w:rsidRPr="008A64FD" w:rsidRDefault="008E75BC" w:rsidP="00B8796F">
            <w:pPr>
              <w:widowControl w:val="0"/>
              <w:suppressAutoHyphens/>
              <w:spacing w:line="276" w:lineRule="auto"/>
              <w:jc w:val="center"/>
            </w:pPr>
            <w:r w:rsidRPr="008A64FD">
              <w:t>Площадь, га</w:t>
            </w:r>
          </w:p>
        </w:tc>
      </w:tr>
      <w:tr w:rsidR="000A0CF0" w:rsidRPr="008A64FD" w14:paraId="7EF455B0" w14:textId="77777777" w:rsidTr="007A04FC">
        <w:trPr>
          <w:trHeight w:val="275"/>
          <w:jc w:val="center"/>
        </w:trPr>
        <w:tc>
          <w:tcPr>
            <w:tcW w:w="3992" w:type="dxa"/>
            <w:tcBorders>
              <w:top w:val="single" w:sz="4" w:space="0" w:color="auto"/>
              <w:left w:val="single" w:sz="4" w:space="0" w:color="auto"/>
              <w:bottom w:val="single" w:sz="4" w:space="0" w:color="auto"/>
              <w:right w:val="single" w:sz="4" w:space="0" w:color="000000"/>
            </w:tcBorders>
            <w:shd w:val="clear" w:color="auto" w:fill="auto"/>
            <w:noWrap/>
            <w:vAlign w:val="center"/>
          </w:tcPr>
          <w:p w14:paraId="0EF71C12" w14:textId="3A31FDA1" w:rsidR="000A0CF0" w:rsidRPr="008A64FD" w:rsidRDefault="001C11E5" w:rsidP="00004219">
            <w:pPr>
              <w:widowControl w:val="0"/>
              <w:spacing w:line="276" w:lineRule="auto"/>
              <w:jc w:val="center"/>
            </w:pPr>
            <w:r w:rsidRPr="008A64FD">
              <w:t>Городские леса г. Губкина</w:t>
            </w:r>
          </w:p>
        </w:tc>
        <w:tc>
          <w:tcPr>
            <w:tcW w:w="4130" w:type="dxa"/>
            <w:tcBorders>
              <w:top w:val="single" w:sz="4" w:space="0" w:color="auto"/>
              <w:left w:val="nil"/>
              <w:bottom w:val="single" w:sz="4" w:space="0" w:color="auto"/>
              <w:right w:val="single" w:sz="4" w:space="0" w:color="000000"/>
            </w:tcBorders>
            <w:shd w:val="clear" w:color="auto" w:fill="auto"/>
            <w:noWrap/>
            <w:vAlign w:val="center"/>
          </w:tcPr>
          <w:p w14:paraId="38FC9BD5" w14:textId="499E7261" w:rsidR="000A0CF0" w:rsidRPr="008A64FD" w:rsidRDefault="000A0CF0" w:rsidP="000A0CF0">
            <w:pPr>
              <w:widowControl w:val="0"/>
              <w:suppressAutoHyphens/>
              <w:spacing w:line="276" w:lineRule="auto"/>
              <w:jc w:val="center"/>
            </w:pPr>
            <w:r w:rsidRPr="008A64FD">
              <w:t>1-</w:t>
            </w:r>
            <w:r w:rsidR="003132E1" w:rsidRPr="008A64FD">
              <w:t>3</w:t>
            </w:r>
          </w:p>
        </w:tc>
        <w:tc>
          <w:tcPr>
            <w:tcW w:w="1438" w:type="dxa"/>
            <w:tcBorders>
              <w:top w:val="single" w:sz="4" w:space="0" w:color="auto"/>
              <w:left w:val="nil"/>
              <w:bottom w:val="single" w:sz="4" w:space="0" w:color="auto"/>
              <w:right w:val="single" w:sz="4" w:space="0" w:color="000000"/>
            </w:tcBorders>
            <w:vAlign w:val="center"/>
          </w:tcPr>
          <w:p w14:paraId="4DF3042F" w14:textId="7C51D1C8" w:rsidR="000A0CF0" w:rsidRPr="008A64FD" w:rsidRDefault="003132E1" w:rsidP="003F602F">
            <w:pPr>
              <w:jc w:val="center"/>
              <w:rPr>
                <w:color w:val="000000"/>
              </w:rPr>
            </w:pPr>
            <w:r w:rsidRPr="008A64FD">
              <w:rPr>
                <w:color w:val="000000"/>
              </w:rPr>
              <w:t>66,0253</w:t>
            </w:r>
          </w:p>
        </w:tc>
      </w:tr>
      <w:tr w:rsidR="00DF3989" w:rsidRPr="008A64FD" w14:paraId="39289CDC" w14:textId="77777777" w:rsidTr="00EB649A">
        <w:trPr>
          <w:trHeight w:val="289"/>
          <w:jc w:val="center"/>
        </w:trPr>
        <w:tc>
          <w:tcPr>
            <w:tcW w:w="8122"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tcPr>
          <w:p w14:paraId="2ABAFAD5" w14:textId="6ACB04F3" w:rsidR="00DF3989" w:rsidRPr="008A64FD" w:rsidRDefault="00DF3989" w:rsidP="00DF3989">
            <w:pPr>
              <w:widowControl w:val="0"/>
              <w:spacing w:line="276" w:lineRule="auto"/>
              <w:jc w:val="right"/>
            </w:pPr>
            <w:r w:rsidRPr="008A64FD">
              <w:t>Всего:</w:t>
            </w:r>
          </w:p>
        </w:tc>
        <w:tc>
          <w:tcPr>
            <w:tcW w:w="1438" w:type="dxa"/>
            <w:tcBorders>
              <w:top w:val="single" w:sz="4" w:space="0" w:color="auto"/>
              <w:left w:val="nil"/>
              <w:bottom w:val="single" w:sz="4" w:space="0" w:color="auto"/>
              <w:right w:val="single" w:sz="4" w:space="0" w:color="000000"/>
            </w:tcBorders>
            <w:vAlign w:val="center"/>
          </w:tcPr>
          <w:p w14:paraId="62357DD1" w14:textId="5D4CD185" w:rsidR="00DF3989" w:rsidRPr="008A64FD" w:rsidRDefault="003132E1" w:rsidP="003F602F">
            <w:pPr>
              <w:jc w:val="center"/>
              <w:rPr>
                <w:color w:val="000000"/>
              </w:rPr>
            </w:pPr>
            <w:r w:rsidRPr="008A64FD">
              <w:rPr>
                <w:color w:val="000000"/>
              </w:rPr>
              <w:t>66,0253</w:t>
            </w:r>
          </w:p>
        </w:tc>
      </w:tr>
    </w:tbl>
    <w:p w14:paraId="34F22D1A" w14:textId="77777777" w:rsidR="007A04FC" w:rsidRPr="008A64FD" w:rsidRDefault="007A04FC" w:rsidP="007A04FC">
      <w:pPr>
        <w:spacing w:line="276" w:lineRule="auto"/>
        <w:ind w:firstLine="708"/>
        <w:jc w:val="both"/>
        <w:rPr>
          <w:sz w:val="28"/>
          <w:szCs w:val="28"/>
        </w:rPr>
      </w:pPr>
    </w:p>
    <w:p w14:paraId="489F8B31" w14:textId="1CD866F3" w:rsidR="007A04FC" w:rsidRPr="008A64FD" w:rsidRDefault="007A04FC" w:rsidP="007A04FC">
      <w:pPr>
        <w:spacing w:line="276" w:lineRule="auto"/>
        <w:ind w:firstLine="708"/>
        <w:jc w:val="both"/>
        <w:rPr>
          <w:sz w:val="28"/>
          <w:szCs w:val="28"/>
        </w:rPr>
      </w:pPr>
      <w:r w:rsidRPr="008A64FD">
        <w:rPr>
          <w:sz w:val="28"/>
          <w:szCs w:val="28"/>
        </w:rPr>
        <w:t>На части площади, не превышающей 20 процентов площади предоставленного для осуществления рекреационной деятельности лесного участка, общей площадью, не превышающей одного гектара и не занятой лесными насаждениями, допускаются строительство, реконструкция и эксплуатация объектов капитального строительства для оказания услуг в сфере туризма, развития физической культуры и спорта, организации отдыха и укрепления здоровья граждан, а также возведение для указанных целей некапитальных строений, сооружений, предусмотренных перечнем объектов капитального строительства, не связанных с созданием лесной инфраструктуры, и перечнем некапитальных строений, сооружений, не связанных с созданием лесной инфраструктуры, указанными в части 10 статьи 21 и части 3 статьи 21.1 Лесного Кодекса. (пункт 3 статьи 41 Лесного кодекса РФ). Размещение таких строений и сооружений допускается, прежде всего, на участках, не занятых деревьями и кустарниками (статья 1, пункт 5 Правил использования лесов для осуществления рекреационной деятельности).</w:t>
      </w:r>
    </w:p>
    <w:p w14:paraId="1A8B09CF" w14:textId="77777777" w:rsidR="00A946CB" w:rsidRPr="008A64FD" w:rsidRDefault="00A946CB" w:rsidP="00B8796F">
      <w:pPr>
        <w:spacing w:line="276" w:lineRule="auto"/>
        <w:ind w:firstLine="708"/>
        <w:jc w:val="both"/>
        <w:rPr>
          <w:sz w:val="28"/>
          <w:szCs w:val="28"/>
        </w:rPr>
      </w:pPr>
    </w:p>
    <w:p w14:paraId="70BD527B" w14:textId="77777777" w:rsidR="00D92499" w:rsidRPr="008A64FD" w:rsidRDefault="00D92499" w:rsidP="00B8796F">
      <w:pPr>
        <w:pStyle w:val="3"/>
        <w:suppressAutoHyphens/>
        <w:spacing w:line="276" w:lineRule="auto"/>
        <w:jc w:val="center"/>
        <w:rPr>
          <w:rFonts w:ascii="Times New Roman" w:hAnsi="Times New Roman"/>
          <w:b/>
          <w:color w:val="auto"/>
          <w:sz w:val="28"/>
          <w:szCs w:val="28"/>
        </w:rPr>
      </w:pPr>
      <w:bookmarkStart w:id="119" w:name="_bookmark53"/>
      <w:bookmarkStart w:id="120" w:name="_Toc113267847"/>
      <w:bookmarkStart w:id="121" w:name="_Toc174450859"/>
      <w:bookmarkEnd w:id="119"/>
      <w:r w:rsidRPr="008A64FD">
        <w:rPr>
          <w:rFonts w:ascii="Times New Roman" w:hAnsi="Times New Roman"/>
          <w:b/>
          <w:color w:val="auto"/>
          <w:sz w:val="28"/>
          <w:szCs w:val="28"/>
        </w:rPr>
        <w:t>2.8.3 Функциональное зонирование территории зоны рекреационной деятельности</w:t>
      </w:r>
      <w:bookmarkEnd w:id="120"/>
      <w:bookmarkEnd w:id="121"/>
    </w:p>
    <w:p w14:paraId="2A123AB0" w14:textId="77777777" w:rsidR="00D92499" w:rsidRPr="008A64FD" w:rsidRDefault="00D92499" w:rsidP="00B8796F">
      <w:pPr>
        <w:widowControl w:val="0"/>
        <w:suppressAutoHyphens/>
        <w:spacing w:line="276" w:lineRule="auto"/>
        <w:jc w:val="both"/>
        <w:rPr>
          <w:sz w:val="28"/>
          <w:szCs w:val="28"/>
        </w:rPr>
      </w:pPr>
    </w:p>
    <w:p w14:paraId="54395C3C" w14:textId="77777777" w:rsidR="00BE53ED" w:rsidRPr="008A64FD" w:rsidRDefault="00BE53ED" w:rsidP="007A04FC">
      <w:pPr>
        <w:widowControl w:val="0"/>
        <w:spacing w:line="276" w:lineRule="auto"/>
        <w:ind w:firstLine="709"/>
        <w:jc w:val="both"/>
        <w:rPr>
          <w:sz w:val="28"/>
          <w:szCs w:val="28"/>
        </w:rPr>
      </w:pPr>
      <w:bookmarkStart w:id="122" w:name="_bookmark54"/>
      <w:bookmarkStart w:id="123" w:name="_Toc113267848"/>
      <w:bookmarkEnd w:id="122"/>
      <w:r w:rsidRPr="008A64FD">
        <w:rPr>
          <w:b/>
          <w:sz w:val="28"/>
          <w:szCs w:val="28"/>
        </w:rPr>
        <w:t>Функциональные зоны</w:t>
      </w:r>
      <w:r w:rsidRPr="008A64FD">
        <w:rPr>
          <w:sz w:val="28"/>
          <w:szCs w:val="28"/>
        </w:rPr>
        <w:t xml:space="preserve"> в городских лесах представляют собой участки, которые выделяются в целях дифференциации режима использования, охраны, защиты и воспроизводства лесов (городских лесов).</w:t>
      </w:r>
    </w:p>
    <w:p w14:paraId="37943B65" w14:textId="77777777" w:rsidR="00BE53ED" w:rsidRPr="008A64FD" w:rsidRDefault="00BE53ED" w:rsidP="007A04FC">
      <w:pPr>
        <w:widowControl w:val="0"/>
        <w:spacing w:line="276" w:lineRule="auto"/>
        <w:ind w:firstLine="709"/>
        <w:jc w:val="both"/>
        <w:rPr>
          <w:sz w:val="28"/>
          <w:szCs w:val="28"/>
        </w:rPr>
      </w:pPr>
      <w:r w:rsidRPr="008A64FD">
        <w:rPr>
          <w:sz w:val="28"/>
          <w:szCs w:val="28"/>
        </w:rPr>
        <w:t xml:space="preserve">Под функциональным зонированием территории понимается разделение </w:t>
      </w:r>
      <w:r w:rsidRPr="008A64FD">
        <w:rPr>
          <w:sz w:val="28"/>
          <w:szCs w:val="28"/>
        </w:rPr>
        <w:lastRenderedPageBreak/>
        <w:t>рекреационной территории на зоны в соответствии с их природными особенностями, видами использования и другими факторами в соответствии с Постановлением Правительства Российской Федерации от 21.12.2019 №1755 «Об утверждении правил изменения границ земель, на которых располагаются леса, указанные в пунктах 3 и 4 части 1 статьи Лесного кодекса РФ, и определения функциональных зон в лесах, расположенных в лесопарковых зонах». Выделяется несколько функциональных зон, а именно:</w:t>
      </w:r>
    </w:p>
    <w:p w14:paraId="4CB7641D" w14:textId="77777777" w:rsidR="00BE53ED" w:rsidRPr="008A64FD" w:rsidRDefault="00BE53ED" w:rsidP="007A04FC">
      <w:pPr>
        <w:widowControl w:val="0"/>
        <w:spacing w:line="276" w:lineRule="auto"/>
        <w:ind w:firstLine="709"/>
        <w:jc w:val="both"/>
        <w:rPr>
          <w:sz w:val="28"/>
          <w:szCs w:val="28"/>
        </w:rPr>
      </w:pPr>
      <w:r w:rsidRPr="008A64FD">
        <w:rPr>
          <w:sz w:val="28"/>
          <w:szCs w:val="28"/>
        </w:rPr>
        <w:t>- зона активного отдыха (интенсивного рекреационного использования) формируется вокруг населенных пунктов и оздоровительных учреждений, в неё входят участки с хорошей транспортной доступностью и благоприятными санитарно-гигиеническими условиями;</w:t>
      </w:r>
    </w:p>
    <w:p w14:paraId="32887EE2" w14:textId="77777777" w:rsidR="00BE53ED" w:rsidRPr="008A64FD" w:rsidRDefault="00BE53ED" w:rsidP="007A04FC">
      <w:pPr>
        <w:widowControl w:val="0"/>
        <w:spacing w:line="276" w:lineRule="auto"/>
        <w:ind w:firstLine="709"/>
        <w:jc w:val="both"/>
        <w:rPr>
          <w:sz w:val="28"/>
          <w:szCs w:val="28"/>
        </w:rPr>
      </w:pPr>
      <w:r w:rsidRPr="008A64FD">
        <w:rPr>
          <w:sz w:val="28"/>
          <w:szCs w:val="28"/>
        </w:rPr>
        <w:t>- зона прогулочного отдыха (ограниченного рекреационного использования) предназначена для прогулок, сбора ягод, грибов; прилегает к зоне активного отдыха и занимает (при отсутствии других зон) оставшуюся рекреационную территорию;</w:t>
      </w:r>
    </w:p>
    <w:p w14:paraId="39786F7B" w14:textId="77777777" w:rsidR="00BE53ED" w:rsidRPr="008A64FD" w:rsidRDefault="00BE53ED" w:rsidP="007A04FC">
      <w:pPr>
        <w:widowControl w:val="0"/>
        <w:spacing w:line="276" w:lineRule="auto"/>
        <w:ind w:firstLine="709"/>
        <w:jc w:val="both"/>
        <w:rPr>
          <w:sz w:val="28"/>
          <w:szCs w:val="28"/>
        </w:rPr>
      </w:pPr>
      <w:r w:rsidRPr="008A64FD">
        <w:rPr>
          <w:sz w:val="28"/>
          <w:szCs w:val="28"/>
        </w:rPr>
        <w:t>- зона фаунистического покоя создается для обеспечения оптимальных условий для обитания и размножения лесной фауны. На территории зоны посещаемость не должна превышать 1 человека на 1 га.;</w:t>
      </w:r>
    </w:p>
    <w:p w14:paraId="5C59912E" w14:textId="77777777" w:rsidR="00BE53ED" w:rsidRPr="008A64FD" w:rsidRDefault="00BE53ED" w:rsidP="007A04FC">
      <w:pPr>
        <w:widowControl w:val="0"/>
        <w:spacing w:line="276" w:lineRule="auto"/>
        <w:ind w:firstLine="709"/>
        <w:jc w:val="both"/>
        <w:rPr>
          <w:sz w:val="28"/>
          <w:szCs w:val="28"/>
        </w:rPr>
      </w:pPr>
      <w:r w:rsidRPr="008A64FD">
        <w:rPr>
          <w:sz w:val="28"/>
          <w:szCs w:val="28"/>
        </w:rPr>
        <w:t>- восстановительная зона выделяется в местах, где произошла гибель лесных насаждений либо существенное снижение их устойчивости, и требуется длительное (в течение не менее 10 лет) осуществление комплекса мероприятий по воспроизводству лесов;</w:t>
      </w:r>
    </w:p>
    <w:p w14:paraId="73238732" w14:textId="77777777" w:rsidR="00BE53ED" w:rsidRPr="008A64FD" w:rsidRDefault="00BE53ED" w:rsidP="007A04FC">
      <w:pPr>
        <w:widowControl w:val="0"/>
        <w:spacing w:line="276" w:lineRule="auto"/>
        <w:ind w:firstLine="709"/>
        <w:jc w:val="both"/>
        <w:rPr>
          <w:sz w:val="28"/>
          <w:szCs w:val="28"/>
        </w:rPr>
      </w:pPr>
      <w:r w:rsidRPr="008A64FD">
        <w:rPr>
          <w:sz w:val="28"/>
          <w:szCs w:val="28"/>
        </w:rPr>
        <w:t>- мемориальная зона выделяется вокруг охраняемых историко-культурных объектов;</w:t>
      </w:r>
    </w:p>
    <w:p w14:paraId="3506822D" w14:textId="77777777" w:rsidR="00BE53ED" w:rsidRPr="008A64FD" w:rsidRDefault="00BE53ED" w:rsidP="007A04FC">
      <w:pPr>
        <w:widowControl w:val="0"/>
        <w:spacing w:line="276" w:lineRule="auto"/>
        <w:ind w:firstLine="709"/>
        <w:jc w:val="both"/>
        <w:rPr>
          <w:sz w:val="28"/>
          <w:szCs w:val="28"/>
        </w:rPr>
      </w:pPr>
      <w:r w:rsidRPr="008A64FD">
        <w:rPr>
          <w:sz w:val="28"/>
          <w:szCs w:val="28"/>
        </w:rPr>
        <w:t>- научно-историческая зона выделяется вокруг особо охраняемых природных объектов, отнесенных к памятникам природы или имеющих большую научную и историческую ценность.</w:t>
      </w:r>
    </w:p>
    <w:p w14:paraId="55BCB94F" w14:textId="2DE68C63" w:rsidR="00BE53ED" w:rsidRPr="008A64FD" w:rsidRDefault="00BE53ED" w:rsidP="007A04FC">
      <w:pPr>
        <w:widowControl w:val="0"/>
        <w:spacing w:line="276" w:lineRule="auto"/>
        <w:ind w:firstLine="709"/>
        <w:jc w:val="both"/>
        <w:rPr>
          <w:sz w:val="28"/>
          <w:szCs w:val="28"/>
        </w:rPr>
      </w:pPr>
      <w:r w:rsidRPr="008A64FD">
        <w:rPr>
          <w:sz w:val="28"/>
          <w:szCs w:val="28"/>
        </w:rPr>
        <w:t xml:space="preserve">С учётом сложившейся структуры отдыха, отсутствия особо охраняемых природных территорий, в </w:t>
      </w:r>
      <w:r w:rsidR="00903F91" w:rsidRPr="008A64FD">
        <w:rPr>
          <w:sz w:val="28"/>
          <w:szCs w:val="28"/>
        </w:rPr>
        <w:t>городских лесах г. Губкина</w:t>
      </w:r>
      <w:r w:rsidRPr="008A64FD">
        <w:rPr>
          <w:sz w:val="28"/>
          <w:szCs w:val="28"/>
        </w:rPr>
        <w:t>, можно выделить три функциональные зоны: зона активного отдыха, зона прогулочного отдыха, зона фаунистического покоя.</w:t>
      </w:r>
    </w:p>
    <w:p w14:paraId="441DF80C" w14:textId="544B1006" w:rsidR="00BE53ED" w:rsidRPr="008A64FD" w:rsidRDefault="00BE53ED" w:rsidP="007A04FC">
      <w:pPr>
        <w:spacing w:line="276" w:lineRule="auto"/>
        <w:ind w:firstLine="709"/>
        <w:jc w:val="both"/>
        <w:rPr>
          <w:sz w:val="28"/>
          <w:szCs w:val="28"/>
        </w:rPr>
      </w:pPr>
      <w:r w:rsidRPr="008A64FD">
        <w:rPr>
          <w:b/>
          <w:sz w:val="28"/>
          <w:szCs w:val="28"/>
        </w:rPr>
        <w:t>Зона активного отдыха</w:t>
      </w:r>
      <w:r w:rsidRPr="008A64FD">
        <w:rPr>
          <w:sz w:val="28"/>
          <w:szCs w:val="28"/>
        </w:rPr>
        <w:t xml:space="preserve"> выделяется в кв. </w:t>
      </w:r>
      <w:r w:rsidR="007A04FC" w:rsidRPr="008A64FD">
        <w:rPr>
          <w:sz w:val="28"/>
          <w:szCs w:val="28"/>
        </w:rPr>
        <w:t>1</w:t>
      </w:r>
      <w:r w:rsidR="00BE3C84" w:rsidRPr="008A64FD">
        <w:rPr>
          <w:sz w:val="28"/>
          <w:szCs w:val="28"/>
        </w:rPr>
        <w:t>-</w:t>
      </w:r>
      <w:r w:rsidR="00234D5D" w:rsidRPr="008A64FD">
        <w:rPr>
          <w:sz w:val="28"/>
          <w:szCs w:val="28"/>
        </w:rPr>
        <w:t>3</w:t>
      </w:r>
      <w:r w:rsidRPr="008A64FD">
        <w:rPr>
          <w:sz w:val="28"/>
          <w:szCs w:val="28"/>
        </w:rPr>
        <w:t xml:space="preserve"> и занимает </w:t>
      </w:r>
      <w:r w:rsidR="00BE3C84" w:rsidRPr="008A64FD">
        <w:rPr>
          <w:sz w:val="28"/>
          <w:szCs w:val="28"/>
        </w:rPr>
        <w:t>100</w:t>
      </w:r>
      <w:r w:rsidRPr="008A64FD">
        <w:rPr>
          <w:sz w:val="28"/>
          <w:szCs w:val="28"/>
        </w:rPr>
        <w:t>% площади городских лесов (</w:t>
      </w:r>
      <w:r w:rsidR="000B0E2E" w:rsidRPr="008A64FD">
        <w:rPr>
          <w:sz w:val="28"/>
          <w:szCs w:val="28"/>
        </w:rPr>
        <w:t>66,0253</w:t>
      </w:r>
      <w:r w:rsidRPr="008A64FD">
        <w:rPr>
          <w:sz w:val="28"/>
          <w:szCs w:val="28"/>
        </w:rPr>
        <w:t xml:space="preserve"> га). Вся зона примыкает к жилой застройке многоэтажной части города, и эти кварталы наиболее посещаемы населением для кратковременного отдыха. На данной территории регулярно проводятся работы по благоустройству (уборка сухостоя и захламлённости, уборка мусора).</w:t>
      </w:r>
    </w:p>
    <w:p w14:paraId="4CC1B0DC" w14:textId="30F92832" w:rsidR="00BE53ED" w:rsidRPr="008A64FD" w:rsidRDefault="00BE53ED" w:rsidP="007A04FC">
      <w:pPr>
        <w:spacing w:line="276" w:lineRule="auto"/>
        <w:ind w:firstLine="709"/>
        <w:jc w:val="both"/>
        <w:rPr>
          <w:sz w:val="28"/>
          <w:szCs w:val="28"/>
        </w:rPr>
      </w:pPr>
      <w:r w:rsidRPr="008A64FD">
        <w:rPr>
          <w:b/>
          <w:sz w:val="28"/>
          <w:szCs w:val="28"/>
        </w:rPr>
        <w:t>Зона прогулочного отдыха</w:t>
      </w:r>
      <w:r w:rsidRPr="008A64FD">
        <w:rPr>
          <w:sz w:val="28"/>
          <w:szCs w:val="28"/>
        </w:rPr>
        <w:t xml:space="preserve"> </w:t>
      </w:r>
      <w:r w:rsidR="00BE3C84" w:rsidRPr="008A64FD">
        <w:rPr>
          <w:sz w:val="28"/>
          <w:szCs w:val="28"/>
        </w:rPr>
        <w:t xml:space="preserve">– это </w:t>
      </w:r>
      <w:r w:rsidRPr="008A64FD">
        <w:rPr>
          <w:sz w:val="28"/>
          <w:szCs w:val="28"/>
        </w:rPr>
        <w:t xml:space="preserve">участки городских лесов, имеющие пути подъезда, с наличием хорошо проходимых и просматриваемых выделов. Отличительной чертой является высокая (6-20 чел/га) посещаемость со свободным режимом пользования и, соответственно, наличие деградации. Здесь чаще всего </w:t>
      </w:r>
      <w:r w:rsidRPr="008A64FD">
        <w:rPr>
          <w:sz w:val="28"/>
          <w:szCs w:val="28"/>
        </w:rPr>
        <w:lastRenderedPageBreak/>
        <w:t>проводятся пикники, паркуются машины, складируется мусор. Данные участки наиболее нуждаются в благоустройстве и организации мест отдыха населения.</w:t>
      </w:r>
    </w:p>
    <w:p w14:paraId="3DAAD338" w14:textId="00A47E65" w:rsidR="00BE53ED" w:rsidRPr="008A64FD" w:rsidRDefault="00BE53ED" w:rsidP="007A04FC">
      <w:pPr>
        <w:spacing w:line="276" w:lineRule="auto"/>
        <w:ind w:firstLine="709"/>
        <w:jc w:val="both"/>
        <w:rPr>
          <w:sz w:val="28"/>
          <w:szCs w:val="28"/>
        </w:rPr>
      </w:pPr>
      <w:r w:rsidRPr="008A64FD">
        <w:rPr>
          <w:b/>
          <w:sz w:val="28"/>
          <w:szCs w:val="28"/>
        </w:rPr>
        <w:t>Зона фаунистического покоя</w:t>
      </w:r>
      <w:r w:rsidRPr="008A64FD">
        <w:rPr>
          <w:sz w:val="28"/>
          <w:szCs w:val="28"/>
        </w:rPr>
        <w:t xml:space="preserve"> – самая большая на территории городских лесов. Значительная часть территории занята верховыми сфагновыми болотами, которые без лесомелиоративных работ для рекреационного использования не пригодны. Рекреационная нагрузка этой зоны относительно слабая (до 3-х чел./га), не равномерная по времени и по территории. Участки, пригодные для отдыха расположены вдоль рек и ручьёв и используются весь весенне-летний период в основном для рыбалки, сбора ягод и грибов, иногда проводятся пикники. В этой зоне по берегам рек имеются довольно живописные участки леса. </w:t>
      </w:r>
    </w:p>
    <w:p w14:paraId="412EFE1C" w14:textId="6038177A" w:rsidR="00BE53ED" w:rsidRPr="008A64FD" w:rsidRDefault="00BE53ED" w:rsidP="00CB663C">
      <w:pPr>
        <w:widowControl w:val="0"/>
        <w:spacing w:line="276" w:lineRule="auto"/>
        <w:ind w:firstLine="709"/>
        <w:jc w:val="both"/>
        <w:rPr>
          <w:sz w:val="28"/>
          <w:szCs w:val="28"/>
        </w:rPr>
      </w:pPr>
      <w:r w:rsidRPr="008A64FD">
        <w:rPr>
          <w:sz w:val="28"/>
          <w:szCs w:val="28"/>
        </w:rPr>
        <w:t>При осуществлении рекреационной деятельности в лесах допускается возведение временных построек и обустройство лесных участков объектами лесной рекреационной инфраструктуры в соответст</w:t>
      </w:r>
      <w:r w:rsidR="00CB663C" w:rsidRPr="008A64FD">
        <w:rPr>
          <w:sz w:val="28"/>
          <w:szCs w:val="28"/>
        </w:rPr>
        <w:t>вии с проектами освоения лесов.</w:t>
      </w:r>
    </w:p>
    <w:p w14:paraId="62E97C2F" w14:textId="77777777" w:rsidR="007A046F" w:rsidRPr="008A64FD" w:rsidRDefault="007A046F" w:rsidP="00CB663C">
      <w:pPr>
        <w:widowControl w:val="0"/>
        <w:spacing w:line="276" w:lineRule="auto"/>
        <w:ind w:firstLine="709"/>
        <w:jc w:val="both"/>
        <w:rPr>
          <w:sz w:val="28"/>
          <w:szCs w:val="28"/>
        </w:rPr>
      </w:pPr>
    </w:p>
    <w:p w14:paraId="26C1DA2C" w14:textId="77777777" w:rsidR="007A046F" w:rsidRPr="008A64FD" w:rsidRDefault="007A046F" w:rsidP="007A046F">
      <w:pPr>
        <w:pStyle w:val="3"/>
        <w:suppressAutoHyphens/>
        <w:spacing w:line="276" w:lineRule="auto"/>
        <w:jc w:val="center"/>
        <w:rPr>
          <w:rFonts w:ascii="Times New Roman" w:hAnsi="Times New Roman" w:cs="Times New Roman"/>
          <w:b/>
          <w:color w:val="auto"/>
          <w:sz w:val="28"/>
          <w:szCs w:val="28"/>
        </w:rPr>
      </w:pPr>
      <w:bookmarkStart w:id="124" w:name="_Toc137124778"/>
      <w:bookmarkStart w:id="125" w:name="_Toc174450860"/>
      <w:r w:rsidRPr="008A64FD">
        <w:rPr>
          <w:rFonts w:ascii="Times New Roman" w:hAnsi="Times New Roman" w:cs="Times New Roman"/>
          <w:b/>
          <w:color w:val="auto"/>
          <w:sz w:val="28"/>
          <w:szCs w:val="28"/>
        </w:rPr>
        <w:t>2.8.4 Перечень временных построек на лесных участках и нормативы их благоустройства</w:t>
      </w:r>
      <w:bookmarkEnd w:id="124"/>
      <w:bookmarkEnd w:id="125"/>
    </w:p>
    <w:p w14:paraId="75DB8912" w14:textId="77777777" w:rsidR="007A046F" w:rsidRPr="008A64FD" w:rsidRDefault="007A046F" w:rsidP="007A046F">
      <w:pPr>
        <w:widowControl w:val="0"/>
        <w:suppressAutoHyphens/>
        <w:spacing w:line="276" w:lineRule="auto"/>
        <w:ind w:firstLine="709"/>
        <w:jc w:val="both"/>
        <w:rPr>
          <w:sz w:val="28"/>
          <w:szCs w:val="28"/>
        </w:rPr>
      </w:pPr>
    </w:p>
    <w:p w14:paraId="0226757F" w14:textId="77777777" w:rsidR="007A046F" w:rsidRPr="008A64FD" w:rsidRDefault="007A046F" w:rsidP="007A046F">
      <w:pPr>
        <w:widowControl w:val="0"/>
        <w:suppressAutoHyphens/>
        <w:spacing w:line="276" w:lineRule="auto"/>
        <w:ind w:firstLine="709"/>
        <w:jc w:val="both"/>
        <w:rPr>
          <w:sz w:val="28"/>
          <w:szCs w:val="28"/>
        </w:rPr>
      </w:pPr>
      <w:r w:rsidRPr="008A64FD">
        <w:rPr>
          <w:sz w:val="28"/>
          <w:szCs w:val="28"/>
        </w:rPr>
        <w:t>При данном виде использования лесов, в соответствии со статьей 21 Лесного кодекса РФ допускается строительство, реконструкция и эксплуатация объектов, не связанных с созданием лесной инфраструктуры.</w:t>
      </w:r>
    </w:p>
    <w:p w14:paraId="187649A7" w14:textId="77777777" w:rsidR="007A046F" w:rsidRPr="008A64FD" w:rsidRDefault="007A046F" w:rsidP="007A046F">
      <w:pPr>
        <w:widowControl w:val="0"/>
        <w:suppressAutoHyphens/>
        <w:spacing w:line="276" w:lineRule="auto"/>
        <w:ind w:firstLine="709"/>
        <w:jc w:val="both"/>
        <w:rPr>
          <w:sz w:val="28"/>
          <w:szCs w:val="28"/>
        </w:rPr>
      </w:pPr>
      <w:r w:rsidRPr="008A64FD">
        <w:rPr>
          <w:sz w:val="28"/>
          <w:szCs w:val="28"/>
        </w:rPr>
        <w:t>Согласно Приказу Минприроды России от 09.11.2020 № 908 «Об утверждении Правил использования лесов для осуществления рекреационной деятельности» лица, использующие леса для осуществления рекреационной деятельности, имеют право:</w:t>
      </w:r>
    </w:p>
    <w:p w14:paraId="0CF44E36" w14:textId="77777777" w:rsidR="007A046F" w:rsidRPr="008A64FD" w:rsidRDefault="007A046F" w:rsidP="007A046F">
      <w:pPr>
        <w:widowControl w:val="0"/>
        <w:numPr>
          <w:ilvl w:val="0"/>
          <w:numId w:val="40"/>
        </w:numPr>
        <w:tabs>
          <w:tab w:val="left" w:pos="993"/>
        </w:tabs>
        <w:suppressAutoHyphens/>
        <w:spacing w:line="276" w:lineRule="auto"/>
        <w:ind w:left="0" w:firstLine="709"/>
        <w:jc w:val="both"/>
        <w:rPr>
          <w:sz w:val="28"/>
          <w:szCs w:val="28"/>
        </w:rPr>
      </w:pPr>
      <w:r w:rsidRPr="008A64FD">
        <w:rPr>
          <w:sz w:val="28"/>
          <w:szCs w:val="28"/>
        </w:rPr>
        <w:t>возводить некапитальные строения, сооружения (строения, сооружения, которые не имеют прочной связи с землей и конструктивные характеристики которых позволяют осуществить их перемещение и (или) демонтаж и последующую сборку без несоразмерного ущерба назначению и без изменения основных характеристик строений, сооружений, в том числе киосков, навесов и других подобных строений, сооружений) на лесных участках и осуществлять их благоустройство. Некапитальные строения, сооружения для осуществления рекреационной деятельности должны создаваться преимущественно из деревянных конструкций;</w:t>
      </w:r>
    </w:p>
    <w:p w14:paraId="13691D20" w14:textId="77777777" w:rsidR="007A046F" w:rsidRPr="008A64FD" w:rsidRDefault="007A046F" w:rsidP="007A046F">
      <w:pPr>
        <w:widowControl w:val="0"/>
        <w:numPr>
          <w:ilvl w:val="0"/>
          <w:numId w:val="40"/>
        </w:numPr>
        <w:tabs>
          <w:tab w:val="left" w:pos="993"/>
        </w:tabs>
        <w:suppressAutoHyphens/>
        <w:spacing w:line="276" w:lineRule="auto"/>
        <w:ind w:left="0" w:firstLine="709"/>
        <w:jc w:val="both"/>
        <w:rPr>
          <w:sz w:val="28"/>
          <w:szCs w:val="28"/>
        </w:rPr>
      </w:pPr>
      <w:r w:rsidRPr="008A64FD">
        <w:rPr>
          <w:sz w:val="28"/>
          <w:szCs w:val="28"/>
        </w:rPr>
        <w:t>возводить физкультурно-оздоровительные, спортивные и спортивно-технические сооружения на лесных участках, если в плане освоения лесов на территории субъекта Российской Федерации (лесном плане субъекта Российской Федерации) определены зоны планируемого освоения лесов, в границах которых предусматриваются строительство, реконструкция и эксплуатация объектов для осуществления рекреационной деятельности.</w:t>
      </w:r>
    </w:p>
    <w:p w14:paraId="428F0E3F" w14:textId="77777777" w:rsidR="007A046F" w:rsidRPr="008A64FD" w:rsidRDefault="007A046F" w:rsidP="007A046F">
      <w:pPr>
        <w:suppressAutoHyphens/>
        <w:spacing w:line="276" w:lineRule="auto"/>
        <w:ind w:firstLine="708"/>
        <w:jc w:val="both"/>
        <w:rPr>
          <w:sz w:val="28"/>
          <w:szCs w:val="28"/>
        </w:rPr>
      </w:pPr>
      <w:r w:rsidRPr="008A64FD">
        <w:rPr>
          <w:sz w:val="28"/>
          <w:szCs w:val="28"/>
        </w:rPr>
        <w:lastRenderedPageBreak/>
        <w:t>Перечень разрешённых к строительству объектов устанавливается Распоряжением Правительства РФ от 23.04.2022 № 999-р «Об утверждении Перечня некапитальных строений, сооружений объектов, не связанных с созданием лесной инфраструктуры для защитных лесов, эксплуатационных лесов, резервных лесов».</w:t>
      </w:r>
    </w:p>
    <w:p w14:paraId="05225484" w14:textId="77777777" w:rsidR="007A046F" w:rsidRPr="008A64FD" w:rsidRDefault="007A046F" w:rsidP="007A046F">
      <w:pPr>
        <w:suppressAutoHyphens/>
        <w:spacing w:line="276" w:lineRule="auto"/>
        <w:ind w:firstLine="708"/>
        <w:jc w:val="both"/>
        <w:rPr>
          <w:sz w:val="28"/>
          <w:szCs w:val="28"/>
        </w:rPr>
      </w:pPr>
    </w:p>
    <w:p w14:paraId="11110653" w14:textId="77777777" w:rsidR="007A046F" w:rsidRPr="008A64FD" w:rsidRDefault="007A046F" w:rsidP="007A046F">
      <w:pPr>
        <w:widowControl w:val="0"/>
        <w:ind w:right="-139"/>
        <w:jc w:val="center"/>
        <w:rPr>
          <w:sz w:val="28"/>
          <w:szCs w:val="28"/>
        </w:rPr>
      </w:pPr>
      <w:r w:rsidRPr="008A64FD">
        <w:rPr>
          <w:sz w:val="28"/>
          <w:szCs w:val="28"/>
        </w:rPr>
        <w:t>Таблица 2.8.4 - Перечень временных построек на лесных участках и нормативы их благоустройства</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52"/>
        <w:gridCol w:w="3606"/>
        <w:gridCol w:w="710"/>
        <w:gridCol w:w="1327"/>
        <w:gridCol w:w="1303"/>
        <w:gridCol w:w="997"/>
        <w:gridCol w:w="1724"/>
      </w:tblGrid>
      <w:tr w:rsidR="007A046F" w:rsidRPr="008A64FD" w14:paraId="61E0CE01" w14:textId="77777777" w:rsidTr="008C6862">
        <w:trPr>
          <w:cantSplit/>
          <w:tblHeader/>
          <w:jc w:val="center"/>
        </w:trPr>
        <w:tc>
          <w:tcPr>
            <w:tcW w:w="283" w:type="pct"/>
            <w:vMerge w:val="restart"/>
            <w:tcBorders>
              <w:top w:val="single" w:sz="4" w:space="0" w:color="auto"/>
              <w:left w:val="single" w:sz="4" w:space="0" w:color="auto"/>
              <w:bottom w:val="single" w:sz="4" w:space="0" w:color="auto"/>
              <w:right w:val="single" w:sz="4" w:space="0" w:color="auto"/>
            </w:tcBorders>
            <w:vAlign w:val="center"/>
          </w:tcPr>
          <w:p w14:paraId="552C64BC" w14:textId="77777777" w:rsidR="007A046F" w:rsidRPr="008A64FD" w:rsidRDefault="007A046F" w:rsidP="00E00856">
            <w:pPr>
              <w:widowControl w:val="0"/>
              <w:jc w:val="center"/>
            </w:pPr>
            <w:r w:rsidRPr="008A64FD">
              <w:t>№</w:t>
            </w:r>
          </w:p>
          <w:p w14:paraId="23215E2F" w14:textId="77777777" w:rsidR="007A046F" w:rsidRPr="008A64FD" w:rsidRDefault="007A046F" w:rsidP="00E00856">
            <w:pPr>
              <w:widowControl w:val="0"/>
              <w:jc w:val="center"/>
            </w:pPr>
            <w:r w:rsidRPr="008A64FD">
              <w:t>п/п</w:t>
            </w:r>
          </w:p>
        </w:tc>
        <w:tc>
          <w:tcPr>
            <w:tcW w:w="1777" w:type="pct"/>
            <w:vMerge w:val="restart"/>
            <w:tcBorders>
              <w:top w:val="single" w:sz="4" w:space="0" w:color="auto"/>
              <w:left w:val="single" w:sz="4" w:space="0" w:color="auto"/>
              <w:bottom w:val="single" w:sz="4" w:space="0" w:color="auto"/>
              <w:right w:val="single" w:sz="4" w:space="0" w:color="auto"/>
            </w:tcBorders>
            <w:vAlign w:val="center"/>
          </w:tcPr>
          <w:p w14:paraId="5226FB67" w14:textId="77777777" w:rsidR="007A046F" w:rsidRPr="008A64FD" w:rsidRDefault="007A046F" w:rsidP="00E00856">
            <w:pPr>
              <w:widowControl w:val="0"/>
              <w:jc w:val="center"/>
            </w:pPr>
            <w:r w:rsidRPr="008A64FD">
              <w:t>Элементы</w:t>
            </w:r>
          </w:p>
          <w:p w14:paraId="3C877F73" w14:textId="77777777" w:rsidR="007A046F" w:rsidRPr="008A64FD" w:rsidRDefault="007A046F" w:rsidP="00E00856">
            <w:pPr>
              <w:widowControl w:val="0"/>
              <w:jc w:val="center"/>
            </w:pPr>
            <w:r w:rsidRPr="008A64FD">
              <w:t>благоустройства</w:t>
            </w:r>
          </w:p>
        </w:tc>
        <w:tc>
          <w:tcPr>
            <w:tcW w:w="360" w:type="pct"/>
            <w:vMerge w:val="restart"/>
            <w:tcBorders>
              <w:top w:val="single" w:sz="4" w:space="0" w:color="auto"/>
              <w:left w:val="single" w:sz="4" w:space="0" w:color="auto"/>
              <w:bottom w:val="single" w:sz="4" w:space="0" w:color="auto"/>
              <w:right w:val="single" w:sz="4" w:space="0" w:color="auto"/>
            </w:tcBorders>
            <w:vAlign w:val="center"/>
          </w:tcPr>
          <w:p w14:paraId="3531413C" w14:textId="77777777" w:rsidR="007A046F" w:rsidRPr="008A64FD" w:rsidRDefault="007A046F" w:rsidP="00E00856">
            <w:pPr>
              <w:widowControl w:val="0"/>
              <w:jc w:val="center"/>
            </w:pPr>
            <w:r w:rsidRPr="008A64FD">
              <w:t>Ед.</w:t>
            </w:r>
          </w:p>
          <w:p w14:paraId="3DA06833" w14:textId="77777777" w:rsidR="007A046F" w:rsidRPr="008A64FD" w:rsidRDefault="007A046F" w:rsidP="00E00856">
            <w:pPr>
              <w:widowControl w:val="0"/>
              <w:jc w:val="center"/>
            </w:pPr>
            <w:r w:rsidRPr="008A64FD">
              <w:t>изм.</w:t>
            </w:r>
          </w:p>
        </w:tc>
        <w:tc>
          <w:tcPr>
            <w:tcW w:w="2580" w:type="pct"/>
            <w:gridSpan w:val="4"/>
            <w:tcBorders>
              <w:top w:val="single" w:sz="4" w:space="0" w:color="auto"/>
              <w:left w:val="single" w:sz="4" w:space="0" w:color="auto"/>
              <w:bottom w:val="single" w:sz="4" w:space="0" w:color="auto"/>
              <w:right w:val="single" w:sz="4" w:space="0" w:color="auto"/>
            </w:tcBorders>
            <w:vAlign w:val="center"/>
          </w:tcPr>
          <w:p w14:paraId="4DCA385B" w14:textId="77777777" w:rsidR="007A046F" w:rsidRPr="008A64FD" w:rsidRDefault="007A046F" w:rsidP="00E00856">
            <w:pPr>
              <w:widowControl w:val="0"/>
              <w:jc w:val="center"/>
            </w:pPr>
            <w:r w:rsidRPr="008A64FD">
              <w:t xml:space="preserve">Расчет на </w:t>
            </w:r>
            <w:smartTag w:uri="urn:schemas-microsoft-com:office:smarttags" w:element="metricconverter">
              <w:smartTagPr>
                <w:attr w:name="ProductID" w:val="100 га"/>
              </w:smartTagPr>
              <w:r w:rsidRPr="008A64FD">
                <w:t>100 га</w:t>
              </w:r>
            </w:smartTag>
            <w:r w:rsidRPr="008A64FD">
              <w:t xml:space="preserve"> общей площади</w:t>
            </w:r>
          </w:p>
        </w:tc>
      </w:tr>
      <w:tr w:rsidR="007A046F" w:rsidRPr="008A64FD" w14:paraId="00B8E33E" w14:textId="77777777" w:rsidTr="008C6862">
        <w:trPr>
          <w:cantSplit/>
          <w:tblHeader/>
          <w:jc w:val="center"/>
        </w:trPr>
        <w:tc>
          <w:tcPr>
            <w:tcW w:w="283" w:type="pct"/>
            <w:vMerge/>
            <w:tcBorders>
              <w:top w:val="single" w:sz="4" w:space="0" w:color="auto"/>
              <w:left w:val="single" w:sz="4" w:space="0" w:color="auto"/>
              <w:bottom w:val="single" w:sz="4" w:space="0" w:color="auto"/>
              <w:right w:val="single" w:sz="4" w:space="0" w:color="auto"/>
            </w:tcBorders>
            <w:vAlign w:val="center"/>
          </w:tcPr>
          <w:p w14:paraId="084BD921" w14:textId="77777777" w:rsidR="007A046F" w:rsidRPr="008A64FD" w:rsidRDefault="007A046F" w:rsidP="00E00856">
            <w:pPr>
              <w:widowControl w:val="0"/>
              <w:jc w:val="center"/>
            </w:pPr>
          </w:p>
        </w:tc>
        <w:tc>
          <w:tcPr>
            <w:tcW w:w="1777" w:type="pct"/>
            <w:vMerge/>
            <w:tcBorders>
              <w:top w:val="single" w:sz="4" w:space="0" w:color="auto"/>
              <w:left w:val="single" w:sz="4" w:space="0" w:color="auto"/>
              <w:bottom w:val="single" w:sz="4" w:space="0" w:color="auto"/>
              <w:right w:val="single" w:sz="4" w:space="0" w:color="auto"/>
            </w:tcBorders>
            <w:vAlign w:val="center"/>
          </w:tcPr>
          <w:p w14:paraId="60D57584" w14:textId="77777777" w:rsidR="007A046F" w:rsidRPr="008A64FD" w:rsidRDefault="007A046F" w:rsidP="00E00856">
            <w:pPr>
              <w:widowControl w:val="0"/>
              <w:jc w:val="center"/>
            </w:pPr>
          </w:p>
        </w:tc>
        <w:tc>
          <w:tcPr>
            <w:tcW w:w="360" w:type="pct"/>
            <w:vMerge/>
            <w:tcBorders>
              <w:top w:val="single" w:sz="4" w:space="0" w:color="auto"/>
              <w:left w:val="single" w:sz="4" w:space="0" w:color="auto"/>
              <w:bottom w:val="single" w:sz="4" w:space="0" w:color="auto"/>
              <w:right w:val="single" w:sz="4" w:space="0" w:color="auto"/>
            </w:tcBorders>
            <w:vAlign w:val="center"/>
          </w:tcPr>
          <w:p w14:paraId="780A416F" w14:textId="77777777" w:rsidR="007A046F" w:rsidRPr="008A64FD" w:rsidRDefault="007A046F" w:rsidP="00E00856">
            <w:pPr>
              <w:widowControl w:val="0"/>
              <w:jc w:val="center"/>
            </w:pPr>
          </w:p>
        </w:tc>
        <w:tc>
          <w:tcPr>
            <w:tcW w:w="1224" w:type="pct"/>
            <w:gridSpan w:val="2"/>
            <w:tcBorders>
              <w:top w:val="single" w:sz="4" w:space="0" w:color="auto"/>
              <w:left w:val="single" w:sz="4" w:space="0" w:color="auto"/>
              <w:bottom w:val="single" w:sz="4" w:space="0" w:color="auto"/>
              <w:right w:val="single" w:sz="4" w:space="0" w:color="auto"/>
            </w:tcBorders>
            <w:vAlign w:val="center"/>
          </w:tcPr>
          <w:p w14:paraId="3C7D4286" w14:textId="77777777" w:rsidR="007A046F" w:rsidRPr="008A64FD" w:rsidRDefault="007A046F" w:rsidP="00E00856">
            <w:pPr>
              <w:widowControl w:val="0"/>
              <w:jc w:val="center"/>
            </w:pPr>
            <w:r w:rsidRPr="008A64FD">
              <w:t>функциональная зона</w:t>
            </w:r>
          </w:p>
        </w:tc>
        <w:tc>
          <w:tcPr>
            <w:tcW w:w="500" w:type="pct"/>
            <w:vMerge w:val="restart"/>
            <w:tcBorders>
              <w:top w:val="single" w:sz="4" w:space="0" w:color="auto"/>
              <w:left w:val="single" w:sz="4" w:space="0" w:color="auto"/>
              <w:bottom w:val="single" w:sz="4" w:space="0" w:color="auto"/>
              <w:right w:val="single" w:sz="4" w:space="0" w:color="auto"/>
            </w:tcBorders>
            <w:vAlign w:val="center"/>
          </w:tcPr>
          <w:p w14:paraId="2C6DEA9E" w14:textId="77777777" w:rsidR="007A046F" w:rsidRPr="008A64FD" w:rsidRDefault="007A046F" w:rsidP="00E00856">
            <w:pPr>
              <w:widowControl w:val="0"/>
              <w:jc w:val="center"/>
            </w:pPr>
            <w:r w:rsidRPr="008A64FD">
              <w:t>леса зеленой зоны</w:t>
            </w:r>
          </w:p>
        </w:tc>
        <w:tc>
          <w:tcPr>
            <w:tcW w:w="856" w:type="pct"/>
            <w:vMerge w:val="restart"/>
            <w:tcBorders>
              <w:top w:val="single" w:sz="4" w:space="0" w:color="auto"/>
              <w:left w:val="single" w:sz="4" w:space="0" w:color="auto"/>
              <w:bottom w:val="single" w:sz="4" w:space="0" w:color="auto"/>
              <w:right w:val="single" w:sz="4" w:space="0" w:color="auto"/>
            </w:tcBorders>
            <w:vAlign w:val="center"/>
          </w:tcPr>
          <w:p w14:paraId="0FCE845F" w14:textId="77777777" w:rsidR="007A046F" w:rsidRPr="008A64FD" w:rsidRDefault="007A046F" w:rsidP="00E00856">
            <w:pPr>
              <w:widowControl w:val="0"/>
              <w:jc w:val="center"/>
            </w:pPr>
            <w:r w:rsidRPr="008A64FD">
              <w:t>в их пределах рекреационные маршруты</w:t>
            </w:r>
          </w:p>
        </w:tc>
      </w:tr>
      <w:tr w:rsidR="007A046F" w:rsidRPr="008A64FD" w14:paraId="20BA41A7" w14:textId="77777777" w:rsidTr="008C6862">
        <w:trPr>
          <w:cantSplit/>
          <w:tblHeader/>
          <w:jc w:val="center"/>
        </w:trPr>
        <w:tc>
          <w:tcPr>
            <w:tcW w:w="283" w:type="pct"/>
            <w:vMerge/>
            <w:tcBorders>
              <w:top w:val="single" w:sz="4" w:space="0" w:color="auto"/>
              <w:left w:val="single" w:sz="4" w:space="0" w:color="auto"/>
              <w:bottom w:val="single" w:sz="4" w:space="0" w:color="auto"/>
              <w:right w:val="single" w:sz="4" w:space="0" w:color="auto"/>
            </w:tcBorders>
            <w:vAlign w:val="center"/>
          </w:tcPr>
          <w:p w14:paraId="4FF273E0" w14:textId="77777777" w:rsidR="007A046F" w:rsidRPr="008A64FD" w:rsidRDefault="007A046F" w:rsidP="00E00856">
            <w:pPr>
              <w:widowControl w:val="0"/>
              <w:jc w:val="both"/>
            </w:pPr>
          </w:p>
        </w:tc>
        <w:tc>
          <w:tcPr>
            <w:tcW w:w="1777" w:type="pct"/>
            <w:vMerge/>
            <w:tcBorders>
              <w:top w:val="single" w:sz="4" w:space="0" w:color="auto"/>
              <w:left w:val="single" w:sz="4" w:space="0" w:color="auto"/>
              <w:bottom w:val="single" w:sz="4" w:space="0" w:color="auto"/>
              <w:right w:val="single" w:sz="4" w:space="0" w:color="auto"/>
            </w:tcBorders>
            <w:vAlign w:val="center"/>
          </w:tcPr>
          <w:p w14:paraId="2354349D" w14:textId="77777777" w:rsidR="007A046F" w:rsidRPr="008A64FD" w:rsidRDefault="007A046F" w:rsidP="00E00856">
            <w:pPr>
              <w:widowControl w:val="0"/>
              <w:jc w:val="both"/>
            </w:pPr>
          </w:p>
        </w:tc>
        <w:tc>
          <w:tcPr>
            <w:tcW w:w="360" w:type="pct"/>
            <w:vMerge/>
            <w:tcBorders>
              <w:top w:val="single" w:sz="4" w:space="0" w:color="auto"/>
              <w:left w:val="single" w:sz="4" w:space="0" w:color="auto"/>
              <w:bottom w:val="single" w:sz="4" w:space="0" w:color="auto"/>
              <w:right w:val="single" w:sz="4" w:space="0" w:color="auto"/>
            </w:tcBorders>
            <w:vAlign w:val="center"/>
          </w:tcPr>
          <w:p w14:paraId="707340FA" w14:textId="77777777" w:rsidR="007A046F" w:rsidRPr="008A64FD" w:rsidRDefault="007A046F" w:rsidP="00E00856">
            <w:pPr>
              <w:widowControl w:val="0"/>
              <w:jc w:val="both"/>
            </w:pPr>
          </w:p>
        </w:tc>
        <w:tc>
          <w:tcPr>
            <w:tcW w:w="662" w:type="pct"/>
            <w:tcBorders>
              <w:top w:val="single" w:sz="4" w:space="0" w:color="auto"/>
              <w:left w:val="single" w:sz="4" w:space="0" w:color="auto"/>
              <w:bottom w:val="single" w:sz="4" w:space="0" w:color="auto"/>
              <w:right w:val="single" w:sz="4" w:space="0" w:color="auto"/>
            </w:tcBorders>
            <w:vAlign w:val="center"/>
          </w:tcPr>
          <w:p w14:paraId="10909DC6" w14:textId="77777777" w:rsidR="007A046F" w:rsidRPr="008A64FD" w:rsidRDefault="007A046F" w:rsidP="00E00856">
            <w:pPr>
              <w:widowControl w:val="0"/>
              <w:jc w:val="center"/>
            </w:pPr>
            <w:r w:rsidRPr="008A64FD">
              <w:t>активного отдыха</w:t>
            </w:r>
          </w:p>
        </w:tc>
        <w:tc>
          <w:tcPr>
            <w:tcW w:w="562" w:type="pct"/>
            <w:tcBorders>
              <w:top w:val="single" w:sz="4" w:space="0" w:color="auto"/>
              <w:left w:val="single" w:sz="4" w:space="0" w:color="auto"/>
              <w:bottom w:val="single" w:sz="4" w:space="0" w:color="auto"/>
              <w:right w:val="single" w:sz="4" w:space="0" w:color="auto"/>
            </w:tcBorders>
            <w:vAlign w:val="center"/>
          </w:tcPr>
          <w:p w14:paraId="17017E96" w14:textId="77777777" w:rsidR="007A046F" w:rsidRPr="008A64FD" w:rsidRDefault="007A046F" w:rsidP="00E00856">
            <w:pPr>
              <w:widowControl w:val="0"/>
              <w:jc w:val="center"/>
            </w:pPr>
            <w:r w:rsidRPr="008A64FD">
              <w:t>прогулочная</w:t>
            </w:r>
          </w:p>
        </w:tc>
        <w:tc>
          <w:tcPr>
            <w:tcW w:w="500" w:type="pct"/>
            <w:vMerge/>
            <w:tcBorders>
              <w:top w:val="single" w:sz="4" w:space="0" w:color="auto"/>
              <w:left w:val="single" w:sz="4" w:space="0" w:color="auto"/>
              <w:bottom w:val="single" w:sz="4" w:space="0" w:color="auto"/>
              <w:right w:val="single" w:sz="4" w:space="0" w:color="auto"/>
            </w:tcBorders>
            <w:vAlign w:val="center"/>
          </w:tcPr>
          <w:p w14:paraId="2F62092D" w14:textId="77777777" w:rsidR="007A046F" w:rsidRPr="008A64FD" w:rsidRDefault="007A046F" w:rsidP="00E00856">
            <w:pPr>
              <w:widowControl w:val="0"/>
              <w:jc w:val="both"/>
            </w:pPr>
          </w:p>
        </w:tc>
        <w:tc>
          <w:tcPr>
            <w:tcW w:w="856" w:type="pct"/>
            <w:vMerge/>
            <w:tcBorders>
              <w:top w:val="single" w:sz="4" w:space="0" w:color="auto"/>
              <w:left w:val="single" w:sz="4" w:space="0" w:color="auto"/>
              <w:bottom w:val="single" w:sz="4" w:space="0" w:color="auto"/>
              <w:right w:val="single" w:sz="4" w:space="0" w:color="auto"/>
            </w:tcBorders>
            <w:vAlign w:val="center"/>
          </w:tcPr>
          <w:p w14:paraId="5F06BE2A" w14:textId="77777777" w:rsidR="007A046F" w:rsidRPr="008A64FD" w:rsidRDefault="007A046F" w:rsidP="00E00856">
            <w:pPr>
              <w:widowControl w:val="0"/>
              <w:jc w:val="both"/>
            </w:pPr>
          </w:p>
        </w:tc>
      </w:tr>
      <w:tr w:rsidR="007A046F" w:rsidRPr="008A64FD" w14:paraId="3F68284B" w14:textId="77777777" w:rsidTr="008C6862">
        <w:trPr>
          <w:jc w:val="center"/>
        </w:trPr>
        <w:tc>
          <w:tcPr>
            <w:tcW w:w="283" w:type="pct"/>
            <w:tcBorders>
              <w:top w:val="single" w:sz="4" w:space="0" w:color="auto"/>
              <w:left w:val="single" w:sz="4" w:space="0" w:color="auto"/>
              <w:bottom w:val="single" w:sz="4" w:space="0" w:color="auto"/>
              <w:right w:val="single" w:sz="4" w:space="0" w:color="auto"/>
            </w:tcBorders>
          </w:tcPr>
          <w:p w14:paraId="247568D4" w14:textId="77777777" w:rsidR="007A046F" w:rsidRPr="008A64FD" w:rsidRDefault="007A046F" w:rsidP="00E00856">
            <w:pPr>
              <w:widowControl w:val="0"/>
              <w:jc w:val="center"/>
            </w:pPr>
            <w:r w:rsidRPr="008A64FD">
              <w:t>1</w:t>
            </w:r>
          </w:p>
        </w:tc>
        <w:tc>
          <w:tcPr>
            <w:tcW w:w="1777" w:type="pct"/>
            <w:tcBorders>
              <w:top w:val="single" w:sz="4" w:space="0" w:color="auto"/>
              <w:left w:val="single" w:sz="4" w:space="0" w:color="auto"/>
              <w:bottom w:val="single" w:sz="4" w:space="0" w:color="auto"/>
              <w:right w:val="single" w:sz="4" w:space="0" w:color="auto"/>
            </w:tcBorders>
          </w:tcPr>
          <w:p w14:paraId="47435998" w14:textId="77777777" w:rsidR="007A046F" w:rsidRPr="008A64FD" w:rsidRDefault="007A046F" w:rsidP="00E00856">
            <w:pPr>
              <w:widowControl w:val="0"/>
            </w:pPr>
            <w:r w:rsidRPr="008A64FD">
              <w:t xml:space="preserve">Подъездные дороги гравийные с шириной проезжей части </w:t>
            </w:r>
            <w:smartTag w:uri="urn:schemas-microsoft-com:office:smarttags" w:element="metricconverter">
              <w:smartTagPr>
                <w:attr w:name="ProductID" w:val="4,5 м"/>
              </w:smartTagPr>
              <w:r w:rsidRPr="008A64FD">
                <w:t>4,5 м</w:t>
              </w:r>
            </w:smartTag>
          </w:p>
        </w:tc>
        <w:tc>
          <w:tcPr>
            <w:tcW w:w="360" w:type="pct"/>
            <w:tcBorders>
              <w:top w:val="single" w:sz="4" w:space="0" w:color="auto"/>
              <w:left w:val="single" w:sz="4" w:space="0" w:color="auto"/>
              <w:bottom w:val="single" w:sz="4" w:space="0" w:color="auto"/>
              <w:right w:val="single" w:sz="4" w:space="0" w:color="auto"/>
            </w:tcBorders>
          </w:tcPr>
          <w:p w14:paraId="7DD0E81E" w14:textId="77777777" w:rsidR="007A046F" w:rsidRPr="008A64FD" w:rsidRDefault="007A046F" w:rsidP="00E00856">
            <w:pPr>
              <w:widowControl w:val="0"/>
              <w:jc w:val="center"/>
            </w:pPr>
            <w:r w:rsidRPr="008A64FD">
              <w:t>км</w:t>
            </w:r>
          </w:p>
        </w:tc>
        <w:tc>
          <w:tcPr>
            <w:tcW w:w="662" w:type="pct"/>
            <w:tcBorders>
              <w:top w:val="single" w:sz="4" w:space="0" w:color="auto"/>
              <w:left w:val="single" w:sz="4" w:space="0" w:color="auto"/>
              <w:bottom w:val="single" w:sz="4" w:space="0" w:color="auto"/>
              <w:right w:val="single" w:sz="4" w:space="0" w:color="auto"/>
            </w:tcBorders>
          </w:tcPr>
          <w:p w14:paraId="5265C72D" w14:textId="77777777" w:rsidR="007A046F" w:rsidRPr="008A64FD" w:rsidRDefault="007A046F" w:rsidP="00E00856">
            <w:pPr>
              <w:widowControl w:val="0"/>
              <w:jc w:val="center"/>
            </w:pPr>
            <w:r w:rsidRPr="008A64FD">
              <w:t>0,15</w:t>
            </w:r>
          </w:p>
        </w:tc>
        <w:tc>
          <w:tcPr>
            <w:tcW w:w="562" w:type="pct"/>
            <w:tcBorders>
              <w:top w:val="single" w:sz="4" w:space="0" w:color="auto"/>
              <w:left w:val="single" w:sz="4" w:space="0" w:color="auto"/>
              <w:bottom w:val="single" w:sz="4" w:space="0" w:color="auto"/>
              <w:right w:val="single" w:sz="4" w:space="0" w:color="auto"/>
            </w:tcBorders>
          </w:tcPr>
          <w:p w14:paraId="2596E1FD" w14:textId="77777777" w:rsidR="007A046F" w:rsidRPr="008A64FD" w:rsidRDefault="007A046F" w:rsidP="00E00856">
            <w:pPr>
              <w:widowControl w:val="0"/>
              <w:jc w:val="center"/>
            </w:pPr>
            <w:r w:rsidRPr="008A64FD">
              <w:t>0,04</w:t>
            </w:r>
          </w:p>
        </w:tc>
        <w:tc>
          <w:tcPr>
            <w:tcW w:w="500" w:type="pct"/>
            <w:tcBorders>
              <w:top w:val="single" w:sz="4" w:space="0" w:color="auto"/>
              <w:left w:val="single" w:sz="4" w:space="0" w:color="auto"/>
              <w:bottom w:val="single" w:sz="4" w:space="0" w:color="auto"/>
              <w:right w:val="single" w:sz="4" w:space="0" w:color="auto"/>
            </w:tcBorders>
          </w:tcPr>
          <w:p w14:paraId="28687C2E" w14:textId="77777777" w:rsidR="007A046F" w:rsidRPr="008A64FD" w:rsidRDefault="007A046F" w:rsidP="00E00856">
            <w:pPr>
              <w:widowControl w:val="0"/>
              <w:jc w:val="center"/>
            </w:pPr>
            <w:r w:rsidRPr="008A64FD">
              <w:t>0,02</w:t>
            </w:r>
          </w:p>
        </w:tc>
        <w:tc>
          <w:tcPr>
            <w:tcW w:w="856" w:type="pct"/>
            <w:tcBorders>
              <w:top w:val="single" w:sz="4" w:space="0" w:color="auto"/>
              <w:left w:val="single" w:sz="4" w:space="0" w:color="auto"/>
              <w:bottom w:val="single" w:sz="4" w:space="0" w:color="auto"/>
              <w:right w:val="single" w:sz="4" w:space="0" w:color="auto"/>
            </w:tcBorders>
          </w:tcPr>
          <w:p w14:paraId="4B70BF4F" w14:textId="77777777" w:rsidR="007A046F" w:rsidRPr="008A64FD" w:rsidRDefault="007A046F" w:rsidP="00E00856">
            <w:pPr>
              <w:widowControl w:val="0"/>
              <w:jc w:val="center"/>
            </w:pPr>
            <w:r w:rsidRPr="008A64FD">
              <w:t>-</w:t>
            </w:r>
          </w:p>
        </w:tc>
      </w:tr>
      <w:tr w:rsidR="007A046F" w:rsidRPr="008A64FD" w14:paraId="7C7A2435" w14:textId="77777777" w:rsidTr="008C6862">
        <w:trPr>
          <w:jc w:val="center"/>
        </w:trPr>
        <w:tc>
          <w:tcPr>
            <w:tcW w:w="283" w:type="pct"/>
            <w:tcBorders>
              <w:top w:val="single" w:sz="4" w:space="0" w:color="auto"/>
              <w:left w:val="single" w:sz="4" w:space="0" w:color="auto"/>
              <w:bottom w:val="single" w:sz="4" w:space="0" w:color="auto"/>
              <w:right w:val="single" w:sz="4" w:space="0" w:color="auto"/>
            </w:tcBorders>
          </w:tcPr>
          <w:p w14:paraId="19DEA2FC" w14:textId="77777777" w:rsidR="007A046F" w:rsidRPr="008A64FD" w:rsidRDefault="007A046F" w:rsidP="00E00856">
            <w:pPr>
              <w:widowControl w:val="0"/>
              <w:jc w:val="center"/>
            </w:pPr>
            <w:r w:rsidRPr="008A64FD">
              <w:t>2</w:t>
            </w:r>
          </w:p>
        </w:tc>
        <w:tc>
          <w:tcPr>
            <w:tcW w:w="1777" w:type="pct"/>
            <w:tcBorders>
              <w:top w:val="single" w:sz="4" w:space="0" w:color="auto"/>
              <w:left w:val="single" w:sz="4" w:space="0" w:color="auto"/>
              <w:bottom w:val="single" w:sz="4" w:space="0" w:color="auto"/>
              <w:right w:val="single" w:sz="4" w:space="0" w:color="auto"/>
            </w:tcBorders>
          </w:tcPr>
          <w:p w14:paraId="0D1F59F1" w14:textId="77777777" w:rsidR="007A046F" w:rsidRPr="008A64FD" w:rsidRDefault="007A046F" w:rsidP="00E00856">
            <w:pPr>
              <w:widowControl w:val="0"/>
            </w:pPr>
            <w:r w:rsidRPr="008A64FD">
              <w:t xml:space="preserve">Дороги внутри массивов гравийные с шириной полотна </w:t>
            </w:r>
            <w:smartTag w:uri="urn:schemas-microsoft-com:office:smarttags" w:element="metricconverter">
              <w:smartTagPr>
                <w:attr w:name="ProductID" w:val="3,5 м"/>
              </w:smartTagPr>
              <w:r w:rsidRPr="008A64FD">
                <w:t>3,5 м</w:t>
              </w:r>
            </w:smartTag>
          </w:p>
        </w:tc>
        <w:tc>
          <w:tcPr>
            <w:tcW w:w="360" w:type="pct"/>
            <w:tcBorders>
              <w:top w:val="single" w:sz="4" w:space="0" w:color="auto"/>
              <w:left w:val="single" w:sz="4" w:space="0" w:color="auto"/>
              <w:bottom w:val="single" w:sz="4" w:space="0" w:color="auto"/>
              <w:right w:val="single" w:sz="4" w:space="0" w:color="auto"/>
            </w:tcBorders>
          </w:tcPr>
          <w:p w14:paraId="06CA3577" w14:textId="77777777" w:rsidR="007A046F" w:rsidRPr="008A64FD" w:rsidRDefault="007A046F" w:rsidP="00E00856">
            <w:pPr>
              <w:widowControl w:val="0"/>
              <w:jc w:val="center"/>
            </w:pPr>
            <w:r w:rsidRPr="008A64FD">
              <w:t>км</w:t>
            </w:r>
          </w:p>
        </w:tc>
        <w:tc>
          <w:tcPr>
            <w:tcW w:w="662" w:type="pct"/>
            <w:tcBorders>
              <w:top w:val="single" w:sz="4" w:space="0" w:color="auto"/>
              <w:left w:val="single" w:sz="4" w:space="0" w:color="auto"/>
              <w:bottom w:val="single" w:sz="4" w:space="0" w:color="auto"/>
              <w:right w:val="single" w:sz="4" w:space="0" w:color="auto"/>
            </w:tcBorders>
          </w:tcPr>
          <w:p w14:paraId="1671D194" w14:textId="77777777" w:rsidR="007A046F" w:rsidRPr="008A64FD" w:rsidRDefault="007A046F" w:rsidP="00E00856">
            <w:pPr>
              <w:widowControl w:val="0"/>
              <w:jc w:val="center"/>
            </w:pPr>
            <w:r w:rsidRPr="008A64FD">
              <w:t>2,0</w:t>
            </w:r>
          </w:p>
        </w:tc>
        <w:tc>
          <w:tcPr>
            <w:tcW w:w="562" w:type="pct"/>
            <w:tcBorders>
              <w:top w:val="single" w:sz="4" w:space="0" w:color="auto"/>
              <w:left w:val="single" w:sz="4" w:space="0" w:color="auto"/>
              <w:bottom w:val="single" w:sz="4" w:space="0" w:color="auto"/>
              <w:right w:val="single" w:sz="4" w:space="0" w:color="auto"/>
            </w:tcBorders>
          </w:tcPr>
          <w:p w14:paraId="2781C8D9" w14:textId="77777777" w:rsidR="007A046F" w:rsidRPr="008A64FD" w:rsidRDefault="007A046F" w:rsidP="00E00856">
            <w:pPr>
              <w:widowControl w:val="0"/>
              <w:jc w:val="center"/>
            </w:pPr>
            <w:r w:rsidRPr="008A64FD">
              <w:t>2,0</w:t>
            </w:r>
          </w:p>
        </w:tc>
        <w:tc>
          <w:tcPr>
            <w:tcW w:w="500" w:type="pct"/>
            <w:tcBorders>
              <w:top w:val="single" w:sz="4" w:space="0" w:color="auto"/>
              <w:left w:val="single" w:sz="4" w:space="0" w:color="auto"/>
              <w:bottom w:val="single" w:sz="4" w:space="0" w:color="auto"/>
              <w:right w:val="single" w:sz="4" w:space="0" w:color="auto"/>
            </w:tcBorders>
          </w:tcPr>
          <w:p w14:paraId="3902FB82" w14:textId="77777777" w:rsidR="007A046F" w:rsidRPr="008A64FD" w:rsidRDefault="007A046F" w:rsidP="00E00856">
            <w:pPr>
              <w:widowControl w:val="0"/>
              <w:jc w:val="center"/>
            </w:pPr>
            <w:r w:rsidRPr="008A64FD">
              <w:t>1,0</w:t>
            </w:r>
          </w:p>
        </w:tc>
        <w:tc>
          <w:tcPr>
            <w:tcW w:w="856" w:type="pct"/>
            <w:tcBorders>
              <w:top w:val="single" w:sz="4" w:space="0" w:color="auto"/>
              <w:left w:val="single" w:sz="4" w:space="0" w:color="auto"/>
              <w:bottom w:val="single" w:sz="4" w:space="0" w:color="auto"/>
              <w:right w:val="single" w:sz="4" w:space="0" w:color="auto"/>
            </w:tcBorders>
          </w:tcPr>
          <w:p w14:paraId="4277796D" w14:textId="77777777" w:rsidR="007A046F" w:rsidRPr="008A64FD" w:rsidRDefault="007A046F" w:rsidP="00E00856">
            <w:pPr>
              <w:widowControl w:val="0"/>
              <w:jc w:val="center"/>
            </w:pPr>
            <w:r w:rsidRPr="008A64FD">
              <w:t>-</w:t>
            </w:r>
          </w:p>
        </w:tc>
      </w:tr>
      <w:tr w:rsidR="007A046F" w:rsidRPr="008A64FD" w14:paraId="018720F0" w14:textId="77777777" w:rsidTr="008C6862">
        <w:trPr>
          <w:jc w:val="center"/>
        </w:trPr>
        <w:tc>
          <w:tcPr>
            <w:tcW w:w="283" w:type="pct"/>
            <w:tcBorders>
              <w:top w:val="single" w:sz="4" w:space="0" w:color="auto"/>
              <w:left w:val="single" w:sz="4" w:space="0" w:color="auto"/>
              <w:bottom w:val="single" w:sz="4" w:space="0" w:color="auto"/>
              <w:right w:val="single" w:sz="4" w:space="0" w:color="auto"/>
            </w:tcBorders>
          </w:tcPr>
          <w:p w14:paraId="74CC0EBF" w14:textId="77777777" w:rsidR="007A046F" w:rsidRPr="008A64FD" w:rsidRDefault="007A046F" w:rsidP="00E00856">
            <w:pPr>
              <w:widowControl w:val="0"/>
              <w:jc w:val="center"/>
            </w:pPr>
            <w:r w:rsidRPr="008A64FD">
              <w:t>3</w:t>
            </w:r>
          </w:p>
        </w:tc>
        <w:tc>
          <w:tcPr>
            <w:tcW w:w="1777" w:type="pct"/>
            <w:tcBorders>
              <w:top w:val="single" w:sz="4" w:space="0" w:color="auto"/>
              <w:left w:val="single" w:sz="4" w:space="0" w:color="auto"/>
              <w:bottom w:val="single" w:sz="4" w:space="0" w:color="auto"/>
              <w:right w:val="single" w:sz="4" w:space="0" w:color="auto"/>
            </w:tcBorders>
          </w:tcPr>
          <w:p w14:paraId="535E9B37" w14:textId="77777777" w:rsidR="007A046F" w:rsidRPr="008A64FD" w:rsidRDefault="007A046F" w:rsidP="00E00856">
            <w:pPr>
              <w:widowControl w:val="0"/>
            </w:pPr>
            <w:r w:rsidRPr="008A64FD">
              <w:t>Автостоянки на 15 автомашин грунтовые с добавлением гравия, щебня</w:t>
            </w:r>
          </w:p>
        </w:tc>
        <w:tc>
          <w:tcPr>
            <w:tcW w:w="360" w:type="pct"/>
            <w:tcBorders>
              <w:top w:val="single" w:sz="4" w:space="0" w:color="auto"/>
              <w:left w:val="single" w:sz="4" w:space="0" w:color="auto"/>
              <w:bottom w:val="single" w:sz="4" w:space="0" w:color="auto"/>
              <w:right w:val="single" w:sz="4" w:space="0" w:color="auto"/>
            </w:tcBorders>
          </w:tcPr>
          <w:p w14:paraId="6F75611F" w14:textId="77777777" w:rsidR="007A046F" w:rsidRPr="008A64FD" w:rsidRDefault="007A046F" w:rsidP="00E00856">
            <w:pPr>
              <w:widowControl w:val="0"/>
              <w:jc w:val="center"/>
            </w:pPr>
            <w:r w:rsidRPr="008A64FD">
              <w:t>шт.</w:t>
            </w:r>
          </w:p>
        </w:tc>
        <w:tc>
          <w:tcPr>
            <w:tcW w:w="662" w:type="pct"/>
            <w:tcBorders>
              <w:top w:val="single" w:sz="4" w:space="0" w:color="auto"/>
              <w:left w:val="single" w:sz="4" w:space="0" w:color="auto"/>
              <w:bottom w:val="single" w:sz="4" w:space="0" w:color="auto"/>
              <w:right w:val="single" w:sz="4" w:space="0" w:color="auto"/>
            </w:tcBorders>
          </w:tcPr>
          <w:p w14:paraId="051BE1CB" w14:textId="77777777" w:rsidR="007A046F" w:rsidRPr="008A64FD" w:rsidRDefault="007A046F" w:rsidP="00E00856">
            <w:pPr>
              <w:widowControl w:val="0"/>
              <w:jc w:val="center"/>
            </w:pPr>
            <w:r w:rsidRPr="008A64FD">
              <w:t>0,25</w:t>
            </w:r>
          </w:p>
        </w:tc>
        <w:tc>
          <w:tcPr>
            <w:tcW w:w="562" w:type="pct"/>
            <w:tcBorders>
              <w:top w:val="single" w:sz="4" w:space="0" w:color="auto"/>
              <w:left w:val="single" w:sz="4" w:space="0" w:color="auto"/>
              <w:bottom w:val="single" w:sz="4" w:space="0" w:color="auto"/>
              <w:right w:val="single" w:sz="4" w:space="0" w:color="auto"/>
            </w:tcBorders>
          </w:tcPr>
          <w:p w14:paraId="19B1E238" w14:textId="77777777" w:rsidR="007A046F" w:rsidRPr="008A64FD" w:rsidRDefault="007A046F" w:rsidP="00E00856">
            <w:pPr>
              <w:widowControl w:val="0"/>
              <w:jc w:val="center"/>
            </w:pPr>
            <w:r w:rsidRPr="008A64FD">
              <w:t>0,06</w:t>
            </w:r>
          </w:p>
        </w:tc>
        <w:tc>
          <w:tcPr>
            <w:tcW w:w="500" w:type="pct"/>
            <w:tcBorders>
              <w:top w:val="single" w:sz="4" w:space="0" w:color="auto"/>
              <w:left w:val="single" w:sz="4" w:space="0" w:color="auto"/>
              <w:bottom w:val="single" w:sz="4" w:space="0" w:color="auto"/>
              <w:right w:val="single" w:sz="4" w:space="0" w:color="auto"/>
            </w:tcBorders>
          </w:tcPr>
          <w:p w14:paraId="58403E08" w14:textId="77777777" w:rsidR="007A046F" w:rsidRPr="008A64FD" w:rsidRDefault="007A046F" w:rsidP="00E00856">
            <w:pPr>
              <w:widowControl w:val="0"/>
              <w:jc w:val="center"/>
            </w:pPr>
            <w:r w:rsidRPr="008A64FD">
              <w:t>0,03</w:t>
            </w:r>
          </w:p>
        </w:tc>
        <w:tc>
          <w:tcPr>
            <w:tcW w:w="856" w:type="pct"/>
            <w:tcBorders>
              <w:top w:val="single" w:sz="4" w:space="0" w:color="auto"/>
              <w:left w:val="single" w:sz="4" w:space="0" w:color="auto"/>
              <w:bottom w:val="single" w:sz="4" w:space="0" w:color="auto"/>
              <w:right w:val="single" w:sz="4" w:space="0" w:color="auto"/>
            </w:tcBorders>
          </w:tcPr>
          <w:p w14:paraId="3398A1E2" w14:textId="77777777" w:rsidR="007A046F" w:rsidRPr="008A64FD" w:rsidRDefault="007A046F" w:rsidP="00E00856">
            <w:pPr>
              <w:widowControl w:val="0"/>
              <w:jc w:val="center"/>
            </w:pPr>
            <w:r w:rsidRPr="008A64FD">
              <w:t>-</w:t>
            </w:r>
          </w:p>
        </w:tc>
      </w:tr>
      <w:tr w:rsidR="007A046F" w:rsidRPr="008A64FD" w14:paraId="6F0E08DB" w14:textId="77777777" w:rsidTr="008C6862">
        <w:trPr>
          <w:jc w:val="center"/>
        </w:trPr>
        <w:tc>
          <w:tcPr>
            <w:tcW w:w="283" w:type="pct"/>
            <w:tcBorders>
              <w:top w:val="single" w:sz="4" w:space="0" w:color="auto"/>
              <w:left w:val="single" w:sz="4" w:space="0" w:color="auto"/>
              <w:bottom w:val="single" w:sz="4" w:space="0" w:color="auto"/>
              <w:right w:val="single" w:sz="4" w:space="0" w:color="auto"/>
            </w:tcBorders>
          </w:tcPr>
          <w:p w14:paraId="380755C1" w14:textId="77777777" w:rsidR="007A046F" w:rsidRPr="008A64FD" w:rsidRDefault="007A046F" w:rsidP="00E00856">
            <w:pPr>
              <w:widowControl w:val="0"/>
              <w:jc w:val="center"/>
            </w:pPr>
            <w:r w:rsidRPr="008A64FD">
              <w:t>4</w:t>
            </w:r>
          </w:p>
        </w:tc>
        <w:tc>
          <w:tcPr>
            <w:tcW w:w="1777" w:type="pct"/>
            <w:tcBorders>
              <w:top w:val="single" w:sz="4" w:space="0" w:color="auto"/>
              <w:left w:val="single" w:sz="4" w:space="0" w:color="auto"/>
              <w:bottom w:val="single" w:sz="4" w:space="0" w:color="auto"/>
              <w:right w:val="single" w:sz="4" w:space="0" w:color="auto"/>
            </w:tcBorders>
          </w:tcPr>
          <w:p w14:paraId="0C719A4B" w14:textId="77777777" w:rsidR="007A046F" w:rsidRPr="008A64FD" w:rsidRDefault="007A046F" w:rsidP="00E00856">
            <w:pPr>
              <w:widowControl w:val="0"/>
            </w:pPr>
            <w:r w:rsidRPr="008A64FD">
              <w:t>Прогулочные тропы</w:t>
            </w:r>
          </w:p>
        </w:tc>
        <w:tc>
          <w:tcPr>
            <w:tcW w:w="360" w:type="pct"/>
            <w:tcBorders>
              <w:top w:val="single" w:sz="4" w:space="0" w:color="auto"/>
              <w:left w:val="single" w:sz="4" w:space="0" w:color="auto"/>
              <w:bottom w:val="single" w:sz="4" w:space="0" w:color="auto"/>
              <w:right w:val="single" w:sz="4" w:space="0" w:color="auto"/>
            </w:tcBorders>
          </w:tcPr>
          <w:p w14:paraId="7D38F1A1" w14:textId="77777777" w:rsidR="007A046F" w:rsidRPr="008A64FD" w:rsidRDefault="007A046F" w:rsidP="00E00856">
            <w:pPr>
              <w:widowControl w:val="0"/>
              <w:jc w:val="center"/>
            </w:pPr>
            <w:r w:rsidRPr="008A64FD">
              <w:t>км</w:t>
            </w:r>
          </w:p>
        </w:tc>
        <w:tc>
          <w:tcPr>
            <w:tcW w:w="662" w:type="pct"/>
            <w:tcBorders>
              <w:top w:val="single" w:sz="4" w:space="0" w:color="auto"/>
              <w:left w:val="single" w:sz="4" w:space="0" w:color="auto"/>
              <w:bottom w:val="single" w:sz="4" w:space="0" w:color="auto"/>
              <w:right w:val="single" w:sz="4" w:space="0" w:color="auto"/>
            </w:tcBorders>
          </w:tcPr>
          <w:p w14:paraId="0C9AAB26" w14:textId="77777777" w:rsidR="007A046F" w:rsidRPr="008A64FD" w:rsidRDefault="007A046F" w:rsidP="00E00856">
            <w:pPr>
              <w:widowControl w:val="0"/>
              <w:jc w:val="center"/>
            </w:pPr>
            <w:r w:rsidRPr="008A64FD">
              <w:t>0,7</w:t>
            </w:r>
          </w:p>
        </w:tc>
        <w:tc>
          <w:tcPr>
            <w:tcW w:w="562" w:type="pct"/>
            <w:tcBorders>
              <w:top w:val="single" w:sz="4" w:space="0" w:color="auto"/>
              <w:left w:val="single" w:sz="4" w:space="0" w:color="auto"/>
              <w:bottom w:val="single" w:sz="4" w:space="0" w:color="auto"/>
              <w:right w:val="single" w:sz="4" w:space="0" w:color="auto"/>
            </w:tcBorders>
          </w:tcPr>
          <w:p w14:paraId="24A47572" w14:textId="77777777" w:rsidR="007A046F" w:rsidRPr="008A64FD" w:rsidRDefault="007A046F" w:rsidP="00E00856">
            <w:pPr>
              <w:widowControl w:val="0"/>
              <w:jc w:val="center"/>
            </w:pPr>
            <w:r w:rsidRPr="008A64FD">
              <w:t>0,7</w:t>
            </w:r>
          </w:p>
        </w:tc>
        <w:tc>
          <w:tcPr>
            <w:tcW w:w="500" w:type="pct"/>
            <w:tcBorders>
              <w:top w:val="single" w:sz="4" w:space="0" w:color="auto"/>
              <w:left w:val="single" w:sz="4" w:space="0" w:color="auto"/>
              <w:bottom w:val="single" w:sz="4" w:space="0" w:color="auto"/>
              <w:right w:val="single" w:sz="4" w:space="0" w:color="auto"/>
            </w:tcBorders>
          </w:tcPr>
          <w:p w14:paraId="543A696F" w14:textId="77777777" w:rsidR="007A046F" w:rsidRPr="008A64FD" w:rsidRDefault="007A046F" w:rsidP="00E00856">
            <w:pPr>
              <w:widowControl w:val="0"/>
              <w:jc w:val="center"/>
            </w:pPr>
            <w:r w:rsidRPr="008A64FD">
              <w:t>0,4</w:t>
            </w:r>
          </w:p>
        </w:tc>
        <w:tc>
          <w:tcPr>
            <w:tcW w:w="856" w:type="pct"/>
            <w:tcBorders>
              <w:top w:val="single" w:sz="4" w:space="0" w:color="auto"/>
              <w:left w:val="single" w:sz="4" w:space="0" w:color="auto"/>
              <w:bottom w:val="single" w:sz="4" w:space="0" w:color="auto"/>
              <w:right w:val="single" w:sz="4" w:space="0" w:color="auto"/>
            </w:tcBorders>
          </w:tcPr>
          <w:p w14:paraId="5FEBAB0D" w14:textId="77777777" w:rsidR="007A046F" w:rsidRPr="008A64FD" w:rsidRDefault="007A046F" w:rsidP="00E00856">
            <w:pPr>
              <w:widowControl w:val="0"/>
              <w:jc w:val="center"/>
            </w:pPr>
            <w:r w:rsidRPr="008A64FD">
              <w:t>-</w:t>
            </w:r>
          </w:p>
        </w:tc>
      </w:tr>
      <w:tr w:rsidR="007A046F" w:rsidRPr="008A64FD" w14:paraId="0A952519" w14:textId="77777777" w:rsidTr="008C6862">
        <w:trPr>
          <w:jc w:val="center"/>
        </w:trPr>
        <w:tc>
          <w:tcPr>
            <w:tcW w:w="283" w:type="pct"/>
            <w:tcBorders>
              <w:top w:val="single" w:sz="4" w:space="0" w:color="auto"/>
              <w:left w:val="single" w:sz="4" w:space="0" w:color="auto"/>
              <w:bottom w:val="single" w:sz="4" w:space="0" w:color="auto"/>
              <w:right w:val="single" w:sz="4" w:space="0" w:color="auto"/>
            </w:tcBorders>
          </w:tcPr>
          <w:p w14:paraId="0876B26C" w14:textId="77777777" w:rsidR="007A046F" w:rsidRPr="008A64FD" w:rsidRDefault="007A046F" w:rsidP="00E00856">
            <w:pPr>
              <w:widowControl w:val="0"/>
              <w:jc w:val="center"/>
            </w:pPr>
            <w:r w:rsidRPr="008A64FD">
              <w:t>5</w:t>
            </w:r>
          </w:p>
        </w:tc>
        <w:tc>
          <w:tcPr>
            <w:tcW w:w="1777" w:type="pct"/>
            <w:tcBorders>
              <w:top w:val="single" w:sz="4" w:space="0" w:color="auto"/>
              <w:left w:val="single" w:sz="4" w:space="0" w:color="auto"/>
              <w:bottom w:val="single" w:sz="4" w:space="0" w:color="auto"/>
              <w:right w:val="single" w:sz="4" w:space="0" w:color="auto"/>
            </w:tcBorders>
          </w:tcPr>
          <w:p w14:paraId="4CA78C43" w14:textId="77777777" w:rsidR="007A046F" w:rsidRPr="008A64FD" w:rsidRDefault="007A046F" w:rsidP="00E00856">
            <w:pPr>
              <w:widowControl w:val="0"/>
            </w:pPr>
            <w:r w:rsidRPr="008A64FD">
              <w:t>Скамьи 4-х  местные</w:t>
            </w:r>
          </w:p>
        </w:tc>
        <w:tc>
          <w:tcPr>
            <w:tcW w:w="360" w:type="pct"/>
            <w:tcBorders>
              <w:top w:val="single" w:sz="4" w:space="0" w:color="auto"/>
              <w:left w:val="single" w:sz="4" w:space="0" w:color="auto"/>
              <w:bottom w:val="single" w:sz="4" w:space="0" w:color="auto"/>
              <w:right w:val="single" w:sz="4" w:space="0" w:color="auto"/>
            </w:tcBorders>
          </w:tcPr>
          <w:p w14:paraId="52BCB490" w14:textId="77777777" w:rsidR="007A046F" w:rsidRPr="008A64FD" w:rsidRDefault="007A046F" w:rsidP="00E00856">
            <w:pPr>
              <w:widowControl w:val="0"/>
              <w:jc w:val="center"/>
            </w:pPr>
            <w:r w:rsidRPr="008A64FD">
              <w:t>шт.</w:t>
            </w:r>
          </w:p>
        </w:tc>
        <w:tc>
          <w:tcPr>
            <w:tcW w:w="662" w:type="pct"/>
            <w:tcBorders>
              <w:top w:val="single" w:sz="4" w:space="0" w:color="auto"/>
              <w:left w:val="single" w:sz="4" w:space="0" w:color="auto"/>
              <w:bottom w:val="single" w:sz="4" w:space="0" w:color="auto"/>
              <w:right w:val="single" w:sz="4" w:space="0" w:color="auto"/>
            </w:tcBorders>
          </w:tcPr>
          <w:p w14:paraId="2C67EA6E" w14:textId="77777777" w:rsidR="007A046F" w:rsidRPr="008A64FD" w:rsidRDefault="007A046F" w:rsidP="00E00856">
            <w:pPr>
              <w:widowControl w:val="0"/>
              <w:jc w:val="center"/>
            </w:pPr>
            <w:r w:rsidRPr="008A64FD">
              <w:t>18</w:t>
            </w:r>
          </w:p>
        </w:tc>
        <w:tc>
          <w:tcPr>
            <w:tcW w:w="562" w:type="pct"/>
            <w:tcBorders>
              <w:top w:val="single" w:sz="4" w:space="0" w:color="auto"/>
              <w:left w:val="single" w:sz="4" w:space="0" w:color="auto"/>
              <w:bottom w:val="single" w:sz="4" w:space="0" w:color="auto"/>
              <w:right w:val="single" w:sz="4" w:space="0" w:color="auto"/>
            </w:tcBorders>
          </w:tcPr>
          <w:p w14:paraId="299949F1" w14:textId="77777777" w:rsidR="007A046F" w:rsidRPr="008A64FD" w:rsidRDefault="007A046F" w:rsidP="00E00856">
            <w:pPr>
              <w:widowControl w:val="0"/>
              <w:jc w:val="center"/>
            </w:pPr>
            <w:r w:rsidRPr="008A64FD">
              <w:t>6</w:t>
            </w:r>
          </w:p>
        </w:tc>
        <w:tc>
          <w:tcPr>
            <w:tcW w:w="500" w:type="pct"/>
            <w:tcBorders>
              <w:top w:val="single" w:sz="4" w:space="0" w:color="auto"/>
              <w:left w:val="single" w:sz="4" w:space="0" w:color="auto"/>
              <w:bottom w:val="single" w:sz="4" w:space="0" w:color="auto"/>
              <w:right w:val="single" w:sz="4" w:space="0" w:color="auto"/>
            </w:tcBorders>
          </w:tcPr>
          <w:p w14:paraId="78B65D11" w14:textId="77777777" w:rsidR="007A046F" w:rsidRPr="008A64FD" w:rsidRDefault="007A046F" w:rsidP="00E00856">
            <w:pPr>
              <w:widowControl w:val="0"/>
              <w:jc w:val="center"/>
            </w:pPr>
            <w:r w:rsidRPr="008A64FD">
              <w:t>3</w:t>
            </w:r>
          </w:p>
        </w:tc>
        <w:tc>
          <w:tcPr>
            <w:tcW w:w="856" w:type="pct"/>
            <w:tcBorders>
              <w:top w:val="single" w:sz="4" w:space="0" w:color="auto"/>
              <w:left w:val="single" w:sz="4" w:space="0" w:color="auto"/>
              <w:bottom w:val="single" w:sz="4" w:space="0" w:color="auto"/>
              <w:right w:val="single" w:sz="4" w:space="0" w:color="auto"/>
            </w:tcBorders>
          </w:tcPr>
          <w:p w14:paraId="071D5010" w14:textId="77777777" w:rsidR="007A046F" w:rsidRPr="008A64FD" w:rsidRDefault="007A046F" w:rsidP="00E00856">
            <w:pPr>
              <w:widowControl w:val="0"/>
              <w:jc w:val="center"/>
            </w:pPr>
            <w:r w:rsidRPr="008A64FD">
              <w:t>-</w:t>
            </w:r>
          </w:p>
        </w:tc>
      </w:tr>
      <w:tr w:rsidR="007A046F" w:rsidRPr="008A64FD" w14:paraId="4910B32F" w14:textId="77777777" w:rsidTr="008C6862">
        <w:trPr>
          <w:jc w:val="center"/>
        </w:trPr>
        <w:tc>
          <w:tcPr>
            <w:tcW w:w="283" w:type="pct"/>
            <w:tcBorders>
              <w:top w:val="single" w:sz="4" w:space="0" w:color="auto"/>
              <w:left w:val="single" w:sz="4" w:space="0" w:color="auto"/>
              <w:bottom w:val="single" w:sz="4" w:space="0" w:color="auto"/>
              <w:right w:val="single" w:sz="4" w:space="0" w:color="auto"/>
            </w:tcBorders>
          </w:tcPr>
          <w:p w14:paraId="16BCD4CD" w14:textId="77777777" w:rsidR="007A046F" w:rsidRPr="008A64FD" w:rsidRDefault="007A046F" w:rsidP="00E00856">
            <w:pPr>
              <w:widowControl w:val="0"/>
              <w:jc w:val="center"/>
            </w:pPr>
            <w:r w:rsidRPr="008A64FD">
              <w:t>6</w:t>
            </w:r>
          </w:p>
        </w:tc>
        <w:tc>
          <w:tcPr>
            <w:tcW w:w="1777" w:type="pct"/>
            <w:tcBorders>
              <w:top w:val="single" w:sz="4" w:space="0" w:color="auto"/>
              <w:left w:val="single" w:sz="4" w:space="0" w:color="auto"/>
              <w:bottom w:val="single" w:sz="4" w:space="0" w:color="auto"/>
              <w:right w:val="single" w:sz="4" w:space="0" w:color="auto"/>
            </w:tcBorders>
          </w:tcPr>
          <w:p w14:paraId="653C7019" w14:textId="77777777" w:rsidR="007A046F" w:rsidRPr="008A64FD" w:rsidRDefault="007A046F" w:rsidP="00E00856">
            <w:pPr>
              <w:widowControl w:val="0"/>
            </w:pPr>
            <w:r w:rsidRPr="008A64FD">
              <w:t xml:space="preserve">Пикниковые столы 6-ти </w:t>
            </w:r>
          </w:p>
          <w:p w14:paraId="5AA54EB0" w14:textId="77777777" w:rsidR="007A046F" w:rsidRPr="008A64FD" w:rsidRDefault="007A046F" w:rsidP="00E00856">
            <w:pPr>
              <w:widowControl w:val="0"/>
            </w:pPr>
            <w:r w:rsidRPr="008A64FD">
              <w:t>Местные</w:t>
            </w:r>
          </w:p>
        </w:tc>
        <w:tc>
          <w:tcPr>
            <w:tcW w:w="360" w:type="pct"/>
            <w:tcBorders>
              <w:top w:val="single" w:sz="4" w:space="0" w:color="auto"/>
              <w:left w:val="single" w:sz="4" w:space="0" w:color="auto"/>
              <w:bottom w:val="single" w:sz="4" w:space="0" w:color="auto"/>
              <w:right w:val="single" w:sz="4" w:space="0" w:color="auto"/>
            </w:tcBorders>
          </w:tcPr>
          <w:p w14:paraId="12C8AD74" w14:textId="77777777" w:rsidR="007A046F" w:rsidRPr="008A64FD" w:rsidRDefault="007A046F" w:rsidP="00E00856">
            <w:pPr>
              <w:widowControl w:val="0"/>
              <w:jc w:val="center"/>
            </w:pPr>
            <w:r w:rsidRPr="008A64FD">
              <w:t>шт.</w:t>
            </w:r>
          </w:p>
        </w:tc>
        <w:tc>
          <w:tcPr>
            <w:tcW w:w="662" w:type="pct"/>
            <w:tcBorders>
              <w:top w:val="single" w:sz="4" w:space="0" w:color="auto"/>
              <w:left w:val="single" w:sz="4" w:space="0" w:color="auto"/>
              <w:bottom w:val="single" w:sz="4" w:space="0" w:color="auto"/>
              <w:right w:val="single" w:sz="4" w:space="0" w:color="auto"/>
            </w:tcBorders>
          </w:tcPr>
          <w:p w14:paraId="37B2E3C1" w14:textId="77777777" w:rsidR="007A046F" w:rsidRPr="008A64FD" w:rsidRDefault="007A046F" w:rsidP="00E00856">
            <w:pPr>
              <w:widowControl w:val="0"/>
              <w:jc w:val="center"/>
            </w:pPr>
            <w:r w:rsidRPr="008A64FD">
              <w:t>7</w:t>
            </w:r>
          </w:p>
        </w:tc>
        <w:tc>
          <w:tcPr>
            <w:tcW w:w="562" w:type="pct"/>
            <w:tcBorders>
              <w:top w:val="single" w:sz="4" w:space="0" w:color="auto"/>
              <w:left w:val="single" w:sz="4" w:space="0" w:color="auto"/>
              <w:bottom w:val="single" w:sz="4" w:space="0" w:color="auto"/>
              <w:right w:val="single" w:sz="4" w:space="0" w:color="auto"/>
            </w:tcBorders>
          </w:tcPr>
          <w:p w14:paraId="64D827D2" w14:textId="77777777" w:rsidR="007A046F" w:rsidRPr="008A64FD" w:rsidRDefault="007A046F" w:rsidP="00E00856">
            <w:pPr>
              <w:widowControl w:val="0"/>
              <w:jc w:val="center"/>
            </w:pPr>
            <w:r w:rsidRPr="008A64FD">
              <w:t>1,2</w:t>
            </w:r>
          </w:p>
        </w:tc>
        <w:tc>
          <w:tcPr>
            <w:tcW w:w="500" w:type="pct"/>
            <w:tcBorders>
              <w:top w:val="single" w:sz="4" w:space="0" w:color="auto"/>
              <w:left w:val="single" w:sz="4" w:space="0" w:color="auto"/>
              <w:bottom w:val="single" w:sz="4" w:space="0" w:color="auto"/>
              <w:right w:val="single" w:sz="4" w:space="0" w:color="auto"/>
            </w:tcBorders>
          </w:tcPr>
          <w:p w14:paraId="537C92C8" w14:textId="77777777" w:rsidR="007A046F" w:rsidRPr="008A64FD" w:rsidRDefault="007A046F" w:rsidP="00E00856">
            <w:pPr>
              <w:widowControl w:val="0"/>
              <w:jc w:val="center"/>
            </w:pPr>
            <w:r w:rsidRPr="008A64FD">
              <w:t>0,6</w:t>
            </w:r>
          </w:p>
        </w:tc>
        <w:tc>
          <w:tcPr>
            <w:tcW w:w="856" w:type="pct"/>
            <w:tcBorders>
              <w:top w:val="single" w:sz="4" w:space="0" w:color="auto"/>
              <w:left w:val="single" w:sz="4" w:space="0" w:color="auto"/>
              <w:bottom w:val="single" w:sz="4" w:space="0" w:color="auto"/>
              <w:right w:val="single" w:sz="4" w:space="0" w:color="auto"/>
            </w:tcBorders>
          </w:tcPr>
          <w:p w14:paraId="6D17E748" w14:textId="77777777" w:rsidR="007A046F" w:rsidRPr="008A64FD" w:rsidRDefault="007A046F" w:rsidP="00E00856">
            <w:pPr>
              <w:widowControl w:val="0"/>
              <w:jc w:val="center"/>
            </w:pPr>
            <w:r w:rsidRPr="008A64FD">
              <w:t>-</w:t>
            </w:r>
          </w:p>
        </w:tc>
      </w:tr>
      <w:tr w:rsidR="007A046F" w:rsidRPr="008A64FD" w14:paraId="7F27C4FD" w14:textId="77777777" w:rsidTr="008C6862">
        <w:trPr>
          <w:jc w:val="center"/>
        </w:trPr>
        <w:tc>
          <w:tcPr>
            <w:tcW w:w="283" w:type="pct"/>
            <w:tcBorders>
              <w:top w:val="single" w:sz="4" w:space="0" w:color="auto"/>
              <w:left w:val="single" w:sz="4" w:space="0" w:color="auto"/>
              <w:bottom w:val="single" w:sz="4" w:space="0" w:color="auto"/>
              <w:right w:val="single" w:sz="4" w:space="0" w:color="auto"/>
            </w:tcBorders>
          </w:tcPr>
          <w:p w14:paraId="20B6FFFF" w14:textId="77777777" w:rsidR="007A046F" w:rsidRPr="008A64FD" w:rsidRDefault="007A046F" w:rsidP="00E00856">
            <w:pPr>
              <w:widowControl w:val="0"/>
              <w:jc w:val="center"/>
            </w:pPr>
            <w:r w:rsidRPr="008A64FD">
              <w:t>7</w:t>
            </w:r>
          </w:p>
        </w:tc>
        <w:tc>
          <w:tcPr>
            <w:tcW w:w="1777" w:type="pct"/>
            <w:tcBorders>
              <w:top w:val="single" w:sz="4" w:space="0" w:color="auto"/>
              <w:left w:val="single" w:sz="4" w:space="0" w:color="auto"/>
              <w:bottom w:val="single" w:sz="4" w:space="0" w:color="auto"/>
              <w:right w:val="single" w:sz="4" w:space="0" w:color="auto"/>
            </w:tcBorders>
          </w:tcPr>
          <w:p w14:paraId="27879F06" w14:textId="77777777" w:rsidR="007A046F" w:rsidRPr="008A64FD" w:rsidRDefault="007A046F" w:rsidP="00E00856">
            <w:pPr>
              <w:widowControl w:val="0"/>
              <w:jc w:val="both"/>
            </w:pPr>
            <w:r w:rsidRPr="008A64FD">
              <w:t>Навесы</w:t>
            </w:r>
          </w:p>
        </w:tc>
        <w:tc>
          <w:tcPr>
            <w:tcW w:w="360" w:type="pct"/>
            <w:tcBorders>
              <w:top w:val="single" w:sz="4" w:space="0" w:color="auto"/>
              <w:left w:val="single" w:sz="4" w:space="0" w:color="auto"/>
              <w:bottom w:val="single" w:sz="4" w:space="0" w:color="auto"/>
              <w:right w:val="single" w:sz="4" w:space="0" w:color="auto"/>
            </w:tcBorders>
          </w:tcPr>
          <w:p w14:paraId="18EC644D" w14:textId="77777777" w:rsidR="007A046F" w:rsidRPr="008A64FD" w:rsidRDefault="007A046F" w:rsidP="00E00856">
            <w:pPr>
              <w:widowControl w:val="0"/>
              <w:jc w:val="center"/>
            </w:pPr>
            <w:r w:rsidRPr="008A64FD">
              <w:t>шт.</w:t>
            </w:r>
          </w:p>
        </w:tc>
        <w:tc>
          <w:tcPr>
            <w:tcW w:w="662" w:type="pct"/>
            <w:tcBorders>
              <w:top w:val="single" w:sz="4" w:space="0" w:color="auto"/>
              <w:left w:val="single" w:sz="4" w:space="0" w:color="auto"/>
              <w:bottom w:val="single" w:sz="4" w:space="0" w:color="auto"/>
              <w:right w:val="single" w:sz="4" w:space="0" w:color="auto"/>
            </w:tcBorders>
          </w:tcPr>
          <w:p w14:paraId="3FD09D83" w14:textId="77777777" w:rsidR="007A046F" w:rsidRPr="008A64FD" w:rsidRDefault="007A046F" w:rsidP="00E00856">
            <w:pPr>
              <w:widowControl w:val="0"/>
              <w:jc w:val="center"/>
            </w:pPr>
            <w:r w:rsidRPr="008A64FD">
              <w:t>1,5</w:t>
            </w:r>
          </w:p>
        </w:tc>
        <w:tc>
          <w:tcPr>
            <w:tcW w:w="562" w:type="pct"/>
            <w:tcBorders>
              <w:top w:val="single" w:sz="4" w:space="0" w:color="auto"/>
              <w:left w:val="single" w:sz="4" w:space="0" w:color="auto"/>
              <w:bottom w:val="single" w:sz="4" w:space="0" w:color="auto"/>
              <w:right w:val="single" w:sz="4" w:space="0" w:color="auto"/>
            </w:tcBorders>
          </w:tcPr>
          <w:p w14:paraId="413785A1" w14:textId="77777777" w:rsidR="007A046F" w:rsidRPr="008A64FD" w:rsidRDefault="007A046F" w:rsidP="00E00856">
            <w:pPr>
              <w:widowControl w:val="0"/>
              <w:jc w:val="center"/>
            </w:pPr>
            <w:r w:rsidRPr="008A64FD">
              <w:t>0,4</w:t>
            </w:r>
          </w:p>
        </w:tc>
        <w:tc>
          <w:tcPr>
            <w:tcW w:w="500" w:type="pct"/>
            <w:tcBorders>
              <w:top w:val="single" w:sz="4" w:space="0" w:color="auto"/>
              <w:left w:val="single" w:sz="4" w:space="0" w:color="auto"/>
              <w:bottom w:val="single" w:sz="4" w:space="0" w:color="auto"/>
              <w:right w:val="single" w:sz="4" w:space="0" w:color="auto"/>
            </w:tcBorders>
          </w:tcPr>
          <w:p w14:paraId="0A0E3F91" w14:textId="77777777" w:rsidR="007A046F" w:rsidRPr="008A64FD" w:rsidRDefault="007A046F" w:rsidP="00E00856">
            <w:pPr>
              <w:widowControl w:val="0"/>
              <w:jc w:val="center"/>
            </w:pPr>
            <w:r w:rsidRPr="008A64FD">
              <w:t>0,2</w:t>
            </w:r>
          </w:p>
        </w:tc>
        <w:tc>
          <w:tcPr>
            <w:tcW w:w="856" w:type="pct"/>
            <w:tcBorders>
              <w:top w:val="single" w:sz="4" w:space="0" w:color="auto"/>
              <w:left w:val="single" w:sz="4" w:space="0" w:color="auto"/>
              <w:bottom w:val="single" w:sz="4" w:space="0" w:color="auto"/>
              <w:right w:val="single" w:sz="4" w:space="0" w:color="auto"/>
            </w:tcBorders>
          </w:tcPr>
          <w:p w14:paraId="5FA95B7D" w14:textId="77777777" w:rsidR="007A046F" w:rsidRPr="008A64FD" w:rsidRDefault="007A046F" w:rsidP="00E00856">
            <w:pPr>
              <w:widowControl w:val="0"/>
              <w:jc w:val="center"/>
            </w:pPr>
            <w:r w:rsidRPr="008A64FD">
              <w:t>0,2</w:t>
            </w:r>
          </w:p>
        </w:tc>
      </w:tr>
      <w:tr w:rsidR="007A046F" w:rsidRPr="008A64FD" w14:paraId="51B9C538" w14:textId="77777777" w:rsidTr="008C6862">
        <w:trPr>
          <w:jc w:val="center"/>
        </w:trPr>
        <w:tc>
          <w:tcPr>
            <w:tcW w:w="283" w:type="pct"/>
            <w:tcBorders>
              <w:top w:val="single" w:sz="4" w:space="0" w:color="auto"/>
              <w:left w:val="single" w:sz="4" w:space="0" w:color="auto"/>
              <w:bottom w:val="single" w:sz="4" w:space="0" w:color="auto"/>
              <w:right w:val="single" w:sz="4" w:space="0" w:color="auto"/>
            </w:tcBorders>
          </w:tcPr>
          <w:p w14:paraId="33BD2468" w14:textId="77777777" w:rsidR="007A046F" w:rsidRPr="008A64FD" w:rsidRDefault="007A046F" w:rsidP="00E00856">
            <w:pPr>
              <w:widowControl w:val="0"/>
              <w:jc w:val="center"/>
            </w:pPr>
            <w:r w:rsidRPr="008A64FD">
              <w:t>8</w:t>
            </w:r>
          </w:p>
        </w:tc>
        <w:tc>
          <w:tcPr>
            <w:tcW w:w="1777" w:type="pct"/>
            <w:tcBorders>
              <w:top w:val="single" w:sz="4" w:space="0" w:color="auto"/>
              <w:left w:val="single" w:sz="4" w:space="0" w:color="auto"/>
              <w:bottom w:val="single" w:sz="4" w:space="0" w:color="auto"/>
              <w:right w:val="single" w:sz="4" w:space="0" w:color="auto"/>
            </w:tcBorders>
          </w:tcPr>
          <w:p w14:paraId="7A2A856A" w14:textId="77777777" w:rsidR="007A046F" w:rsidRPr="008A64FD" w:rsidRDefault="007A046F" w:rsidP="00E00856">
            <w:pPr>
              <w:widowControl w:val="0"/>
              <w:jc w:val="both"/>
            </w:pPr>
            <w:r w:rsidRPr="008A64FD">
              <w:t>Очаги для приготовления пищи</w:t>
            </w:r>
          </w:p>
        </w:tc>
        <w:tc>
          <w:tcPr>
            <w:tcW w:w="360" w:type="pct"/>
            <w:tcBorders>
              <w:top w:val="single" w:sz="4" w:space="0" w:color="auto"/>
              <w:left w:val="single" w:sz="4" w:space="0" w:color="auto"/>
              <w:bottom w:val="single" w:sz="4" w:space="0" w:color="auto"/>
              <w:right w:val="single" w:sz="4" w:space="0" w:color="auto"/>
            </w:tcBorders>
          </w:tcPr>
          <w:p w14:paraId="4C4D3954" w14:textId="77777777" w:rsidR="007A046F" w:rsidRPr="008A64FD" w:rsidRDefault="007A046F" w:rsidP="00E00856">
            <w:pPr>
              <w:widowControl w:val="0"/>
              <w:jc w:val="center"/>
            </w:pPr>
            <w:r w:rsidRPr="008A64FD">
              <w:t>шт.</w:t>
            </w:r>
          </w:p>
        </w:tc>
        <w:tc>
          <w:tcPr>
            <w:tcW w:w="662" w:type="pct"/>
            <w:tcBorders>
              <w:top w:val="single" w:sz="4" w:space="0" w:color="auto"/>
              <w:left w:val="single" w:sz="4" w:space="0" w:color="auto"/>
              <w:bottom w:val="single" w:sz="4" w:space="0" w:color="auto"/>
              <w:right w:val="single" w:sz="4" w:space="0" w:color="auto"/>
            </w:tcBorders>
          </w:tcPr>
          <w:p w14:paraId="499D353D" w14:textId="77777777" w:rsidR="007A046F" w:rsidRPr="008A64FD" w:rsidRDefault="007A046F" w:rsidP="00E00856">
            <w:pPr>
              <w:widowControl w:val="0"/>
              <w:jc w:val="center"/>
            </w:pPr>
            <w:r w:rsidRPr="008A64FD">
              <w:t>3,5</w:t>
            </w:r>
          </w:p>
        </w:tc>
        <w:tc>
          <w:tcPr>
            <w:tcW w:w="562" w:type="pct"/>
            <w:tcBorders>
              <w:top w:val="single" w:sz="4" w:space="0" w:color="auto"/>
              <w:left w:val="single" w:sz="4" w:space="0" w:color="auto"/>
              <w:bottom w:val="single" w:sz="4" w:space="0" w:color="auto"/>
              <w:right w:val="single" w:sz="4" w:space="0" w:color="auto"/>
            </w:tcBorders>
          </w:tcPr>
          <w:p w14:paraId="2F104A51" w14:textId="77777777" w:rsidR="007A046F" w:rsidRPr="008A64FD" w:rsidRDefault="007A046F" w:rsidP="00E00856">
            <w:pPr>
              <w:widowControl w:val="0"/>
              <w:jc w:val="center"/>
            </w:pPr>
            <w:r w:rsidRPr="008A64FD">
              <w:t>1,0</w:t>
            </w:r>
          </w:p>
        </w:tc>
        <w:tc>
          <w:tcPr>
            <w:tcW w:w="500" w:type="pct"/>
            <w:tcBorders>
              <w:top w:val="single" w:sz="4" w:space="0" w:color="auto"/>
              <w:left w:val="single" w:sz="4" w:space="0" w:color="auto"/>
              <w:bottom w:val="single" w:sz="4" w:space="0" w:color="auto"/>
              <w:right w:val="single" w:sz="4" w:space="0" w:color="auto"/>
            </w:tcBorders>
          </w:tcPr>
          <w:p w14:paraId="1EFFC125" w14:textId="77777777" w:rsidR="007A046F" w:rsidRPr="008A64FD" w:rsidRDefault="007A046F" w:rsidP="00E00856">
            <w:pPr>
              <w:widowControl w:val="0"/>
              <w:jc w:val="center"/>
            </w:pPr>
            <w:r w:rsidRPr="008A64FD">
              <w:t>0,5</w:t>
            </w:r>
          </w:p>
        </w:tc>
        <w:tc>
          <w:tcPr>
            <w:tcW w:w="856" w:type="pct"/>
            <w:tcBorders>
              <w:top w:val="single" w:sz="4" w:space="0" w:color="auto"/>
              <w:left w:val="single" w:sz="4" w:space="0" w:color="auto"/>
              <w:bottom w:val="single" w:sz="4" w:space="0" w:color="auto"/>
              <w:right w:val="single" w:sz="4" w:space="0" w:color="auto"/>
            </w:tcBorders>
          </w:tcPr>
          <w:p w14:paraId="54A1795D" w14:textId="77777777" w:rsidR="007A046F" w:rsidRPr="008A64FD" w:rsidRDefault="007A046F" w:rsidP="00E00856">
            <w:pPr>
              <w:widowControl w:val="0"/>
              <w:jc w:val="center"/>
            </w:pPr>
            <w:r w:rsidRPr="008A64FD">
              <w:t>0,6</w:t>
            </w:r>
          </w:p>
        </w:tc>
      </w:tr>
      <w:tr w:rsidR="007A046F" w:rsidRPr="008A64FD" w14:paraId="6ECE900A" w14:textId="77777777" w:rsidTr="008C6862">
        <w:trPr>
          <w:jc w:val="center"/>
        </w:trPr>
        <w:tc>
          <w:tcPr>
            <w:tcW w:w="283" w:type="pct"/>
            <w:tcBorders>
              <w:top w:val="single" w:sz="4" w:space="0" w:color="auto"/>
              <w:left w:val="single" w:sz="4" w:space="0" w:color="auto"/>
              <w:bottom w:val="single" w:sz="4" w:space="0" w:color="auto"/>
              <w:right w:val="single" w:sz="4" w:space="0" w:color="auto"/>
            </w:tcBorders>
          </w:tcPr>
          <w:p w14:paraId="5ECFC66A" w14:textId="77777777" w:rsidR="007A046F" w:rsidRPr="008A64FD" w:rsidRDefault="007A046F" w:rsidP="00E00856">
            <w:pPr>
              <w:widowControl w:val="0"/>
              <w:jc w:val="center"/>
            </w:pPr>
            <w:r w:rsidRPr="008A64FD">
              <w:t>9</w:t>
            </w:r>
          </w:p>
        </w:tc>
        <w:tc>
          <w:tcPr>
            <w:tcW w:w="1777" w:type="pct"/>
            <w:tcBorders>
              <w:top w:val="single" w:sz="4" w:space="0" w:color="auto"/>
              <w:left w:val="single" w:sz="4" w:space="0" w:color="auto"/>
              <w:bottom w:val="single" w:sz="4" w:space="0" w:color="auto"/>
              <w:right w:val="single" w:sz="4" w:space="0" w:color="auto"/>
            </w:tcBorders>
          </w:tcPr>
          <w:p w14:paraId="63FBBEE0" w14:textId="77777777" w:rsidR="007A046F" w:rsidRPr="008A64FD" w:rsidRDefault="007A046F" w:rsidP="00E00856">
            <w:pPr>
              <w:widowControl w:val="0"/>
              <w:jc w:val="both"/>
            </w:pPr>
            <w:r w:rsidRPr="008A64FD">
              <w:t>Урны</w:t>
            </w:r>
          </w:p>
        </w:tc>
        <w:tc>
          <w:tcPr>
            <w:tcW w:w="360" w:type="pct"/>
            <w:tcBorders>
              <w:top w:val="single" w:sz="4" w:space="0" w:color="auto"/>
              <w:left w:val="single" w:sz="4" w:space="0" w:color="auto"/>
              <w:bottom w:val="single" w:sz="4" w:space="0" w:color="auto"/>
              <w:right w:val="single" w:sz="4" w:space="0" w:color="auto"/>
            </w:tcBorders>
          </w:tcPr>
          <w:p w14:paraId="4BD68691" w14:textId="77777777" w:rsidR="007A046F" w:rsidRPr="008A64FD" w:rsidRDefault="007A046F" w:rsidP="00E00856">
            <w:pPr>
              <w:widowControl w:val="0"/>
              <w:jc w:val="center"/>
            </w:pPr>
            <w:r w:rsidRPr="008A64FD">
              <w:t>шт.</w:t>
            </w:r>
          </w:p>
        </w:tc>
        <w:tc>
          <w:tcPr>
            <w:tcW w:w="662" w:type="pct"/>
            <w:tcBorders>
              <w:top w:val="single" w:sz="4" w:space="0" w:color="auto"/>
              <w:left w:val="single" w:sz="4" w:space="0" w:color="auto"/>
              <w:bottom w:val="single" w:sz="4" w:space="0" w:color="auto"/>
              <w:right w:val="single" w:sz="4" w:space="0" w:color="auto"/>
            </w:tcBorders>
          </w:tcPr>
          <w:p w14:paraId="7FF557CA" w14:textId="77777777" w:rsidR="007A046F" w:rsidRPr="008A64FD" w:rsidRDefault="007A046F" w:rsidP="00E00856">
            <w:pPr>
              <w:widowControl w:val="0"/>
              <w:jc w:val="center"/>
            </w:pPr>
            <w:r w:rsidRPr="008A64FD">
              <w:t>30</w:t>
            </w:r>
          </w:p>
        </w:tc>
        <w:tc>
          <w:tcPr>
            <w:tcW w:w="562" w:type="pct"/>
            <w:tcBorders>
              <w:top w:val="single" w:sz="4" w:space="0" w:color="auto"/>
              <w:left w:val="single" w:sz="4" w:space="0" w:color="auto"/>
              <w:bottom w:val="single" w:sz="4" w:space="0" w:color="auto"/>
              <w:right w:val="single" w:sz="4" w:space="0" w:color="auto"/>
            </w:tcBorders>
          </w:tcPr>
          <w:p w14:paraId="0235EEE7" w14:textId="77777777" w:rsidR="007A046F" w:rsidRPr="008A64FD" w:rsidRDefault="007A046F" w:rsidP="00E00856">
            <w:pPr>
              <w:widowControl w:val="0"/>
              <w:jc w:val="center"/>
            </w:pPr>
          </w:p>
        </w:tc>
        <w:tc>
          <w:tcPr>
            <w:tcW w:w="500" w:type="pct"/>
            <w:tcBorders>
              <w:top w:val="single" w:sz="4" w:space="0" w:color="auto"/>
              <w:left w:val="single" w:sz="4" w:space="0" w:color="auto"/>
              <w:bottom w:val="single" w:sz="4" w:space="0" w:color="auto"/>
              <w:right w:val="single" w:sz="4" w:space="0" w:color="auto"/>
            </w:tcBorders>
          </w:tcPr>
          <w:p w14:paraId="6A1AB39C" w14:textId="77777777" w:rsidR="007A046F" w:rsidRPr="008A64FD" w:rsidRDefault="007A046F" w:rsidP="00E00856">
            <w:pPr>
              <w:widowControl w:val="0"/>
              <w:jc w:val="center"/>
            </w:pPr>
          </w:p>
        </w:tc>
        <w:tc>
          <w:tcPr>
            <w:tcW w:w="856" w:type="pct"/>
            <w:tcBorders>
              <w:top w:val="single" w:sz="4" w:space="0" w:color="auto"/>
              <w:left w:val="single" w:sz="4" w:space="0" w:color="auto"/>
              <w:bottom w:val="single" w:sz="4" w:space="0" w:color="auto"/>
              <w:right w:val="single" w:sz="4" w:space="0" w:color="auto"/>
            </w:tcBorders>
          </w:tcPr>
          <w:p w14:paraId="1D696183" w14:textId="77777777" w:rsidR="007A046F" w:rsidRPr="008A64FD" w:rsidRDefault="007A046F" w:rsidP="00E00856">
            <w:pPr>
              <w:widowControl w:val="0"/>
              <w:jc w:val="center"/>
            </w:pPr>
          </w:p>
        </w:tc>
      </w:tr>
      <w:tr w:rsidR="007A046F" w:rsidRPr="008A64FD" w14:paraId="29647CBB" w14:textId="77777777" w:rsidTr="008C6862">
        <w:trPr>
          <w:jc w:val="center"/>
        </w:trPr>
        <w:tc>
          <w:tcPr>
            <w:tcW w:w="283" w:type="pct"/>
            <w:tcBorders>
              <w:top w:val="single" w:sz="4" w:space="0" w:color="auto"/>
              <w:left w:val="single" w:sz="4" w:space="0" w:color="auto"/>
              <w:bottom w:val="single" w:sz="4" w:space="0" w:color="auto"/>
              <w:right w:val="single" w:sz="4" w:space="0" w:color="auto"/>
            </w:tcBorders>
          </w:tcPr>
          <w:p w14:paraId="0578CB58" w14:textId="77777777" w:rsidR="007A046F" w:rsidRPr="008A64FD" w:rsidRDefault="007A046F" w:rsidP="00E00856">
            <w:pPr>
              <w:widowControl w:val="0"/>
              <w:jc w:val="center"/>
            </w:pPr>
            <w:r w:rsidRPr="008A64FD">
              <w:t>10</w:t>
            </w:r>
          </w:p>
        </w:tc>
        <w:tc>
          <w:tcPr>
            <w:tcW w:w="1777" w:type="pct"/>
            <w:tcBorders>
              <w:top w:val="single" w:sz="4" w:space="0" w:color="auto"/>
              <w:left w:val="single" w:sz="4" w:space="0" w:color="auto"/>
              <w:bottom w:val="single" w:sz="4" w:space="0" w:color="auto"/>
              <w:right w:val="single" w:sz="4" w:space="0" w:color="auto"/>
            </w:tcBorders>
          </w:tcPr>
          <w:p w14:paraId="061D9E41" w14:textId="77777777" w:rsidR="007A046F" w:rsidRPr="008A64FD" w:rsidRDefault="007A046F" w:rsidP="00E00856">
            <w:pPr>
              <w:widowControl w:val="0"/>
              <w:jc w:val="both"/>
            </w:pPr>
            <w:r w:rsidRPr="008A64FD">
              <w:t>Мусоросборники, установленные на хозяйственной площадке</w:t>
            </w:r>
          </w:p>
        </w:tc>
        <w:tc>
          <w:tcPr>
            <w:tcW w:w="360" w:type="pct"/>
            <w:tcBorders>
              <w:top w:val="single" w:sz="4" w:space="0" w:color="auto"/>
              <w:left w:val="single" w:sz="4" w:space="0" w:color="auto"/>
              <w:bottom w:val="single" w:sz="4" w:space="0" w:color="auto"/>
              <w:right w:val="single" w:sz="4" w:space="0" w:color="auto"/>
            </w:tcBorders>
          </w:tcPr>
          <w:p w14:paraId="394CC854" w14:textId="77777777" w:rsidR="007A046F" w:rsidRPr="008A64FD" w:rsidRDefault="007A046F" w:rsidP="00E00856">
            <w:pPr>
              <w:widowControl w:val="0"/>
              <w:jc w:val="center"/>
            </w:pPr>
            <w:r w:rsidRPr="008A64FD">
              <w:t>шт.</w:t>
            </w:r>
          </w:p>
        </w:tc>
        <w:tc>
          <w:tcPr>
            <w:tcW w:w="662" w:type="pct"/>
            <w:tcBorders>
              <w:top w:val="single" w:sz="4" w:space="0" w:color="auto"/>
              <w:left w:val="single" w:sz="4" w:space="0" w:color="auto"/>
              <w:bottom w:val="single" w:sz="4" w:space="0" w:color="auto"/>
              <w:right w:val="single" w:sz="4" w:space="0" w:color="auto"/>
            </w:tcBorders>
          </w:tcPr>
          <w:p w14:paraId="51AE1881" w14:textId="77777777" w:rsidR="007A046F" w:rsidRPr="008A64FD" w:rsidRDefault="007A046F" w:rsidP="00E00856">
            <w:pPr>
              <w:widowControl w:val="0"/>
              <w:jc w:val="center"/>
            </w:pPr>
            <w:r w:rsidRPr="008A64FD">
              <w:t>3,5</w:t>
            </w:r>
          </w:p>
        </w:tc>
        <w:tc>
          <w:tcPr>
            <w:tcW w:w="562" w:type="pct"/>
            <w:tcBorders>
              <w:top w:val="single" w:sz="4" w:space="0" w:color="auto"/>
              <w:left w:val="single" w:sz="4" w:space="0" w:color="auto"/>
              <w:bottom w:val="single" w:sz="4" w:space="0" w:color="auto"/>
              <w:right w:val="single" w:sz="4" w:space="0" w:color="auto"/>
            </w:tcBorders>
          </w:tcPr>
          <w:p w14:paraId="1EEEEC79" w14:textId="77777777" w:rsidR="007A046F" w:rsidRPr="008A64FD" w:rsidRDefault="007A046F" w:rsidP="00E00856">
            <w:pPr>
              <w:widowControl w:val="0"/>
              <w:jc w:val="center"/>
            </w:pPr>
          </w:p>
        </w:tc>
        <w:tc>
          <w:tcPr>
            <w:tcW w:w="500" w:type="pct"/>
            <w:tcBorders>
              <w:top w:val="single" w:sz="4" w:space="0" w:color="auto"/>
              <w:left w:val="single" w:sz="4" w:space="0" w:color="auto"/>
              <w:bottom w:val="single" w:sz="4" w:space="0" w:color="auto"/>
              <w:right w:val="single" w:sz="4" w:space="0" w:color="auto"/>
            </w:tcBorders>
          </w:tcPr>
          <w:p w14:paraId="4EF2AF1B" w14:textId="77777777" w:rsidR="007A046F" w:rsidRPr="008A64FD" w:rsidRDefault="007A046F" w:rsidP="00E00856">
            <w:pPr>
              <w:widowControl w:val="0"/>
              <w:jc w:val="center"/>
            </w:pPr>
          </w:p>
        </w:tc>
        <w:tc>
          <w:tcPr>
            <w:tcW w:w="856" w:type="pct"/>
            <w:tcBorders>
              <w:top w:val="single" w:sz="4" w:space="0" w:color="auto"/>
              <w:left w:val="single" w:sz="4" w:space="0" w:color="auto"/>
              <w:bottom w:val="single" w:sz="4" w:space="0" w:color="auto"/>
              <w:right w:val="single" w:sz="4" w:space="0" w:color="auto"/>
            </w:tcBorders>
          </w:tcPr>
          <w:p w14:paraId="4F346DC8" w14:textId="77777777" w:rsidR="007A046F" w:rsidRPr="008A64FD" w:rsidRDefault="007A046F" w:rsidP="00E00856">
            <w:pPr>
              <w:widowControl w:val="0"/>
              <w:jc w:val="center"/>
            </w:pPr>
          </w:p>
        </w:tc>
      </w:tr>
      <w:tr w:rsidR="007A046F" w:rsidRPr="008A64FD" w14:paraId="5482FCF2" w14:textId="77777777" w:rsidTr="008C6862">
        <w:trPr>
          <w:jc w:val="center"/>
        </w:trPr>
        <w:tc>
          <w:tcPr>
            <w:tcW w:w="283" w:type="pct"/>
            <w:tcBorders>
              <w:top w:val="single" w:sz="4" w:space="0" w:color="auto"/>
              <w:left w:val="single" w:sz="4" w:space="0" w:color="auto"/>
              <w:bottom w:val="single" w:sz="4" w:space="0" w:color="auto"/>
              <w:right w:val="single" w:sz="4" w:space="0" w:color="auto"/>
            </w:tcBorders>
          </w:tcPr>
          <w:p w14:paraId="0F11DB11" w14:textId="77777777" w:rsidR="007A046F" w:rsidRPr="008A64FD" w:rsidRDefault="007A046F" w:rsidP="00E00856">
            <w:pPr>
              <w:widowControl w:val="0"/>
              <w:jc w:val="center"/>
            </w:pPr>
            <w:r w:rsidRPr="008A64FD">
              <w:t>11</w:t>
            </w:r>
          </w:p>
        </w:tc>
        <w:tc>
          <w:tcPr>
            <w:tcW w:w="1777" w:type="pct"/>
            <w:tcBorders>
              <w:top w:val="single" w:sz="4" w:space="0" w:color="auto"/>
              <w:left w:val="single" w:sz="4" w:space="0" w:color="auto"/>
              <w:bottom w:val="single" w:sz="4" w:space="0" w:color="auto"/>
              <w:right w:val="single" w:sz="4" w:space="0" w:color="auto"/>
            </w:tcBorders>
          </w:tcPr>
          <w:p w14:paraId="3B0DD971" w14:textId="77777777" w:rsidR="007A046F" w:rsidRPr="008A64FD" w:rsidRDefault="007A046F" w:rsidP="00E00856">
            <w:pPr>
              <w:widowControl w:val="0"/>
              <w:jc w:val="both"/>
            </w:pPr>
            <w:r w:rsidRPr="008A64FD">
              <w:t>Туалеты</w:t>
            </w:r>
          </w:p>
        </w:tc>
        <w:tc>
          <w:tcPr>
            <w:tcW w:w="360" w:type="pct"/>
            <w:tcBorders>
              <w:top w:val="single" w:sz="4" w:space="0" w:color="auto"/>
              <w:left w:val="single" w:sz="4" w:space="0" w:color="auto"/>
              <w:bottom w:val="single" w:sz="4" w:space="0" w:color="auto"/>
              <w:right w:val="single" w:sz="4" w:space="0" w:color="auto"/>
            </w:tcBorders>
          </w:tcPr>
          <w:p w14:paraId="1D5B9BB8" w14:textId="77777777" w:rsidR="007A046F" w:rsidRPr="008A64FD" w:rsidRDefault="007A046F" w:rsidP="00E00856">
            <w:pPr>
              <w:widowControl w:val="0"/>
              <w:jc w:val="center"/>
            </w:pPr>
            <w:r w:rsidRPr="008A64FD">
              <w:t>шт.</w:t>
            </w:r>
          </w:p>
        </w:tc>
        <w:tc>
          <w:tcPr>
            <w:tcW w:w="662" w:type="pct"/>
            <w:tcBorders>
              <w:top w:val="single" w:sz="4" w:space="0" w:color="auto"/>
              <w:left w:val="single" w:sz="4" w:space="0" w:color="auto"/>
              <w:bottom w:val="single" w:sz="4" w:space="0" w:color="auto"/>
              <w:right w:val="single" w:sz="4" w:space="0" w:color="auto"/>
            </w:tcBorders>
          </w:tcPr>
          <w:p w14:paraId="5E71A940" w14:textId="77777777" w:rsidR="007A046F" w:rsidRPr="008A64FD" w:rsidRDefault="007A046F" w:rsidP="00E00856">
            <w:pPr>
              <w:widowControl w:val="0"/>
              <w:jc w:val="center"/>
            </w:pPr>
            <w:r w:rsidRPr="008A64FD">
              <w:t>0,18</w:t>
            </w:r>
          </w:p>
        </w:tc>
        <w:tc>
          <w:tcPr>
            <w:tcW w:w="562" w:type="pct"/>
            <w:tcBorders>
              <w:top w:val="single" w:sz="4" w:space="0" w:color="auto"/>
              <w:left w:val="single" w:sz="4" w:space="0" w:color="auto"/>
              <w:bottom w:val="single" w:sz="4" w:space="0" w:color="auto"/>
              <w:right w:val="single" w:sz="4" w:space="0" w:color="auto"/>
            </w:tcBorders>
          </w:tcPr>
          <w:p w14:paraId="4976DA0F" w14:textId="77777777" w:rsidR="007A046F" w:rsidRPr="008A64FD" w:rsidRDefault="007A046F" w:rsidP="00E00856">
            <w:pPr>
              <w:widowControl w:val="0"/>
              <w:jc w:val="center"/>
            </w:pPr>
          </w:p>
        </w:tc>
        <w:tc>
          <w:tcPr>
            <w:tcW w:w="500" w:type="pct"/>
            <w:tcBorders>
              <w:top w:val="single" w:sz="4" w:space="0" w:color="auto"/>
              <w:left w:val="single" w:sz="4" w:space="0" w:color="auto"/>
              <w:bottom w:val="single" w:sz="4" w:space="0" w:color="auto"/>
              <w:right w:val="single" w:sz="4" w:space="0" w:color="auto"/>
            </w:tcBorders>
          </w:tcPr>
          <w:p w14:paraId="6F985B2C" w14:textId="77777777" w:rsidR="007A046F" w:rsidRPr="008A64FD" w:rsidRDefault="007A046F" w:rsidP="00E00856">
            <w:pPr>
              <w:widowControl w:val="0"/>
              <w:jc w:val="center"/>
            </w:pPr>
          </w:p>
        </w:tc>
        <w:tc>
          <w:tcPr>
            <w:tcW w:w="856" w:type="pct"/>
            <w:tcBorders>
              <w:top w:val="single" w:sz="4" w:space="0" w:color="auto"/>
              <w:left w:val="single" w:sz="4" w:space="0" w:color="auto"/>
              <w:bottom w:val="single" w:sz="4" w:space="0" w:color="auto"/>
              <w:right w:val="single" w:sz="4" w:space="0" w:color="auto"/>
            </w:tcBorders>
          </w:tcPr>
          <w:p w14:paraId="42EE8C23" w14:textId="77777777" w:rsidR="007A046F" w:rsidRPr="008A64FD" w:rsidRDefault="007A046F" w:rsidP="00E00856">
            <w:pPr>
              <w:widowControl w:val="0"/>
              <w:jc w:val="center"/>
            </w:pPr>
          </w:p>
        </w:tc>
      </w:tr>
      <w:tr w:rsidR="007A046F" w:rsidRPr="008A64FD" w14:paraId="760D3B49" w14:textId="77777777" w:rsidTr="008C6862">
        <w:trPr>
          <w:jc w:val="center"/>
        </w:trPr>
        <w:tc>
          <w:tcPr>
            <w:tcW w:w="283" w:type="pct"/>
            <w:tcBorders>
              <w:top w:val="single" w:sz="4" w:space="0" w:color="auto"/>
              <w:left w:val="single" w:sz="4" w:space="0" w:color="auto"/>
              <w:bottom w:val="single" w:sz="4" w:space="0" w:color="auto"/>
              <w:right w:val="single" w:sz="4" w:space="0" w:color="auto"/>
            </w:tcBorders>
          </w:tcPr>
          <w:p w14:paraId="402EAEC6" w14:textId="77777777" w:rsidR="007A046F" w:rsidRPr="008A64FD" w:rsidRDefault="007A046F" w:rsidP="00E00856">
            <w:pPr>
              <w:widowControl w:val="0"/>
              <w:jc w:val="center"/>
            </w:pPr>
            <w:r w:rsidRPr="008A64FD">
              <w:t>12</w:t>
            </w:r>
          </w:p>
        </w:tc>
        <w:tc>
          <w:tcPr>
            <w:tcW w:w="1777" w:type="pct"/>
            <w:tcBorders>
              <w:top w:val="single" w:sz="4" w:space="0" w:color="auto"/>
              <w:left w:val="single" w:sz="4" w:space="0" w:color="auto"/>
              <w:bottom w:val="single" w:sz="4" w:space="0" w:color="auto"/>
              <w:right w:val="single" w:sz="4" w:space="0" w:color="auto"/>
            </w:tcBorders>
          </w:tcPr>
          <w:p w14:paraId="59F3BA1E" w14:textId="77777777" w:rsidR="007A046F" w:rsidRPr="008A64FD" w:rsidRDefault="007A046F" w:rsidP="00E00856">
            <w:pPr>
              <w:widowControl w:val="0"/>
              <w:jc w:val="both"/>
            </w:pPr>
            <w:r w:rsidRPr="008A64FD">
              <w:t>Аншлаги</w:t>
            </w:r>
          </w:p>
        </w:tc>
        <w:tc>
          <w:tcPr>
            <w:tcW w:w="360" w:type="pct"/>
            <w:tcBorders>
              <w:top w:val="single" w:sz="4" w:space="0" w:color="auto"/>
              <w:left w:val="single" w:sz="4" w:space="0" w:color="auto"/>
              <w:bottom w:val="single" w:sz="4" w:space="0" w:color="auto"/>
              <w:right w:val="single" w:sz="4" w:space="0" w:color="auto"/>
            </w:tcBorders>
          </w:tcPr>
          <w:p w14:paraId="76380915" w14:textId="77777777" w:rsidR="007A046F" w:rsidRPr="008A64FD" w:rsidRDefault="007A046F" w:rsidP="00E00856">
            <w:pPr>
              <w:widowControl w:val="0"/>
              <w:jc w:val="center"/>
            </w:pPr>
            <w:r w:rsidRPr="008A64FD">
              <w:t>шт.</w:t>
            </w:r>
          </w:p>
        </w:tc>
        <w:tc>
          <w:tcPr>
            <w:tcW w:w="662" w:type="pct"/>
            <w:tcBorders>
              <w:top w:val="single" w:sz="4" w:space="0" w:color="auto"/>
              <w:left w:val="single" w:sz="4" w:space="0" w:color="auto"/>
              <w:bottom w:val="single" w:sz="4" w:space="0" w:color="auto"/>
              <w:right w:val="single" w:sz="4" w:space="0" w:color="auto"/>
            </w:tcBorders>
          </w:tcPr>
          <w:p w14:paraId="5EC151F4" w14:textId="77777777" w:rsidR="007A046F" w:rsidRPr="008A64FD" w:rsidRDefault="007A046F" w:rsidP="00E00856">
            <w:pPr>
              <w:widowControl w:val="0"/>
              <w:jc w:val="center"/>
            </w:pPr>
            <w:r w:rsidRPr="008A64FD">
              <w:t>0,7</w:t>
            </w:r>
          </w:p>
        </w:tc>
        <w:tc>
          <w:tcPr>
            <w:tcW w:w="562" w:type="pct"/>
            <w:tcBorders>
              <w:top w:val="single" w:sz="4" w:space="0" w:color="auto"/>
              <w:left w:val="single" w:sz="4" w:space="0" w:color="auto"/>
              <w:bottom w:val="single" w:sz="4" w:space="0" w:color="auto"/>
              <w:right w:val="single" w:sz="4" w:space="0" w:color="auto"/>
            </w:tcBorders>
          </w:tcPr>
          <w:p w14:paraId="3971EA10" w14:textId="77777777" w:rsidR="007A046F" w:rsidRPr="008A64FD" w:rsidRDefault="007A046F" w:rsidP="00E00856">
            <w:pPr>
              <w:widowControl w:val="0"/>
              <w:jc w:val="center"/>
            </w:pPr>
            <w:r w:rsidRPr="008A64FD">
              <w:t>0,2</w:t>
            </w:r>
          </w:p>
        </w:tc>
        <w:tc>
          <w:tcPr>
            <w:tcW w:w="500" w:type="pct"/>
            <w:tcBorders>
              <w:top w:val="single" w:sz="4" w:space="0" w:color="auto"/>
              <w:left w:val="single" w:sz="4" w:space="0" w:color="auto"/>
              <w:bottom w:val="single" w:sz="4" w:space="0" w:color="auto"/>
              <w:right w:val="single" w:sz="4" w:space="0" w:color="auto"/>
            </w:tcBorders>
          </w:tcPr>
          <w:p w14:paraId="622D3B48" w14:textId="77777777" w:rsidR="007A046F" w:rsidRPr="008A64FD" w:rsidRDefault="007A046F" w:rsidP="00E00856">
            <w:pPr>
              <w:widowControl w:val="0"/>
              <w:jc w:val="center"/>
            </w:pPr>
            <w:r w:rsidRPr="008A64FD">
              <w:t>0,1</w:t>
            </w:r>
          </w:p>
        </w:tc>
        <w:tc>
          <w:tcPr>
            <w:tcW w:w="856" w:type="pct"/>
            <w:tcBorders>
              <w:top w:val="single" w:sz="4" w:space="0" w:color="auto"/>
              <w:left w:val="single" w:sz="4" w:space="0" w:color="auto"/>
              <w:bottom w:val="single" w:sz="4" w:space="0" w:color="auto"/>
              <w:right w:val="single" w:sz="4" w:space="0" w:color="auto"/>
            </w:tcBorders>
          </w:tcPr>
          <w:p w14:paraId="7C482054" w14:textId="77777777" w:rsidR="007A046F" w:rsidRPr="008A64FD" w:rsidRDefault="007A046F" w:rsidP="00E00856">
            <w:pPr>
              <w:widowControl w:val="0"/>
              <w:jc w:val="center"/>
            </w:pPr>
            <w:r w:rsidRPr="008A64FD">
              <w:t>0,4</w:t>
            </w:r>
          </w:p>
        </w:tc>
      </w:tr>
      <w:tr w:rsidR="007A046F" w:rsidRPr="008A64FD" w14:paraId="040F60A8" w14:textId="77777777" w:rsidTr="008C6862">
        <w:trPr>
          <w:jc w:val="center"/>
        </w:trPr>
        <w:tc>
          <w:tcPr>
            <w:tcW w:w="283" w:type="pct"/>
            <w:tcBorders>
              <w:top w:val="single" w:sz="4" w:space="0" w:color="auto"/>
              <w:left w:val="single" w:sz="4" w:space="0" w:color="auto"/>
              <w:bottom w:val="single" w:sz="4" w:space="0" w:color="auto"/>
              <w:right w:val="single" w:sz="4" w:space="0" w:color="auto"/>
            </w:tcBorders>
          </w:tcPr>
          <w:p w14:paraId="74A85AA0" w14:textId="77777777" w:rsidR="007A046F" w:rsidRPr="008A64FD" w:rsidRDefault="007A046F" w:rsidP="00E00856">
            <w:pPr>
              <w:widowControl w:val="0"/>
              <w:jc w:val="center"/>
            </w:pPr>
            <w:r w:rsidRPr="008A64FD">
              <w:t>13</w:t>
            </w:r>
          </w:p>
        </w:tc>
        <w:tc>
          <w:tcPr>
            <w:tcW w:w="1777" w:type="pct"/>
            <w:tcBorders>
              <w:top w:val="single" w:sz="4" w:space="0" w:color="auto"/>
              <w:left w:val="single" w:sz="4" w:space="0" w:color="auto"/>
              <w:bottom w:val="single" w:sz="4" w:space="0" w:color="auto"/>
              <w:right w:val="single" w:sz="4" w:space="0" w:color="auto"/>
            </w:tcBorders>
          </w:tcPr>
          <w:p w14:paraId="79A996BF" w14:textId="77777777" w:rsidR="007A046F" w:rsidRPr="008A64FD" w:rsidRDefault="007A046F" w:rsidP="00E00856">
            <w:pPr>
              <w:widowControl w:val="0"/>
              <w:jc w:val="both"/>
            </w:pPr>
            <w:r w:rsidRPr="008A64FD">
              <w:t>Спортивные и игровые</w:t>
            </w:r>
          </w:p>
          <w:p w14:paraId="7A090981" w14:textId="77777777" w:rsidR="007A046F" w:rsidRPr="008A64FD" w:rsidRDefault="007A046F" w:rsidP="00E00856">
            <w:pPr>
              <w:widowControl w:val="0"/>
              <w:jc w:val="both"/>
            </w:pPr>
            <w:r w:rsidRPr="008A64FD">
              <w:t>площадки</w:t>
            </w:r>
          </w:p>
        </w:tc>
        <w:tc>
          <w:tcPr>
            <w:tcW w:w="360" w:type="pct"/>
            <w:tcBorders>
              <w:top w:val="single" w:sz="4" w:space="0" w:color="auto"/>
              <w:left w:val="single" w:sz="4" w:space="0" w:color="auto"/>
              <w:bottom w:val="single" w:sz="4" w:space="0" w:color="auto"/>
              <w:right w:val="single" w:sz="4" w:space="0" w:color="auto"/>
            </w:tcBorders>
          </w:tcPr>
          <w:p w14:paraId="47BE9E43" w14:textId="77777777" w:rsidR="007A046F" w:rsidRPr="008A64FD" w:rsidRDefault="007A046F" w:rsidP="00E00856">
            <w:pPr>
              <w:widowControl w:val="0"/>
              <w:jc w:val="center"/>
            </w:pPr>
            <w:r w:rsidRPr="008A64FD">
              <w:t>м</w:t>
            </w:r>
            <w:r w:rsidRPr="008A64FD">
              <w:rPr>
                <w:vertAlign w:val="superscript"/>
              </w:rPr>
              <w:t>2</w:t>
            </w:r>
          </w:p>
        </w:tc>
        <w:tc>
          <w:tcPr>
            <w:tcW w:w="662" w:type="pct"/>
            <w:tcBorders>
              <w:top w:val="single" w:sz="4" w:space="0" w:color="auto"/>
              <w:left w:val="single" w:sz="4" w:space="0" w:color="auto"/>
              <w:bottom w:val="single" w:sz="4" w:space="0" w:color="auto"/>
              <w:right w:val="single" w:sz="4" w:space="0" w:color="auto"/>
            </w:tcBorders>
          </w:tcPr>
          <w:p w14:paraId="76CA48AD" w14:textId="77777777" w:rsidR="007A046F" w:rsidRPr="008A64FD" w:rsidRDefault="007A046F" w:rsidP="00E00856">
            <w:pPr>
              <w:widowControl w:val="0"/>
              <w:jc w:val="center"/>
            </w:pPr>
            <w:r w:rsidRPr="008A64FD">
              <w:t>37</w:t>
            </w:r>
          </w:p>
        </w:tc>
        <w:tc>
          <w:tcPr>
            <w:tcW w:w="562" w:type="pct"/>
            <w:tcBorders>
              <w:top w:val="single" w:sz="4" w:space="0" w:color="auto"/>
              <w:left w:val="single" w:sz="4" w:space="0" w:color="auto"/>
              <w:bottom w:val="single" w:sz="4" w:space="0" w:color="auto"/>
              <w:right w:val="single" w:sz="4" w:space="0" w:color="auto"/>
            </w:tcBorders>
          </w:tcPr>
          <w:p w14:paraId="49531AF8" w14:textId="77777777" w:rsidR="007A046F" w:rsidRPr="008A64FD" w:rsidRDefault="007A046F" w:rsidP="00E00856">
            <w:pPr>
              <w:widowControl w:val="0"/>
              <w:jc w:val="center"/>
            </w:pPr>
          </w:p>
        </w:tc>
        <w:tc>
          <w:tcPr>
            <w:tcW w:w="500" w:type="pct"/>
            <w:tcBorders>
              <w:top w:val="single" w:sz="4" w:space="0" w:color="auto"/>
              <w:left w:val="single" w:sz="4" w:space="0" w:color="auto"/>
              <w:bottom w:val="single" w:sz="4" w:space="0" w:color="auto"/>
              <w:right w:val="single" w:sz="4" w:space="0" w:color="auto"/>
            </w:tcBorders>
          </w:tcPr>
          <w:p w14:paraId="143E7B55" w14:textId="77777777" w:rsidR="007A046F" w:rsidRPr="008A64FD" w:rsidRDefault="007A046F" w:rsidP="00E00856">
            <w:pPr>
              <w:widowControl w:val="0"/>
              <w:jc w:val="center"/>
            </w:pPr>
          </w:p>
        </w:tc>
        <w:tc>
          <w:tcPr>
            <w:tcW w:w="856" w:type="pct"/>
            <w:tcBorders>
              <w:top w:val="single" w:sz="4" w:space="0" w:color="auto"/>
              <w:left w:val="single" w:sz="4" w:space="0" w:color="auto"/>
              <w:bottom w:val="single" w:sz="4" w:space="0" w:color="auto"/>
              <w:right w:val="single" w:sz="4" w:space="0" w:color="auto"/>
            </w:tcBorders>
          </w:tcPr>
          <w:p w14:paraId="3C0E1A2F" w14:textId="77777777" w:rsidR="007A046F" w:rsidRPr="008A64FD" w:rsidRDefault="007A046F" w:rsidP="00E00856">
            <w:pPr>
              <w:widowControl w:val="0"/>
              <w:jc w:val="center"/>
            </w:pPr>
            <w:r w:rsidRPr="008A64FD">
              <w:t>5</w:t>
            </w:r>
          </w:p>
        </w:tc>
      </w:tr>
      <w:tr w:rsidR="007A046F" w:rsidRPr="008A64FD" w14:paraId="54A1022C" w14:textId="77777777" w:rsidTr="008C6862">
        <w:trPr>
          <w:jc w:val="center"/>
        </w:trPr>
        <w:tc>
          <w:tcPr>
            <w:tcW w:w="283" w:type="pct"/>
            <w:tcBorders>
              <w:top w:val="single" w:sz="4" w:space="0" w:color="auto"/>
              <w:left w:val="single" w:sz="4" w:space="0" w:color="auto"/>
              <w:bottom w:val="single" w:sz="4" w:space="0" w:color="auto"/>
              <w:right w:val="single" w:sz="4" w:space="0" w:color="auto"/>
            </w:tcBorders>
          </w:tcPr>
          <w:p w14:paraId="5BFC02F7" w14:textId="23911427" w:rsidR="007A046F" w:rsidRPr="008A64FD" w:rsidRDefault="007A046F" w:rsidP="00E00856">
            <w:pPr>
              <w:widowControl w:val="0"/>
              <w:jc w:val="center"/>
            </w:pPr>
            <w:r w:rsidRPr="008A64FD">
              <w:t>1</w:t>
            </w:r>
            <w:r w:rsidR="008C6862" w:rsidRPr="008A64FD">
              <w:t>4</w:t>
            </w:r>
          </w:p>
        </w:tc>
        <w:tc>
          <w:tcPr>
            <w:tcW w:w="1777" w:type="pct"/>
            <w:tcBorders>
              <w:top w:val="single" w:sz="4" w:space="0" w:color="auto"/>
              <w:left w:val="single" w:sz="4" w:space="0" w:color="auto"/>
              <w:bottom w:val="single" w:sz="4" w:space="0" w:color="auto"/>
              <w:right w:val="single" w:sz="4" w:space="0" w:color="auto"/>
            </w:tcBorders>
          </w:tcPr>
          <w:p w14:paraId="6E0AA7D4" w14:textId="77777777" w:rsidR="007A046F" w:rsidRPr="008A64FD" w:rsidRDefault="007A046F" w:rsidP="00E00856">
            <w:pPr>
              <w:widowControl w:val="0"/>
              <w:jc w:val="both"/>
            </w:pPr>
            <w:r w:rsidRPr="008A64FD">
              <w:t>Беседки</w:t>
            </w:r>
          </w:p>
        </w:tc>
        <w:tc>
          <w:tcPr>
            <w:tcW w:w="360" w:type="pct"/>
            <w:tcBorders>
              <w:top w:val="single" w:sz="4" w:space="0" w:color="auto"/>
              <w:left w:val="single" w:sz="4" w:space="0" w:color="auto"/>
              <w:bottom w:val="single" w:sz="4" w:space="0" w:color="auto"/>
              <w:right w:val="single" w:sz="4" w:space="0" w:color="auto"/>
            </w:tcBorders>
          </w:tcPr>
          <w:p w14:paraId="29D551A6" w14:textId="77777777" w:rsidR="007A046F" w:rsidRPr="008A64FD" w:rsidRDefault="007A046F" w:rsidP="00E00856">
            <w:pPr>
              <w:widowControl w:val="0"/>
              <w:jc w:val="center"/>
            </w:pPr>
            <w:r w:rsidRPr="008A64FD">
              <w:t>шт.</w:t>
            </w:r>
          </w:p>
        </w:tc>
        <w:tc>
          <w:tcPr>
            <w:tcW w:w="662" w:type="pct"/>
            <w:tcBorders>
              <w:top w:val="single" w:sz="4" w:space="0" w:color="auto"/>
              <w:left w:val="single" w:sz="4" w:space="0" w:color="auto"/>
              <w:bottom w:val="single" w:sz="4" w:space="0" w:color="auto"/>
              <w:right w:val="single" w:sz="4" w:space="0" w:color="auto"/>
            </w:tcBorders>
          </w:tcPr>
          <w:p w14:paraId="77AA1ADA" w14:textId="77777777" w:rsidR="007A046F" w:rsidRPr="008A64FD" w:rsidRDefault="007A046F" w:rsidP="00E00856">
            <w:pPr>
              <w:widowControl w:val="0"/>
              <w:jc w:val="center"/>
            </w:pPr>
            <w:r w:rsidRPr="008A64FD">
              <w:t>0,17</w:t>
            </w:r>
          </w:p>
        </w:tc>
        <w:tc>
          <w:tcPr>
            <w:tcW w:w="562" w:type="pct"/>
            <w:tcBorders>
              <w:top w:val="single" w:sz="4" w:space="0" w:color="auto"/>
              <w:left w:val="single" w:sz="4" w:space="0" w:color="auto"/>
              <w:bottom w:val="single" w:sz="4" w:space="0" w:color="auto"/>
              <w:right w:val="single" w:sz="4" w:space="0" w:color="auto"/>
            </w:tcBorders>
          </w:tcPr>
          <w:p w14:paraId="53D51D52" w14:textId="77777777" w:rsidR="007A046F" w:rsidRPr="008A64FD" w:rsidRDefault="007A046F" w:rsidP="00E00856">
            <w:pPr>
              <w:widowControl w:val="0"/>
              <w:jc w:val="center"/>
            </w:pPr>
          </w:p>
        </w:tc>
        <w:tc>
          <w:tcPr>
            <w:tcW w:w="500" w:type="pct"/>
            <w:tcBorders>
              <w:top w:val="single" w:sz="4" w:space="0" w:color="auto"/>
              <w:left w:val="single" w:sz="4" w:space="0" w:color="auto"/>
              <w:bottom w:val="single" w:sz="4" w:space="0" w:color="auto"/>
              <w:right w:val="single" w:sz="4" w:space="0" w:color="auto"/>
            </w:tcBorders>
          </w:tcPr>
          <w:p w14:paraId="31D2C402" w14:textId="77777777" w:rsidR="007A046F" w:rsidRPr="008A64FD" w:rsidRDefault="007A046F" w:rsidP="00E00856">
            <w:pPr>
              <w:widowControl w:val="0"/>
              <w:jc w:val="center"/>
            </w:pPr>
          </w:p>
        </w:tc>
        <w:tc>
          <w:tcPr>
            <w:tcW w:w="856" w:type="pct"/>
            <w:tcBorders>
              <w:top w:val="single" w:sz="4" w:space="0" w:color="auto"/>
              <w:left w:val="single" w:sz="4" w:space="0" w:color="auto"/>
              <w:bottom w:val="single" w:sz="4" w:space="0" w:color="auto"/>
              <w:right w:val="single" w:sz="4" w:space="0" w:color="auto"/>
            </w:tcBorders>
          </w:tcPr>
          <w:p w14:paraId="7DB645CF" w14:textId="77777777" w:rsidR="007A046F" w:rsidRPr="008A64FD" w:rsidRDefault="007A046F" w:rsidP="00E00856">
            <w:pPr>
              <w:widowControl w:val="0"/>
              <w:jc w:val="center"/>
            </w:pPr>
          </w:p>
        </w:tc>
      </w:tr>
      <w:tr w:rsidR="007A046F" w:rsidRPr="008A64FD" w14:paraId="6E2512B6" w14:textId="77777777" w:rsidTr="008C6862">
        <w:trPr>
          <w:jc w:val="center"/>
        </w:trPr>
        <w:tc>
          <w:tcPr>
            <w:tcW w:w="283" w:type="pct"/>
            <w:tcBorders>
              <w:top w:val="single" w:sz="4" w:space="0" w:color="auto"/>
              <w:left w:val="single" w:sz="4" w:space="0" w:color="auto"/>
              <w:bottom w:val="single" w:sz="4" w:space="0" w:color="auto"/>
              <w:right w:val="single" w:sz="4" w:space="0" w:color="auto"/>
            </w:tcBorders>
          </w:tcPr>
          <w:p w14:paraId="3FDD2215" w14:textId="2994D78F" w:rsidR="007A046F" w:rsidRPr="008A64FD" w:rsidRDefault="007A046F" w:rsidP="00E00856">
            <w:pPr>
              <w:widowControl w:val="0"/>
              <w:jc w:val="center"/>
            </w:pPr>
            <w:r w:rsidRPr="008A64FD">
              <w:t>1</w:t>
            </w:r>
            <w:r w:rsidR="008C6862" w:rsidRPr="008A64FD">
              <w:t>5</w:t>
            </w:r>
          </w:p>
        </w:tc>
        <w:tc>
          <w:tcPr>
            <w:tcW w:w="1777" w:type="pct"/>
            <w:tcBorders>
              <w:top w:val="single" w:sz="4" w:space="0" w:color="auto"/>
              <w:left w:val="single" w:sz="4" w:space="0" w:color="auto"/>
              <w:bottom w:val="single" w:sz="4" w:space="0" w:color="auto"/>
              <w:right w:val="single" w:sz="4" w:space="0" w:color="auto"/>
            </w:tcBorders>
          </w:tcPr>
          <w:p w14:paraId="21716024" w14:textId="77777777" w:rsidR="007A046F" w:rsidRPr="008A64FD" w:rsidRDefault="007A046F" w:rsidP="00E00856">
            <w:pPr>
              <w:widowControl w:val="0"/>
              <w:jc w:val="both"/>
            </w:pPr>
            <w:r w:rsidRPr="008A64FD">
              <w:t>Указатели</w:t>
            </w:r>
          </w:p>
        </w:tc>
        <w:tc>
          <w:tcPr>
            <w:tcW w:w="360" w:type="pct"/>
            <w:tcBorders>
              <w:top w:val="single" w:sz="4" w:space="0" w:color="auto"/>
              <w:left w:val="single" w:sz="4" w:space="0" w:color="auto"/>
              <w:bottom w:val="single" w:sz="4" w:space="0" w:color="auto"/>
              <w:right w:val="single" w:sz="4" w:space="0" w:color="auto"/>
            </w:tcBorders>
          </w:tcPr>
          <w:p w14:paraId="1581F6C2" w14:textId="77777777" w:rsidR="007A046F" w:rsidRPr="008A64FD" w:rsidRDefault="007A046F" w:rsidP="00E00856">
            <w:pPr>
              <w:widowControl w:val="0"/>
              <w:jc w:val="center"/>
            </w:pPr>
            <w:r w:rsidRPr="008A64FD">
              <w:t>шт.</w:t>
            </w:r>
          </w:p>
        </w:tc>
        <w:tc>
          <w:tcPr>
            <w:tcW w:w="662" w:type="pct"/>
            <w:tcBorders>
              <w:top w:val="single" w:sz="4" w:space="0" w:color="auto"/>
              <w:left w:val="single" w:sz="4" w:space="0" w:color="auto"/>
              <w:bottom w:val="single" w:sz="4" w:space="0" w:color="auto"/>
              <w:right w:val="single" w:sz="4" w:space="0" w:color="auto"/>
            </w:tcBorders>
          </w:tcPr>
          <w:p w14:paraId="35E4345D" w14:textId="77777777" w:rsidR="007A046F" w:rsidRPr="008A64FD" w:rsidRDefault="007A046F" w:rsidP="00E00856">
            <w:pPr>
              <w:widowControl w:val="0"/>
              <w:jc w:val="center"/>
            </w:pPr>
            <w:r w:rsidRPr="008A64FD">
              <w:t>1,5</w:t>
            </w:r>
          </w:p>
        </w:tc>
        <w:tc>
          <w:tcPr>
            <w:tcW w:w="562" w:type="pct"/>
            <w:tcBorders>
              <w:top w:val="single" w:sz="4" w:space="0" w:color="auto"/>
              <w:left w:val="single" w:sz="4" w:space="0" w:color="auto"/>
              <w:bottom w:val="single" w:sz="4" w:space="0" w:color="auto"/>
              <w:right w:val="single" w:sz="4" w:space="0" w:color="auto"/>
            </w:tcBorders>
          </w:tcPr>
          <w:p w14:paraId="0EB99CFE" w14:textId="77777777" w:rsidR="007A046F" w:rsidRPr="008A64FD" w:rsidRDefault="007A046F" w:rsidP="00E00856">
            <w:pPr>
              <w:widowControl w:val="0"/>
              <w:jc w:val="center"/>
            </w:pPr>
            <w:r w:rsidRPr="008A64FD">
              <w:t>0,4</w:t>
            </w:r>
          </w:p>
        </w:tc>
        <w:tc>
          <w:tcPr>
            <w:tcW w:w="500" w:type="pct"/>
            <w:tcBorders>
              <w:top w:val="single" w:sz="4" w:space="0" w:color="auto"/>
              <w:left w:val="single" w:sz="4" w:space="0" w:color="auto"/>
              <w:bottom w:val="single" w:sz="4" w:space="0" w:color="auto"/>
              <w:right w:val="single" w:sz="4" w:space="0" w:color="auto"/>
            </w:tcBorders>
          </w:tcPr>
          <w:p w14:paraId="01C88183" w14:textId="77777777" w:rsidR="007A046F" w:rsidRPr="008A64FD" w:rsidRDefault="007A046F" w:rsidP="00E00856">
            <w:pPr>
              <w:widowControl w:val="0"/>
              <w:jc w:val="center"/>
            </w:pPr>
            <w:r w:rsidRPr="008A64FD">
              <w:t>0,5</w:t>
            </w:r>
          </w:p>
        </w:tc>
        <w:tc>
          <w:tcPr>
            <w:tcW w:w="856" w:type="pct"/>
            <w:tcBorders>
              <w:top w:val="single" w:sz="4" w:space="0" w:color="auto"/>
              <w:left w:val="single" w:sz="4" w:space="0" w:color="auto"/>
              <w:bottom w:val="single" w:sz="4" w:space="0" w:color="auto"/>
              <w:right w:val="single" w:sz="4" w:space="0" w:color="auto"/>
            </w:tcBorders>
          </w:tcPr>
          <w:p w14:paraId="041D2BC7" w14:textId="77777777" w:rsidR="007A046F" w:rsidRPr="008A64FD" w:rsidRDefault="007A046F" w:rsidP="00E00856">
            <w:pPr>
              <w:widowControl w:val="0"/>
              <w:jc w:val="center"/>
            </w:pPr>
            <w:r w:rsidRPr="008A64FD">
              <w:t>0,4</w:t>
            </w:r>
          </w:p>
        </w:tc>
      </w:tr>
      <w:tr w:rsidR="007A046F" w:rsidRPr="008A64FD" w14:paraId="50E1E912" w14:textId="77777777" w:rsidTr="008C6862">
        <w:trPr>
          <w:jc w:val="center"/>
        </w:trPr>
        <w:tc>
          <w:tcPr>
            <w:tcW w:w="283" w:type="pct"/>
            <w:tcBorders>
              <w:top w:val="single" w:sz="4" w:space="0" w:color="auto"/>
              <w:left w:val="single" w:sz="4" w:space="0" w:color="auto"/>
              <w:bottom w:val="single" w:sz="4" w:space="0" w:color="auto"/>
              <w:right w:val="single" w:sz="4" w:space="0" w:color="auto"/>
            </w:tcBorders>
          </w:tcPr>
          <w:p w14:paraId="1F4BC167" w14:textId="7C25CF0E" w:rsidR="007A046F" w:rsidRPr="008A64FD" w:rsidRDefault="007A046F" w:rsidP="00E00856">
            <w:pPr>
              <w:widowControl w:val="0"/>
              <w:jc w:val="center"/>
            </w:pPr>
            <w:r w:rsidRPr="008A64FD">
              <w:t>1</w:t>
            </w:r>
            <w:r w:rsidR="008C6862" w:rsidRPr="008A64FD">
              <w:t>6</w:t>
            </w:r>
          </w:p>
        </w:tc>
        <w:tc>
          <w:tcPr>
            <w:tcW w:w="1777" w:type="pct"/>
            <w:tcBorders>
              <w:top w:val="single" w:sz="4" w:space="0" w:color="auto"/>
              <w:left w:val="single" w:sz="4" w:space="0" w:color="auto"/>
              <w:bottom w:val="single" w:sz="4" w:space="0" w:color="auto"/>
              <w:right w:val="single" w:sz="4" w:space="0" w:color="auto"/>
            </w:tcBorders>
          </w:tcPr>
          <w:p w14:paraId="38474956" w14:textId="77777777" w:rsidR="007A046F" w:rsidRPr="008A64FD" w:rsidRDefault="007A046F" w:rsidP="00E00856">
            <w:pPr>
              <w:widowControl w:val="0"/>
              <w:jc w:val="both"/>
            </w:pPr>
            <w:r w:rsidRPr="008A64FD">
              <w:t>Видовые точки</w:t>
            </w:r>
          </w:p>
        </w:tc>
        <w:tc>
          <w:tcPr>
            <w:tcW w:w="360" w:type="pct"/>
            <w:tcBorders>
              <w:top w:val="single" w:sz="4" w:space="0" w:color="auto"/>
              <w:left w:val="single" w:sz="4" w:space="0" w:color="auto"/>
              <w:bottom w:val="single" w:sz="4" w:space="0" w:color="auto"/>
              <w:right w:val="single" w:sz="4" w:space="0" w:color="auto"/>
            </w:tcBorders>
          </w:tcPr>
          <w:p w14:paraId="21D53592" w14:textId="77777777" w:rsidR="007A046F" w:rsidRPr="008A64FD" w:rsidRDefault="007A046F" w:rsidP="00E00856">
            <w:pPr>
              <w:widowControl w:val="0"/>
              <w:jc w:val="center"/>
            </w:pPr>
            <w:r w:rsidRPr="008A64FD">
              <w:t>шт.</w:t>
            </w:r>
          </w:p>
        </w:tc>
        <w:tc>
          <w:tcPr>
            <w:tcW w:w="662" w:type="pct"/>
            <w:tcBorders>
              <w:top w:val="single" w:sz="4" w:space="0" w:color="auto"/>
              <w:left w:val="single" w:sz="4" w:space="0" w:color="auto"/>
              <w:bottom w:val="single" w:sz="4" w:space="0" w:color="auto"/>
              <w:right w:val="single" w:sz="4" w:space="0" w:color="auto"/>
            </w:tcBorders>
          </w:tcPr>
          <w:p w14:paraId="0B74E6E7" w14:textId="77777777" w:rsidR="007A046F" w:rsidRPr="008A64FD" w:rsidRDefault="007A046F" w:rsidP="00E00856">
            <w:pPr>
              <w:widowControl w:val="0"/>
              <w:jc w:val="center"/>
            </w:pPr>
            <w:r w:rsidRPr="008A64FD">
              <w:t>0,7</w:t>
            </w:r>
          </w:p>
        </w:tc>
        <w:tc>
          <w:tcPr>
            <w:tcW w:w="562" w:type="pct"/>
            <w:tcBorders>
              <w:top w:val="single" w:sz="4" w:space="0" w:color="auto"/>
              <w:left w:val="single" w:sz="4" w:space="0" w:color="auto"/>
              <w:bottom w:val="single" w:sz="4" w:space="0" w:color="auto"/>
              <w:right w:val="single" w:sz="4" w:space="0" w:color="auto"/>
            </w:tcBorders>
          </w:tcPr>
          <w:p w14:paraId="1ECADCA0" w14:textId="77777777" w:rsidR="007A046F" w:rsidRPr="008A64FD" w:rsidRDefault="007A046F" w:rsidP="00E00856">
            <w:pPr>
              <w:widowControl w:val="0"/>
              <w:jc w:val="center"/>
            </w:pPr>
            <w:r w:rsidRPr="008A64FD">
              <w:t>0,2</w:t>
            </w:r>
          </w:p>
        </w:tc>
        <w:tc>
          <w:tcPr>
            <w:tcW w:w="500" w:type="pct"/>
            <w:tcBorders>
              <w:top w:val="single" w:sz="4" w:space="0" w:color="auto"/>
              <w:left w:val="single" w:sz="4" w:space="0" w:color="auto"/>
              <w:bottom w:val="single" w:sz="4" w:space="0" w:color="auto"/>
              <w:right w:val="single" w:sz="4" w:space="0" w:color="auto"/>
            </w:tcBorders>
          </w:tcPr>
          <w:p w14:paraId="677E9C25" w14:textId="77777777" w:rsidR="007A046F" w:rsidRPr="008A64FD" w:rsidRDefault="007A046F" w:rsidP="00E00856">
            <w:pPr>
              <w:widowControl w:val="0"/>
              <w:jc w:val="center"/>
            </w:pPr>
            <w:r w:rsidRPr="008A64FD">
              <w:t>0,1</w:t>
            </w:r>
          </w:p>
        </w:tc>
        <w:tc>
          <w:tcPr>
            <w:tcW w:w="856" w:type="pct"/>
            <w:tcBorders>
              <w:top w:val="single" w:sz="4" w:space="0" w:color="auto"/>
              <w:left w:val="single" w:sz="4" w:space="0" w:color="auto"/>
              <w:bottom w:val="single" w:sz="4" w:space="0" w:color="auto"/>
              <w:right w:val="single" w:sz="4" w:space="0" w:color="auto"/>
            </w:tcBorders>
          </w:tcPr>
          <w:p w14:paraId="7F393637" w14:textId="77777777" w:rsidR="007A046F" w:rsidRPr="008A64FD" w:rsidRDefault="007A046F" w:rsidP="00E00856">
            <w:pPr>
              <w:widowControl w:val="0"/>
              <w:jc w:val="center"/>
            </w:pPr>
            <w:r w:rsidRPr="008A64FD">
              <w:t>0,3</w:t>
            </w:r>
          </w:p>
        </w:tc>
      </w:tr>
      <w:tr w:rsidR="007A046F" w:rsidRPr="008A64FD" w14:paraId="00E19D55" w14:textId="77777777" w:rsidTr="008C6862">
        <w:trPr>
          <w:jc w:val="center"/>
        </w:trPr>
        <w:tc>
          <w:tcPr>
            <w:tcW w:w="283" w:type="pct"/>
            <w:tcBorders>
              <w:top w:val="single" w:sz="4" w:space="0" w:color="auto"/>
              <w:left w:val="single" w:sz="4" w:space="0" w:color="auto"/>
              <w:bottom w:val="single" w:sz="4" w:space="0" w:color="auto"/>
              <w:right w:val="single" w:sz="4" w:space="0" w:color="auto"/>
            </w:tcBorders>
          </w:tcPr>
          <w:p w14:paraId="07720732" w14:textId="4D61EDE0" w:rsidR="007A046F" w:rsidRPr="008A64FD" w:rsidRDefault="008C6862" w:rsidP="00E00856">
            <w:pPr>
              <w:widowControl w:val="0"/>
              <w:jc w:val="center"/>
            </w:pPr>
            <w:r w:rsidRPr="008A64FD">
              <w:t>17</w:t>
            </w:r>
          </w:p>
        </w:tc>
        <w:tc>
          <w:tcPr>
            <w:tcW w:w="1777" w:type="pct"/>
            <w:tcBorders>
              <w:top w:val="single" w:sz="4" w:space="0" w:color="auto"/>
              <w:left w:val="single" w:sz="4" w:space="0" w:color="auto"/>
              <w:bottom w:val="single" w:sz="4" w:space="0" w:color="auto"/>
              <w:right w:val="single" w:sz="4" w:space="0" w:color="auto"/>
            </w:tcBorders>
          </w:tcPr>
          <w:p w14:paraId="3C8AD0A5" w14:textId="77777777" w:rsidR="007A046F" w:rsidRPr="008A64FD" w:rsidRDefault="007A046F" w:rsidP="00E00856">
            <w:pPr>
              <w:widowControl w:val="0"/>
              <w:jc w:val="both"/>
            </w:pPr>
            <w:r w:rsidRPr="008A64FD">
              <w:t>Площадки для палаток</w:t>
            </w:r>
          </w:p>
          <w:p w14:paraId="34732EB9" w14:textId="77777777" w:rsidR="007A046F" w:rsidRPr="008A64FD" w:rsidRDefault="007A046F" w:rsidP="00E00856">
            <w:pPr>
              <w:widowControl w:val="0"/>
              <w:jc w:val="both"/>
            </w:pPr>
            <w:r w:rsidRPr="008A64FD">
              <w:t>туристов</w:t>
            </w:r>
          </w:p>
        </w:tc>
        <w:tc>
          <w:tcPr>
            <w:tcW w:w="360" w:type="pct"/>
            <w:tcBorders>
              <w:top w:val="single" w:sz="4" w:space="0" w:color="auto"/>
              <w:left w:val="single" w:sz="4" w:space="0" w:color="auto"/>
              <w:bottom w:val="single" w:sz="4" w:space="0" w:color="auto"/>
              <w:right w:val="single" w:sz="4" w:space="0" w:color="auto"/>
            </w:tcBorders>
          </w:tcPr>
          <w:p w14:paraId="41D42E72" w14:textId="77777777" w:rsidR="007A046F" w:rsidRPr="008A64FD" w:rsidRDefault="007A046F" w:rsidP="00E00856">
            <w:pPr>
              <w:widowControl w:val="0"/>
              <w:jc w:val="center"/>
            </w:pPr>
            <w:r w:rsidRPr="008A64FD">
              <w:t>м</w:t>
            </w:r>
            <w:r w:rsidRPr="008A64FD">
              <w:rPr>
                <w:vertAlign w:val="superscript"/>
              </w:rPr>
              <w:t>2</w:t>
            </w:r>
          </w:p>
        </w:tc>
        <w:tc>
          <w:tcPr>
            <w:tcW w:w="662" w:type="pct"/>
            <w:tcBorders>
              <w:top w:val="single" w:sz="4" w:space="0" w:color="auto"/>
              <w:left w:val="single" w:sz="4" w:space="0" w:color="auto"/>
              <w:bottom w:val="single" w:sz="4" w:space="0" w:color="auto"/>
              <w:right w:val="single" w:sz="4" w:space="0" w:color="auto"/>
            </w:tcBorders>
          </w:tcPr>
          <w:p w14:paraId="0406B0F2" w14:textId="77777777" w:rsidR="007A046F" w:rsidRPr="008A64FD" w:rsidRDefault="007A046F" w:rsidP="00E00856">
            <w:pPr>
              <w:widowControl w:val="0"/>
              <w:jc w:val="center"/>
            </w:pPr>
            <w:r w:rsidRPr="008A64FD">
              <w:t>5</w:t>
            </w:r>
          </w:p>
        </w:tc>
        <w:tc>
          <w:tcPr>
            <w:tcW w:w="562" w:type="pct"/>
            <w:tcBorders>
              <w:top w:val="single" w:sz="4" w:space="0" w:color="auto"/>
              <w:left w:val="single" w:sz="4" w:space="0" w:color="auto"/>
              <w:bottom w:val="single" w:sz="4" w:space="0" w:color="auto"/>
              <w:right w:val="single" w:sz="4" w:space="0" w:color="auto"/>
            </w:tcBorders>
          </w:tcPr>
          <w:p w14:paraId="0FBEEC1D" w14:textId="77777777" w:rsidR="007A046F" w:rsidRPr="008A64FD" w:rsidRDefault="007A046F" w:rsidP="00E00856">
            <w:pPr>
              <w:widowControl w:val="0"/>
              <w:jc w:val="center"/>
            </w:pPr>
            <w:r w:rsidRPr="008A64FD">
              <w:t>5</w:t>
            </w:r>
          </w:p>
        </w:tc>
        <w:tc>
          <w:tcPr>
            <w:tcW w:w="500" w:type="pct"/>
            <w:tcBorders>
              <w:top w:val="single" w:sz="4" w:space="0" w:color="auto"/>
              <w:left w:val="single" w:sz="4" w:space="0" w:color="auto"/>
              <w:bottom w:val="single" w:sz="4" w:space="0" w:color="auto"/>
              <w:right w:val="single" w:sz="4" w:space="0" w:color="auto"/>
            </w:tcBorders>
          </w:tcPr>
          <w:p w14:paraId="2A74D0DB" w14:textId="77777777" w:rsidR="007A046F" w:rsidRPr="008A64FD" w:rsidRDefault="007A046F" w:rsidP="00E00856">
            <w:pPr>
              <w:widowControl w:val="0"/>
              <w:jc w:val="center"/>
            </w:pPr>
            <w:r w:rsidRPr="008A64FD">
              <w:t>50</w:t>
            </w:r>
          </w:p>
        </w:tc>
        <w:tc>
          <w:tcPr>
            <w:tcW w:w="856" w:type="pct"/>
            <w:tcBorders>
              <w:top w:val="single" w:sz="4" w:space="0" w:color="auto"/>
              <w:left w:val="single" w:sz="4" w:space="0" w:color="auto"/>
              <w:bottom w:val="single" w:sz="4" w:space="0" w:color="auto"/>
              <w:right w:val="single" w:sz="4" w:space="0" w:color="auto"/>
            </w:tcBorders>
          </w:tcPr>
          <w:p w14:paraId="5E7D1D80" w14:textId="77777777" w:rsidR="007A046F" w:rsidRPr="008A64FD" w:rsidRDefault="007A046F" w:rsidP="00E00856">
            <w:pPr>
              <w:widowControl w:val="0"/>
              <w:jc w:val="center"/>
            </w:pPr>
            <w:r w:rsidRPr="008A64FD">
              <w:t>20</w:t>
            </w:r>
          </w:p>
        </w:tc>
      </w:tr>
      <w:tr w:rsidR="007A046F" w:rsidRPr="008A64FD" w14:paraId="1C662CEA" w14:textId="77777777" w:rsidTr="008C6862">
        <w:trPr>
          <w:jc w:val="center"/>
        </w:trPr>
        <w:tc>
          <w:tcPr>
            <w:tcW w:w="283" w:type="pct"/>
            <w:tcBorders>
              <w:top w:val="single" w:sz="4" w:space="0" w:color="auto"/>
              <w:left w:val="single" w:sz="4" w:space="0" w:color="auto"/>
              <w:bottom w:val="single" w:sz="4" w:space="0" w:color="auto"/>
              <w:right w:val="single" w:sz="4" w:space="0" w:color="auto"/>
            </w:tcBorders>
          </w:tcPr>
          <w:p w14:paraId="6A5D7395" w14:textId="640E8B65" w:rsidR="007A046F" w:rsidRPr="008A64FD" w:rsidRDefault="008C6862" w:rsidP="00E00856">
            <w:pPr>
              <w:widowControl w:val="0"/>
              <w:jc w:val="center"/>
            </w:pPr>
            <w:r w:rsidRPr="008A64FD">
              <w:t>18</w:t>
            </w:r>
          </w:p>
        </w:tc>
        <w:tc>
          <w:tcPr>
            <w:tcW w:w="1777" w:type="pct"/>
            <w:tcBorders>
              <w:top w:val="single" w:sz="4" w:space="0" w:color="auto"/>
              <w:left w:val="single" w:sz="4" w:space="0" w:color="auto"/>
              <w:bottom w:val="single" w:sz="4" w:space="0" w:color="auto"/>
              <w:right w:val="single" w:sz="4" w:space="0" w:color="auto"/>
            </w:tcBorders>
          </w:tcPr>
          <w:p w14:paraId="1E2813B1" w14:textId="77777777" w:rsidR="007A046F" w:rsidRPr="008A64FD" w:rsidRDefault="007A046F" w:rsidP="00E00856">
            <w:pPr>
              <w:widowControl w:val="0"/>
              <w:jc w:val="both"/>
            </w:pPr>
            <w:r w:rsidRPr="008A64FD">
              <w:t>Мостики, переходы</w:t>
            </w:r>
          </w:p>
        </w:tc>
        <w:tc>
          <w:tcPr>
            <w:tcW w:w="360" w:type="pct"/>
            <w:tcBorders>
              <w:top w:val="single" w:sz="4" w:space="0" w:color="auto"/>
              <w:left w:val="single" w:sz="4" w:space="0" w:color="auto"/>
              <w:bottom w:val="single" w:sz="4" w:space="0" w:color="auto"/>
              <w:right w:val="single" w:sz="4" w:space="0" w:color="auto"/>
            </w:tcBorders>
          </w:tcPr>
          <w:p w14:paraId="02883636" w14:textId="77777777" w:rsidR="007A046F" w:rsidRPr="008A64FD" w:rsidRDefault="007A046F" w:rsidP="00E00856">
            <w:pPr>
              <w:widowControl w:val="0"/>
              <w:jc w:val="center"/>
            </w:pPr>
            <w:r w:rsidRPr="008A64FD">
              <w:t>шт.</w:t>
            </w:r>
          </w:p>
        </w:tc>
        <w:tc>
          <w:tcPr>
            <w:tcW w:w="662" w:type="pct"/>
            <w:tcBorders>
              <w:top w:val="single" w:sz="4" w:space="0" w:color="auto"/>
              <w:left w:val="single" w:sz="4" w:space="0" w:color="auto"/>
              <w:bottom w:val="single" w:sz="4" w:space="0" w:color="auto"/>
              <w:right w:val="single" w:sz="4" w:space="0" w:color="auto"/>
            </w:tcBorders>
          </w:tcPr>
          <w:p w14:paraId="3E945EFA" w14:textId="77777777" w:rsidR="007A046F" w:rsidRPr="008A64FD" w:rsidRDefault="007A046F" w:rsidP="00E00856">
            <w:pPr>
              <w:widowControl w:val="0"/>
              <w:jc w:val="center"/>
            </w:pPr>
            <w:r w:rsidRPr="008A64FD">
              <w:t>1,5</w:t>
            </w:r>
          </w:p>
        </w:tc>
        <w:tc>
          <w:tcPr>
            <w:tcW w:w="562" w:type="pct"/>
            <w:tcBorders>
              <w:top w:val="single" w:sz="4" w:space="0" w:color="auto"/>
              <w:left w:val="single" w:sz="4" w:space="0" w:color="auto"/>
              <w:bottom w:val="single" w:sz="4" w:space="0" w:color="auto"/>
              <w:right w:val="single" w:sz="4" w:space="0" w:color="auto"/>
            </w:tcBorders>
          </w:tcPr>
          <w:p w14:paraId="5D0C80DA" w14:textId="77777777" w:rsidR="007A046F" w:rsidRPr="008A64FD" w:rsidRDefault="007A046F" w:rsidP="00E00856">
            <w:pPr>
              <w:widowControl w:val="0"/>
              <w:jc w:val="center"/>
            </w:pPr>
            <w:r w:rsidRPr="008A64FD">
              <w:t>0,2</w:t>
            </w:r>
          </w:p>
        </w:tc>
        <w:tc>
          <w:tcPr>
            <w:tcW w:w="500" w:type="pct"/>
            <w:tcBorders>
              <w:top w:val="single" w:sz="4" w:space="0" w:color="auto"/>
              <w:left w:val="single" w:sz="4" w:space="0" w:color="auto"/>
              <w:bottom w:val="single" w:sz="4" w:space="0" w:color="auto"/>
              <w:right w:val="single" w:sz="4" w:space="0" w:color="auto"/>
            </w:tcBorders>
          </w:tcPr>
          <w:p w14:paraId="43B8087B" w14:textId="77777777" w:rsidR="007A046F" w:rsidRPr="008A64FD" w:rsidRDefault="007A046F" w:rsidP="00E00856">
            <w:pPr>
              <w:widowControl w:val="0"/>
              <w:jc w:val="center"/>
            </w:pPr>
            <w:r w:rsidRPr="008A64FD">
              <w:t>0,1</w:t>
            </w:r>
          </w:p>
        </w:tc>
        <w:tc>
          <w:tcPr>
            <w:tcW w:w="856" w:type="pct"/>
            <w:tcBorders>
              <w:top w:val="single" w:sz="4" w:space="0" w:color="auto"/>
              <w:left w:val="single" w:sz="4" w:space="0" w:color="auto"/>
              <w:bottom w:val="single" w:sz="4" w:space="0" w:color="auto"/>
              <w:right w:val="single" w:sz="4" w:space="0" w:color="auto"/>
            </w:tcBorders>
          </w:tcPr>
          <w:p w14:paraId="062A35FF" w14:textId="77777777" w:rsidR="007A046F" w:rsidRPr="008A64FD" w:rsidRDefault="007A046F" w:rsidP="00E00856">
            <w:pPr>
              <w:widowControl w:val="0"/>
              <w:jc w:val="center"/>
            </w:pPr>
            <w:r w:rsidRPr="008A64FD">
              <w:t>-</w:t>
            </w:r>
          </w:p>
        </w:tc>
      </w:tr>
    </w:tbl>
    <w:p w14:paraId="1D8FB2A3" w14:textId="77777777" w:rsidR="00CB663C" w:rsidRPr="008A64FD" w:rsidRDefault="00CB663C" w:rsidP="00CB663C">
      <w:pPr>
        <w:widowControl w:val="0"/>
        <w:spacing w:line="276" w:lineRule="auto"/>
        <w:ind w:firstLine="709"/>
        <w:jc w:val="both"/>
        <w:rPr>
          <w:sz w:val="28"/>
          <w:szCs w:val="28"/>
        </w:rPr>
      </w:pPr>
      <w:bookmarkStart w:id="126" w:name="_bookmark55"/>
      <w:bookmarkEnd w:id="126"/>
    </w:p>
    <w:p w14:paraId="4F4FF836" w14:textId="68F91A1D" w:rsidR="00D92499" w:rsidRPr="008A64FD" w:rsidRDefault="00D92499" w:rsidP="00B8796F">
      <w:pPr>
        <w:pStyle w:val="3"/>
        <w:suppressAutoHyphens/>
        <w:spacing w:line="276" w:lineRule="auto"/>
        <w:jc w:val="center"/>
        <w:rPr>
          <w:rFonts w:ascii="Times New Roman" w:hAnsi="Times New Roman"/>
          <w:b/>
          <w:color w:val="auto"/>
          <w:sz w:val="28"/>
          <w:szCs w:val="28"/>
        </w:rPr>
      </w:pPr>
      <w:bookmarkStart w:id="127" w:name="_Toc113267849"/>
      <w:bookmarkStart w:id="128" w:name="_Toc174450861"/>
      <w:bookmarkEnd w:id="123"/>
      <w:r w:rsidRPr="008A64FD">
        <w:rPr>
          <w:rFonts w:ascii="Times New Roman" w:hAnsi="Times New Roman"/>
          <w:b/>
          <w:color w:val="auto"/>
          <w:sz w:val="28"/>
          <w:szCs w:val="28"/>
        </w:rPr>
        <w:t>2.8.</w:t>
      </w:r>
      <w:r w:rsidR="007A046F" w:rsidRPr="008A64FD">
        <w:rPr>
          <w:rFonts w:ascii="Times New Roman" w:hAnsi="Times New Roman"/>
          <w:b/>
          <w:color w:val="auto"/>
          <w:sz w:val="28"/>
          <w:szCs w:val="28"/>
        </w:rPr>
        <w:t>5</w:t>
      </w:r>
      <w:r w:rsidRPr="008A64FD">
        <w:rPr>
          <w:rFonts w:ascii="Times New Roman" w:hAnsi="Times New Roman"/>
          <w:b/>
          <w:color w:val="auto"/>
          <w:sz w:val="28"/>
          <w:szCs w:val="28"/>
        </w:rPr>
        <w:t xml:space="preserve"> Параметры и сроки использования лесов для осуществления рекреационной деятельности</w:t>
      </w:r>
      <w:bookmarkEnd w:id="127"/>
      <w:bookmarkEnd w:id="128"/>
    </w:p>
    <w:p w14:paraId="69425104" w14:textId="77777777" w:rsidR="00475BE8" w:rsidRPr="008A64FD" w:rsidRDefault="00475BE8" w:rsidP="00B8796F">
      <w:pPr>
        <w:spacing w:line="276" w:lineRule="auto"/>
        <w:jc w:val="center"/>
        <w:rPr>
          <w:sz w:val="28"/>
          <w:szCs w:val="28"/>
        </w:rPr>
      </w:pPr>
    </w:p>
    <w:p w14:paraId="14DAA142" w14:textId="77777777" w:rsidR="00852326" w:rsidRPr="008A64FD" w:rsidRDefault="00852326" w:rsidP="00B8796F">
      <w:pPr>
        <w:widowControl w:val="0"/>
        <w:suppressAutoHyphens/>
        <w:spacing w:line="276" w:lineRule="auto"/>
        <w:ind w:firstLine="709"/>
        <w:jc w:val="both"/>
        <w:rPr>
          <w:sz w:val="28"/>
          <w:szCs w:val="28"/>
        </w:rPr>
      </w:pPr>
      <w:r w:rsidRPr="008A64FD">
        <w:rPr>
          <w:sz w:val="28"/>
          <w:szCs w:val="28"/>
        </w:rPr>
        <w:t xml:space="preserve">При использовании лесов для осуществления рекреационной деятельности допускается строительство, реконструкция и эксплуатация объектов, не связанных с созданием лесной инфраструктуры (статья 21 Лесного кодекса РФ). </w:t>
      </w:r>
    </w:p>
    <w:p w14:paraId="22692CE2" w14:textId="77777777" w:rsidR="00852326" w:rsidRPr="008A64FD" w:rsidRDefault="00852326" w:rsidP="00B8796F">
      <w:pPr>
        <w:widowControl w:val="0"/>
        <w:suppressAutoHyphens/>
        <w:spacing w:line="276" w:lineRule="auto"/>
        <w:ind w:firstLine="709"/>
        <w:jc w:val="both"/>
        <w:rPr>
          <w:sz w:val="28"/>
          <w:szCs w:val="28"/>
        </w:rPr>
      </w:pPr>
      <w:r w:rsidRPr="008A64FD">
        <w:rPr>
          <w:sz w:val="28"/>
          <w:szCs w:val="28"/>
        </w:rPr>
        <w:t xml:space="preserve">Правила использования лесов для осуществления рекреационной </w:t>
      </w:r>
      <w:r w:rsidRPr="008A64FD">
        <w:rPr>
          <w:sz w:val="28"/>
          <w:szCs w:val="28"/>
        </w:rPr>
        <w:lastRenderedPageBreak/>
        <w:t>деятельности утверждены Приказом Минприроды России от 09.11.2020 № 908.</w:t>
      </w:r>
    </w:p>
    <w:p w14:paraId="37EB8DA7" w14:textId="77777777" w:rsidR="00852326" w:rsidRPr="008A64FD" w:rsidRDefault="00852326" w:rsidP="00B8796F">
      <w:pPr>
        <w:widowControl w:val="0"/>
        <w:suppressAutoHyphens/>
        <w:spacing w:line="276" w:lineRule="auto"/>
        <w:ind w:firstLine="709"/>
        <w:jc w:val="both"/>
        <w:rPr>
          <w:sz w:val="28"/>
          <w:szCs w:val="28"/>
        </w:rPr>
      </w:pPr>
      <w:r w:rsidRPr="008A64FD">
        <w:rPr>
          <w:sz w:val="28"/>
          <w:szCs w:val="28"/>
        </w:rPr>
        <w:t>На лесных участках, предоставленных для осуществления рекреационной деятельности, подлежат сохранению природные ландшафты, объекты животного мира, растительного мира, водные объекты. Леса для осуществления рекреационной деятельности используются способами, не наносящими вреда окружающей среде и здоровью человека.</w:t>
      </w:r>
    </w:p>
    <w:p w14:paraId="62A6184E" w14:textId="77777777" w:rsidR="00852326" w:rsidRPr="008A64FD" w:rsidRDefault="00852326" w:rsidP="00B8796F">
      <w:pPr>
        <w:widowControl w:val="0"/>
        <w:suppressAutoHyphens/>
        <w:spacing w:line="276" w:lineRule="auto"/>
        <w:ind w:firstLine="709"/>
        <w:jc w:val="both"/>
        <w:rPr>
          <w:sz w:val="28"/>
          <w:szCs w:val="28"/>
        </w:rPr>
      </w:pPr>
      <w:r w:rsidRPr="008A64FD">
        <w:rPr>
          <w:sz w:val="28"/>
          <w:szCs w:val="28"/>
        </w:rPr>
        <w:t>Использование лесов для осуществления рекреационной деятельности не должно препятствовать праву граждан пребывать в лесах.</w:t>
      </w:r>
    </w:p>
    <w:p w14:paraId="18FF63F8" w14:textId="4F0CEB51" w:rsidR="00852326" w:rsidRPr="008A64FD" w:rsidRDefault="00852326" w:rsidP="00B8796F">
      <w:pPr>
        <w:widowControl w:val="0"/>
        <w:suppressAutoHyphens/>
        <w:spacing w:line="276" w:lineRule="auto"/>
        <w:ind w:firstLine="709"/>
        <w:jc w:val="both"/>
        <w:rPr>
          <w:sz w:val="28"/>
          <w:szCs w:val="28"/>
        </w:rPr>
      </w:pPr>
      <w:r w:rsidRPr="008A64FD">
        <w:rPr>
          <w:sz w:val="28"/>
          <w:szCs w:val="28"/>
        </w:rPr>
        <w:t>При осуществлении рекреационной деятельности в лесах допускается возведение не капитальных строений, сооружений, на лесных участках и осуществление их благоустройства. Если в плане освоения лесов на территории субъекта Российской Федерации (лесном плане субъекта РФ) определены зоны планируемого освоения лесов, в границах которых предусматриваются строительство, реконструкция и эксплуатация объектов для осуществления рекреационной деятельности, на соответствующих лесных участках допускается возведение физкультурно-оздоровительных, спортивных и спортивно-технических сооружений. Рекреационная деятельность в лесах, расположенных на особо охраняемых природных территориях, осуществляется в соответствии с законодательством РФ об особо охраняемых природных территориях.</w:t>
      </w:r>
    </w:p>
    <w:p w14:paraId="18AAEFB2" w14:textId="77777777" w:rsidR="00852326" w:rsidRPr="008A64FD" w:rsidRDefault="00852326" w:rsidP="00B8796F">
      <w:pPr>
        <w:widowControl w:val="0"/>
        <w:suppressAutoHyphens/>
        <w:spacing w:line="276" w:lineRule="auto"/>
        <w:ind w:firstLine="709"/>
        <w:jc w:val="both"/>
        <w:rPr>
          <w:sz w:val="28"/>
          <w:szCs w:val="28"/>
        </w:rPr>
      </w:pPr>
      <w:r w:rsidRPr="008A64FD">
        <w:rPr>
          <w:sz w:val="28"/>
          <w:szCs w:val="28"/>
        </w:rPr>
        <w:t>Лица, использующие леса для осуществления рекреационной деятельности, имеют право:</w:t>
      </w:r>
    </w:p>
    <w:p w14:paraId="70BA47E4" w14:textId="77777777" w:rsidR="00852326" w:rsidRPr="008A64FD" w:rsidRDefault="00852326" w:rsidP="00985B26">
      <w:pPr>
        <w:widowControl w:val="0"/>
        <w:numPr>
          <w:ilvl w:val="0"/>
          <w:numId w:val="41"/>
        </w:numPr>
        <w:tabs>
          <w:tab w:val="left" w:pos="993"/>
        </w:tabs>
        <w:suppressAutoHyphens/>
        <w:spacing w:line="276" w:lineRule="auto"/>
        <w:ind w:left="0" w:firstLine="709"/>
        <w:jc w:val="both"/>
        <w:rPr>
          <w:sz w:val="28"/>
          <w:szCs w:val="28"/>
        </w:rPr>
      </w:pPr>
      <w:r w:rsidRPr="008A64FD">
        <w:rPr>
          <w:sz w:val="28"/>
          <w:szCs w:val="28"/>
        </w:rPr>
        <w:t>осуществлять использование лесов в соответствии с документами о предоставлении лесного участка, в том числе договором аренды лесного участка, решением о предоставлении лесного участка в постоянное (бессрочное) пользование;</w:t>
      </w:r>
    </w:p>
    <w:p w14:paraId="3564F9ED" w14:textId="77777777" w:rsidR="00852326" w:rsidRPr="008A64FD" w:rsidRDefault="00852326" w:rsidP="00985B26">
      <w:pPr>
        <w:widowControl w:val="0"/>
        <w:numPr>
          <w:ilvl w:val="0"/>
          <w:numId w:val="41"/>
        </w:numPr>
        <w:tabs>
          <w:tab w:val="left" w:pos="993"/>
        </w:tabs>
        <w:suppressAutoHyphens/>
        <w:spacing w:line="276" w:lineRule="auto"/>
        <w:ind w:left="0" w:firstLine="709"/>
        <w:jc w:val="both"/>
        <w:rPr>
          <w:sz w:val="28"/>
          <w:szCs w:val="28"/>
        </w:rPr>
      </w:pPr>
      <w:r w:rsidRPr="008A64FD">
        <w:rPr>
          <w:sz w:val="28"/>
          <w:szCs w:val="28"/>
        </w:rPr>
        <w:t>создавать согласно части 1 статьи 13 Лесного кодекса РФ лесную инфраструктуру (лесные дороги, лесные склады и другое);</w:t>
      </w:r>
    </w:p>
    <w:p w14:paraId="7DD4DBED" w14:textId="77777777" w:rsidR="00852326" w:rsidRPr="008A64FD" w:rsidRDefault="00852326" w:rsidP="00985B26">
      <w:pPr>
        <w:widowControl w:val="0"/>
        <w:numPr>
          <w:ilvl w:val="0"/>
          <w:numId w:val="41"/>
        </w:numPr>
        <w:tabs>
          <w:tab w:val="left" w:pos="993"/>
        </w:tabs>
        <w:suppressAutoHyphens/>
        <w:spacing w:line="276" w:lineRule="auto"/>
        <w:ind w:left="0" w:firstLine="709"/>
        <w:jc w:val="both"/>
        <w:rPr>
          <w:sz w:val="28"/>
          <w:szCs w:val="28"/>
        </w:rPr>
      </w:pPr>
      <w:r w:rsidRPr="008A64FD">
        <w:rPr>
          <w:sz w:val="28"/>
          <w:szCs w:val="28"/>
        </w:rPr>
        <w:t>возводить согласно части 2 статьи 41 и части 7 статьи 21 Лесного кодекса РФ некапитальные строения, сооружения на лесных участках и осуществлять их благоустройство;</w:t>
      </w:r>
    </w:p>
    <w:p w14:paraId="6A060357" w14:textId="77777777" w:rsidR="00852326" w:rsidRPr="008A64FD" w:rsidRDefault="00852326" w:rsidP="00985B26">
      <w:pPr>
        <w:widowControl w:val="0"/>
        <w:numPr>
          <w:ilvl w:val="0"/>
          <w:numId w:val="41"/>
        </w:numPr>
        <w:tabs>
          <w:tab w:val="left" w:pos="993"/>
        </w:tabs>
        <w:suppressAutoHyphens/>
        <w:spacing w:line="276" w:lineRule="auto"/>
        <w:ind w:left="0" w:firstLine="709"/>
        <w:jc w:val="both"/>
        <w:rPr>
          <w:sz w:val="28"/>
          <w:szCs w:val="28"/>
        </w:rPr>
      </w:pPr>
      <w:r w:rsidRPr="008A64FD">
        <w:rPr>
          <w:sz w:val="28"/>
          <w:szCs w:val="28"/>
        </w:rPr>
        <w:t>возводить физкультурно-оздоровительные, спортивные и спортивно-технические сооружения на соответствующих лесных участках, если в плане освоения лесов</w:t>
      </w:r>
    </w:p>
    <w:p w14:paraId="03BAFE58" w14:textId="77777777" w:rsidR="00852326" w:rsidRPr="008A64FD" w:rsidRDefault="00852326" w:rsidP="00985B26">
      <w:pPr>
        <w:widowControl w:val="0"/>
        <w:numPr>
          <w:ilvl w:val="0"/>
          <w:numId w:val="41"/>
        </w:numPr>
        <w:tabs>
          <w:tab w:val="left" w:pos="993"/>
        </w:tabs>
        <w:suppressAutoHyphens/>
        <w:spacing w:line="276" w:lineRule="auto"/>
        <w:ind w:left="0" w:firstLine="709"/>
        <w:jc w:val="both"/>
        <w:rPr>
          <w:sz w:val="28"/>
          <w:szCs w:val="28"/>
        </w:rPr>
      </w:pPr>
      <w:r w:rsidRPr="008A64FD">
        <w:rPr>
          <w:sz w:val="28"/>
          <w:szCs w:val="28"/>
        </w:rPr>
        <w:t>на территории субъекта Российской Федерации (лесном плане субъекта РФ) определены зоны планируемого освоения лесов, в границах которых предусматриваются строительство, реконструкция и эксплуатация объектов для осуществления рекреационной деятельности;</w:t>
      </w:r>
    </w:p>
    <w:p w14:paraId="37BC325D" w14:textId="77777777" w:rsidR="00852326" w:rsidRPr="008A64FD" w:rsidRDefault="00852326" w:rsidP="00985B26">
      <w:pPr>
        <w:widowControl w:val="0"/>
        <w:numPr>
          <w:ilvl w:val="0"/>
          <w:numId w:val="41"/>
        </w:numPr>
        <w:tabs>
          <w:tab w:val="left" w:pos="993"/>
        </w:tabs>
        <w:suppressAutoHyphens/>
        <w:spacing w:line="276" w:lineRule="auto"/>
        <w:ind w:left="0" w:firstLine="709"/>
        <w:jc w:val="both"/>
        <w:rPr>
          <w:sz w:val="28"/>
          <w:szCs w:val="28"/>
        </w:rPr>
      </w:pPr>
      <w:r w:rsidRPr="008A64FD">
        <w:rPr>
          <w:sz w:val="28"/>
          <w:szCs w:val="28"/>
        </w:rPr>
        <w:t>пользоваться другими правами, если их реализация не противоречит требованиям законодательства Российской Федерации.</w:t>
      </w:r>
    </w:p>
    <w:p w14:paraId="49E4DCB2" w14:textId="77777777" w:rsidR="00852326" w:rsidRPr="008A64FD" w:rsidRDefault="00852326" w:rsidP="00B8796F">
      <w:pPr>
        <w:widowControl w:val="0"/>
        <w:suppressAutoHyphens/>
        <w:spacing w:line="276" w:lineRule="auto"/>
        <w:ind w:firstLine="709"/>
        <w:jc w:val="both"/>
        <w:rPr>
          <w:sz w:val="28"/>
          <w:szCs w:val="28"/>
        </w:rPr>
      </w:pPr>
      <w:r w:rsidRPr="008A64FD">
        <w:rPr>
          <w:sz w:val="28"/>
          <w:szCs w:val="28"/>
        </w:rPr>
        <w:lastRenderedPageBreak/>
        <w:t>Размещение временных построек, физкультурно-оздоровительных, спортивных и спортивно-технических сооружений допускается, прежде всего, на участках, не занятых деревьями и кустарниками, а при их отсутствии – на участках, занятых наименее ценными лесными насаждениями, в местах, определенных в проекте освоения лесов.</w:t>
      </w:r>
    </w:p>
    <w:p w14:paraId="6BF37A5E" w14:textId="77777777" w:rsidR="00852326" w:rsidRPr="008A64FD" w:rsidRDefault="00852326" w:rsidP="00B8796F">
      <w:pPr>
        <w:widowControl w:val="0"/>
        <w:suppressAutoHyphens/>
        <w:spacing w:line="276" w:lineRule="auto"/>
        <w:ind w:firstLine="709"/>
        <w:jc w:val="both"/>
        <w:rPr>
          <w:sz w:val="28"/>
          <w:szCs w:val="28"/>
        </w:rPr>
      </w:pPr>
      <w:r w:rsidRPr="008A64FD">
        <w:rPr>
          <w:sz w:val="28"/>
          <w:szCs w:val="28"/>
        </w:rPr>
        <w:t xml:space="preserve">Параметры использования лесов для рекреации определяются для лесного участка по результатам специального обследования (ландшафтная таксация). </w:t>
      </w:r>
    </w:p>
    <w:p w14:paraId="76AA62F4" w14:textId="77777777" w:rsidR="00852326" w:rsidRPr="008A64FD" w:rsidRDefault="00852326" w:rsidP="00B8796F">
      <w:pPr>
        <w:widowControl w:val="0"/>
        <w:suppressAutoHyphens/>
        <w:spacing w:line="276" w:lineRule="auto"/>
        <w:ind w:firstLine="709"/>
        <w:jc w:val="both"/>
        <w:rPr>
          <w:sz w:val="28"/>
          <w:szCs w:val="28"/>
        </w:rPr>
      </w:pPr>
      <w:r w:rsidRPr="008A64FD">
        <w:rPr>
          <w:sz w:val="28"/>
          <w:szCs w:val="28"/>
        </w:rPr>
        <w:t xml:space="preserve">В соответствии с Лесным кодексом РФ (статья 41) для осуществления рекреационной деятельности лесные участки предоставляются государственным учреждениям, муниципальным учреждениям в постоянное (бессрочное) пользование, другим лицам – в аренду. Срок договора аренды лесного участка определяется от 10 до 49 лет в соответствии с Лесным кодексом РФ. </w:t>
      </w:r>
    </w:p>
    <w:p w14:paraId="6B719A5B" w14:textId="77777777" w:rsidR="007A046F" w:rsidRPr="008A64FD" w:rsidRDefault="007A046F" w:rsidP="00B8796F">
      <w:pPr>
        <w:spacing w:line="276" w:lineRule="auto"/>
        <w:jc w:val="both"/>
        <w:rPr>
          <w:sz w:val="28"/>
          <w:szCs w:val="28"/>
        </w:rPr>
      </w:pPr>
    </w:p>
    <w:p w14:paraId="3EC6B761" w14:textId="77777777" w:rsidR="000D5E92" w:rsidRPr="008A64FD" w:rsidRDefault="000D5E92" w:rsidP="00B8796F">
      <w:pPr>
        <w:pStyle w:val="20"/>
        <w:spacing w:line="276" w:lineRule="auto"/>
        <w:jc w:val="center"/>
        <w:rPr>
          <w:bCs w:val="0"/>
          <w:iCs/>
          <w:sz w:val="28"/>
          <w:szCs w:val="28"/>
        </w:rPr>
      </w:pPr>
      <w:bookmarkStart w:id="129" w:name="_Toc113267850"/>
      <w:bookmarkStart w:id="130" w:name="_Toc174450862"/>
      <w:r w:rsidRPr="008A64FD">
        <w:rPr>
          <w:bCs w:val="0"/>
          <w:iCs/>
          <w:sz w:val="28"/>
          <w:szCs w:val="28"/>
        </w:rPr>
        <w:t>2.9 Нормативы, параметры, и сроки использования лесов для создания лесных плантаций и их эксплуатации</w:t>
      </w:r>
      <w:bookmarkEnd w:id="129"/>
      <w:bookmarkEnd w:id="130"/>
    </w:p>
    <w:p w14:paraId="6875D9E1" w14:textId="77777777" w:rsidR="000D5E92" w:rsidRPr="008A64FD" w:rsidRDefault="000D5E92" w:rsidP="00B8796F">
      <w:pPr>
        <w:widowControl w:val="0"/>
        <w:spacing w:line="276" w:lineRule="auto"/>
        <w:ind w:firstLine="709"/>
        <w:jc w:val="both"/>
        <w:rPr>
          <w:b/>
          <w:bCs/>
          <w:iCs/>
          <w:caps/>
          <w:sz w:val="28"/>
          <w:szCs w:val="28"/>
        </w:rPr>
      </w:pPr>
    </w:p>
    <w:p w14:paraId="651DC6D7" w14:textId="70035B40" w:rsidR="00F95E4C" w:rsidRPr="008A64FD" w:rsidRDefault="00596C34" w:rsidP="00B8796F">
      <w:pPr>
        <w:pStyle w:val="a5"/>
        <w:spacing w:line="276" w:lineRule="auto"/>
      </w:pPr>
      <w:r w:rsidRPr="008A64FD">
        <w:t>Согласно ст</w:t>
      </w:r>
      <w:r w:rsidR="00B4310E" w:rsidRPr="008A64FD">
        <w:t>атье</w:t>
      </w:r>
      <w:r w:rsidRPr="008A64FD">
        <w:t xml:space="preserve"> 42 Лесного кодекса РФ создание лесных плантаций и их эксплуатация представляют собой предпринимательскую деятельность, связанную с выращиванием лесных насаждений определённых пород (целевых пород) искусственного происхождения, за счёт которых обеспечивается получение древесины с заданными характеристиками.</w:t>
      </w:r>
    </w:p>
    <w:p w14:paraId="7D6F033F" w14:textId="77777777" w:rsidR="00596C34" w:rsidRPr="008A64FD" w:rsidRDefault="00596C34" w:rsidP="00B8796F">
      <w:pPr>
        <w:pStyle w:val="a5"/>
        <w:spacing w:line="276" w:lineRule="auto"/>
      </w:pPr>
      <w:r w:rsidRPr="008A64FD">
        <w:t>Лесные плантации могут создаваться на не покрытых лесной растительностью и нелесных землях. На лесных плантациях проведение рубок лесных насаждений и осуществление подсочки лесных насаждений допускается без ограничений.</w:t>
      </w:r>
    </w:p>
    <w:p w14:paraId="26DC85EB" w14:textId="77777777" w:rsidR="00596C34" w:rsidRPr="008A64FD" w:rsidRDefault="00596C34" w:rsidP="00B8796F">
      <w:pPr>
        <w:pStyle w:val="a5"/>
        <w:spacing w:line="276" w:lineRule="auto"/>
      </w:pPr>
      <w:r w:rsidRPr="008A64FD">
        <w:t xml:space="preserve">Гражданам, юридическим лицам для создания лесных плантаций и их эксплуатации лесные участки предоставляются в аренду в соответствии с Лесным кодексом РФ, земельные участки – в соответствии с земельным </w:t>
      </w:r>
      <w:hyperlink r:id="rId16">
        <w:r w:rsidRPr="008A64FD">
          <w:t>законодательством</w:t>
        </w:r>
      </w:hyperlink>
      <w:r w:rsidRPr="008A64FD">
        <w:t>.</w:t>
      </w:r>
    </w:p>
    <w:p w14:paraId="750A4FED" w14:textId="5DD83AAD" w:rsidR="00596C34" w:rsidRPr="008A64FD" w:rsidRDefault="00596C34" w:rsidP="00B8796F">
      <w:pPr>
        <w:pStyle w:val="a5"/>
        <w:spacing w:line="276" w:lineRule="auto"/>
      </w:pPr>
      <w:r w:rsidRPr="008A64FD">
        <w:t>В соответствии с п</w:t>
      </w:r>
      <w:r w:rsidR="00B4310E" w:rsidRPr="008A64FD">
        <w:t>унктом</w:t>
      </w:r>
      <w:r w:rsidRPr="008A64FD">
        <w:t xml:space="preserve"> 3 ст</w:t>
      </w:r>
      <w:r w:rsidR="00B4310E" w:rsidRPr="008A64FD">
        <w:t>атьи</w:t>
      </w:r>
      <w:r w:rsidRPr="008A64FD">
        <w:t xml:space="preserve"> 72 Лесного кодекса РФ договор</w:t>
      </w:r>
      <w:r w:rsidRPr="008A64FD">
        <w:rPr>
          <w:spacing w:val="-2"/>
        </w:rPr>
        <w:t xml:space="preserve"> </w:t>
      </w:r>
      <w:r w:rsidRPr="008A64FD">
        <w:t>аренды лесного участка, находящегося</w:t>
      </w:r>
      <w:r w:rsidRPr="008A64FD">
        <w:rPr>
          <w:spacing w:val="-2"/>
        </w:rPr>
        <w:t xml:space="preserve"> </w:t>
      </w:r>
      <w:r w:rsidRPr="008A64FD">
        <w:t>в государственной или муниципальной собственности, для создания лесных плантаций и их</w:t>
      </w:r>
      <w:r w:rsidRPr="008A64FD">
        <w:rPr>
          <w:spacing w:val="40"/>
        </w:rPr>
        <w:t xml:space="preserve"> </w:t>
      </w:r>
      <w:r w:rsidRPr="008A64FD">
        <w:t>эксплуатации заключается на срок от десяти до сорока девяти лет.</w:t>
      </w:r>
    </w:p>
    <w:p w14:paraId="2CB0F72C" w14:textId="4DDC0682" w:rsidR="00F95E4C" w:rsidRPr="008A64FD" w:rsidRDefault="00F95E4C" w:rsidP="00B8796F">
      <w:pPr>
        <w:pStyle w:val="a5"/>
        <w:spacing w:line="276" w:lineRule="auto"/>
      </w:pPr>
      <w:r w:rsidRPr="008A64FD">
        <w:t>Приказ</w:t>
      </w:r>
      <w:r w:rsidR="002E5CB3" w:rsidRPr="008A64FD">
        <w:t xml:space="preserve"> </w:t>
      </w:r>
      <w:r w:rsidR="00B4310E" w:rsidRPr="008A64FD">
        <w:t>Минприроды России</w:t>
      </w:r>
      <w:r w:rsidRPr="008A64FD">
        <w:t xml:space="preserve"> </w:t>
      </w:r>
      <w:r w:rsidR="00B4310E" w:rsidRPr="008A64FD">
        <w:t xml:space="preserve">от 20.08.2020 </w:t>
      </w:r>
      <w:r w:rsidRPr="008A64FD">
        <w:t>№ 564 «Об утверждении особенностей использования, охраны, защиты, воспроизводства лесов, расположенных на землях населённых пунктов</w:t>
      </w:r>
      <w:r w:rsidR="00D77117" w:rsidRPr="008A64FD">
        <w:t xml:space="preserve">», </w:t>
      </w:r>
      <w:r w:rsidRPr="008A64FD">
        <w:t>не вводит прямого запрета на данный вид деятельности</w:t>
      </w:r>
      <w:r w:rsidR="00D77117" w:rsidRPr="008A64FD">
        <w:t>.</w:t>
      </w:r>
      <w:r w:rsidRPr="008A64FD">
        <w:t xml:space="preserve"> Однако, принимая во внимание</w:t>
      </w:r>
      <w:r w:rsidR="002E5CB3" w:rsidRPr="008A64FD">
        <w:t xml:space="preserve"> цель создания плантационных лес</w:t>
      </w:r>
      <w:r w:rsidR="007A046F" w:rsidRPr="008A64FD">
        <w:t>ных культур, определённую статье</w:t>
      </w:r>
      <w:r w:rsidR="002E5CB3" w:rsidRPr="008A64FD">
        <w:t xml:space="preserve">й 42 Лесного кодекса, и значение городских лесов – защита населённых пунктов от неблагоприятных факторов природной среды, рассматриваемый вид деятельности противоречит функциональному назначению категории защитных лесов и настоящим регламентом </w:t>
      </w:r>
      <w:r w:rsidR="002E5CB3" w:rsidRPr="008A64FD">
        <w:lastRenderedPageBreak/>
        <w:t>не предусматривается</w:t>
      </w:r>
      <w:r w:rsidR="007A046F" w:rsidRPr="008A64FD">
        <w:t>.</w:t>
      </w:r>
    </w:p>
    <w:p w14:paraId="721F1B1F" w14:textId="2E6063FB" w:rsidR="00541382" w:rsidRPr="008A64FD" w:rsidRDefault="00541382" w:rsidP="00B8796F">
      <w:pPr>
        <w:widowControl w:val="0"/>
        <w:suppressAutoHyphens/>
        <w:spacing w:line="276" w:lineRule="auto"/>
        <w:jc w:val="both"/>
        <w:rPr>
          <w:sz w:val="28"/>
          <w:szCs w:val="28"/>
        </w:rPr>
      </w:pPr>
    </w:p>
    <w:p w14:paraId="436D6953" w14:textId="49977699" w:rsidR="00541382" w:rsidRPr="008A64FD" w:rsidRDefault="008A11C0" w:rsidP="00985B26">
      <w:pPr>
        <w:pStyle w:val="20"/>
        <w:numPr>
          <w:ilvl w:val="1"/>
          <w:numId w:val="42"/>
        </w:numPr>
        <w:spacing w:before="0" w:line="276" w:lineRule="auto"/>
        <w:ind w:left="426"/>
        <w:jc w:val="center"/>
        <w:rPr>
          <w:sz w:val="28"/>
          <w:szCs w:val="28"/>
        </w:rPr>
      </w:pPr>
      <w:r w:rsidRPr="008A64FD">
        <w:rPr>
          <w:sz w:val="28"/>
          <w:szCs w:val="28"/>
        </w:rPr>
        <w:t xml:space="preserve"> </w:t>
      </w:r>
      <w:bookmarkStart w:id="131" w:name="_Toc174450863"/>
      <w:r w:rsidR="00541382" w:rsidRPr="008A64FD">
        <w:rPr>
          <w:sz w:val="28"/>
          <w:szCs w:val="28"/>
        </w:rPr>
        <w:t>Нормативы, параметры и сроки использования лесов для выращивания</w:t>
      </w:r>
      <w:r w:rsidR="00541382" w:rsidRPr="008A64FD">
        <w:rPr>
          <w:spacing w:val="-7"/>
          <w:sz w:val="28"/>
          <w:szCs w:val="28"/>
        </w:rPr>
        <w:t xml:space="preserve"> </w:t>
      </w:r>
      <w:r w:rsidR="00541382" w:rsidRPr="008A64FD">
        <w:rPr>
          <w:sz w:val="28"/>
          <w:szCs w:val="28"/>
        </w:rPr>
        <w:t>лесных</w:t>
      </w:r>
      <w:r w:rsidR="00541382" w:rsidRPr="008A64FD">
        <w:rPr>
          <w:spacing w:val="-4"/>
          <w:sz w:val="28"/>
          <w:szCs w:val="28"/>
        </w:rPr>
        <w:t xml:space="preserve"> </w:t>
      </w:r>
      <w:r w:rsidR="00541382" w:rsidRPr="008A64FD">
        <w:rPr>
          <w:sz w:val="28"/>
          <w:szCs w:val="28"/>
        </w:rPr>
        <w:t>плодовых,</w:t>
      </w:r>
      <w:r w:rsidR="00541382" w:rsidRPr="008A64FD">
        <w:rPr>
          <w:spacing w:val="-6"/>
          <w:sz w:val="28"/>
          <w:szCs w:val="28"/>
        </w:rPr>
        <w:t xml:space="preserve"> </w:t>
      </w:r>
      <w:r w:rsidR="00541382" w:rsidRPr="008A64FD">
        <w:rPr>
          <w:sz w:val="28"/>
          <w:szCs w:val="28"/>
        </w:rPr>
        <w:t>ягодных,</w:t>
      </w:r>
      <w:r w:rsidR="00541382" w:rsidRPr="008A64FD">
        <w:rPr>
          <w:spacing w:val="-6"/>
          <w:sz w:val="28"/>
          <w:szCs w:val="28"/>
        </w:rPr>
        <w:t xml:space="preserve"> </w:t>
      </w:r>
      <w:r w:rsidR="00541382" w:rsidRPr="008A64FD">
        <w:rPr>
          <w:sz w:val="28"/>
          <w:szCs w:val="28"/>
        </w:rPr>
        <w:t>декоративных</w:t>
      </w:r>
      <w:r w:rsidR="00541382" w:rsidRPr="008A64FD">
        <w:rPr>
          <w:spacing w:val="-4"/>
          <w:sz w:val="28"/>
          <w:szCs w:val="28"/>
        </w:rPr>
        <w:t xml:space="preserve"> </w:t>
      </w:r>
      <w:r w:rsidR="00541382" w:rsidRPr="008A64FD">
        <w:rPr>
          <w:sz w:val="28"/>
          <w:szCs w:val="28"/>
        </w:rPr>
        <w:t>растений</w:t>
      </w:r>
      <w:r w:rsidR="00541382" w:rsidRPr="008A64FD">
        <w:rPr>
          <w:spacing w:val="-6"/>
          <w:sz w:val="28"/>
          <w:szCs w:val="28"/>
        </w:rPr>
        <w:t xml:space="preserve"> </w:t>
      </w:r>
      <w:r w:rsidR="00541382" w:rsidRPr="008A64FD">
        <w:rPr>
          <w:sz w:val="28"/>
          <w:szCs w:val="28"/>
        </w:rPr>
        <w:t>и лекарственных</w:t>
      </w:r>
      <w:r w:rsidR="00541382" w:rsidRPr="008A64FD">
        <w:rPr>
          <w:spacing w:val="-10"/>
          <w:sz w:val="28"/>
          <w:szCs w:val="28"/>
        </w:rPr>
        <w:t xml:space="preserve"> </w:t>
      </w:r>
      <w:r w:rsidR="00541382" w:rsidRPr="008A64FD">
        <w:rPr>
          <w:spacing w:val="-2"/>
          <w:sz w:val="28"/>
          <w:szCs w:val="28"/>
        </w:rPr>
        <w:t>растений</w:t>
      </w:r>
      <w:bookmarkEnd w:id="131"/>
    </w:p>
    <w:p w14:paraId="576E7270" w14:textId="77777777" w:rsidR="00541382" w:rsidRPr="008A64FD" w:rsidRDefault="00541382" w:rsidP="00B8796F">
      <w:pPr>
        <w:pStyle w:val="a5"/>
        <w:spacing w:line="276" w:lineRule="auto"/>
      </w:pPr>
    </w:p>
    <w:p w14:paraId="432911FF" w14:textId="291C5F8B" w:rsidR="00541382" w:rsidRPr="008A64FD" w:rsidRDefault="00541382" w:rsidP="00B8796F">
      <w:pPr>
        <w:pStyle w:val="a5"/>
        <w:spacing w:line="276" w:lineRule="auto"/>
      </w:pPr>
      <w:r w:rsidRPr="008A64FD">
        <w:t>Выращивание лесных плодовых, ягодных, декоративных растений, лекарственных растений представляет собой предпринимательскую деятельность, связанную с получением плодов, декоративных растений, лекарственных</w:t>
      </w:r>
      <w:r w:rsidRPr="008A64FD">
        <w:rPr>
          <w:spacing w:val="40"/>
        </w:rPr>
        <w:t xml:space="preserve"> </w:t>
      </w:r>
      <w:r w:rsidRPr="008A64FD">
        <w:t>растений и подобных лесных ресурсов (ст</w:t>
      </w:r>
      <w:r w:rsidR="00B4310E" w:rsidRPr="008A64FD">
        <w:t>атья</w:t>
      </w:r>
      <w:r w:rsidRPr="008A64FD">
        <w:t xml:space="preserve"> 39 Лесного кодекса РФ)</w:t>
      </w:r>
      <w:r w:rsidRPr="008A64FD">
        <w:rPr>
          <w:spacing w:val="-2"/>
        </w:rPr>
        <w:t>.</w:t>
      </w:r>
    </w:p>
    <w:p w14:paraId="19A43F47" w14:textId="77777777" w:rsidR="00541382" w:rsidRPr="008A64FD" w:rsidRDefault="00555384" w:rsidP="00B8796F">
      <w:pPr>
        <w:pStyle w:val="a5"/>
        <w:spacing w:line="276" w:lineRule="auto"/>
      </w:pPr>
      <w:hyperlink r:id="rId17">
        <w:r w:rsidR="00541382" w:rsidRPr="008A64FD">
          <w:t xml:space="preserve">Правила </w:t>
        </w:r>
      </w:hyperlink>
      <w:r w:rsidR="00541382" w:rsidRPr="008A64FD">
        <w:t>использования лесов для выращивания лесных плодовых, ягодных, декоративных растений, лекарственных растений утверждены приказом Минприроды России от 28.07.2020 № 497.</w:t>
      </w:r>
    </w:p>
    <w:p w14:paraId="4D1C3FE3" w14:textId="77777777" w:rsidR="00541382" w:rsidRPr="008A64FD" w:rsidRDefault="00541382" w:rsidP="00B8796F">
      <w:pPr>
        <w:pStyle w:val="a5"/>
        <w:spacing w:line="276" w:lineRule="auto"/>
      </w:pPr>
      <w:r w:rsidRPr="008A64FD">
        <w:t>На лесных участках, используемых для выращивания лесных плодовых, ягодных, декоративных растений, лекарственных растений, допускается размещение некапитальных строений, сооружений.</w:t>
      </w:r>
    </w:p>
    <w:p w14:paraId="4FCBD10A" w14:textId="77777777" w:rsidR="00541382" w:rsidRPr="008A64FD" w:rsidRDefault="00541382" w:rsidP="00B8796F">
      <w:pPr>
        <w:pStyle w:val="a5"/>
        <w:spacing w:line="276" w:lineRule="auto"/>
      </w:pPr>
      <w:r w:rsidRPr="008A64FD">
        <w:t xml:space="preserve">Для выращивания лесных плодовых, ягодных декоративных растений, лекарственных растений используют, в первую очередь, нелесные земли из состава земель лесного фонда, а также </w:t>
      </w:r>
      <w:proofErr w:type="spellStart"/>
      <w:r w:rsidRPr="008A64FD">
        <w:t>необлесившиеся</w:t>
      </w:r>
      <w:proofErr w:type="spellEnd"/>
      <w:r w:rsidRPr="008A64FD">
        <w:rPr>
          <w:spacing w:val="40"/>
        </w:rPr>
        <w:t xml:space="preserve"> </w:t>
      </w:r>
      <w:r w:rsidRPr="008A64FD">
        <w:t>вырубки, прогалины и другие, не покрытые лесной растительностью земли, на которых невозможно естественное возобновление леса до посадки на них лесных культур, земли, подлежащие рекультивации (выработанные торфяники).</w:t>
      </w:r>
    </w:p>
    <w:p w14:paraId="591F43D9" w14:textId="2D6E3970" w:rsidR="00541382" w:rsidRPr="008A64FD" w:rsidRDefault="00541382" w:rsidP="00B8796F">
      <w:pPr>
        <w:pStyle w:val="a5"/>
        <w:spacing w:line="276" w:lineRule="auto"/>
      </w:pPr>
      <w:r w:rsidRPr="008A64FD">
        <w:t>Для выращивания лесных плодовых, ягодных, декоративных,</w:t>
      </w:r>
      <w:r w:rsidRPr="008A64FD">
        <w:rPr>
          <w:spacing w:val="40"/>
        </w:rPr>
        <w:t xml:space="preserve"> </w:t>
      </w:r>
      <w:r w:rsidRPr="008A64FD">
        <w:t>лека</w:t>
      </w:r>
      <w:r w:rsidR="00A434F8" w:rsidRPr="008A64FD">
        <w:t xml:space="preserve">рственных растений </w:t>
      </w:r>
      <w:r w:rsidR="007A046F" w:rsidRPr="008A64FD">
        <w:t>под пологие леса</w:t>
      </w:r>
      <w:r w:rsidRPr="008A64FD">
        <w:t xml:space="preserve"> могут использоваться участки малоценных насаждений, не намеченные под реконструкцию.</w:t>
      </w:r>
    </w:p>
    <w:p w14:paraId="1F7AC628" w14:textId="77777777" w:rsidR="00541382" w:rsidRPr="008A64FD" w:rsidRDefault="00541382" w:rsidP="00B8796F">
      <w:pPr>
        <w:pStyle w:val="a5"/>
        <w:spacing w:line="276" w:lineRule="auto"/>
      </w:pPr>
      <w:r w:rsidRPr="008A64FD">
        <w:t xml:space="preserve">На лесных участках, используемых для выращивания лесных плодовых, ягодных, декоративных растений, лекарственных растений, химические и биологические препараты применяются в соответствии с Федеральным </w:t>
      </w:r>
      <w:hyperlink r:id="rId18">
        <w:r w:rsidRPr="008A64FD">
          <w:t>законом</w:t>
        </w:r>
      </w:hyperlink>
      <w:r w:rsidRPr="008A64FD">
        <w:rPr>
          <w:spacing w:val="40"/>
        </w:rPr>
        <w:t xml:space="preserve"> </w:t>
      </w:r>
      <w:r w:rsidRPr="008A64FD">
        <w:t xml:space="preserve">от 19.07.1997 № 109-ФЗ «О безопасном обращении с пестицидами и </w:t>
      </w:r>
      <w:r w:rsidRPr="008A64FD">
        <w:rPr>
          <w:spacing w:val="-2"/>
        </w:rPr>
        <w:t>агрохимикатами».</w:t>
      </w:r>
    </w:p>
    <w:p w14:paraId="145256A0" w14:textId="65D689F2" w:rsidR="00477AFC" w:rsidRPr="008A64FD" w:rsidRDefault="00B629E4" w:rsidP="00B8796F">
      <w:pPr>
        <w:widowControl w:val="0"/>
        <w:suppressAutoHyphens/>
        <w:spacing w:line="276" w:lineRule="auto"/>
        <w:ind w:firstLine="709"/>
        <w:jc w:val="both"/>
        <w:rPr>
          <w:sz w:val="28"/>
          <w:szCs w:val="28"/>
        </w:rPr>
      </w:pPr>
      <w:r w:rsidRPr="008A64FD">
        <w:rPr>
          <w:sz w:val="28"/>
          <w:szCs w:val="28"/>
        </w:rPr>
        <w:t xml:space="preserve">Указанный вид использования лесных </w:t>
      </w:r>
      <w:r w:rsidR="00477AFC" w:rsidRPr="008A64FD">
        <w:rPr>
          <w:sz w:val="28"/>
          <w:szCs w:val="28"/>
        </w:rPr>
        <w:t>участко</w:t>
      </w:r>
      <w:r w:rsidR="00D21830" w:rsidRPr="008A64FD">
        <w:rPr>
          <w:sz w:val="28"/>
          <w:szCs w:val="28"/>
        </w:rPr>
        <w:t xml:space="preserve">в </w:t>
      </w:r>
      <w:r w:rsidR="001B58AF" w:rsidRPr="008A64FD">
        <w:rPr>
          <w:sz w:val="28"/>
          <w:szCs w:val="28"/>
        </w:rPr>
        <w:t xml:space="preserve">в </w:t>
      </w:r>
      <w:r w:rsidR="00F4209E" w:rsidRPr="008A64FD">
        <w:rPr>
          <w:sz w:val="28"/>
          <w:szCs w:val="28"/>
        </w:rPr>
        <w:t>г</w:t>
      </w:r>
      <w:r w:rsidR="00432FDF" w:rsidRPr="008A64FD">
        <w:rPr>
          <w:sz w:val="28"/>
          <w:szCs w:val="28"/>
        </w:rPr>
        <w:t>ородских лесах г. Губкина</w:t>
      </w:r>
      <w:r w:rsidR="001B58AF" w:rsidRPr="008A64FD">
        <w:rPr>
          <w:sz w:val="28"/>
          <w:szCs w:val="28"/>
        </w:rPr>
        <w:t xml:space="preserve"> </w:t>
      </w:r>
      <w:r w:rsidR="008A11C0" w:rsidRPr="008A64FD">
        <w:rPr>
          <w:sz w:val="28"/>
          <w:szCs w:val="28"/>
        </w:rPr>
        <w:t>напрямую не связан с защитными функциями городских лесов и настоящим регламентом не предусматривается.</w:t>
      </w:r>
    </w:p>
    <w:p w14:paraId="591B29BA" w14:textId="77777777" w:rsidR="00DF67BB" w:rsidRPr="008A64FD" w:rsidRDefault="00DF67BB" w:rsidP="00B8796F">
      <w:pPr>
        <w:widowControl w:val="0"/>
        <w:suppressAutoHyphens/>
        <w:spacing w:line="276" w:lineRule="auto"/>
        <w:ind w:firstLine="709"/>
        <w:jc w:val="both"/>
        <w:rPr>
          <w:sz w:val="28"/>
          <w:szCs w:val="28"/>
        </w:rPr>
      </w:pPr>
    </w:p>
    <w:p w14:paraId="1053E94D" w14:textId="0DE153E1" w:rsidR="00541382" w:rsidRPr="008A64FD" w:rsidRDefault="00541382" w:rsidP="00985B26">
      <w:pPr>
        <w:pStyle w:val="20"/>
        <w:numPr>
          <w:ilvl w:val="1"/>
          <w:numId w:val="42"/>
        </w:numPr>
        <w:tabs>
          <w:tab w:val="left" w:pos="993"/>
          <w:tab w:val="left" w:pos="1276"/>
        </w:tabs>
        <w:spacing w:before="0" w:line="276" w:lineRule="auto"/>
        <w:ind w:left="0" w:firstLine="284"/>
        <w:jc w:val="center"/>
        <w:rPr>
          <w:sz w:val="28"/>
          <w:szCs w:val="28"/>
        </w:rPr>
      </w:pPr>
      <w:bookmarkStart w:id="132" w:name="_bookmark58"/>
      <w:bookmarkStart w:id="133" w:name="_Toc174450864"/>
      <w:bookmarkEnd w:id="132"/>
      <w:r w:rsidRPr="008A64FD">
        <w:rPr>
          <w:sz w:val="28"/>
          <w:szCs w:val="28"/>
        </w:rPr>
        <w:t>Нормативы,</w:t>
      </w:r>
      <w:r w:rsidRPr="008A64FD">
        <w:rPr>
          <w:spacing w:val="-6"/>
          <w:sz w:val="28"/>
          <w:szCs w:val="28"/>
        </w:rPr>
        <w:t xml:space="preserve"> </w:t>
      </w:r>
      <w:r w:rsidRPr="008A64FD">
        <w:rPr>
          <w:sz w:val="28"/>
          <w:szCs w:val="28"/>
        </w:rPr>
        <w:t>параметры</w:t>
      </w:r>
      <w:r w:rsidRPr="008A64FD">
        <w:rPr>
          <w:spacing w:val="-6"/>
          <w:sz w:val="28"/>
          <w:szCs w:val="28"/>
        </w:rPr>
        <w:t xml:space="preserve"> </w:t>
      </w:r>
      <w:r w:rsidRPr="008A64FD">
        <w:rPr>
          <w:sz w:val="28"/>
          <w:szCs w:val="28"/>
        </w:rPr>
        <w:t>и</w:t>
      </w:r>
      <w:r w:rsidRPr="008A64FD">
        <w:rPr>
          <w:spacing w:val="-7"/>
          <w:sz w:val="28"/>
          <w:szCs w:val="28"/>
        </w:rPr>
        <w:t xml:space="preserve"> </w:t>
      </w:r>
      <w:r w:rsidRPr="008A64FD">
        <w:rPr>
          <w:sz w:val="28"/>
          <w:szCs w:val="28"/>
        </w:rPr>
        <w:t>сроки</w:t>
      </w:r>
      <w:r w:rsidRPr="008A64FD">
        <w:rPr>
          <w:spacing w:val="-6"/>
          <w:sz w:val="28"/>
          <w:szCs w:val="28"/>
        </w:rPr>
        <w:t xml:space="preserve"> </w:t>
      </w:r>
      <w:r w:rsidRPr="008A64FD">
        <w:rPr>
          <w:sz w:val="28"/>
          <w:szCs w:val="28"/>
        </w:rPr>
        <w:t>использования</w:t>
      </w:r>
      <w:r w:rsidRPr="008A64FD">
        <w:rPr>
          <w:spacing w:val="-7"/>
          <w:sz w:val="28"/>
          <w:szCs w:val="28"/>
        </w:rPr>
        <w:t xml:space="preserve"> </w:t>
      </w:r>
      <w:r w:rsidRPr="008A64FD">
        <w:rPr>
          <w:sz w:val="28"/>
          <w:szCs w:val="28"/>
        </w:rPr>
        <w:t>лесов</w:t>
      </w:r>
      <w:r w:rsidRPr="008A64FD">
        <w:rPr>
          <w:spacing w:val="-6"/>
          <w:sz w:val="28"/>
          <w:szCs w:val="28"/>
        </w:rPr>
        <w:t xml:space="preserve"> </w:t>
      </w:r>
      <w:r w:rsidRPr="008A64FD">
        <w:rPr>
          <w:sz w:val="28"/>
          <w:szCs w:val="28"/>
        </w:rPr>
        <w:t>для</w:t>
      </w:r>
      <w:r w:rsidRPr="008A64FD">
        <w:rPr>
          <w:spacing w:val="-6"/>
          <w:sz w:val="28"/>
          <w:szCs w:val="28"/>
        </w:rPr>
        <w:t xml:space="preserve"> </w:t>
      </w:r>
      <w:r w:rsidRPr="008A64FD">
        <w:rPr>
          <w:sz w:val="28"/>
          <w:szCs w:val="28"/>
        </w:rPr>
        <w:t>создания лесных питомников и их эксплуатации</w:t>
      </w:r>
      <w:bookmarkEnd w:id="133"/>
    </w:p>
    <w:p w14:paraId="7E29F4BA" w14:textId="77777777" w:rsidR="00541382" w:rsidRPr="008A64FD" w:rsidRDefault="00541382" w:rsidP="00B8796F">
      <w:pPr>
        <w:pStyle w:val="a5"/>
        <w:spacing w:line="276" w:lineRule="auto"/>
        <w:ind w:firstLine="0"/>
        <w:jc w:val="left"/>
      </w:pPr>
    </w:p>
    <w:p w14:paraId="2A9E87E5" w14:textId="77777777" w:rsidR="00541382" w:rsidRPr="008A64FD" w:rsidRDefault="00541382" w:rsidP="00B8796F">
      <w:pPr>
        <w:pStyle w:val="a5"/>
        <w:spacing w:line="276" w:lineRule="auto"/>
      </w:pPr>
      <w:r w:rsidRPr="008A64FD">
        <w:t>Создание лесных питомников (постоянных, временных) и их эксплуатация представляют собой деятельность, связанную с выращиванием саженцев, сеянцев основных лесных древесных пород.</w:t>
      </w:r>
    </w:p>
    <w:p w14:paraId="1ED02DA4" w14:textId="77777777" w:rsidR="00541382" w:rsidRPr="008A64FD" w:rsidRDefault="00541382" w:rsidP="00B8796F">
      <w:pPr>
        <w:pStyle w:val="a5"/>
        <w:spacing w:line="276" w:lineRule="auto"/>
      </w:pPr>
      <w:r w:rsidRPr="008A64FD">
        <w:lastRenderedPageBreak/>
        <w:t>Под лесными питомниками понимаются территории, на которых расположены земельные, лесные участки с необходимой инфраструктурой, предназначенной для обеспечения выращивания саженцев, сеянцев основных лесных древесных пород.</w:t>
      </w:r>
    </w:p>
    <w:p w14:paraId="06252B4B" w14:textId="77777777" w:rsidR="008A11C0" w:rsidRPr="008A64FD" w:rsidRDefault="008A11C0" w:rsidP="00B8796F">
      <w:pPr>
        <w:pStyle w:val="a5"/>
        <w:spacing w:line="276" w:lineRule="auto"/>
        <w:ind w:firstLine="709"/>
      </w:pPr>
      <w:r w:rsidRPr="008A64FD">
        <w:t>Создание лесных питомников и их эксплуатация допускаются на землях лесного</w:t>
      </w:r>
      <w:r w:rsidRPr="008A64FD">
        <w:rPr>
          <w:spacing w:val="-2"/>
        </w:rPr>
        <w:t xml:space="preserve"> </w:t>
      </w:r>
      <w:r w:rsidRPr="008A64FD">
        <w:t>фонда</w:t>
      </w:r>
      <w:r w:rsidRPr="008A64FD">
        <w:rPr>
          <w:spacing w:val="-3"/>
        </w:rPr>
        <w:t xml:space="preserve"> </w:t>
      </w:r>
      <w:r w:rsidRPr="008A64FD">
        <w:t>и</w:t>
      </w:r>
      <w:r w:rsidRPr="008A64FD">
        <w:rPr>
          <w:spacing w:val="-3"/>
        </w:rPr>
        <w:t xml:space="preserve"> </w:t>
      </w:r>
      <w:r w:rsidRPr="008A64FD">
        <w:t>землях</w:t>
      </w:r>
      <w:r w:rsidRPr="008A64FD">
        <w:rPr>
          <w:spacing w:val="-2"/>
        </w:rPr>
        <w:t xml:space="preserve"> </w:t>
      </w:r>
      <w:r w:rsidRPr="008A64FD">
        <w:t>иных</w:t>
      </w:r>
      <w:r w:rsidRPr="008A64FD">
        <w:rPr>
          <w:spacing w:val="-2"/>
        </w:rPr>
        <w:t xml:space="preserve"> </w:t>
      </w:r>
      <w:r w:rsidRPr="008A64FD">
        <w:t>категорий,</w:t>
      </w:r>
      <w:r w:rsidRPr="008A64FD">
        <w:rPr>
          <w:spacing w:val="-4"/>
        </w:rPr>
        <w:t xml:space="preserve"> </w:t>
      </w:r>
      <w:r w:rsidRPr="008A64FD">
        <w:t>если</w:t>
      </w:r>
      <w:r w:rsidRPr="008A64FD">
        <w:rPr>
          <w:spacing w:val="-3"/>
        </w:rPr>
        <w:t xml:space="preserve"> </w:t>
      </w:r>
      <w:r w:rsidRPr="008A64FD">
        <w:t>такая</w:t>
      </w:r>
      <w:r w:rsidRPr="008A64FD">
        <w:rPr>
          <w:spacing w:val="-3"/>
        </w:rPr>
        <w:t xml:space="preserve"> </w:t>
      </w:r>
      <w:r w:rsidRPr="008A64FD">
        <w:t>деятельность</w:t>
      </w:r>
      <w:r w:rsidRPr="008A64FD">
        <w:rPr>
          <w:spacing w:val="-4"/>
        </w:rPr>
        <w:t xml:space="preserve"> </w:t>
      </w:r>
      <w:r w:rsidRPr="008A64FD">
        <w:t>не</w:t>
      </w:r>
      <w:r w:rsidRPr="008A64FD">
        <w:rPr>
          <w:spacing w:val="-3"/>
        </w:rPr>
        <w:t xml:space="preserve"> </w:t>
      </w:r>
      <w:r w:rsidRPr="008A64FD">
        <w:t>противоречит их правовому режиму.</w:t>
      </w:r>
    </w:p>
    <w:p w14:paraId="5AFA8B00" w14:textId="77777777" w:rsidR="008A11C0" w:rsidRPr="008A64FD" w:rsidRDefault="008A11C0" w:rsidP="00B8796F">
      <w:pPr>
        <w:pStyle w:val="a5"/>
        <w:spacing w:line="276" w:lineRule="auto"/>
      </w:pPr>
      <w:r w:rsidRPr="008A64FD">
        <w:t>Осуществлять использование лесов для выращивания посадочного материала лесных растений (саженцев, сеянцев) необходимо способами и технологиями, предотвращающими</w:t>
      </w:r>
      <w:r w:rsidRPr="008A64FD">
        <w:rPr>
          <w:spacing w:val="77"/>
          <w:w w:val="150"/>
        </w:rPr>
        <w:t xml:space="preserve"> </w:t>
      </w:r>
      <w:r w:rsidRPr="008A64FD">
        <w:t>возникновение эрозии</w:t>
      </w:r>
      <w:r w:rsidRPr="008A64FD">
        <w:rPr>
          <w:spacing w:val="77"/>
          <w:w w:val="150"/>
        </w:rPr>
        <w:t xml:space="preserve"> </w:t>
      </w:r>
      <w:r w:rsidRPr="008A64FD">
        <w:t>почв,</w:t>
      </w:r>
      <w:r w:rsidRPr="008A64FD">
        <w:rPr>
          <w:spacing w:val="75"/>
          <w:w w:val="150"/>
        </w:rPr>
        <w:t xml:space="preserve"> </w:t>
      </w:r>
      <w:r w:rsidRPr="008A64FD">
        <w:t>исключающими</w:t>
      </w:r>
      <w:r w:rsidRPr="008A64FD">
        <w:rPr>
          <w:spacing w:val="77"/>
          <w:w w:val="150"/>
        </w:rPr>
        <w:t xml:space="preserve"> </w:t>
      </w:r>
      <w:r w:rsidRPr="008A64FD">
        <w:rPr>
          <w:spacing w:val="-5"/>
        </w:rPr>
        <w:t xml:space="preserve">или </w:t>
      </w:r>
      <w:r w:rsidRPr="008A64FD">
        <w:t>ограничивающими</w:t>
      </w:r>
      <w:r w:rsidRPr="008A64FD">
        <w:rPr>
          <w:spacing w:val="80"/>
        </w:rPr>
        <w:t xml:space="preserve"> </w:t>
      </w:r>
      <w:r w:rsidRPr="008A64FD">
        <w:t>негативное</w:t>
      </w:r>
      <w:r w:rsidRPr="008A64FD">
        <w:rPr>
          <w:spacing w:val="80"/>
        </w:rPr>
        <w:t xml:space="preserve"> </w:t>
      </w:r>
      <w:r w:rsidRPr="008A64FD">
        <w:t>воздействие</w:t>
      </w:r>
      <w:r w:rsidRPr="008A64FD">
        <w:rPr>
          <w:spacing w:val="80"/>
        </w:rPr>
        <w:t xml:space="preserve"> </w:t>
      </w:r>
      <w:r w:rsidRPr="008A64FD">
        <w:t>на</w:t>
      </w:r>
      <w:r w:rsidRPr="008A64FD">
        <w:rPr>
          <w:spacing w:val="80"/>
        </w:rPr>
        <w:t xml:space="preserve"> </w:t>
      </w:r>
      <w:r w:rsidRPr="008A64FD">
        <w:t>последующее</w:t>
      </w:r>
      <w:r w:rsidRPr="008A64FD">
        <w:rPr>
          <w:spacing w:val="80"/>
        </w:rPr>
        <w:t xml:space="preserve"> </w:t>
      </w:r>
      <w:r w:rsidRPr="008A64FD">
        <w:t>воспроизводство лесов, а также на состояние водных и других природных объектов.</w:t>
      </w:r>
    </w:p>
    <w:p w14:paraId="3373B110" w14:textId="2567B7FD" w:rsidR="00541382" w:rsidRPr="008A64FD" w:rsidRDefault="00541382" w:rsidP="00B8796F">
      <w:pPr>
        <w:pStyle w:val="a5"/>
        <w:spacing w:line="276" w:lineRule="auto"/>
      </w:pPr>
      <w:r w:rsidRPr="008A64FD">
        <w:t>На лесных участках, предоставленных для создания и эксплуатации лесных питомников,</w:t>
      </w:r>
      <w:r w:rsidRPr="008A64FD">
        <w:rPr>
          <w:spacing w:val="-1"/>
        </w:rPr>
        <w:t xml:space="preserve"> </w:t>
      </w:r>
      <w:r w:rsidRPr="008A64FD">
        <w:t>допускаются строительство, реконструкция и эксплуатация объектов капитального строительства и возведение некапитальных строений, сооружений, которые предназначены для обеспечения выращивания саженцев, сеянцев основных лесных древесных пород (в том числе складов для хранения семян лесных растений, теплиц и других подобных объектов) и признаются объектами лесной инфраструктуры, перечень которых утверждается Правительством Российской Федерации в соответствии с ч</w:t>
      </w:r>
      <w:r w:rsidR="00B4310E" w:rsidRPr="008A64FD">
        <w:t>астью</w:t>
      </w:r>
      <w:r w:rsidRPr="008A64FD">
        <w:t xml:space="preserve"> 5 ст</w:t>
      </w:r>
      <w:r w:rsidR="00B4310E" w:rsidRPr="008A64FD">
        <w:t>атьи</w:t>
      </w:r>
      <w:r w:rsidRPr="008A64FD">
        <w:t xml:space="preserve"> 13 Лесного кодекса РФ.</w:t>
      </w:r>
    </w:p>
    <w:p w14:paraId="6F7642F3" w14:textId="27CC2A87" w:rsidR="00A4555D" w:rsidRPr="008A64FD" w:rsidRDefault="008A11C0" w:rsidP="00B8796F">
      <w:pPr>
        <w:widowControl w:val="0"/>
        <w:suppressAutoHyphens/>
        <w:spacing w:line="276" w:lineRule="auto"/>
        <w:ind w:firstLine="709"/>
        <w:jc w:val="both"/>
        <w:rPr>
          <w:sz w:val="28"/>
          <w:szCs w:val="28"/>
        </w:rPr>
      </w:pPr>
      <w:r w:rsidRPr="008A64FD">
        <w:rPr>
          <w:sz w:val="28"/>
          <w:szCs w:val="28"/>
        </w:rPr>
        <w:t xml:space="preserve">Принимая во внимание функциональное назначение </w:t>
      </w:r>
      <w:proofErr w:type="spellStart"/>
      <w:r w:rsidRPr="008A64FD">
        <w:rPr>
          <w:sz w:val="28"/>
          <w:szCs w:val="28"/>
        </w:rPr>
        <w:t>гордских</w:t>
      </w:r>
      <w:proofErr w:type="spellEnd"/>
      <w:r w:rsidRPr="008A64FD">
        <w:rPr>
          <w:sz w:val="28"/>
          <w:szCs w:val="28"/>
        </w:rPr>
        <w:t xml:space="preserve"> лесов, направление хозяйственной деятельности </w:t>
      </w:r>
      <w:r w:rsidR="007B4897" w:rsidRPr="008A64FD">
        <w:rPr>
          <w:sz w:val="28"/>
          <w:szCs w:val="28"/>
        </w:rPr>
        <w:t>г</w:t>
      </w:r>
      <w:r w:rsidR="00B7128A" w:rsidRPr="008A64FD">
        <w:rPr>
          <w:sz w:val="28"/>
          <w:szCs w:val="28"/>
        </w:rPr>
        <w:t>ородских лесов г. Губкина</w:t>
      </w:r>
      <w:r w:rsidR="002B1115" w:rsidRPr="008A64FD">
        <w:rPr>
          <w:sz w:val="28"/>
          <w:szCs w:val="28"/>
        </w:rPr>
        <w:t xml:space="preserve"> </w:t>
      </w:r>
      <w:r w:rsidRPr="008A64FD">
        <w:rPr>
          <w:sz w:val="28"/>
          <w:szCs w:val="28"/>
        </w:rPr>
        <w:t>и производственную необходимость данный вид деятельности настоящим регламентом не устанавливается.</w:t>
      </w:r>
    </w:p>
    <w:p w14:paraId="675C7F92" w14:textId="77777777" w:rsidR="007A046F" w:rsidRPr="008A64FD" w:rsidRDefault="007A046F" w:rsidP="00B8796F">
      <w:pPr>
        <w:widowControl w:val="0"/>
        <w:suppressAutoHyphens/>
        <w:spacing w:line="276" w:lineRule="auto"/>
        <w:ind w:firstLine="709"/>
        <w:jc w:val="both"/>
        <w:rPr>
          <w:sz w:val="28"/>
          <w:szCs w:val="28"/>
        </w:rPr>
      </w:pPr>
    </w:p>
    <w:p w14:paraId="061BF35C" w14:textId="5917C927" w:rsidR="003C2091" w:rsidRPr="008A64FD" w:rsidRDefault="003C2091" w:rsidP="00985B26">
      <w:pPr>
        <w:pStyle w:val="20"/>
        <w:numPr>
          <w:ilvl w:val="1"/>
          <w:numId w:val="42"/>
        </w:numPr>
        <w:spacing w:before="0" w:line="276" w:lineRule="auto"/>
        <w:ind w:left="0" w:firstLine="0"/>
        <w:jc w:val="center"/>
        <w:rPr>
          <w:sz w:val="28"/>
          <w:szCs w:val="28"/>
        </w:rPr>
      </w:pPr>
      <w:bookmarkStart w:id="134" w:name="_Toc174450865"/>
      <w:r w:rsidRPr="008A64FD">
        <w:rPr>
          <w:sz w:val="28"/>
          <w:szCs w:val="28"/>
        </w:rPr>
        <w:t>Нормативы, параметры и сроки использования лесов для осуществления</w:t>
      </w:r>
      <w:r w:rsidRPr="008A64FD">
        <w:rPr>
          <w:spacing w:val="-4"/>
          <w:sz w:val="28"/>
          <w:szCs w:val="28"/>
        </w:rPr>
        <w:t xml:space="preserve"> </w:t>
      </w:r>
      <w:r w:rsidRPr="008A64FD">
        <w:rPr>
          <w:sz w:val="28"/>
          <w:szCs w:val="28"/>
        </w:rPr>
        <w:t>геологического</w:t>
      </w:r>
      <w:r w:rsidRPr="008A64FD">
        <w:rPr>
          <w:spacing w:val="-4"/>
          <w:sz w:val="28"/>
          <w:szCs w:val="28"/>
        </w:rPr>
        <w:t xml:space="preserve"> </w:t>
      </w:r>
      <w:r w:rsidRPr="008A64FD">
        <w:rPr>
          <w:sz w:val="28"/>
          <w:szCs w:val="28"/>
        </w:rPr>
        <w:t>изучения</w:t>
      </w:r>
      <w:r w:rsidRPr="008A64FD">
        <w:rPr>
          <w:spacing w:val="-5"/>
          <w:sz w:val="28"/>
          <w:szCs w:val="28"/>
        </w:rPr>
        <w:t xml:space="preserve"> </w:t>
      </w:r>
      <w:r w:rsidRPr="008A64FD">
        <w:rPr>
          <w:sz w:val="28"/>
          <w:szCs w:val="28"/>
        </w:rPr>
        <w:t>недр,</w:t>
      </w:r>
      <w:r w:rsidRPr="008A64FD">
        <w:rPr>
          <w:spacing w:val="-5"/>
          <w:sz w:val="28"/>
          <w:szCs w:val="28"/>
        </w:rPr>
        <w:t xml:space="preserve"> </w:t>
      </w:r>
      <w:r w:rsidRPr="008A64FD">
        <w:rPr>
          <w:sz w:val="28"/>
          <w:szCs w:val="28"/>
        </w:rPr>
        <w:t>разведки</w:t>
      </w:r>
      <w:r w:rsidRPr="008A64FD">
        <w:rPr>
          <w:spacing w:val="-5"/>
          <w:sz w:val="28"/>
          <w:szCs w:val="28"/>
        </w:rPr>
        <w:t xml:space="preserve"> </w:t>
      </w:r>
      <w:r w:rsidRPr="008A64FD">
        <w:rPr>
          <w:sz w:val="28"/>
          <w:szCs w:val="28"/>
        </w:rPr>
        <w:t>и</w:t>
      </w:r>
      <w:r w:rsidRPr="008A64FD">
        <w:rPr>
          <w:spacing w:val="-4"/>
          <w:sz w:val="28"/>
          <w:szCs w:val="28"/>
        </w:rPr>
        <w:t xml:space="preserve"> </w:t>
      </w:r>
      <w:r w:rsidRPr="008A64FD">
        <w:rPr>
          <w:sz w:val="28"/>
          <w:szCs w:val="28"/>
        </w:rPr>
        <w:t>добычи</w:t>
      </w:r>
      <w:r w:rsidRPr="008A64FD">
        <w:rPr>
          <w:spacing w:val="-4"/>
          <w:sz w:val="28"/>
          <w:szCs w:val="28"/>
        </w:rPr>
        <w:t xml:space="preserve"> </w:t>
      </w:r>
      <w:r w:rsidRPr="008A64FD">
        <w:rPr>
          <w:sz w:val="28"/>
          <w:szCs w:val="28"/>
        </w:rPr>
        <w:t>полезных</w:t>
      </w:r>
      <w:bookmarkEnd w:id="134"/>
    </w:p>
    <w:p w14:paraId="63E270ED" w14:textId="4865D7FD" w:rsidR="003C2091" w:rsidRPr="008A64FD" w:rsidRDefault="003C2091" w:rsidP="00B8796F">
      <w:pPr>
        <w:widowControl w:val="0"/>
        <w:suppressAutoHyphens/>
        <w:spacing w:line="276" w:lineRule="auto"/>
        <w:jc w:val="both"/>
        <w:rPr>
          <w:sz w:val="28"/>
          <w:szCs w:val="28"/>
        </w:rPr>
      </w:pPr>
    </w:p>
    <w:p w14:paraId="23D69F75" w14:textId="66B359FA" w:rsidR="00C1579F" w:rsidRPr="008A64FD" w:rsidRDefault="00C1579F" w:rsidP="00B8796F">
      <w:pPr>
        <w:pStyle w:val="a5"/>
        <w:spacing w:line="276" w:lineRule="auto"/>
      </w:pPr>
      <w:r w:rsidRPr="008A64FD">
        <w:t>В соответствии со ст</w:t>
      </w:r>
      <w:r w:rsidR="00B4310E" w:rsidRPr="008A64FD">
        <w:t>атьей</w:t>
      </w:r>
      <w:r w:rsidRPr="008A64FD">
        <w:t xml:space="preserve"> 21 Лесного кодекса РФ при осуществлении работ по </w:t>
      </w:r>
      <w:r w:rsidR="00BC6D86" w:rsidRPr="008A64FD">
        <w:t xml:space="preserve">геологическому изучению недр, </w:t>
      </w:r>
      <w:r w:rsidRPr="008A64FD">
        <w:t>разведке и добычи полезных ископаемых на землях лесного фонда допускается строительство, реконструкция и эксплуатация объектов, не связанных с созданием лесной инфраструктуры, в соответствии с проектом освоения лесов. По окончании работ земли, которые использовались для строительства, реконструкции, капитального ремонта или эксплуатации объектов капитального строительства, не связанных с созданием лесной инфраструктуры, подлежат рекультивации (ч</w:t>
      </w:r>
      <w:r w:rsidR="00B4310E" w:rsidRPr="008A64FD">
        <w:t>асть</w:t>
      </w:r>
      <w:r w:rsidRPr="008A64FD">
        <w:t xml:space="preserve"> 9 ст</w:t>
      </w:r>
      <w:r w:rsidR="00B4310E" w:rsidRPr="008A64FD">
        <w:t xml:space="preserve">атьи </w:t>
      </w:r>
      <w:r w:rsidRPr="008A64FD">
        <w:t>21 Лесного кодекса РФ).</w:t>
      </w:r>
    </w:p>
    <w:p w14:paraId="7BB01E5F" w14:textId="1B662620" w:rsidR="00C1579F" w:rsidRPr="008A64FD" w:rsidRDefault="00C1579F" w:rsidP="00B8796F">
      <w:pPr>
        <w:pStyle w:val="a5"/>
        <w:spacing w:line="276" w:lineRule="auto"/>
      </w:pPr>
      <w:r w:rsidRPr="008A64FD">
        <w:t>Для выполнения работ по геологическому изучению недр, разведке и добыче полезных ископаемых лесные участки, находящиеся в</w:t>
      </w:r>
      <w:r w:rsidRPr="008A64FD">
        <w:rPr>
          <w:spacing w:val="-2"/>
        </w:rPr>
        <w:t xml:space="preserve"> </w:t>
      </w:r>
      <w:r w:rsidRPr="008A64FD">
        <w:t>государственной или муниципальной собственности, предоставляются в аренду или в отношении этого лесного участка может быть установлен сервитут в соответствии со ст</w:t>
      </w:r>
      <w:r w:rsidR="00B4310E" w:rsidRPr="008A64FD">
        <w:t>атьей</w:t>
      </w:r>
      <w:r w:rsidRPr="008A64FD">
        <w:t xml:space="preserve"> 9 </w:t>
      </w:r>
      <w:r w:rsidRPr="008A64FD">
        <w:lastRenderedPageBreak/>
        <w:t>Лесного кодекса РФ.</w:t>
      </w:r>
    </w:p>
    <w:p w14:paraId="2E8A1EAB" w14:textId="77777777" w:rsidR="00C1579F" w:rsidRPr="008A64FD" w:rsidRDefault="00C1579F" w:rsidP="00B8796F">
      <w:pPr>
        <w:pStyle w:val="a5"/>
        <w:spacing w:line="276" w:lineRule="auto"/>
      </w:pPr>
      <w:r w:rsidRPr="008A64FD">
        <w:t>Если выполнение работ по геологическому изучению недр не влечёт за собой проведение рубок лесных насаждений или строительство объектов капитального строительства, использование лесов допускается без</w:t>
      </w:r>
      <w:r w:rsidRPr="008A64FD">
        <w:rPr>
          <w:spacing w:val="40"/>
        </w:rPr>
        <w:t xml:space="preserve"> </w:t>
      </w:r>
      <w:r w:rsidRPr="008A64FD">
        <w:t>предоставления лесных участков по разрешениям органов государственной власти, органов местного самоуправления в соответствии с их компетенцией.</w:t>
      </w:r>
    </w:p>
    <w:p w14:paraId="03C75F37" w14:textId="4AAB7659" w:rsidR="00C1579F" w:rsidRPr="008A64FD" w:rsidRDefault="00C1579F" w:rsidP="00B8796F">
      <w:pPr>
        <w:pStyle w:val="a5"/>
        <w:spacing w:line="276" w:lineRule="auto"/>
      </w:pPr>
      <w:r w:rsidRPr="008A64FD">
        <w:t>В целях обеспечения безопасности граждан и создания необходимых условий для эксплуатации объектов, связанных с осуществлением геологического изучения недр, разведкой и добычей полезных ископаемых, осуществляется использование лесов для проведения выборочных рубок и сплошных рубок деревьев и кустарников, лиан без предоставления лесных участков, без установления сервитута (ч</w:t>
      </w:r>
      <w:r w:rsidR="00B4310E" w:rsidRPr="008A64FD">
        <w:t>асть</w:t>
      </w:r>
      <w:r w:rsidRPr="008A64FD">
        <w:t xml:space="preserve"> 5 ст</w:t>
      </w:r>
      <w:r w:rsidR="00B4310E" w:rsidRPr="008A64FD">
        <w:t>атьи</w:t>
      </w:r>
      <w:r w:rsidRPr="008A64FD">
        <w:t xml:space="preserve"> 43 Лесного кодекса РФ</w:t>
      </w:r>
      <w:r w:rsidRPr="008A64FD">
        <w:rPr>
          <w:spacing w:val="-2"/>
        </w:rPr>
        <w:t xml:space="preserve">). </w:t>
      </w:r>
      <w:r w:rsidRPr="008A64FD">
        <w:t>В ч</w:t>
      </w:r>
      <w:r w:rsidR="00B4310E" w:rsidRPr="008A64FD">
        <w:t>асти</w:t>
      </w:r>
      <w:r w:rsidRPr="008A64FD">
        <w:t xml:space="preserve"> 2 ст</w:t>
      </w:r>
      <w:r w:rsidR="00B4310E" w:rsidRPr="008A64FD">
        <w:t>атьи</w:t>
      </w:r>
      <w:r w:rsidRPr="008A64FD">
        <w:t xml:space="preserve"> 20 Лесного кодекса РФ устанавливается право собственности Российской Федерации на древесину, полученной при использовании лесов для выполнения работ по геологическому изучению недр, разведке и добыче</w:t>
      </w:r>
      <w:r w:rsidRPr="008A64FD">
        <w:rPr>
          <w:spacing w:val="40"/>
        </w:rPr>
        <w:t xml:space="preserve"> </w:t>
      </w:r>
      <w:r w:rsidRPr="008A64FD">
        <w:t>полезных ископаемых. В тех случаях, когда пользователи недр предполагают осуществлять заготовку древесины, они обязаны оформить её в порядке, предусмотренном ст</w:t>
      </w:r>
      <w:r w:rsidR="00B4310E" w:rsidRPr="008A64FD">
        <w:t>атьей</w:t>
      </w:r>
      <w:r w:rsidRPr="008A64FD">
        <w:t xml:space="preserve"> 29 </w:t>
      </w:r>
      <w:r w:rsidR="00E802D5" w:rsidRPr="008A64FD">
        <w:t>Лесного кодекса</w:t>
      </w:r>
      <w:r w:rsidR="00971B57" w:rsidRPr="008A64FD">
        <w:t xml:space="preserve"> РФ</w:t>
      </w:r>
      <w:r w:rsidRPr="008A64FD">
        <w:t>.</w:t>
      </w:r>
    </w:p>
    <w:p w14:paraId="129C7356" w14:textId="77777777" w:rsidR="00C1579F" w:rsidRPr="008A64FD" w:rsidRDefault="00C1579F" w:rsidP="00B8796F">
      <w:pPr>
        <w:pStyle w:val="a5"/>
        <w:spacing w:line="276" w:lineRule="auto"/>
      </w:pPr>
      <w:r w:rsidRPr="008A64FD">
        <w:t>Правила использования лесов для осуществления</w:t>
      </w:r>
      <w:r w:rsidRPr="008A64FD">
        <w:rPr>
          <w:spacing w:val="40"/>
        </w:rPr>
        <w:t xml:space="preserve"> </w:t>
      </w:r>
      <w:r w:rsidRPr="008A64FD">
        <w:t>геологического</w:t>
      </w:r>
      <w:r w:rsidRPr="008A64FD">
        <w:rPr>
          <w:spacing w:val="40"/>
        </w:rPr>
        <w:t xml:space="preserve"> </w:t>
      </w:r>
      <w:r w:rsidRPr="008A64FD">
        <w:t>изучения недр, разведки и добычи полезных ископаемых и Перечня случаев использования лесов в целях осуществления геологического изучения недр, разведки и добычи полезных ископаемых без предоставления лесного участка, с установлением или без</w:t>
      </w:r>
      <w:r w:rsidRPr="008A64FD">
        <w:rPr>
          <w:spacing w:val="40"/>
        </w:rPr>
        <w:t xml:space="preserve"> </w:t>
      </w:r>
      <w:r w:rsidRPr="008A64FD">
        <w:t>установления</w:t>
      </w:r>
      <w:r w:rsidRPr="008A64FD">
        <w:rPr>
          <w:spacing w:val="40"/>
        </w:rPr>
        <w:t xml:space="preserve"> </w:t>
      </w:r>
      <w:r w:rsidRPr="008A64FD">
        <w:t>сервитута</w:t>
      </w:r>
      <w:r w:rsidRPr="008A64FD">
        <w:rPr>
          <w:spacing w:val="71"/>
        </w:rPr>
        <w:t xml:space="preserve"> </w:t>
      </w:r>
      <w:r w:rsidRPr="008A64FD">
        <w:t>утверждены</w:t>
      </w:r>
      <w:r w:rsidRPr="008A64FD">
        <w:rPr>
          <w:spacing w:val="40"/>
        </w:rPr>
        <w:t xml:space="preserve"> </w:t>
      </w:r>
      <w:r w:rsidRPr="008A64FD">
        <w:t>приказом</w:t>
      </w:r>
      <w:r w:rsidRPr="008A64FD">
        <w:rPr>
          <w:spacing w:val="40"/>
        </w:rPr>
        <w:t xml:space="preserve"> </w:t>
      </w:r>
      <w:r w:rsidRPr="008A64FD">
        <w:t>Минприроды</w:t>
      </w:r>
      <w:r w:rsidRPr="008A64FD">
        <w:rPr>
          <w:spacing w:val="40"/>
        </w:rPr>
        <w:t xml:space="preserve"> </w:t>
      </w:r>
      <w:r w:rsidRPr="008A64FD">
        <w:t>России</w:t>
      </w:r>
      <w:r w:rsidRPr="008A64FD">
        <w:rPr>
          <w:spacing w:val="80"/>
        </w:rPr>
        <w:t xml:space="preserve"> </w:t>
      </w:r>
      <w:r w:rsidRPr="008A64FD">
        <w:t>от 07.07.2020 № 417.</w:t>
      </w:r>
    </w:p>
    <w:p w14:paraId="2AD12961" w14:textId="77777777" w:rsidR="00C1579F" w:rsidRPr="008A64FD" w:rsidRDefault="00C1579F" w:rsidP="00B8796F">
      <w:pPr>
        <w:pStyle w:val="a5"/>
        <w:spacing w:line="276" w:lineRule="auto"/>
        <w:ind w:firstLine="709"/>
      </w:pPr>
      <w:r w:rsidRPr="008A64FD">
        <w:t>Обустройство</w:t>
      </w:r>
      <w:r w:rsidRPr="008A64FD">
        <w:rPr>
          <w:spacing w:val="43"/>
        </w:rPr>
        <w:t xml:space="preserve"> </w:t>
      </w:r>
      <w:r w:rsidRPr="008A64FD">
        <w:t>объектов,</w:t>
      </w:r>
      <w:r w:rsidRPr="008A64FD">
        <w:rPr>
          <w:spacing w:val="44"/>
        </w:rPr>
        <w:t xml:space="preserve"> </w:t>
      </w:r>
      <w:r w:rsidRPr="008A64FD">
        <w:t>связанных</w:t>
      </w:r>
      <w:r w:rsidRPr="008A64FD">
        <w:rPr>
          <w:spacing w:val="43"/>
        </w:rPr>
        <w:t xml:space="preserve"> </w:t>
      </w:r>
      <w:r w:rsidRPr="008A64FD">
        <w:t>с</w:t>
      </w:r>
      <w:r w:rsidRPr="008A64FD">
        <w:rPr>
          <w:spacing w:val="45"/>
        </w:rPr>
        <w:t xml:space="preserve"> </w:t>
      </w:r>
      <w:r w:rsidRPr="008A64FD">
        <w:t>осуществлением</w:t>
      </w:r>
      <w:r w:rsidRPr="008A64FD">
        <w:rPr>
          <w:spacing w:val="43"/>
        </w:rPr>
        <w:t xml:space="preserve"> </w:t>
      </w:r>
      <w:r w:rsidRPr="008A64FD">
        <w:rPr>
          <w:spacing w:val="-2"/>
        </w:rPr>
        <w:t>геологического</w:t>
      </w:r>
      <w:r w:rsidRPr="008A64FD">
        <w:t xml:space="preserve"> изучения недр, разведки и добычи полезных ископаемых, должно исключать развитие эрозионных процессов на предоставленной и прилегающей территории.</w:t>
      </w:r>
    </w:p>
    <w:p w14:paraId="352D36D8" w14:textId="77777777" w:rsidR="00C1579F" w:rsidRPr="008A64FD" w:rsidRDefault="00C1579F" w:rsidP="00B8796F">
      <w:pPr>
        <w:pStyle w:val="a5"/>
        <w:spacing w:line="276" w:lineRule="auto"/>
        <w:ind w:firstLine="709"/>
      </w:pPr>
      <w:r w:rsidRPr="008A64FD">
        <w:t xml:space="preserve">При осуществлении использования лесов в целях осуществления геологического изучения недр, разведки и добычи полезных ископаемых не </w:t>
      </w:r>
      <w:r w:rsidRPr="008A64FD">
        <w:rPr>
          <w:spacing w:val="-2"/>
        </w:rPr>
        <w:t>допускается:</w:t>
      </w:r>
    </w:p>
    <w:p w14:paraId="229DD6AF" w14:textId="77777777" w:rsidR="00C1579F" w:rsidRPr="008A64FD" w:rsidRDefault="00C1579F" w:rsidP="00B8796F">
      <w:pPr>
        <w:pStyle w:val="a5"/>
        <w:spacing w:line="276" w:lineRule="auto"/>
      </w:pPr>
      <w:r w:rsidRPr="008A64FD">
        <w:t>валка деревьев и расчистка от древесной растительности с помощью бульдозеров, захламление порубочными остатками приграничных полос и опушек, повреждение стволов и скелетных корней опушечных деревьев, оставление (хранение) свежесрубленной древесины в лесу в летний период без принятия мер по предохранению её от заселения стволовыми вредителями в соответствии с Правилами санитарной безопасности в лесах, утверждёнными в порядке, установленном Лесного кодекса РФ;</w:t>
      </w:r>
    </w:p>
    <w:p w14:paraId="1C41C5BA" w14:textId="77777777" w:rsidR="00C1579F" w:rsidRPr="008A64FD" w:rsidRDefault="00C1579F" w:rsidP="00985B26">
      <w:pPr>
        <w:pStyle w:val="a5"/>
        <w:numPr>
          <w:ilvl w:val="0"/>
          <w:numId w:val="17"/>
        </w:numPr>
        <w:tabs>
          <w:tab w:val="left" w:pos="993"/>
        </w:tabs>
        <w:spacing w:line="276" w:lineRule="auto"/>
        <w:ind w:left="0" w:firstLine="709"/>
      </w:pPr>
      <w:r w:rsidRPr="008A64FD">
        <w:t>затопление</w:t>
      </w:r>
      <w:r w:rsidRPr="008A64FD">
        <w:rPr>
          <w:spacing w:val="-7"/>
        </w:rPr>
        <w:t xml:space="preserve"> </w:t>
      </w:r>
      <w:r w:rsidRPr="008A64FD">
        <w:t>и</w:t>
      </w:r>
      <w:r w:rsidRPr="008A64FD">
        <w:rPr>
          <w:spacing w:val="-8"/>
        </w:rPr>
        <w:t xml:space="preserve"> </w:t>
      </w:r>
      <w:r w:rsidRPr="008A64FD">
        <w:t>длительное</w:t>
      </w:r>
      <w:r w:rsidRPr="008A64FD">
        <w:rPr>
          <w:spacing w:val="-7"/>
        </w:rPr>
        <w:t xml:space="preserve"> </w:t>
      </w:r>
      <w:r w:rsidRPr="008A64FD">
        <w:t>подтопление</w:t>
      </w:r>
      <w:r w:rsidRPr="008A64FD">
        <w:rPr>
          <w:spacing w:val="-5"/>
        </w:rPr>
        <w:t xml:space="preserve"> </w:t>
      </w:r>
      <w:r w:rsidRPr="008A64FD">
        <w:t>лесных</w:t>
      </w:r>
      <w:r w:rsidRPr="008A64FD">
        <w:rPr>
          <w:spacing w:val="-7"/>
        </w:rPr>
        <w:t xml:space="preserve"> </w:t>
      </w:r>
      <w:r w:rsidRPr="008A64FD">
        <w:rPr>
          <w:spacing w:val="-2"/>
        </w:rPr>
        <w:t>насаждений;</w:t>
      </w:r>
    </w:p>
    <w:p w14:paraId="224B355B" w14:textId="77777777" w:rsidR="00C1579F" w:rsidRPr="008A64FD" w:rsidRDefault="00C1579F" w:rsidP="00985B26">
      <w:pPr>
        <w:pStyle w:val="a5"/>
        <w:numPr>
          <w:ilvl w:val="0"/>
          <w:numId w:val="17"/>
        </w:numPr>
        <w:tabs>
          <w:tab w:val="left" w:pos="993"/>
        </w:tabs>
        <w:spacing w:line="276" w:lineRule="auto"/>
        <w:ind w:left="0" w:firstLine="709"/>
      </w:pPr>
      <w:r w:rsidRPr="008A64FD">
        <w:t>повреждение лесных насаждений, растительного покрова и почв за пределами земель, на которых осуществляется использование лесов;</w:t>
      </w:r>
    </w:p>
    <w:p w14:paraId="3A4AB428" w14:textId="77777777" w:rsidR="00C1579F" w:rsidRPr="008A64FD" w:rsidRDefault="00C1579F" w:rsidP="00985B26">
      <w:pPr>
        <w:pStyle w:val="a5"/>
        <w:numPr>
          <w:ilvl w:val="0"/>
          <w:numId w:val="17"/>
        </w:numPr>
        <w:tabs>
          <w:tab w:val="left" w:pos="993"/>
        </w:tabs>
        <w:spacing w:line="276" w:lineRule="auto"/>
        <w:ind w:left="0" w:firstLine="709"/>
      </w:pPr>
      <w:r w:rsidRPr="008A64FD">
        <w:lastRenderedPageBreak/>
        <w:t>захламление</w:t>
      </w:r>
      <w:r w:rsidRPr="008A64FD">
        <w:rPr>
          <w:spacing w:val="-9"/>
        </w:rPr>
        <w:t xml:space="preserve"> </w:t>
      </w:r>
      <w:r w:rsidRPr="008A64FD">
        <w:t>лесов</w:t>
      </w:r>
      <w:r w:rsidRPr="008A64FD">
        <w:rPr>
          <w:spacing w:val="-7"/>
        </w:rPr>
        <w:t xml:space="preserve"> </w:t>
      </w:r>
      <w:r w:rsidRPr="008A64FD">
        <w:t>отходами</w:t>
      </w:r>
      <w:r w:rsidRPr="008A64FD">
        <w:rPr>
          <w:spacing w:val="-7"/>
        </w:rPr>
        <w:t xml:space="preserve"> </w:t>
      </w:r>
      <w:r w:rsidRPr="008A64FD">
        <w:t>производства</w:t>
      </w:r>
      <w:r w:rsidRPr="008A64FD">
        <w:rPr>
          <w:spacing w:val="-7"/>
        </w:rPr>
        <w:t xml:space="preserve"> </w:t>
      </w:r>
      <w:r w:rsidRPr="008A64FD">
        <w:t>и</w:t>
      </w:r>
      <w:r w:rsidRPr="008A64FD">
        <w:rPr>
          <w:spacing w:val="-6"/>
        </w:rPr>
        <w:t xml:space="preserve"> </w:t>
      </w:r>
      <w:r w:rsidRPr="008A64FD">
        <w:rPr>
          <w:spacing w:val="-2"/>
        </w:rPr>
        <w:t>потребления;</w:t>
      </w:r>
    </w:p>
    <w:p w14:paraId="5EEE430A" w14:textId="77777777" w:rsidR="00C1579F" w:rsidRPr="008A64FD" w:rsidRDefault="00C1579F" w:rsidP="00985B26">
      <w:pPr>
        <w:pStyle w:val="a5"/>
        <w:numPr>
          <w:ilvl w:val="0"/>
          <w:numId w:val="17"/>
        </w:numPr>
        <w:tabs>
          <w:tab w:val="left" w:pos="993"/>
        </w:tabs>
        <w:spacing w:line="276" w:lineRule="auto"/>
        <w:ind w:left="0" w:firstLine="709"/>
      </w:pPr>
      <w:r w:rsidRPr="008A64FD">
        <w:t>загрязнение площади земель, на которых осуществляется использование лесов и территории за ее пределами, химическими и радиоактивными</w:t>
      </w:r>
      <w:r w:rsidRPr="008A64FD">
        <w:rPr>
          <w:spacing w:val="80"/>
        </w:rPr>
        <w:t xml:space="preserve"> </w:t>
      </w:r>
      <w:r w:rsidRPr="008A64FD">
        <w:rPr>
          <w:spacing w:val="-2"/>
        </w:rPr>
        <w:t>веществами;</w:t>
      </w:r>
    </w:p>
    <w:p w14:paraId="758EAEAC" w14:textId="77777777" w:rsidR="00C1579F" w:rsidRPr="008A64FD" w:rsidRDefault="00C1579F" w:rsidP="00985B26">
      <w:pPr>
        <w:pStyle w:val="a5"/>
        <w:numPr>
          <w:ilvl w:val="0"/>
          <w:numId w:val="17"/>
        </w:numPr>
        <w:tabs>
          <w:tab w:val="left" w:pos="993"/>
        </w:tabs>
        <w:spacing w:line="276" w:lineRule="auto"/>
        <w:ind w:left="0" w:firstLine="709"/>
      </w:pPr>
      <w:r w:rsidRPr="008A64FD">
        <w:t>проезд транспортных средств и иных механизмов по произвольным, неустановленным маршрутам, в том числе за пределами земель, на которых осуществляется использование лесов.</w:t>
      </w:r>
    </w:p>
    <w:p w14:paraId="7DCFE6BB" w14:textId="77777777" w:rsidR="00C1579F" w:rsidRPr="008A64FD" w:rsidRDefault="00C1579F" w:rsidP="00B8796F">
      <w:pPr>
        <w:pStyle w:val="a5"/>
        <w:spacing w:line="276" w:lineRule="auto"/>
      </w:pPr>
      <w:r w:rsidRPr="008A64FD">
        <w:t xml:space="preserve">Лица, осуществляющие использование лесов в целях осуществления геологического изучения недр, разведки и добычи полезных ископаемых, </w:t>
      </w:r>
      <w:r w:rsidRPr="008A64FD">
        <w:rPr>
          <w:spacing w:val="-2"/>
        </w:rPr>
        <w:t>обеспечивают:</w:t>
      </w:r>
    </w:p>
    <w:p w14:paraId="2BD383A7" w14:textId="77777777" w:rsidR="00C1579F" w:rsidRPr="008A64FD" w:rsidRDefault="00C1579F" w:rsidP="00985B26">
      <w:pPr>
        <w:pStyle w:val="a5"/>
        <w:numPr>
          <w:ilvl w:val="0"/>
          <w:numId w:val="18"/>
        </w:numPr>
        <w:tabs>
          <w:tab w:val="left" w:pos="993"/>
        </w:tabs>
        <w:spacing w:line="276" w:lineRule="auto"/>
        <w:ind w:left="0" w:firstLine="709"/>
      </w:pPr>
      <w:r w:rsidRPr="008A64FD">
        <w:t>регулярное проведение очистки используемых лесов и примыкающих опушек леса, искусственных и естественных водотоков от захламления отходами производства и потребления;</w:t>
      </w:r>
    </w:p>
    <w:p w14:paraId="6C6E70E9" w14:textId="77777777" w:rsidR="00C1579F" w:rsidRPr="008A64FD" w:rsidRDefault="00C1579F" w:rsidP="00985B26">
      <w:pPr>
        <w:pStyle w:val="a5"/>
        <w:numPr>
          <w:ilvl w:val="0"/>
          <w:numId w:val="18"/>
        </w:numPr>
        <w:tabs>
          <w:tab w:val="left" w:pos="993"/>
        </w:tabs>
        <w:spacing w:line="276" w:lineRule="auto"/>
        <w:ind w:left="0" w:firstLine="709"/>
      </w:pPr>
      <w:r w:rsidRPr="008A64FD">
        <w:t>восстановление нарушенных производственной деятельностью лесных дорог, осушительных канав, дренажных систем, мостов, других гидромелиоративных сооружений, квартальных столбов, квартальных просек, аншлагов, элементов благоустройства территории лесов;</w:t>
      </w:r>
    </w:p>
    <w:p w14:paraId="63EE9347" w14:textId="77777777" w:rsidR="00C1579F" w:rsidRPr="008A64FD" w:rsidRDefault="00C1579F" w:rsidP="00985B26">
      <w:pPr>
        <w:pStyle w:val="a5"/>
        <w:numPr>
          <w:ilvl w:val="0"/>
          <w:numId w:val="18"/>
        </w:numPr>
        <w:tabs>
          <w:tab w:val="left" w:pos="993"/>
        </w:tabs>
        <w:spacing w:line="276" w:lineRule="auto"/>
        <w:ind w:left="0" w:firstLine="709"/>
      </w:pPr>
      <w:r w:rsidRPr="008A64FD">
        <w:t>консервацию или ликвидацию объектов, связанных с осуществлением геологического</w:t>
      </w:r>
      <w:r w:rsidRPr="008A64FD">
        <w:rPr>
          <w:spacing w:val="48"/>
          <w:w w:val="150"/>
        </w:rPr>
        <w:t xml:space="preserve"> </w:t>
      </w:r>
      <w:r w:rsidRPr="008A64FD">
        <w:t>изучения</w:t>
      </w:r>
      <w:r w:rsidRPr="008A64FD">
        <w:rPr>
          <w:spacing w:val="48"/>
          <w:w w:val="150"/>
        </w:rPr>
        <w:t xml:space="preserve"> </w:t>
      </w:r>
      <w:r w:rsidRPr="008A64FD">
        <w:t>недр,</w:t>
      </w:r>
      <w:r w:rsidRPr="008A64FD">
        <w:rPr>
          <w:spacing w:val="46"/>
          <w:w w:val="150"/>
        </w:rPr>
        <w:t xml:space="preserve"> </w:t>
      </w:r>
      <w:r w:rsidRPr="008A64FD">
        <w:t>разведки</w:t>
      </w:r>
      <w:r w:rsidRPr="008A64FD">
        <w:rPr>
          <w:spacing w:val="51"/>
          <w:w w:val="150"/>
        </w:rPr>
        <w:t xml:space="preserve"> </w:t>
      </w:r>
      <w:r w:rsidRPr="008A64FD">
        <w:t>и</w:t>
      </w:r>
      <w:r w:rsidRPr="008A64FD">
        <w:rPr>
          <w:spacing w:val="48"/>
          <w:w w:val="150"/>
        </w:rPr>
        <w:t xml:space="preserve"> </w:t>
      </w:r>
      <w:r w:rsidRPr="008A64FD">
        <w:t>добычи</w:t>
      </w:r>
      <w:r w:rsidRPr="008A64FD">
        <w:rPr>
          <w:spacing w:val="50"/>
          <w:w w:val="150"/>
        </w:rPr>
        <w:t xml:space="preserve"> </w:t>
      </w:r>
      <w:r w:rsidRPr="008A64FD">
        <w:t>полезных</w:t>
      </w:r>
      <w:r w:rsidRPr="008A64FD">
        <w:rPr>
          <w:spacing w:val="51"/>
          <w:w w:val="150"/>
        </w:rPr>
        <w:t xml:space="preserve"> </w:t>
      </w:r>
      <w:r w:rsidRPr="008A64FD">
        <w:t>ископаемых,</w:t>
      </w:r>
      <w:r w:rsidRPr="008A64FD">
        <w:rPr>
          <w:spacing w:val="47"/>
          <w:w w:val="150"/>
        </w:rPr>
        <w:t xml:space="preserve"> </w:t>
      </w:r>
      <w:r w:rsidRPr="008A64FD">
        <w:rPr>
          <w:spacing w:val="-5"/>
        </w:rPr>
        <w:t xml:space="preserve">по </w:t>
      </w:r>
      <w:r w:rsidRPr="008A64FD">
        <w:t>истечении сроков выполнения соответствующих работ и рекультивацию земель, которые использовались для строительства, реконструкции и (или) эксплуатации указанных объектов, не связанных с созданием лесной инфраструктуры, в соответствии с законодательством Российской Федерации;</w:t>
      </w:r>
    </w:p>
    <w:p w14:paraId="5294F5B7" w14:textId="77777777" w:rsidR="00C1579F" w:rsidRPr="008A64FD" w:rsidRDefault="00C1579F" w:rsidP="00985B26">
      <w:pPr>
        <w:pStyle w:val="a5"/>
        <w:numPr>
          <w:ilvl w:val="0"/>
          <w:numId w:val="18"/>
        </w:numPr>
        <w:tabs>
          <w:tab w:val="left" w:pos="993"/>
        </w:tabs>
        <w:spacing w:line="276" w:lineRule="auto"/>
        <w:ind w:left="0" w:firstLine="709"/>
      </w:pPr>
      <w:r w:rsidRPr="008A64FD">
        <w:t>принятие необходимых мер по устранению аварийных ситуаций, а также ликвидации их последствий, возникших по вине указанных лиц;</w:t>
      </w:r>
    </w:p>
    <w:p w14:paraId="37A34F0A" w14:textId="77777777" w:rsidR="00C1579F" w:rsidRPr="008A64FD" w:rsidRDefault="00C1579F" w:rsidP="00985B26">
      <w:pPr>
        <w:pStyle w:val="a5"/>
        <w:numPr>
          <w:ilvl w:val="0"/>
          <w:numId w:val="18"/>
        </w:numPr>
        <w:tabs>
          <w:tab w:val="left" w:pos="993"/>
        </w:tabs>
        <w:spacing w:line="276" w:lineRule="auto"/>
        <w:ind w:left="0" w:firstLine="709"/>
      </w:pPr>
      <w:r w:rsidRPr="008A64FD">
        <w:t>активное</w:t>
      </w:r>
      <w:r w:rsidRPr="008A64FD">
        <w:rPr>
          <w:spacing w:val="-5"/>
        </w:rPr>
        <w:t xml:space="preserve"> </w:t>
      </w:r>
      <w:r w:rsidRPr="008A64FD">
        <w:t>использование</w:t>
      </w:r>
      <w:r w:rsidRPr="008A64FD">
        <w:rPr>
          <w:spacing w:val="-4"/>
        </w:rPr>
        <w:t xml:space="preserve"> </w:t>
      </w:r>
      <w:r w:rsidRPr="008A64FD">
        <w:t>земель,</w:t>
      </w:r>
      <w:r w:rsidRPr="008A64FD">
        <w:rPr>
          <w:spacing w:val="-4"/>
        </w:rPr>
        <w:t xml:space="preserve"> </w:t>
      </w:r>
      <w:r w:rsidRPr="008A64FD">
        <w:t>занятых</w:t>
      </w:r>
      <w:r w:rsidRPr="008A64FD">
        <w:rPr>
          <w:spacing w:val="-3"/>
        </w:rPr>
        <w:t xml:space="preserve"> </w:t>
      </w:r>
      <w:r w:rsidRPr="008A64FD">
        <w:t>квартальными</w:t>
      </w:r>
      <w:r w:rsidRPr="008A64FD">
        <w:rPr>
          <w:spacing w:val="-6"/>
        </w:rPr>
        <w:t xml:space="preserve"> </w:t>
      </w:r>
      <w:r w:rsidRPr="008A64FD">
        <w:t>просеками,</w:t>
      </w:r>
      <w:r w:rsidRPr="008A64FD">
        <w:rPr>
          <w:spacing w:val="-4"/>
        </w:rPr>
        <w:t xml:space="preserve"> </w:t>
      </w:r>
      <w:r w:rsidRPr="008A64FD">
        <w:t>лесными дорогами, и других, не покрытых лесом земель в целях планирования и проведения сейсморазведочных работ, в том числе перебазировки подвижного состава и грузов.</w:t>
      </w:r>
    </w:p>
    <w:p w14:paraId="0F1BF925" w14:textId="77777777" w:rsidR="00C1579F" w:rsidRPr="008A64FD" w:rsidRDefault="00C1579F" w:rsidP="00B8796F">
      <w:pPr>
        <w:pStyle w:val="a5"/>
        <w:spacing w:line="276" w:lineRule="auto"/>
      </w:pPr>
      <w:r w:rsidRPr="008A64FD">
        <w:t>Земли, нарушенные или загрязненные при использовании лесов в целях осуществления геологического изучения недр, разведки и добычи полезных ископаемых, подлежат рекультивации после завершения работ в соответствии с проектом рекультивации, а объекты, связанные с геологическим изучением, разведкой и добычей полезных ископаемых, подлежат консервации или ликвидации в соответствии с законодательством о недрах.</w:t>
      </w:r>
    </w:p>
    <w:p w14:paraId="3F31B0FF" w14:textId="53043BC0" w:rsidR="00C1579F" w:rsidRPr="008A64FD" w:rsidRDefault="00C1579F" w:rsidP="00B8796F">
      <w:pPr>
        <w:pStyle w:val="a5"/>
        <w:spacing w:line="276" w:lineRule="auto"/>
      </w:pPr>
      <w:r w:rsidRPr="008A64FD">
        <w:rPr>
          <w:spacing w:val="-2"/>
        </w:rPr>
        <w:t>Невыполнение</w:t>
      </w:r>
      <w:r w:rsidR="00643F63" w:rsidRPr="008A64FD">
        <w:t xml:space="preserve"> </w:t>
      </w:r>
      <w:r w:rsidRPr="008A64FD">
        <w:t xml:space="preserve">юридическими </w:t>
      </w:r>
      <w:r w:rsidRPr="008A64FD">
        <w:rPr>
          <w:spacing w:val="-2"/>
        </w:rPr>
        <w:t>лицами,</w:t>
      </w:r>
      <w:r w:rsidRPr="008A64FD">
        <w:t xml:space="preserve"> </w:t>
      </w:r>
      <w:r w:rsidRPr="008A64FD">
        <w:rPr>
          <w:spacing w:val="-2"/>
        </w:rPr>
        <w:t>индивидуальными предпринимателями,</w:t>
      </w:r>
      <w:r w:rsidRPr="008A64FD">
        <w:t xml:space="preserve"> </w:t>
      </w:r>
      <w:r w:rsidRPr="008A64FD">
        <w:rPr>
          <w:spacing w:val="-2"/>
        </w:rPr>
        <w:t xml:space="preserve">осуществляющими использование лесов, </w:t>
      </w:r>
      <w:r w:rsidRPr="008A64FD">
        <w:t>лесохозяйственного регламента и проекта освоения лесов является основанием для досрочного расторжения договора аренды лесного участка, а также принудительного прекращения сервитута.</w:t>
      </w:r>
    </w:p>
    <w:p w14:paraId="705FF516" w14:textId="77777777" w:rsidR="00C1579F" w:rsidRPr="008A64FD" w:rsidRDefault="00C1579F" w:rsidP="00B8796F">
      <w:pPr>
        <w:pStyle w:val="a5"/>
        <w:spacing w:line="276" w:lineRule="auto"/>
        <w:ind w:firstLine="709"/>
      </w:pPr>
      <w:r w:rsidRPr="008A64FD">
        <w:t xml:space="preserve">Лесные участки, предоставленные в целях осуществления геологического изучения недр, разведки и добычи полезных ископаемых, также могут </w:t>
      </w:r>
      <w:r w:rsidRPr="008A64FD">
        <w:lastRenderedPageBreak/>
        <w:t xml:space="preserve">предоставляться для использования лесов для одной или нескольких целей, предусмотренных Лесным кодексом РФ, если иное не установлено Лесным кодексом РФ, другими федеральными </w:t>
      </w:r>
      <w:r w:rsidRPr="008A64FD">
        <w:rPr>
          <w:spacing w:val="-2"/>
        </w:rPr>
        <w:t>законами.</w:t>
      </w:r>
    </w:p>
    <w:p w14:paraId="6D1E89C1" w14:textId="57A6439C" w:rsidR="00702F28" w:rsidRPr="008A64FD" w:rsidRDefault="00BC6D86" w:rsidP="00B8796F">
      <w:pPr>
        <w:widowControl w:val="0"/>
        <w:suppressAutoHyphens/>
        <w:spacing w:line="276" w:lineRule="auto"/>
        <w:ind w:firstLine="709"/>
        <w:jc w:val="both"/>
        <w:rPr>
          <w:sz w:val="28"/>
          <w:szCs w:val="28"/>
        </w:rPr>
      </w:pPr>
      <w:r w:rsidRPr="008A64FD">
        <w:rPr>
          <w:sz w:val="28"/>
          <w:szCs w:val="28"/>
        </w:rPr>
        <w:t>Согласно стать</w:t>
      </w:r>
      <w:r w:rsidR="009E346E" w:rsidRPr="008A64FD">
        <w:rPr>
          <w:sz w:val="28"/>
          <w:szCs w:val="28"/>
        </w:rPr>
        <w:t>е</w:t>
      </w:r>
      <w:r w:rsidRPr="008A64FD">
        <w:rPr>
          <w:sz w:val="28"/>
          <w:szCs w:val="28"/>
        </w:rPr>
        <w:t xml:space="preserve"> 116 Лесного кодекса РФ в городских лесах запрещается разведка и добыча полезных ископаемых</w:t>
      </w:r>
      <w:r w:rsidR="00984CC7" w:rsidRPr="008A64FD">
        <w:rPr>
          <w:sz w:val="28"/>
          <w:szCs w:val="28"/>
        </w:rPr>
        <w:t>,</w:t>
      </w:r>
      <w:r w:rsidRPr="008A64FD">
        <w:rPr>
          <w:sz w:val="28"/>
          <w:szCs w:val="28"/>
        </w:rPr>
        <w:t xml:space="preserve"> и данный вид деятельности ограничивается лишь геологическим изучением недр. Однако, принимая во внимание функциональное назначение городских лесов и общую площадь </w:t>
      </w:r>
      <w:r w:rsidR="00F4209E" w:rsidRPr="008A64FD">
        <w:rPr>
          <w:sz w:val="28"/>
          <w:szCs w:val="28"/>
        </w:rPr>
        <w:t>г</w:t>
      </w:r>
      <w:r w:rsidR="008241BC" w:rsidRPr="008A64FD">
        <w:rPr>
          <w:sz w:val="28"/>
          <w:szCs w:val="28"/>
        </w:rPr>
        <w:t>ородских лесов г. Губкина</w:t>
      </w:r>
      <w:r w:rsidR="00613E59" w:rsidRPr="008A64FD">
        <w:rPr>
          <w:sz w:val="28"/>
          <w:szCs w:val="28"/>
        </w:rPr>
        <w:t>,</w:t>
      </w:r>
      <w:r w:rsidRPr="008A64FD">
        <w:rPr>
          <w:sz w:val="28"/>
          <w:szCs w:val="28"/>
        </w:rPr>
        <w:t xml:space="preserve"> настоящим регламентом данный вид деятельности не устанавливается.</w:t>
      </w:r>
    </w:p>
    <w:p w14:paraId="56934C52" w14:textId="77777777" w:rsidR="00D21830" w:rsidRPr="008A64FD" w:rsidRDefault="00D21830" w:rsidP="00B8796F">
      <w:pPr>
        <w:widowControl w:val="0"/>
        <w:suppressAutoHyphens/>
        <w:spacing w:line="276" w:lineRule="auto"/>
        <w:ind w:firstLine="709"/>
        <w:jc w:val="both"/>
        <w:rPr>
          <w:sz w:val="28"/>
          <w:szCs w:val="28"/>
        </w:rPr>
      </w:pPr>
    </w:p>
    <w:p w14:paraId="7A5A1C6C" w14:textId="11C9D466" w:rsidR="006F567F" w:rsidRPr="008A64FD" w:rsidRDefault="006F567F" w:rsidP="00985B26">
      <w:pPr>
        <w:pStyle w:val="20"/>
        <w:numPr>
          <w:ilvl w:val="1"/>
          <w:numId w:val="42"/>
        </w:numPr>
        <w:spacing w:before="0" w:line="276" w:lineRule="auto"/>
        <w:ind w:left="0" w:firstLine="0"/>
        <w:jc w:val="center"/>
        <w:rPr>
          <w:sz w:val="28"/>
          <w:szCs w:val="28"/>
        </w:rPr>
      </w:pPr>
      <w:bookmarkStart w:id="135" w:name="_Toc174450866"/>
      <w:r w:rsidRPr="008A64FD">
        <w:rPr>
          <w:sz w:val="28"/>
          <w:szCs w:val="28"/>
        </w:rPr>
        <w:t>Нормативы, параметры и сроки использования лесов для строительства</w:t>
      </w:r>
      <w:r w:rsidRPr="008A64FD">
        <w:rPr>
          <w:spacing w:val="40"/>
          <w:sz w:val="28"/>
          <w:szCs w:val="28"/>
        </w:rPr>
        <w:t xml:space="preserve"> </w:t>
      </w:r>
      <w:r w:rsidRPr="008A64FD">
        <w:rPr>
          <w:sz w:val="28"/>
          <w:szCs w:val="28"/>
        </w:rPr>
        <w:t>и эксплуатации водохранилищ и иных искусственных водных объектов, а также гидротехнических сооружений и специализированных портов</w:t>
      </w:r>
      <w:bookmarkEnd w:id="135"/>
    </w:p>
    <w:p w14:paraId="6E014375" w14:textId="77777777" w:rsidR="006F567F" w:rsidRPr="008A64FD" w:rsidRDefault="006F567F" w:rsidP="00B8796F">
      <w:pPr>
        <w:pStyle w:val="a5"/>
        <w:spacing w:line="276" w:lineRule="auto"/>
        <w:ind w:firstLine="0"/>
        <w:rPr>
          <w:b/>
        </w:rPr>
      </w:pPr>
    </w:p>
    <w:p w14:paraId="4185D2D2" w14:textId="7CE1DCAC" w:rsidR="006F567F" w:rsidRPr="008A64FD" w:rsidRDefault="006F567F" w:rsidP="00B8796F">
      <w:pPr>
        <w:pStyle w:val="a5"/>
        <w:spacing w:line="276" w:lineRule="auto"/>
      </w:pPr>
      <w:r w:rsidRPr="008A64FD">
        <w:t>Использование лесов для строительства и эксплуатации водохранилищ и иных искусственных водных объектов, создания и расширения территорий морских и речных портов, строительства, реконструкции и эксплуатации гидротехнических сооружений осуществляется в соответствии со ст</w:t>
      </w:r>
      <w:r w:rsidR="00B4310E" w:rsidRPr="008A64FD">
        <w:t>атьями</w:t>
      </w:r>
      <w:r w:rsidRPr="008A64FD">
        <w:t xml:space="preserve"> 21 и</w:t>
      </w:r>
      <w:r w:rsidRPr="008A64FD">
        <w:rPr>
          <w:spacing w:val="80"/>
        </w:rPr>
        <w:t xml:space="preserve"> </w:t>
      </w:r>
      <w:r w:rsidRPr="008A64FD">
        <w:t>44 Лесного кодекса РФ.</w:t>
      </w:r>
    </w:p>
    <w:p w14:paraId="45F58ABF" w14:textId="77777777" w:rsidR="006F567F" w:rsidRPr="008A64FD" w:rsidRDefault="006F567F" w:rsidP="00B8796F">
      <w:pPr>
        <w:pStyle w:val="a5"/>
        <w:spacing w:line="276" w:lineRule="auto"/>
      </w:pPr>
      <w:r w:rsidRPr="008A64FD">
        <w:t>Лесные участки</w:t>
      </w:r>
      <w:r w:rsidRPr="008A64FD">
        <w:rPr>
          <w:spacing w:val="45"/>
          <w:w w:val="150"/>
        </w:rPr>
        <w:t xml:space="preserve"> </w:t>
      </w:r>
      <w:r w:rsidRPr="008A64FD">
        <w:t>используются</w:t>
      </w:r>
      <w:r w:rsidRPr="008A64FD">
        <w:rPr>
          <w:spacing w:val="78"/>
        </w:rPr>
        <w:t xml:space="preserve"> </w:t>
      </w:r>
      <w:r w:rsidRPr="008A64FD">
        <w:t>для</w:t>
      </w:r>
      <w:r w:rsidRPr="008A64FD">
        <w:rPr>
          <w:spacing w:val="79"/>
        </w:rPr>
        <w:t xml:space="preserve"> </w:t>
      </w:r>
      <w:r w:rsidRPr="008A64FD">
        <w:t>строительства</w:t>
      </w:r>
      <w:r w:rsidRPr="008A64FD">
        <w:rPr>
          <w:spacing w:val="79"/>
        </w:rPr>
        <w:t xml:space="preserve"> </w:t>
      </w:r>
      <w:r w:rsidRPr="008A64FD">
        <w:t>и</w:t>
      </w:r>
      <w:r w:rsidRPr="008A64FD">
        <w:rPr>
          <w:spacing w:val="78"/>
        </w:rPr>
        <w:t xml:space="preserve"> </w:t>
      </w:r>
      <w:r w:rsidRPr="008A64FD">
        <w:rPr>
          <w:spacing w:val="-2"/>
        </w:rPr>
        <w:t xml:space="preserve">эксплуатации </w:t>
      </w:r>
      <w:r w:rsidRPr="008A64FD">
        <w:t>водохранилищ и иных искусственных водных объектов, создания и</w:t>
      </w:r>
      <w:r w:rsidRPr="008A64FD">
        <w:rPr>
          <w:spacing w:val="40"/>
        </w:rPr>
        <w:t xml:space="preserve"> </w:t>
      </w:r>
      <w:r w:rsidRPr="008A64FD">
        <w:t xml:space="preserve">расширения территорий морских и речных портов, строительства, реконструкции и эксплуатации гидротехнических сооружений в соответствии с водным </w:t>
      </w:r>
      <w:r w:rsidRPr="008A64FD">
        <w:rPr>
          <w:spacing w:val="-2"/>
        </w:rPr>
        <w:t>законодательством.</w:t>
      </w:r>
    </w:p>
    <w:p w14:paraId="77D88DA9" w14:textId="2DB85F00" w:rsidR="006F567F" w:rsidRPr="008A64FD" w:rsidRDefault="006F567F" w:rsidP="00B8796F">
      <w:pPr>
        <w:pStyle w:val="a5"/>
        <w:spacing w:line="276" w:lineRule="auto"/>
      </w:pPr>
      <w:r w:rsidRPr="008A64FD">
        <w:t>Лесные участки, находящиеся в государственной или муниципальной собственности, предоставляются гражданам, юридическим лицам в соответствии со ст. 9 Лесного кодекса РФ для строительства и эксплуатации водохранилищ и иных искусственных водных объектов, создания и расширения территорий морских и речных портов, строительства, реконструкции и эксплуатации гидротехнических сооружений.</w:t>
      </w:r>
    </w:p>
    <w:p w14:paraId="49BF8926" w14:textId="7DD6AABB" w:rsidR="006F567F" w:rsidRPr="008A64FD" w:rsidRDefault="006F567F" w:rsidP="00B8796F">
      <w:pPr>
        <w:pStyle w:val="a5"/>
        <w:spacing w:line="276" w:lineRule="auto"/>
      </w:pPr>
      <w:r w:rsidRPr="008A64FD">
        <w:t>В постоянное (бессрочное) пользование,</w:t>
      </w:r>
      <w:r w:rsidRPr="008A64FD">
        <w:rPr>
          <w:spacing w:val="-2"/>
        </w:rPr>
        <w:t xml:space="preserve"> </w:t>
      </w:r>
      <w:r w:rsidRPr="008A64FD">
        <w:t>аренду, безвозмездное</w:t>
      </w:r>
      <w:r w:rsidRPr="008A64FD">
        <w:rPr>
          <w:spacing w:val="-2"/>
        </w:rPr>
        <w:t xml:space="preserve"> </w:t>
      </w:r>
      <w:r w:rsidRPr="008A64FD">
        <w:t>пользование лесные участки, находящиеся в государственной или муниципальной собственности, предоставляются юридическим лицам; в</w:t>
      </w:r>
      <w:r w:rsidRPr="008A64FD">
        <w:rPr>
          <w:spacing w:val="-2"/>
        </w:rPr>
        <w:t xml:space="preserve"> </w:t>
      </w:r>
      <w:r w:rsidRPr="008A64FD">
        <w:t>аренду, безвозмездное пользование – гражданам (ст</w:t>
      </w:r>
      <w:r w:rsidR="00B4310E" w:rsidRPr="008A64FD">
        <w:t>атья</w:t>
      </w:r>
      <w:r w:rsidRPr="008A64FD">
        <w:t xml:space="preserve"> 71 Лесного кодекса РФ).</w:t>
      </w:r>
    </w:p>
    <w:p w14:paraId="53FD6147" w14:textId="197D176F" w:rsidR="006F567F" w:rsidRPr="008A64FD" w:rsidRDefault="006F567F" w:rsidP="00B8796F">
      <w:pPr>
        <w:pStyle w:val="a5"/>
        <w:spacing w:line="276" w:lineRule="auto"/>
      </w:pPr>
      <w:r w:rsidRPr="008A64FD">
        <w:t>Договор аренды лесного участка, находящегося в государственной или муниципальной собственности, для строительства и эксплуатации водохранилищ и иных искусственных водных объектов, а также гидротехнических сооружений и специализированных портов заключается без проведения торгов в случаях: предусмотренных согласно ст</w:t>
      </w:r>
      <w:r w:rsidR="00B4310E" w:rsidRPr="008A64FD">
        <w:t xml:space="preserve">атье </w:t>
      </w:r>
      <w:r w:rsidRPr="008A64FD">
        <w:t xml:space="preserve">44 Лесного кодекса РФ, реализации </w:t>
      </w:r>
      <w:r w:rsidRPr="008A64FD">
        <w:lastRenderedPageBreak/>
        <w:t>приоритетных инвестиционных проектов в области освоения лесов, заготовки древесины на лесных участках, предоставленных юридическим лицам или индивидуальным предпринимателям для использования лесов (ст</w:t>
      </w:r>
      <w:r w:rsidR="00B4310E" w:rsidRPr="008A64FD">
        <w:t>атья</w:t>
      </w:r>
      <w:r w:rsidRPr="008A64FD">
        <w:t xml:space="preserve"> 73.1 Лесного кодекса РФ).</w:t>
      </w:r>
    </w:p>
    <w:p w14:paraId="3A89BEE7" w14:textId="10FCDCCE" w:rsidR="006F567F" w:rsidRPr="008A64FD" w:rsidRDefault="006F567F" w:rsidP="00B8796F">
      <w:pPr>
        <w:pStyle w:val="a5"/>
        <w:spacing w:line="276" w:lineRule="auto"/>
      </w:pPr>
      <w:r w:rsidRPr="008A64FD">
        <w:t>Правила</w:t>
      </w:r>
      <w:r w:rsidRPr="008A64FD">
        <w:rPr>
          <w:spacing w:val="-2"/>
        </w:rPr>
        <w:t xml:space="preserve"> </w:t>
      </w:r>
      <w:r w:rsidRPr="008A64FD">
        <w:t>подготовки</w:t>
      </w:r>
      <w:r w:rsidRPr="008A64FD">
        <w:rPr>
          <w:spacing w:val="-3"/>
        </w:rPr>
        <w:t xml:space="preserve"> </w:t>
      </w:r>
      <w:r w:rsidRPr="008A64FD">
        <w:t>и</w:t>
      </w:r>
      <w:r w:rsidRPr="008A64FD">
        <w:rPr>
          <w:spacing w:val="-1"/>
        </w:rPr>
        <w:t xml:space="preserve"> </w:t>
      </w:r>
      <w:r w:rsidRPr="008A64FD">
        <w:t>принятия</w:t>
      </w:r>
      <w:r w:rsidRPr="008A64FD">
        <w:rPr>
          <w:spacing w:val="-3"/>
        </w:rPr>
        <w:t xml:space="preserve"> </w:t>
      </w:r>
      <w:r w:rsidRPr="008A64FD">
        <w:t>решения</w:t>
      </w:r>
      <w:r w:rsidRPr="008A64FD">
        <w:rPr>
          <w:spacing w:val="-1"/>
        </w:rPr>
        <w:t xml:space="preserve"> </w:t>
      </w:r>
      <w:r w:rsidRPr="008A64FD">
        <w:t>о</w:t>
      </w:r>
      <w:r w:rsidRPr="008A64FD">
        <w:rPr>
          <w:spacing w:val="-1"/>
        </w:rPr>
        <w:t xml:space="preserve"> </w:t>
      </w:r>
      <w:r w:rsidRPr="008A64FD">
        <w:t>предоставлении</w:t>
      </w:r>
      <w:r w:rsidRPr="008A64FD">
        <w:rPr>
          <w:spacing w:val="-3"/>
        </w:rPr>
        <w:t xml:space="preserve"> </w:t>
      </w:r>
      <w:r w:rsidRPr="008A64FD">
        <w:t>водного</w:t>
      </w:r>
      <w:r w:rsidRPr="008A64FD">
        <w:rPr>
          <w:spacing w:val="-2"/>
        </w:rPr>
        <w:t xml:space="preserve"> </w:t>
      </w:r>
      <w:r w:rsidRPr="008A64FD">
        <w:t>объекта в пользование утверждены постановлением Правительства Российской</w:t>
      </w:r>
      <w:r w:rsidRPr="008A64FD">
        <w:rPr>
          <w:spacing w:val="40"/>
        </w:rPr>
        <w:t xml:space="preserve"> </w:t>
      </w:r>
      <w:r w:rsidR="003737CD" w:rsidRPr="008A64FD">
        <w:t>Федерации от 19.01.2022</w:t>
      </w:r>
      <w:r w:rsidRPr="008A64FD">
        <w:t xml:space="preserve"> № </w:t>
      </w:r>
      <w:r w:rsidR="003737CD" w:rsidRPr="008A64FD">
        <w:t>1</w:t>
      </w:r>
      <w:r w:rsidRPr="008A64FD">
        <w:t>8</w:t>
      </w:r>
      <w:r w:rsidR="003737CD" w:rsidRPr="008A64FD">
        <w:t>.</w:t>
      </w:r>
    </w:p>
    <w:p w14:paraId="516D8327" w14:textId="38CC7426" w:rsidR="006F567F" w:rsidRPr="008A64FD" w:rsidRDefault="006F567F" w:rsidP="00B8796F">
      <w:pPr>
        <w:pStyle w:val="a5"/>
        <w:spacing w:line="276" w:lineRule="auto"/>
      </w:pPr>
      <w:r w:rsidRPr="008A64FD">
        <w:t xml:space="preserve">В соответствии с </w:t>
      </w:r>
      <w:hyperlink r:id="rId19">
        <w:r w:rsidRPr="008A64FD">
          <w:t>Водным кодексом РФ</w:t>
        </w:r>
      </w:hyperlink>
      <w:r w:rsidRPr="008A64FD">
        <w:t xml:space="preserve"> на основании решений (если иное не предусмотрено </w:t>
      </w:r>
      <w:hyperlink r:id="rId20">
        <w:r w:rsidRPr="008A64FD">
          <w:t>ч</w:t>
        </w:r>
        <w:r w:rsidR="00B4310E" w:rsidRPr="008A64FD">
          <w:t>астью</w:t>
        </w:r>
        <w:r w:rsidRPr="008A64FD">
          <w:t xml:space="preserve"> 2 </w:t>
        </w:r>
      </w:hyperlink>
      <w:r w:rsidRPr="008A64FD">
        <w:t xml:space="preserve">и </w:t>
      </w:r>
      <w:hyperlink r:id="rId21">
        <w:r w:rsidRPr="008A64FD">
          <w:t>4 ст</w:t>
        </w:r>
        <w:r w:rsidR="00B4310E" w:rsidRPr="008A64FD">
          <w:t>атьи</w:t>
        </w:r>
        <w:r w:rsidRPr="008A64FD">
          <w:t xml:space="preserve"> 11 Водного кодекса</w:t>
        </w:r>
      </w:hyperlink>
      <w:r w:rsidRPr="008A64FD">
        <w:t xml:space="preserve"> </w:t>
      </w:r>
      <w:hyperlink r:id="rId22">
        <w:r w:rsidRPr="008A64FD">
          <w:t>РФ</w:t>
        </w:r>
      </w:hyperlink>
      <w:r w:rsidRPr="008A64FD">
        <w:t>) водные объекты, находящиеся в федеральной собственности, собственности субъектов Российской Федерации или собственности муниципальных образований, предоставляются в пользование для:</w:t>
      </w:r>
    </w:p>
    <w:p w14:paraId="33E37E9E" w14:textId="77777777" w:rsidR="003737CD" w:rsidRPr="008A64FD" w:rsidRDefault="006F567F" w:rsidP="00985B26">
      <w:pPr>
        <w:pStyle w:val="a5"/>
        <w:numPr>
          <w:ilvl w:val="0"/>
          <w:numId w:val="19"/>
        </w:numPr>
        <w:tabs>
          <w:tab w:val="left" w:pos="993"/>
        </w:tabs>
        <w:spacing w:line="276" w:lineRule="auto"/>
        <w:ind w:left="0" w:firstLine="709"/>
      </w:pPr>
      <w:r w:rsidRPr="008A64FD">
        <w:t>обеспечения</w:t>
      </w:r>
      <w:r w:rsidRPr="008A64FD">
        <w:rPr>
          <w:spacing w:val="-9"/>
        </w:rPr>
        <w:t xml:space="preserve"> </w:t>
      </w:r>
      <w:r w:rsidRPr="008A64FD">
        <w:t>обороны</w:t>
      </w:r>
      <w:r w:rsidRPr="008A64FD">
        <w:rPr>
          <w:spacing w:val="-6"/>
        </w:rPr>
        <w:t xml:space="preserve"> </w:t>
      </w:r>
      <w:r w:rsidRPr="008A64FD">
        <w:t>страны</w:t>
      </w:r>
      <w:r w:rsidRPr="008A64FD">
        <w:rPr>
          <w:spacing w:val="-6"/>
        </w:rPr>
        <w:t xml:space="preserve"> </w:t>
      </w:r>
      <w:r w:rsidRPr="008A64FD">
        <w:t>и</w:t>
      </w:r>
      <w:r w:rsidRPr="008A64FD">
        <w:rPr>
          <w:spacing w:val="-9"/>
        </w:rPr>
        <w:t xml:space="preserve"> </w:t>
      </w:r>
      <w:r w:rsidRPr="008A64FD">
        <w:t>безопасности</w:t>
      </w:r>
      <w:r w:rsidRPr="008A64FD">
        <w:rPr>
          <w:spacing w:val="-6"/>
        </w:rPr>
        <w:t xml:space="preserve"> </w:t>
      </w:r>
      <w:r w:rsidR="003737CD" w:rsidRPr="008A64FD">
        <w:t>государства;</w:t>
      </w:r>
    </w:p>
    <w:p w14:paraId="714D43D6" w14:textId="7229425B" w:rsidR="006F567F" w:rsidRPr="008A64FD" w:rsidRDefault="006F567F" w:rsidP="00985B26">
      <w:pPr>
        <w:pStyle w:val="a5"/>
        <w:numPr>
          <w:ilvl w:val="0"/>
          <w:numId w:val="19"/>
        </w:numPr>
        <w:tabs>
          <w:tab w:val="left" w:pos="993"/>
        </w:tabs>
        <w:spacing w:line="276" w:lineRule="auto"/>
        <w:ind w:left="0" w:firstLine="709"/>
      </w:pPr>
      <w:r w:rsidRPr="008A64FD">
        <w:t>сброса сточных вод;</w:t>
      </w:r>
    </w:p>
    <w:p w14:paraId="3C304C53" w14:textId="2B104EBA" w:rsidR="006F567F" w:rsidRPr="008A64FD" w:rsidRDefault="006F567F" w:rsidP="00985B26">
      <w:pPr>
        <w:pStyle w:val="a5"/>
        <w:numPr>
          <w:ilvl w:val="0"/>
          <w:numId w:val="19"/>
        </w:numPr>
        <w:tabs>
          <w:tab w:val="left" w:pos="993"/>
        </w:tabs>
        <w:spacing w:line="276" w:lineRule="auto"/>
        <w:ind w:left="0" w:firstLine="709"/>
      </w:pPr>
      <w:r w:rsidRPr="008A64FD">
        <w:t>строительства</w:t>
      </w:r>
      <w:r w:rsidRPr="008A64FD">
        <w:rPr>
          <w:spacing w:val="-14"/>
        </w:rPr>
        <w:t xml:space="preserve"> </w:t>
      </w:r>
      <w:r w:rsidRPr="008A64FD">
        <w:t>и</w:t>
      </w:r>
      <w:r w:rsidRPr="008A64FD">
        <w:rPr>
          <w:spacing w:val="-7"/>
        </w:rPr>
        <w:t xml:space="preserve"> </w:t>
      </w:r>
      <w:r w:rsidRPr="008A64FD">
        <w:t>реконструкции</w:t>
      </w:r>
      <w:r w:rsidRPr="008A64FD">
        <w:rPr>
          <w:spacing w:val="-8"/>
        </w:rPr>
        <w:t xml:space="preserve"> </w:t>
      </w:r>
      <w:r w:rsidRPr="008A64FD">
        <w:t>гидротехнических</w:t>
      </w:r>
      <w:r w:rsidRPr="008A64FD">
        <w:rPr>
          <w:spacing w:val="-6"/>
        </w:rPr>
        <w:t xml:space="preserve"> </w:t>
      </w:r>
      <w:r w:rsidRPr="008A64FD">
        <w:rPr>
          <w:spacing w:val="-2"/>
        </w:rPr>
        <w:t>сооружений;</w:t>
      </w:r>
    </w:p>
    <w:p w14:paraId="23ECCF11" w14:textId="0E681057" w:rsidR="006F567F" w:rsidRPr="008A64FD" w:rsidRDefault="006F567F" w:rsidP="00985B26">
      <w:pPr>
        <w:pStyle w:val="a5"/>
        <w:numPr>
          <w:ilvl w:val="0"/>
          <w:numId w:val="19"/>
        </w:numPr>
        <w:tabs>
          <w:tab w:val="left" w:pos="993"/>
        </w:tabs>
        <w:spacing w:line="276" w:lineRule="auto"/>
        <w:ind w:left="0" w:firstLine="709"/>
      </w:pPr>
      <w:r w:rsidRPr="008A64FD">
        <w:t>создания стационарных и плавучих (подвижных) буровых установок (платформ), морских плавучих (передвижных) платформ, морских стационарных платформ и искусственных островов;</w:t>
      </w:r>
    </w:p>
    <w:p w14:paraId="4ED07A85" w14:textId="5849F851" w:rsidR="006F567F" w:rsidRPr="008A64FD" w:rsidRDefault="006F567F" w:rsidP="00985B26">
      <w:pPr>
        <w:pStyle w:val="a5"/>
        <w:numPr>
          <w:ilvl w:val="0"/>
          <w:numId w:val="19"/>
        </w:numPr>
        <w:tabs>
          <w:tab w:val="left" w:pos="993"/>
        </w:tabs>
        <w:spacing w:line="276" w:lineRule="auto"/>
        <w:ind w:left="0" w:firstLine="709"/>
      </w:pPr>
      <w:r w:rsidRPr="008A64FD">
        <w:t xml:space="preserve">строительства и реконструкции мостов, подводных переходов, трубопроводов и других линейных объектов, если такие строительство и реконструкция связаны с изменением дна и </w:t>
      </w:r>
      <w:r w:rsidR="00A4555D" w:rsidRPr="008A64FD">
        <w:t xml:space="preserve">- </w:t>
      </w:r>
      <w:r w:rsidRPr="008A64FD">
        <w:t xml:space="preserve">берегов поверхностных водных </w:t>
      </w:r>
      <w:r w:rsidRPr="008A64FD">
        <w:rPr>
          <w:spacing w:val="-2"/>
        </w:rPr>
        <w:t>объектов;</w:t>
      </w:r>
    </w:p>
    <w:p w14:paraId="2EF914C3" w14:textId="229EF871" w:rsidR="006F567F" w:rsidRPr="008A64FD" w:rsidRDefault="006F567F" w:rsidP="00985B26">
      <w:pPr>
        <w:pStyle w:val="a5"/>
        <w:numPr>
          <w:ilvl w:val="0"/>
          <w:numId w:val="19"/>
        </w:numPr>
        <w:tabs>
          <w:tab w:val="left" w:pos="993"/>
        </w:tabs>
        <w:spacing w:line="276" w:lineRule="auto"/>
        <w:ind w:left="0" w:firstLine="709"/>
      </w:pPr>
      <w:r w:rsidRPr="008A64FD">
        <w:t>разведки</w:t>
      </w:r>
      <w:r w:rsidRPr="008A64FD">
        <w:rPr>
          <w:spacing w:val="-6"/>
        </w:rPr>
        <w:t xml:space="preserve"> </w:t>
      </w:r>
      <w:r w:rsidRPr="008A64FD">
        <w:t>и</w:t>
      </w:r>
      <w:r w:rsidRPr="008A64FD">
        <w:rPr>
          <w:spacing w:val="-4"/>
        </w:rPr>
        <w:t xml:space="preserve"> </w:t>
      </w:r>
      <w:r w:rsidRPr="008A64FD">
        <w:t>добычи</w:t>
      </w:r>
      <w:r w:rsidRPr="008A64FD">
        <w:rPr>
          <w:spacing w:val="-6"/>
        </w:rPr>
        <w:t xml:space="preserve"> </w:t>
      </w:r>
      <w:r w:rsidRPr="008A64FD">
        <w:t>полезных</w:t>
      </w:r>
      <w:r w:rsidRPr="008A64FD">
        <w:rPr>
          <w:spacing w:val="-3"/>
        </w:rPr>
        <w:t xml:space="preserve"> </w:t>
      </w:r>
      <w:r w:rsidRPr="008A64FD">
        <w:rPr>
          <w:spacing w:val="-2"/>
        </w:rPr>
        <w:t>ископаемых;</w:t>
      </w:r>
    </w:p>
    <w:p w14:paraId="2DED5AEA" w14:textId="5E99BC14" w:rsidR="006F567F" w:rsidRPr="008A64FD" w:rsidRDefault="006F567F" w:rsidP="00985B26">
      <w:pPr>
        <w:pStyle w:val="a5"/>
        <w:numPr>
          <w:ilvl w:val="0"/>
          <w:numId w:val="19"/>
        </w:numPr>
        <w:tabs>
          <w:tab w:val="left" w:pos="993"/>
        </w:tabs>
        <w:spacing w:line="276" w:lineRule="auto"/>
        <w:ind w:left="0" w:firstLine="709"/>
      </w:pPr>
      <w:r w:rsidRPr="008A64FD">
        <w:t>проведения дноуглубительных, взрывных, буровых и других работ, связанных</w:t>
      </w:r>
      <w:r w:rsidRPr="008A64FD">
        <w:rPr>
          <w:spacing w:val="57"/>
          <w:w w:val="150"/>
        </w:rPr>
        <w:t xml:space="preserve"> </w:t>
      </w:r>
      <w:r w:rsidRPr="008A64FD">
        <w:t>с</w:t>
      </w:r>
      <w:r w:rsidRPr="008A64FD">
        <w:rPr>
          <w:spacing w:val="56"/>
          <w:w w:val="150"/>
        </w:rPr>
        <w:t xml:space="preserve"> </w:t>
      </w:r>
      <w:r w:rsidRPr="008A64FD">
        <w:t>изменением</w:t>
      </w:r>
      <w:r w:rsidRPr="008A64FD">
        <w:rPr>
          <w:spacing w:val="56"/>
          <w:w w:val="150"/>
        </w:rPr>
        <w:t xml:space="preserve"> </w:t>
      </w:r>
      <w:r w:rsidRPr="008A64FD">
        <w:t>дна</w:t>
      </w:r>
      <w:r w:rsidRPr="008A64FD">
        <w:rPr>
          <w:spacing w:val="56"/>
          <w:w w:val="150"/>
        </w:rPr>
        <w:t xml:space="preserve"> </w:t>
      </w:r>
      <w:r w:rsidRPr="008A64FD">
        <w:t>и</w:t>
      </w:r>
      <w:r w:rsidRPr="008A64FD">
        <w:rPr>
          <w:spacing w:val="58"/>
          <w:w w:val="150"/>
        </w:rPr>
        <w:t xml:space="preserve"> </w:t>
      </w:r>
      <w:r w:rsidRPr="008A64FD">
        <w:t>берегов</w:t>
      </w:r>
      <w:r w:rsidRPr="008A64FD">
        <w:rPr>
          <w:spacing w:val="57"/>
          <w:w w:val="150"/>
        </w:rPr>
        <w:t xml:space="preserve"> </w:t>
      </w:r>
      <w:r w:rsidRPr="008A64FD">
        <w:t>поверхностных</w:t>
      </w:r>
      <w:r w:rsidRPr="008A64FD">
        <w:rPr>
          <w:spacing w:val="57"/>
          <w:w w:val="150"/>
        </w:rPr>
        <w:t xml:space="preserve"> </w:t>
      </w:r>
      <w:r w:rsidRPr="008A64FD">
        <w:t>водных</w:t>
      </w:r>
      <w:r w:rsidRPr="008A64FD">
        <w:rPr>
          <w:spacing w:val="57"/>
          <w:w w:val="150"/>
        </w:rPr>
        <w:t xml:space="preserve"> </w:t>
      </w:r>
      <w:r w:rsidRPr="008A64FD">
        <w:t>объектов,</w:t>
      </w:r>
      <w:r w:rsidRPr="008A64FD">
        <w:rPr>
          <w:spacing w:val="53"/>
          <w:w w:val="150"/>
        </w:rPr>
        <w:t xml:space="preserve"> </w:t>
      </w:r>
      <w:r w:rsidRPr="008A64FD">
        <w:rPr>
          <w:spacing w:val="-5"/>
        </w:rPr>
        <w:t xml:space="preserve">за </w:t>
      </w:r>
      <w:r w:rsidRPr="008A64FD">
        <w:t xml:space="preserve">исключением случаев, предусмотренных </w:t>
      </w:r>
      <w:hyperlink r:id="rId23">
        <w:r w:rsidRPr="008A64FD">
          <w:t>ч</w:t>
        </w:r>
        <w:r w:rsidR="00B4310E" w:rsidRPr="008A64FD">
          <w:t>астью</w:t>
        </w:r>
        <w:r w:rsidRPr="008A64FD">
          <w:t xml:space="preserve"> 2</w:t>
        </w:r>
      </w:hyperlink>
      <w:r w:rsidRPr="008A64FD">
        <w:t xml:space="preserve"> ст</w:t>
      </w:r>
      <w:r w:rsidR="00B4310E" w:rsidRPr="008A64FD">
        <w:t>атьи</w:t>
      </w:r>
      <w:r w:rsidRPr="008A64FD">
        <w:t xml:space="preserve"> 47 Водного кодекса РФ;</w:t>
      </w:r>
    </w:p>
    <w:p w14:paraId="7DD74C00" w14:textId="2B0C59F9" w:rsidR="006F567F" w:rsidRPr="008A64FD" w:rsidRDefault="006F567F" w:rsidP="00985B26">
      <w:pPr>
        <w:pStyle w:val="a5"/>
        <w:numPr>
          <w:ilvl w:val="0"/>
          <w:numId w:val="19"/>
        </w:numPr>
        <w:tabs>
          <w:tab w:val="left" w:pos="993"/>
        </w:tabs>
        <w:spacing w:line="276" w:lineRule="auto"/>
        <w:ind w:left="0" w:firstLine="709"/>
        <w:rPr>
          <w:spacing w:val="-2"/>
        </w:rPr>
      </w:pPr>
      <w:r w:rsidRPr="008A64FD">
        <w:t>подъёма</w:t>
      </w:r>
      <w:r w:rsidRPr="008A64FD">
        <w:rPr>
          <w:spacing w:val="-9"/>
        </w:rPr>
        <w:t xml:space="preserve"> </w:t>
      </w:r>
      <w:r w:rsidRPr="008A64FD">
        <w:t>затонувших</w:t>
      </w:r>
      <w:r w:rsidRPr="008A64FD">
        <w:rPr>
          <w:spacing w:val="-8"/>
        </w:rPr>
        <w:t xml:space="preserve"> </w:t>
      </w:r>
      <w:r w:rsidRPr="008A64FD">
        <w:rPr>
          <w:spacing w:val="-2"/>
        </w:rPr>
        <w:t>судов;</w:t>
      </w:r>
    </w:p>
    <w:p w14:paraId="5EFB6FC8" w14:textId="3D849458" w:rsidR="006F567F" w:rsidRPr="008A64FD" w:rsidRDefault="006F567F" w:rsidP="00985B26">
      <w:pPr>
        <w:pStyle w:val="a5"/>
        <w:numPr>
          <w:ilvl w:val="0"/>
          <w:numId w:val="19"/>
        </w:numPr>
        <w:tabs>
          <w:tab w:val="left" w:pos="993"/>
        </w:tabs>
        <w:spacing w:line="276" w:lineRule="auto"/>
        <w:ind w:left="0" w:firstLine="709"/>
      </w:pPr>
      <w:r w:rsidRPr="008A64FD">
        <w:t>сплава</w:t>
      </w:r>
      <w:r w:rsidRPr="008A64FD">
        <w:rPr>
          <w:spacing w:val="-5"/>
        </w:rPr>
        <w:t xml:space="preserve"> </w:t>
      </w:r>
      <w:r w:rsidRPr="008A64FD">
        <w:t>древесины</w:t>
      </w:r>
      <w:r w:rsidRPr="008A64FD">
        <w:rPr>
          <w:spacing w:val="-4"/>
        </w:rPr>
        <w:t xml:space="preserve"> </w:t>
      </w:r>
      <w:r w:rsidRPr="008A64FD">
        <w:rPr>
          <w:spacing w:val="-2"/>
        </w:rPr>
        <w:t>(лесоматериалов);</w:t>
      </w:r>
    </w:p>
    <w:p w14:paraId="6EFC2EC9" w14:textId="6D0B1C15" w:rsidR="006F567F" w:rsidRPr="008A64FD" w:rsidRDefault="006F567F" w:rsidP="00985B26">
      <w:pPr>
        <w:pStyle w:val="a5"/>
        <w:numPr>
          <w:ilvl w:val="0"/>
          <w:numId w:val="19"/>
        </w:numPr>
        <w:tabs>
          <w:tab w:val="left" w:pos="993"/>
        </w:tabs>
        <w:spacing w:line="276" w:lineRule="auto"/>
        <w:ind w:left="0" w:firstLine="709"/>
      </w:pPr>
      <w:r w:rsidRPr="008A64FD">
        <w:t>забора</w:t>
      </w:r>
      <w:r w:rsidRPr="008A64FD">
        <w:rPr>
          <w:spacing w:val="-4"/>
        </w:rPr>
        <w:t xml:space="preserve"> </w:t>
      </w:r>
      <w:r w:rsidRPr="008A64FD">
        <w:t>(изъятия)</w:t>
      </w:r>
      <w:r w:rsidRPr="008A64FD">
        <w:rPr>
          <w:spacing w:val="-1"/>
        </w:rPr>
        <w:t xml:space="preserve"> </w:t>
      </w:r>
      <w:r w:rsidRPr="008A64FD">
        <w:t>водных</w:t>
      </w:r>
      <w:r w:rsidRPr="008A64FD">
        <w:rPr>
          <w:spacing w:val="-3"/>
        </w:rPr>
        <w:t xml:space="preserve"> </w:t>
      </w:r>
      <w:r w:rsidRPr="008A64FD">
        <w:t>ресурсов</w:t>
      </w:r>
      <w:r w:rsidRPr="008A64FD">
        <w:rPr>
          <w:spacing w:val="-5"/>
        </w:rPr>
        <w:t xml:space="preserve"> </w:t>
      </w:r>
      <w:r w:rsidRPr="008A64FD">
        <w:t>из</w:t>
      </w:r>
      <w:r w:rsidRPr="008A64FD">
        <w:rPr>
          <w:spacing w:val="-2"/>
        </w:rPr>
        <w:t xml:space="preserve"> </w:t>
      </w:r>
      <w:r w:rsidRPr="008A64FD">
        <w:t>водных</w:t>
      </w:r>
      <w:r w:rsidRPr="008A64FD">
        <w:rPr>
          <w:spacing w:val="-3"/>
        </w:rPr>
        <w:t xml:space="preserve"> </w:t>
      </w:r>
      <w:r w:rsidRPr="008A64FD">
        <w:t>объектов</w:t>
      </w:r>
      <w:r w:rsidRPr="008A64FD">
        <w:rPr>
          <w:spacing w:val="-5"/>
        </w:rPr>
        <w:t xml:space="preserve"> </w:t>
      </w:r>
      <w:r w:rsidRPr="008A64FD">
        <w:t>для</w:t>
      </w:r>
      <w:r w:rsidRPr="008A64FD">
        <w:rPr>
          <w:spacing w:val="-1"/>
        </w:rPr>
        <w:t xml:space="preserve"> </w:t>
      </w:r>
      <w:r w:rsidRPr="008A64FD">
        <w:t xml:space="preserve">гидромелиорации </w:t>
      </w:r>
      <w:r w:rsidRPr="008A64FD">
        <w:rPr>
          <w:spacing w:val="-2"/>
        </w:rPr>
        <w:t>земель;</w:t>
      </w:r>
    </w:p>
    <w:p w14:paraId="5B1B76BE" w14:textId="085AE7D2" w:rsidR="006F567F" w:rsidRPr="008A64FD" w:rsidRDefault="006F567F" w:rsidP="00985B26">
      <w:pPr>
        <w:pStyle w:val="a5"/>
        <w:numPr>
          <w:ilvl w:val="0"/>
          <w:numId w:val="19"/>
        </w:numPr>
        <w:tabs>
          <w:tab w:val="left" w:pos="993"/>
        </w:tabs>
        <w:spacing w:line="276" w:lineRule="auto"/>
        <w:ind w:left="0" w:firstLine="709"/>
      </w:pPr>
      <w:r w:rsidRPr="008A64FD">
        <w:t>забора (изъятия) водных ресурсов из водных объектов</w:t>
      </w:r>
      <w:r w:rsidRPr="008A64FD">
        <w:rPr>
          <w:spacing w:val="-2"/>
        </w:rPr>
        <w:t xml:space="preserve"> </w:t>
      </w:r>
      <w:r w:rsidRPr="008A64FD">
        <w:t>и сброса сточных вод для осуществления аквакультуры (рыбоводства);</w:t>
      </w:r>
    </w:p>
    <w:p w14:paraId="00590B2F" w14:textId="0D3A521D" w:rsidR="006F567F" w:rsidRPr="008A64FD" w:rsidRDefault="006F567F" w:rsidP="00985B26">
      <w:pPr>
        <w:pStyle w:val="a5"/>
        <w:numPr>
          <w:ilvl w:val="0"/>
          <w:numId w:val="19"/>
        </w:numPr>
        <w:tabs>
          <w:tab w:val="left" w:pos="993"/>
        </w:tabs>
        <w:spacing w:line="276" w:lineRule="auto"/>
        <w:ind w:left="0" w:firstLine="709"/>
      </w:pPr>
      <w:r w:rsidRPr="008A64FD">
        <w:t>осуществления прудовой аквакультуры (рыбоводства) в прудах, образованных водоподпорными сооружениями на водотоках и с акваторией площадью не более 200 гектаров, а также на водных объектах, используемых в процессе функционирования мелиоративных систем.</w:t>
      </w:r>
    </w:p>
    <w:p w14:paraId="730EC7F6" w14:textId="77777777" w:rsidR="006F567F" w:rsidRPr="008A64FD" w:rsidRDefault="006F567F" w:rsidP="00B8796F">
      <w:pPr>
        <w:pStyle w:val="a5"/>
        <w:spacing w:line="276" w:lineRule="auto"/>
      </w:pPr>
      <w:r w:rsidRPr="008A64FD">
        <w:t>Для использования водохранилищ и иных искусственных водных объектов, создание и расширение морских и речных портов, строительство, реконструкция</w:t>
      </w:r>
      <w:r w:rsidRPr="008A64FD">
        <w:rPr>
          <w:spacing w:val="40"/>
        </w:rPr>
        <w:t xml:space="preserve"> </w:t>
      </w:r>
      <w:r w:rsidRPr="008A64FD">
        <w:t xml:space="preserve">и эксплуатация гидротехнических сооружений на землях лесного фонда допускается </w:t>
      </w:r>
      <w:r w:rsidRPr="008A64FD">
        <w:lastRenderedPageBreak/>
        <w:t>строительство, реконструкция и эксплуатация объектов, не</w:t>
      </w:r>
      <w:r w:rsidRPr="008A64FD">
        <w:rPr>
          <w:spacing w:val="40"/>
        </w:rPr>
        <w:t xml:space="preserve"> </w:t>
      </w:r>
      <w:r w:rsidRPr="008A64FD">
        <w:t>связанных с созданием лесной инфраструктуры.</w:t>
      </w:r>
    </w:p>
    <w:p w14:paraId="191A29EC" w14:textId="495AD636" w:rsidR="006F567F" w:rsidRPr="008A64FD" w:rsidRDefault="006F567F" w:rsidP="00B8796F">
      <w:pPr>
        <w:pStyle w:val="a5"/>
        <w:spacing w:line="276" w:lineRule="auto"/>
      </w:pPr>
      <w:r w:rsidRPr="008A64FD">
        <w:t>Земли, которые использовались для строительства, реконструкции, капитального</w:t>
      </w:r>
      <w:r w:rsidRPr="008A64FD">
        <w:rPr>
          <w:spacing w:val="-2"/>
        </w:rPr>
        <w:t xml:space="preserve"> </w:t>
      </w:r>
      <w:r w:rsidRPr="008A64FD">
        <w:t>ремонта или</w:t>
      </w:r>
      <w:r w:rsidRPr="008A64FD">
        <w:rPr>
          <w:spacing w:val="-1"/>
        </w:rPr>
        <w:t xml:space="preserve"> </w:t>
      </w:r>
      <w:r w:rsidRPr="008A64FD">
        <w:t>эксплуатации</w:t>
      </w:r>
      <w:r w:rsidRPr="008A64FD">
        <w:rPr>
          <w:spacing w:val="-2"/>
        </w:rPr>
        <w:t xml:space="preserve"> </w:t>
      </w:r>
      <w:r w:rsidRPr="008A64FD">
        <w:t>объектов капитального</w:t>
      </w:r>
      <w:r w:rsidRPr="008A64FD">
        <w:rPr>
          <w:spacing w:val="-2"/>
        </w:rPr>
        <w:t xml:space="preserve"> </w:t>
      </w:r>
      <w:r w:rsidRPr="008A64FD">
        <w:t>строительства,</w:t>
      </w:r>
      <w:r w:rsidRPr="008A64FD">
        <w:rPr>
          <w:spacing w:val="-3"/>
        </w:rPr>
        <w:t xml:space="preserve"> </w:t>
      </w:r>
      <w:r w:rsidRPr="008A64FD">
        <w:t>не связанных с созданием лесной инфраструктуры, подлежат рекультивации (ч</w:t>
      </w:r>
      <w:r w:rsidR="00B4310E" w:rsidRPr="008A64FD">
        <w:t>асть</w:t>
      </w:r>
      <w:r w:rsidRPr="008A64FD">
        <w:t xml:space="preserve"> 9 ст</w:t>
      </w:r>
      <w:r w:rsidR="00B4310E" w:rsidRPr="008A64FD">
        <w:t>атьи</w:t>
      </w:r>
      <w:r w:rsidRPr="008A64FD">
        <w:t xml:space="preserve"> 21 Лесного кодекса РФ).</w:t>
      </w:r>
    </w:p>
    <w:p w14:paraId="1BC706D9" w14:textId="1537E7A2" w:rsidR="006F567F" w:rsidRPr="008A64FD" w:rsidRDefault="006F567F" w:rsidP="00B8796F">
      <w:pPr>
        <w:pStyle w:val="a5"/>
        <w:spacing w:line="276" w:lineRule="auto"/>
      </w:pPr>
      <w:r w:rsidRPr="008A64FD">
        <w:t>При использовании лесов для строительства и эксплуатации водохранилищ и иных искусственных водных объектов, создания и</w:t>
      </w:r>
      <w:r w:rsidRPr="008A64FD">
        <w:rPr>
          <w:spacing w:val="40"/>
        </w:rPr>
        <w:t xml:space="preserve"> </w:t>
      </w:r>
      <w:r w:rsidRPr="008A64FD">
        <w:t>расширения территорий морских и речных портов, строительства, реконструкции и эксплуатации гидротехнических сооружений (в том числе в целях проведения аварийно-спасательных работ), допускаются выборочные рубки и сплошные рубки</w:t>
      </w:r>
      <w:r w:rsidRPr="008A64FD">
        <w:rPr>
          <w:spacing w:val="40"/>
        </w:rPr>
        <w:t xml:space="preserve"> </w:t>
      </w:r>
      <w:r w:rsidRPr="008A64FD">
        <w:t>деревьев,</w:t>
      </w:r>
      <w:r w:rsidRPr="008A64FD">
        <w:rPr>
          <w:spacing w:val="-2"/>
        </w:rPr>
        <w:t xml:space="preserve"> </w:t>
      </w:r>
      <w:r w:rsidRPr="008A64FD">
        <w:t>кустарников,</w:t>
      </w:r>
      <w:r w:rsidRPr="008A64FD">
        <w:rPr>
          <w:spacing w:val="-2"/>
        </w:rPr>
        <w:t xml:space="preserve"> </w:t>
      </w:r>
      <w:r w:rsidRPr="008A64FD">
        <w:t>лиан,</w:t>
      </w:r>
      <w:r w:rsidRPr="008A64FD">
        <w:rPr>
          <w:spacing w:val="-1"/>
        </w:rPr>
        <w:t xml:space="preserve"> </w:t>
      </w:r>
      <w:r w:rsidRPr="008A64FD">
        <w:t>в</w:t>
      </w:r>
      <w:r w:rsidRPr="008A64FD">
        <w:rPr>
          <w:spacing w:val="-2"/>
        </w:rPr>
        <w:t xml:space="preserve"> </w:t>
      </w:r>
      <w:r w:rsidRPr="008A64FD">
        <w:t>том</w:t>
      </w:r>
      <w:r w:rsidRPr="008A64FD">
        <w:rPr>
          <w:spacing w:val="-1"/>
        </w:rPr>
        <w:t xml:space="preserve"> </w:t>
      </w:r>
      <w:r w:rsidRPr="008A64FD">
        <w:t>числе</w:t>
      </w:r>
      <w:r w:rsidRPr="008A64FD">
        <w:rPr>
          <w:spacing w:val="-1"/>
        </w:rPr>
        <w:t xml:space="preserve"> </w:t>
      </w:r>
      <w:r w:rsidRPr="008A64FD">
        <w:t>в</w:t>
      </w:r>
      <w:r w:rsidRPr="008A64FD">
        <w:rPr>
          <w:spacing w:val="-2"/>
        </w:rPr>
        <w:t xml:space="preserve"> </w:t>
      </w:r>
      <w:r w:rsidRPr="008A64FD">
        <w:t>охранных зонах</w:t>
      </w:r>
      <w:r w:rsidRPr="008A64FD">
        <w:rPr>
          <w:spacing w:val="-1"/>
        </w:rPr>
        <w:t xml:space="preserve"> </w:t>
      </w:r>
      <w:r w:rsidRPr="008A64FD">
        <w:t>и санитарно-защитных зонах, предназначенных для обеспечения безопасности граждан и создания необходимых условий для эксплуатации соответствующих объектов.</w:t>
      </w:r>
    </w:p>
    <w:p w14:paraId="3D5E6A94" w14:textId="5BC1FE89" w:rsidR="006F567F" w:rsidRPr="008A64FD" w:rsidRDefault="006F567F" w:rsidP="00B8796F">
      <w:pPr>
        <w:pStyle w:val="a5"/>
        <w:spacing w:line="276" w:lineRule="auto"/>
      </w:pPr>
      <w:r w:rsidRPr="008A64FD">
        <w:t>В защитных лесах выборочные рубки и сплошные рубки деревьев, кустарников, лиан допускаются в случаях, если строительство, реконструкция, капитальный ремонт и эксплуатация объектов капитального строительства, не связанных с созданием лесной инфраструктуры, для указанных выше целей не запрещены или не ограничены в соответствии с законодательством Р</w:t>
      </w:r>
      <w:r w:rsidR="00DD4ED7" w:rsidRPr="008A64FD">
        <w:t>Ф</w:t>
      </w:r>
      <w:r w:rsidRPr="008A64FD">
        <w:rPr>
          <w:spacing w:val="-2"/>
        </w:rPr>
        <w:t>.</w:t>
      </w:r>
    </w:p>
    <w:p w14:paraId="6A2B8EFF" w14:textId="4ED519C8" w:rsidR="006F567F" w:rsidRPr="008A64FD" w:rsidRDefault="006F567F" w:rsidP="00B8796F">
      <w:pPr>
        <w:pStyle w:val="a5"/>
        <w:spacing w:line="276" w:lineRule="auto"/>
      </w:pPr>
      <w:r w:rsidRPr="008A64FD">
        <w:t xml:space="preserve">В соответствии с </w:t>
      </w:r>
      <w:hyperlink r:id="rId24">
        <w:r w:rsidRPr="008A64FD">
          <w:t>ч</w:t>
        </w:r>
        <w:r w:rsidR="00B4310E" w:rsidRPr="008A64FD">
          <w:t>астью</w:t>
        </w:r>
        <w:r w:rsidRPr="008A64FD">
          <w:t xml:space="preserve"> 2 ст</w:t>
        </w:r>
        <w:r w:rsidR="00B4310E" w:rsidRPr="008A64FD">
          <w:t>атьи</w:t>
        </w:r>
        <w:r w:rsidRPr="008A64FD">
          <w:t xml:space="preserve"> 20</w:t>
        </w:r>
      </w:hyperlink>
      <w:r w:rsidRPr="008A64FD">
        <w:t xml:space="preserve"> Лесного кодекса РФ право собственности на древесину, которая получена при использовании лесов, расположенных на землях лесного фонда, в соответствии со </w:t>
      </w:r>
      <w:hyperlink r:id="rId25">
        <w:r w:rsidR="00D21830" w:rsidRPr="008A64FD">
          <w:t>ст</w:t>
        </w:r>
        <w:r w:rsidR="00B4310E" w:rsidRPr="008A64FD">
          <w:t>атьей</w:t>
        </w:r>
        <w:r w:rsidRPr="008A64FD">
          <w:t xml:space="preserve"> 4</w:t>
        </w:r>
      </w:hyperlink>
      <w:r w:rsidRPr="008A64FD">
        <w:t>4 Лесного кодекса принадлежит Р</w:t>
      </w:r>
      <w:r w:rsidR="00DD4ED7" w:rsidRPr="008A64FD">
        <w:t>Ф</w:t>
      </w:r>
      <w:r w:rsidRPr="008A64FD">
        <w:t>.</w:t>
      </w:r>
    </w:p>
    <w:p w14:paraId="2419C7AC" w14:textId="7C52DDC4" w:rsidR="006F567F" w:rsidRPr="008A64FD" w:rsidRDefault="006F567F" w:rsidP="00B8796F">
      <w:pPr>
        <w:pStyle w:val="a5"/>
        <w:spacing w:line="276" w:lineRule="auto"/>
      </w:pPr>
      <w:r w:rsidRPr="008A64FD">
        <w:t>Порядок реализации древесины, которая получена при использовании</w:t>
      </w:r>
      <w:r w:rsidRPr="008A64FD">
        <w:rPr>
          <w:spacing w:val="40"/>
        </w:rPr>
        <w:t xml:space="preserve"> </w:t>
      </w:r>
      <w:r w:rsidRPr="008A64FD">
        <w:t xml:space="preserve">лесов, расположенных на землях лесного </w:t>
      </w:r>
      <w:r w:rsidR="00DD4ED7" w:rsidRPr="008A64FD">
        <w:t>фонда, в соответствии со ст</w:t>
      </w:r>
      <w:r w:rsidR="00B4310E" w:rsidRPr="008A64FD">
        <w:t xml:space="preserve">атьей </w:t>
      </w:r>
      <w:hyperlink r:id="rId26">
        <w:r w:rsidRPr="008A64FD">
          <w:t>44</w:t>
        </w:r>
      </w:hyperlink>
      <w:r w:rsidRPr="008A64FD">
        <w:t xml:space="preserve"> Лесного кодекса Р</w:t>
      </w:r>
      <w:r w:rsidR="00DD4ED7" w:rsidRPr="008A64FD">
        <w:t>Ф</w:t>
      </w:r>
      <w:r w:rsidRPr="008A64FD">
        <w:t xml:space="preserve"> установлен </w:t>
      </w:r>
      <w:hyperlink r:id="rId27">
        <w:r w:rsidRPr="008A64FD">
          <w:t>постановлением</w:t>
        </w:r>
      </w:hyperlink>
      <w:r w:rsidRPr="008A64FD">
        <w:t xml:space="preserve"> Правительства Российской Федерации от 23.07.2009 № 604 «О реализации древесины,</w:t>
      </w:r>
      <w:r w:rsidRPr="008A64FD">
        <w:rPr>
          <w:spacing w:val="-2"/>
        </w:rPr>
        <w:t xml:space="preserve"> </w:t>
      </w:r>
      <w:r w:rsidRPr="008A64FD">
        <w:t>которая</w:t>
      </w:r>
      <w:r w:rsidRPr="008A64FD">
        <w:rPr>
          <w:spacing w:val="-3"/>
        </w:rPr>
        <w:t xml:space="preserve"> </w:t>
      </w:r>
      <w:r w:rsidRPr="008A64FD">
        <w:t>получена</w:t>
      </w:r>
      <w:r w:rsidRPr="008A64FD">
        <w:rPr>
          <w:spacing w:val="-2"/>
        </w:rPr>
        <w:t xml:space="preserve"> </w:t>
      </w:r>
      <w:r w:rsidRPr="008A64FD">
        <w:t>при</w:t>
      </w:r>
      <w:r w:rsidRPr="008A64FD">
        <w:rPr>
          <w:spacing w:val="-1"/>
        </w:rPr>
        <w:t xml:space="preserve"> </w:t>
      </w:r>
      <w:r w:rsidRPr="008A64FD">
        <w:t>использовании</w:t>
      </w:r>
      <w:r w:rsidRPr="008A64FD">
        <w:rPr>
          <w:spacing w:val="-1"/>
        </w:rPr>
        <w:t xml:space="preserve"> </w:t>
      </w:r>
      <w:r w:rsidRPr="008A64FD">
        <w:t>лесов,</w:t>
      </w:r>
      <w:r w:rsidRPr="008A64FD">
        <w:rPr>
          <w:spacing w:val="-3"/>
        </w:rPr>
        <w:t xml:space="preserve"> </w:t>
      </w:r>
      <w:r w:rsidRPr="008A64FD">
        <w:t>расположенных</w:t>
      </w:r>
      <w:r w:rsidRPr="008A64FD">
        <w:rPr>
          <w:spacing w:val="-1"/>
        </w:rPr>
        <w:t xml:space="preserve"> </w:t>
      </w:r>
      <w:r w:rsidRPr="008A64FD">
        <w:t>на</w:t>
      </w:r>
      <w:r w:rsidRPr="008A64FD">
        <w:rPr>
          <w:spacing w:val="-2"/>
        </w:rPr>
        <w:t xml:space="preserve"> </w:t>
      </w:r>
      <w:r w:rsidRPr="008A64FD">
        <w:t>землях лесного</w:t>
      </w:r>
      <w:r w:rsidRPr="008A64FD">
        <w:rPr>
          <w:spacing w:val="40"/>
        </w:rPr>
        <w:t xml:space="preserve"> </w:t>
      </w:r>
      <w:r w:rsidRPr="008A64FD">
        <w:t>фонда,</w:t>
      </w:r>
      <w:r w:rsidRPr="008A64FD">
        <w:rPr>
          <w:spacing w:val="40"/>
        </w:rPr>
        <w:t xml:space="preserve"> </w:t>
      </w:r>
      <w:r w:rsidRPr="008A64FD">
        <w:t>в</w:t>
      </w:r>
      <w:r w:rsidRPr="008A64FD">
        <w:rPr>
          <w:spacing w:val="40"/>
        </w:rPr>
        <w:t xml:space="preserve"> </w:t>
      </w:r>
      <w:r w:rsidRPr="008A64FD">
        <w:t>соответствии</w:t>
      </w:r>
      <w:r w:rsidRPr="008A64FD">
        <w:rPr>
          <w:spacing w:val="40"/>
        </w:rPr>
        <w:t xml:space="preserve"> </w:t>
      </w:r>
      <w:r w:rsidRPr="008A64FD">
        <w:t>со</w:t>
      </w:r>
      <w:r w:rsidRPr="008A64FD">
        <w:rPr>
          <w:spacing w:val="40"/>
        </w:rPr>
        <w:t xml:space="preserve"> </w:t>
      </w:r>
      <w:hyperlink r:id="rId28">
        <w:r w:rsidRPr="008A64FD">
          <w:t>статьями</w:t>
        </w:r>
        <w:r w:rsidRPr="008A64FD">
          <w:rPr>
            <w:spacing w:val="40"/>
          </w:rPr>
          <w:t xml:space="preserve"> </w:t>
        </w:r>
        <w:r w:rsidRPr="008A64FD">
          <w:t>43</w:t>
        </w:r>
      </w:hyperlink>
      <w:r w:rsidRPr="008A64FD">
        <w:t>-</w:t>
      </w:r>
      <w:hyperlink r:id="rId29">
        <w:r w:rsidRPr="008A64FD">
          <w:t>46</w:t>
        </w:r>
      </w:hyperlink>
      <w:r w:rsidRPr="008A64FD">
        <w:rPr>
          <w:spacing w:val="40"/>
        </w:rPr>
        <w:t xml:space="preserve"> </w:t>
      </w:r>
      <w:r w:rsidRPr="008A64FD">
        <w:t>Лесного</w:t>
      </w:r>
      <w:r w:rsidRPr="008A64FD">
        <w:rPr>
          <w:spacing w:val="40"/>
        </w:rPr>
        <w:t xml:space="preserve"> </w:t>
      </w:r>
      <w:r w:rsidRPr="008A64FD">
        <w:t>кодекса</w:t>
      </w:r>
      <w:r w:rsidRPr="008A64FD">
        <w:rPr>
          <w:spacing w:val="40"/>
        </w:rPr>
        <w:t xml:space="preserve"> </w:t>
      </w:r>
      <w:r w:rsidRPr="008A64FD">
        <w:t>Российской Федерации</w:t>
      </w:r>
      <w:r w:rsidRPr="008A64FD">
        <w:rPr>
          <w:spacing w:val="-2"/>
        </w:rPr>
        <w:t>.</w:t>
      </w:r>
    </w:p>
    <w:p w14:paraId="0C0DCEB4" w14:textId="03DD6FDD" w:rsidR="006F567F" w:rsidRPr="008A64FD" w:rsidRDefault="006F567F" w:rsidP="00B8796F">
      <w:pPr>
        <w:pStyle w:val="a5"/>
        <w:spacing w:line="276" w:lineRule="auto"/>
      </w:pPr>
      <w:r w:rsidRPr="008A64FD">
        <w:t xml:space="preserve">Юридические и физические лица, использующие леса для целей, указанных в </w:t>
      </w:r>
      <w:hyperlink r:id="rId30" w:anchor="block_1001">
        <w:r w:rsidR="00DD4ED7" w:rsidRPr="008A64FD">
          <w:t>п.</w:t>
        </w:r>
        <w:r w:rsidRPr="008A64FD">
          <w:rPr>
            <w:spacing w:val="-1"/>
          </w:rPr>
          <w:t xml:space="preserve"> </w:t>
        </w:r>
        <w:r w:rsidRPr="008A64FD">
          <w:t xml:space="preserve">1 </w:t>
        </w:r>
      </w:hyperlink>
      <w:r w:rsidRPr="008A64FD">
        <w:t>Правил реализации древесины, направ</w:t>
      </w:r>
      <w:r w:rsidR="00DD4ED7" w:rsidRPr="008A64FD">
        <w:t>ляют информацию об объё</w:t>
      </w:r>
      <w:r w:rsidRPr="008A64FD">
        <w:t>мах и породном составе вырубаемой древесины не позднее 15 дней до завершения</w:t>
      </w:r>
      <w:r w:rsidRPr="008A64FD">
        <w:rPr>
          <w:spacing w:val="40"/>
        </w:rPr>
        <w:t xml:space="preserve"> </w:t>
      </w:r>
      <w:r w:rsidRPr="008A64FD">
        <w:t>рубки</w:t>
      </w:r>
      <w:r w:rsidRPr="008A64FD">
        <w:rPr>
          <w:spacing w:val="-2"/>
        </w:rPr>
        <w:t xml:space="preserve"> </w:t>
      </w:r>
      <w:r w:rsidRPr="008A64FD">
        <w:t>в</w:t>
      </w:r>
      <w:r w:rsidRPr="008A64FD">
        <w:rPr>
          <w:spacing w:val="-4"/>
        </w:rPr>
        <w:t xml:space="preserve"> </w:t>
      </w:r>
      <w:r w:rsidRPr="008A64FD">
        <w:t>орган</w:t>
      </w:r>
      <w:r w:rsidRPr="008A64FD">
        <w:rPr>
          <w:spacing w:val="-3"/>
        </w:rPr>
        <w:t xml:space="preserve"> </w:t>
      </w:r>
      <w:r w:rsidRPr="008A64FD">
        <w:t>государственной</w:t>
      </w:r>
      <w:r w:rsidRPr="008A64FD">
        <w:rPr>
          <w:spacing w:val="-3"/>
        </w:rPr>
        <w:t xml:space="preserve"> </w:t>
      </w:r>
      <w:r w:rsidRPr="008A64FD">
        <w:t>власти</w:t>
      </w:r>
      <w:r w:rsidRPr="008A64FD">
        <w:rPr>
          <w:spacing w:val="-3"/>
        </w:rPr>
        <w:t xml:space="preserve"> </w:t>
      </w:r>
      <w:r w:rsidRPr="008A64FD">
        <w:t>субъекта</w:t>
      </w:r>
      <w:r w:rsidRPr="008A64FD">
        <w:rPr>
          <w:spacing w:val="-3"/>
        </w:rPr>
        <w:t xml:space="preserve"> </w:t>
      </w:r>
      <w:r w:rsidRPr="008A64FD">
        <w:t>Российской</w:t>
      </w:r>
      <w:r w:rsidRPr="008A64FD">
        <w:rPr>
          <w:spacing w:val="-5"/>
        </w:rPr>
        <w:t xml:space="preserve"> </w:t>
      </w:r>
      <w:r w:rsidRPr="008A64FD">
        <w:t>Федерации,</w:t>
      </w:r>
      <w:r w:rsidRPr="008A64FD">
        <w:rPr>
          <w:spacing w:val="-4"/>
        </w:rPr>
        <w:t xml:space="preserve"> </w:t>
      </w:r>
      <w:r w:rsidRPr="008A64FD">
        <w:t>а</w:t>
      </w:r>
      <w:r w:rsidRPr="008A64FD">
        <w:rPr>
          <w:spacing w:val="-3"/>
        </w:rPr>
        <w:t xml:space="preserve"> </w:t>
      </w:r>
      <w:r w:rsidRPr="008A64FD">
        <w:t>в</w:t>
      </w:r>
      <w:r w:rsidRPr="008A64FD">
        <w:rPr>
          <w:spacing w:val="-4"/>
        </w:rPr>
        <w:t xml:space="preserve"> </w:t>
      </w:r>
      <w:r w:rsidRPr="008A64FD">
        <w:t xml:space="preserve">случае если лесной участок расположен на землях лесного фонда, в отношении которых осуществление полномочий, предусмотренных </w:t>
      </w:r>
      <w:hyperlink r:id="rId31" w:anchor="block_831">
        <w:r w:rsidR="00DD4ED7" w:rsidRPr="008A64FD">
          <w:t>ч</w:t>
        </w:r>
        <w:r w:rsidR="00334AA6" w:rsidRPr="008A64FD">
          <w:t>астью</w:t>
        </w:r>
        <w:r w:rsidRPr="008A64FD">
          <w:rPr>
            <w:spacing w:val="-7"/>
          </w:rPr>
          <w:t xml:space="preserve"> </w:t>
        </w:r>
        <w:r w:rsidRPr="008A64FD">
          <w:t>1 ст</w:t>
        </w:r>
        <w:r w:rsidR="00334AA6" w:rsidRPr="008A64FD">
          <w:t>атьи</w:t>
        </w:r>
        <w:r w:rsidRPr="008A64FD">
          <w:rPr>
            <w:spacing w:val="-3"/>
          </w:rPr>
          <w:t xml:space="preserve"> </w:t>
        </w:r>
        <w:r w:rsidRPr="008A64FD">
          <w:t>83</w:t>
        </w:r>
      </w:hyperlink>
      <w:r w:rsidRPr="008A64FD">
        <w:t xml:space="preserve"> Лесного кодекса Р</w:t>
      </w:r>
      <w:r w:rsidR="00DD4ED7" w:rsidRPr="008A64FD">
        <w:t>Ф</w:t>
      </w:r>
      <w:r w:rsidRPr="008A64FD">
        <w:t xml:space="preserve">, не передано органам государственной власти субъекта Российской Федерации в соответствии с </w:t>
      </w:r>
      <w:hyperlink r:id="rId32" w:anchor="block_832">
        <w:r w:rsidR="00DD4ED7" w:rsidRPr="008A64FD">
          <w:t>ч</w:t>
        </w:r>
        <w:r w:rsidR="00334AA6" w:rsidRPr="008A64FD">
          <w:t>астью</w:t>
        </w:r>
        <w:r w:rsidRPr="008A64FD">
          <w:rPr>
            <w:spacing w:val="-4"/>
          </w:rPr>
          <w:t xml:space="preserve"> </w:t>
        </w:r>
        <w:r w:rsidRPr="008A64FD">
          <w:t>2 ст</w:t>
        </w:r>
        <w:r w:rsidR="00334AA6" w:rsidRPr="008A64FD">
          <w:t>атьи</w:t>
        </w:r>
        <w:r w:rsidRPr="008A64FD">
          <w:rPr>
            <w:spacing w:val="-1"/>
          </w:rPr>
          <w:t xml:space="preserve"> </w:t>
        </w:r>
        <w:r w:rsidRPr="008A64FD">
          <w:t>83</w:t>
        </w:r>
      </w:hyperlink>
      <w:r w:rsidRPr="008A64FD">
        <w:t xml:space="preserve"> Лесного кодекса Р</w:t>
      </w:r>
      <w:r w:rsidR="00DD4ED7" w:rsidRPr="008A64FD">
        <w:t>Ф</w:t>
      </w:r>
      <w:r w:rsidRPr="008A64FD">
        <w:t xml:space="preserve">, </w:t>
      </w:r>
      <w:r w:rsidR="00DD4ED7" w:rsidRPr="008A64FD">
        <w:t>–</w:t>
      </w:r>
      <w:r w:rsidRPr="008A64FD">
        <w:t xml:space="preserve"> в территориальный орган Федерального агентства лесного хозяйства </w:t>
      </w:r>
      <w:r w:rsidR="00DD4ED7" w:rsidRPr="008A64FD">
        <w:t>(далее –</w:t>
      </w:r>
      <w:r w:rsidRPr="008A64FD">
        <w:t xml:space="preserve"> уполномоченный орган исполнительной власти в области лесных отношений).</w:t>
      </w:r>
    </w:p>
    <w:p w14:paraId="08BF923B" w14:textId="465D4BCD" w:rsidR="006F567F" w:rsidRPr="008A64FD" w:rsidRDefault="006F567F" w:rsidP="00B8796F">
      <w:pPr>
        <w:pStyle w:val="a5"/>
        <w:spacing w:line="276" w:lineRule="auto"/>
      </w:pPr>
      <w:r w:rsidRPr="008A64FD">
        <w:t>П</w:t>
      </w:r>
      <w:r w:rsidR="00334AA6" w:rsidRPr="008A64FD">
        <w:t>ункт</w:t>
      </w:r>
      <w:r w:rsidRPr="008A64FD">
        <w:t xml:space="preserve"> 3 ч</w:t>
      </w:r>
      <w:r w:rsidR="00334AA6" w:rsidRPr="008A64FD">
        <w:t>асти</w:t>
      </w:r>
      <w:r w:rsidRPr="008A64FD">
        <w:t xml:space="preserve"> 3 ст</w:t>
      </w:r>
      <w:r w:rsidR="00334AA6" w:rsidRPr="008A64FD">
        <w:t>атьи</w:t>
      </w:r>
      <w:r w:rsidRPr="008A64FD">
        <w:t xml:space="preserve"> 73.1 Лесного кодекса Р</w:t>
      </w:r>
      <w:r w:rsidR="00DD4ED7" w:rsidRPr="008A64FD">
        <w:t>Ф</w:t>
      </w:r>
      <w:r w:rsidRPr="008A64FD">
        <w:t xml:space="preserve"> устанавливает, что без </w:t>
      </w:r>
      <w:r w:rsidRPr="008A64FD">
        <w:lastRenderedPageBreak/>
        <w:t xml:space="preserve">проведения торгов договоры аренды лесных участков, находящихся в государственной или муниципальной собственности, заключаются в случаях заготовки древесины на лесных участках, предоставленных юридическим лицам или индивидуальным предпринимателям для использования лесов в соответствии со </w:t>
      </w:r>
      <w:hyperlink r:id="rId33">
        <w:r w:rsidRPr="008A64FD">
          <w:t>статьями 43</w:t>
        </w:r>
      </w:hyperlink>
      <w:r w:rsidRPr="008A64FD">
        <w:t>-</w:t>
      </w:r>
      <w:hyperlink r:id="rId34">
        <w:r w:rsidRPr="008A64FD">
          <w:t xml:space="preserve">46 </w:t>
        </w:r>
      </w:hyperlink>
      <w:r w:rsidRPr="008A64FD">
        <w:t>Лесного кодекса Р</w:t>
      </w:r>
      <w:r w:rsidR="00DD4ED7" w:rsidRPr="008A64FD">
        <w:t>Ф</w:t>
      </w:r>
      <w:r w:rsidRPr="008A64FD">
        <w:t xml:space="preserve">. Договор аренды, в случаях заготовки древесины упомянутыми выше юридическими лицами или индивидуальными предпринимателями, заключается </w:t>
      </w:r>
      <w:r w:rsidR="00DD4ED7" w:rsidRPr="008A64FD">
        <w:t>в виде</w:t>
      </w:r>
      <w:r w:rsidRPr="008A64FD">
        <w:t xml:space="preserve"> дополнительного соглашения к действующему договору аренды или заключения отдельного договора с целью заготовки древесины. В таком случае, заготовленная древесина принадлежит юридическим и физическим лицам, использующим леса в соответствии со ст</w:t>
      </w:r>
      <w:r w:rsidR="00334AA6" w:rsidRPr="008A64FD">
        <w:t>атьями</w:t>
      </w:r>
      <w:r w:rsidRPr="008A64FD">
        <w:t xml:space="preserve"> 43-46 </w:t>
      </w:r>
      <w:r w:rsidR="00E802D5" w:rsidRPr="008A64FD">
        <w:t>Лесного кодекса</w:t>
      </w:r>
      <w:r w:rsidRPr="008A64FD">
        <w:t xml:space="preserve"> Р</w:t>
      </w:r>
      <w:r w:rsidR="00DD4ED7" w:rsidRPr="008A64FD">
        <w:t>Ф</w:t>
      </w:r>
      <w:r w:rsidRPr="008A64FD">
        <w:t>.</w:t>
      </w:r>
    </w:p>
    <w:p w14:paraId="385995CF" w14:textId="059B9BEE" w:rsidR="006F567F" w:rsidRPr="008A64FD" w:rsidRDefault="006F567F" w:rsidP="00B8796F">
      <w:pPr>
        <w:pStyle w:val="a5"/>
        <w:spacing w:line="276" w:lineRule="auto"/>
      </w:pPr>
      <w:r w:rsidRPr="008A64FD">
        <w:t>По окончании работ земли, которые использовались для строительства, реконструкции, капитального ремонта или эксплуатации объектов капитального строительства, не связанных с созданием лесной инфраструктуры, подлежат рекультивации (ч</w:t>
      </w:r>
      <w:r w:rsidR="00DD4ED7" w:rsidRPr="008A64FD">
        <w:t>.</w:t>
      </w:r>
      <w:r w:rsidRPr="008A64FD">
        <w:t xml:space="preserve"> 9 ст</w:t>
      </w:r>
      <w:r w:rsidR="00DD4ED7" w:rsidRPr="008A64FD">
        <w:t>.</w:t>
      </w:r>
      <w:r w:rsidR="00971B57" w:rsidRPr="008A64FD">
        <w:t xml:space="preserve"> 21 Лесного к</w:t>
      </w:r>
      <w:r w:rsidRPr="008A64FD">
        <w:t>одекса Р</w:t>
      </w:r>
      <w:r w:rsidR="00DD4ED7" w:rsidRPr="008A64FD">
        <w:t>Ф</w:t>
      </w:r>
      <w:r w:rsidRPr="008A64FD">
        <w:t>).</w:t>
      </w:r>
    </w:p>
    <w:p w14:paraId="608C1BA8" w14:textId="72D22BD5" w:rsidR="00DD4ED7" w:rsidRPr="008A64FD" w:rsidRDefault="00DD4ED7" w:rsidP="00B8796F">
      <w:pPr>
        <w:spacing w:line="276" w:lineRule="auto"/>
        <w:ind w:firstLine="709"/>
        <w:jc w:val="both"/>
        <w:rPr>
          <w:sz w:val="28"/>
          <w:szCs w:val="28"/>
        </w:rPr>
      </w:pPr>
      <w:r w:rsidRPr="008A64FD">
        <w:rPr>
          <w:sz w:val="28"/>
          <w:szCs w:val="28"/>
        </w:rPr>
        <w:t>В соответствии с ч</w:t>
      </w:r>
      <w:r w:rsidR="00334AA6" w:rsidRPr="008A64FD">
        <w:rPr>
          <w:sz w:val="28"/>
          <w:szCs w:val="28"/>
        </w:rPr>
        <w:t>астью</w:t>
      </w:r>
      <w:r w:rsidRPr="008A64FD">
        <w:rPr>
          <w:sz w:val="28"/>
          <w:szCs w:val="28"/>
        </w:rPr>
        <w:t xml:space="preserve"> </w:t>
      </w:r>
      <w:r w:rsidR="006F567F" w:rsidRPr="008A64FD">
        <w:rPr>
          <w:sz w:val="28"/>
          <w:szCs w:val="28"/>
        </w:rPr>
        <w:t>3 ст</w:t>
      </w:r>
      <w:r w:rsidR="00334AA6" w:rsidRPr="008A64FD">
        <w:rPr>
          <w:sz w:val="28"/>
          <w:szCs w:val="28"/>
        </w:rPr>
        <w:t>атьи</w:t>
      </w:r>
      <w:r w:rsidR="006F567F" w:rsidRPr="008A64FD">
        <w:rPr>
          <w:sz w:val="28"/>
          <w:szCs w:val="28"/>
        </w:rPr>
        <w:t xml:space="preserve"> 72 Лесного кодекса Р</w:t>
      </w:r>
      <w:r w:rsidRPr="008A64FD">
        <w:rPr>
          <w:sz w:val="28"/>
          <w:szCs w:val="28"/>
        </w:rPr>
        <w:t>Ф</w:t>
      </w:r>
      <w:r w:rsidR="006F567F" w:rsidRPr="008A64FD">
        <w:rPr>
          <w:sz w:val="28"/>
          <w:szCs w:val="28"/>
        </w:rPr>
        <w:t xml:space="preserve"> договор</w:t>
      </w:r>
      <w:r w:rsidR="006F567F" w:rsidRPr="008A64FD">
        <w:rPr>
          <w:spacing w:val="-1"/>
          <w:sz w:val="28"/>
          <w:szCs w:val="28"/>
        </w:rPr>
        <w:t xml:space="preserve"> </w:t>
      </w:r>
      <w:r w:rsidR="006F567F" w:rsidRPr="008A64FD">
        <w:rPr>
          <w:sz w:val="28"/>
          <w:szCs w:val="28"/>
        </w:rPr>
        <w:t>аренды лесного участка, находящегося</w:t>
      </w:r>
      <w:r w:rsidR="006F567F" w:rsidRPr="008A64FD">
        <w:rPr>
          <w:spacing w:val="-1"/>
          <w:sz w:val="28"/>
          <w:szCs w:val="28"/>
        </w:rPr>
        <w:t xml:space="preserve"> </w:t>
      </w:r>
      <w:r w:rsidR="006F567F" w:rsidRPr="008A64FD">
        <w:rPr>
          <w:sz w:val="28"/>
          <w:szCs w:val="28"/>
        </w:rPr>
        <w:t>в государственной или муниципальной собственности, для строительства и эксплуатации водохранилищ и иных искусственных водных объектов, а также гидротехнических сооружений, морских портов, морских терминалов, речных портов, причалов заключается на срок от одного года до сорока девяти лет.</w:t>
      </w:r>
    </w:p>
    <w:p w14:paraId="1129FB9B" w14:textId="12A62E05" w:rsidR="00193120" w:rsidRPr="008A64FD" w:rsidRDefault="00193120" w:rsidP="00B8796F">
      <w:pPr>
        <w:widowControl w:val="0"/>
        <w:tabs>
          <w:tab w:val="left" w:pos="0"/>
        </w:tabs>
        <w:suppressAutoHyphens/>
        <w:spacing w:line="276" w:lineRule="auto"/>
        <w:jc w:val="both"/>
        <w:rPr>
          <w:sz w:val="28"/>
          <w:szCs w:val="28"/>
        </w:rPr>
      </w:pPr>
    </w:p>
    <w:p w14:paraId="0C403EF3" w14:textId="56D28066" w:rsidR="00193120" w:rsidRPr="008A64FD" w:rsidRDefault="00193120" w:rsidP="00985B26">
      <w:pPr>
        <w:pStyle w:val="20"/>
        <w:numPr>
          <w:ilvl w:val="1"/>
          <w:numId w:val="42"/>
        </w:numPr>
        <w:tabs>
          <w:tab w:val="left" w:pos="0"/>
        </w:tabs>
        <w:spacing w:before="0" w:line="276" w:lineRule="auto"/>
        <w:ind w:left="0" w:firstLine="0"/>
        <w:jc w:val="center"/>
        <w:rPr>
          <w:sz w:val="28"/>
          <w:szCs w:val="28"/>
        </w:rPr>
      </w:pPr>
      <w:bookmarkStart w:id="136" w:name="_Toc174450867"/>
      <w:r w:rsidRPr="008A64FD">
        <w:rPr>
          <w:sz w:val="28"/>
          <w:szCs w:val="28"/>
          <w:shd w:val="clear" w:color="auto" w:fill="FFFFFF"/>
        </w:rPr>
        <w:t>Нормативы, параметры и сроки использования лесов для строительства, реконструкции, эксплуатации линейных объектов</w:t>
      </w:r>
      <w:bookmarkEnd w:id="136"/>
    </w:p>
    <w:p w14:paraId="1623E22A" w14:textId="79A82CA9" w:rsidR="00193120" w:rsidRPr="008A64FD" w:rsidRDefault="00193120" w:rsidP="00B8796F">
      <w:pPr>
        <w:widowControl w:val="0"/>
        <w:suppressAutoHyphens/>
        <w:spacing w:line="276" w:lineRule="auto"/>
        <w:jc w:val="both"/>
        <w:rPr>
          <w:sz w:val="28"/>
          <w:szCs w:val="28"/>
        </w:rPr>
      </w:pPr>
    </w:p>
    <w:p w14:paraId="0D23EC57" w14:textId="4E44A9B4" w:rsidR="00193120" w:rsidRPr="008A64FD" w:rsidRDefault="00193120" w:rsidP="00B8796F">
      <w:pPr>
        <w:widowControl w:val="0"/>
        <w:suppressAutoHyphens/>
        <w:spacing w:line="276" w:lineRule="auto"/>
        <w:ind w:firstLine="709"/>
        <w:jc w:val="both"/>
        <w:rPr>
          <w:sz w:val="28"/>
          <w:szCs w:val="28"/>
          <w:lang w:val="x-none" w:eastAsia="x-none"/>
        </w:rPr>
      </w:pPr>
      <w:r w:rsidRPr="008A64FD">
        <w:rPr>
          <w:sz w:val="28"/>
          <w:szCs w:val="28"/>
          <w:lang w:val="x-none" w:eastAsia="x-none"/>
        </w:rPr>
        <w:t>Лесные участки, находящиеся в государственной или муниципальной собственности, предоставляются гражданам, юридическим лицам для строительства, реконструкции, эксплуатации линейных объектов в аренду, безвозмездное срочное или постоянное (бессрочное) пользование в соответствии с Гражданским кодексом Р</w:t>
      </w:r>
      <w:r w:rsidRPr="008A64FD">
        <w:rPr>
          <w:sz w:val="28"/>
          <w:szCs w:val="28"/>
          <w:lang w:eastAsia="x-none"/>
        </w:rPr>
        <w:t>Ф</w:t>
      </w:r>
      <w:r w:rsidRPr="008A64FD">
        <w:rPr>
          <w:sz w:val="28"/>
          <w:szCs w:val="28"/>
          <w:lang w:val="x-none" w:eastAsia="x-none"/>
        </w:rPr>
        <w:t>, Земельным кодексом Р</w:t>
      </w:r>
      <w:r w:rsidRPr="008A64FD">
        <w:rPr>
          <w:sz w:val="28"/>
          <w:szCs w:val="28"/>
          <w:lang w:eastAsia="x-none"/>
        </w:rPr>
        <w:t>Ф</w:t>
      </w:r>
      <w:r w:rsidRPr="008A64FD">
        <w:rPr>
          <w:sz w:val="28"/>
          <w:szCs w:val="28"/>
          <w:lang w:val="x-none" w:eastAsia="x-none"/>
        </w:rPr>
        <w:t xml:space="preserve"> и со ст</w:t>
      </w:r>
      <w:r w:rsidR="00334AA6" w:rsidRPr="008A64FD">
        <w:rPr>
          <w:sz w:val="28"/>
          <w:szCs w:val="28"/>
          <w:lang w:eastAsia="x-none"/>
        </w:rPr>
        <w:t>атьями</w:t>
      </w:r>
      <w:r w:rsidRPr="008A64FD">
        <w:rPr>
          <w:sz w:val="28"/>
          <w:szCs w:val="28"/>
          <w:lang w:val="x-none" w:eastAsia="x-none"/>
        </w:rPr>
        <w:t xml:space="preserve"> 9, 21, 45 и 74 </w:t>
      </w:r>
      <w:r w:rsidR="00E802D5" w:rsidRPr="008A64FD">
        <w:rPr>
          <w:sz w:val="28"/>
          <w:szCs w:val="28"/>
          <w:lang w:eastAsia="x-none"/>
        </w:rPr>
        <w:t>Лесного кодекса</w:t>
      </w:r>
      <w:r w:rsidR="00971B57" w:rsidRPr="008A64FD">
        <w:rPr>
          <w:sz w:val="28"/>
          <w:szCs w:val="28"/>
          <w:lang w:eastAsia="x-none"/>
        </w:rPr>
        <w:t xml:space="preserve"> РФ</w:t>
      </w:r>
      <w:r w:rsidRPr="008A64FD">
        <w:rPr>
          <w:sz w:val="28"/>
          <w:szCs w:val="28"/>
          <w:lang w:val="x-none" w:eastAsia="x-none"/>
        </w:rPr>
        <w:t>.</w:t>
      </w:r>
    </w:p>
    <w:p w14:paraId="362E702A" w14:textId="61E6BD1F" w:rsidR="00193120" w:rsidRPr="008A64FD" w:rsidRDefault="00193120" w:rsidP="00B8796F">
      <w:pPr>
        <w:suppressAutoHyphens/>
        <w:autoSpaceDE w:val="0"/>
        <w:spacing w:line="276" w:lineRule="auto"/>
        <w:ind w:firstLine="709"/>
        <w:jc w:val="both"/>
        <w:rPr>
          <w:sz w:val="28"/>
          <w:szCs w:val="28"/>
          <w:lang w:eastAsia="ar-SA"/>
        </w:rPr>
      </w:pPr>
      <w:r w:rsidRPr="008A64FD">
        <w:rPr>
          <w:sz w:val="28"/>
          <w:szCs w:val="28"/>
          <w:lang w:eastAsia="ar-SA"/>
        </w:rPr>
        <w:t>Использование лесов для строительства, реконструкции, эксплуатации линий электропередач, линий связи, дорог, трубопроводов и других линейных объектов осуществляется в соответствии со ст</w:t>
      </w:r>
      <w:r w:rsidR="00334AA6" w:rsidRPr="008A64FD">
        <w:rPr>
          <w:sz w:val="28"/>
          <w:szCs w:val="28"/>
          <w:lang w:eastAsia="ar-SA"/>
        </w:rPr>
        <w:t>атьями</w:t>
      </w:r>
      <w:r w:rsidRPr="008A64FD">
        <w:rPr>
          <w:sz w:val="28"/>
          <w:szCs w:val="28"/>
          <w:lang w:eastAsia="ar-SA"/>
        </w:rPr>
        <w:t xml:space="preserve"> 21, 45 Лесного кодекса РФ, </w:t>
      </w:r>
      <w:r w:rsidRPr="008A64FD">
        <w:rPr>
          <w:iCs/>
          <w:sz w:val="28"/>
          <w:szCs w:val="28"/>
          <w:lang w:eastAsia="ar-SA"/>
        </w:rPr>
        <w:t>приказом Минприроды России от 10.07.2020 № 434 «Об утверждении Правил использования лесов для строительства, реконструкции, эксплуатации линейных объектов и перечня случаев использования лесов для строительства, реконструкции, эксплуатации линейных объектов без предоставления лесного участка, с установлением или без установления сервитута, публичного сервитута»</w:t>
      </w:r>
      <w:r w:rsidRPr="008A64FD">
        <w:rPr>
          <w:sz w:val="28"/>
          <w:szCs w:val="28"/>
          <w:lang w:eastAsia="ar-SA"/>
        </w:rPr>
        <w:t xml:space="preserve"> и Правилами установления охранных зон объектов электросетевого хозяйства и </w:t>
      </w:r>
      <w:r w:rsidRPr="008A64FD">
        <w:rPr>
          <w:sz w:val="28"/>
          <w:szCs w:val="28"/>
          <w:lang w:eastAsia="ar-SA"/>
        </w:rPr>
        <w:lastRenderedPageBreak/>
        <w:t>особых условий использования земельных участков, расположенных в границах таких зон, утверждёнными Постановлением Правительства Р</w:t>
      </w:r>
      <w:r w:rsidR="00971B57" w:rsidRPr="008A64FD">
        <w:rPr>
          <w:sz w:val="28"/>
          <w:szCs w:val="28"/>
          <w:lang w:eastAsia="ar-SA"/>
        </w:rPr>
        <w:t>Ф</w:t>
      </w:r>
      <w:r w:rsidRPr="008A64FD">
        <w:rPr>
          <w:sz w:val="28"/>
          <w:szCs w:val="28"/>
          <w:lang w:eastAsia="ar-SA"/>
        </w:rPr>
        <w:t xml:space="preserve"> от 24.02.2009 № 160. </w:t>
      </w:r>
    </w:p>
    <w:p w14:paraId="2CA5E660" w14:textId="79BEA0D3" w:rsidR="00193120" w:rsidRPr="008A64FD" w:rsidRDefault="00193120" w:rsidP="00B8796F">
      <w:pPr>
        <w:suppressAutoHyphens/>
        <w:autoSpaceDE w:val="0"/>
        <w:spacing w:line="276" w:lineRule="auto"/>
        <w:ind w:firstLine="709"/>
        <w:jc w:val="both"/>
        <w:rPr>
          <w:sz w:val="28"/>
          <w:szCs w:val="28"/>
          <w:lang w:eastAsia="ar-SA"/>
        </w:rPr>
      </w:pPr>
      <w:r w:rsidRPr="008A64FD">
        <w:rPr>
          <w:sz w:val="28"/>
          <w:szCs w:val="28"/>
          <w:lang w:eastAsia="ar-SA"/>
        </w:rPr>
        <w:t>Для строительства, реконструкции и эксплуатации линий электропередачи, линий связи, дорог, трубопроводов и других линейных объектов (далее – линейные объекты) лесные участки, находящиеся в государственной или муниципальной собственности, предоставляются гражданам и юридическим лицам в соответствии со ст</w:t>
      </w:r>
      <w:r w:rsidR="00334AA6" w:rsidRPr="008A64FD">
        <w:rPr>
          <w:sz w:val="28"/>
          <w:szCs w:val="28"/>
          <w:lang w:eastAsia="ar-SA"/>
        </w:rPr>
        <w:t>атьей</w:t>
      </w:r>
      <w:r w:rsidRPr="008A64FD">
        <w:rPr>
          <w:sz w:val="28"/>
          <w:szCs w:val="28"/>
          <w:lang w:eastAsia="ar-SA"/>
        </w:rPr>
        <w:t xml:space="preserve"> 9 и 71 Лесного кодекса РФ.</w:t>
      </w:r>
    </w:p>
    <w:p w14:paraId="7383B8E1" w14:textId="1416AEC8" w:rsidR="00193120" w:rsidRPr="008A64FD" w:rsidRDefault="002A77FC" w:rsidP="00B8796F">
      <w:pPr>
        <w:suppressAutoHyphens/>
        <w:snapToGrid w:val="0"/>
        <w:spacing w:line="276" w:lineRule="auto"/>
        <w:ind w:firstLine="709"/>
        <w:jc w:val="both"/>
        <w:rPr>
          <w:sz w:val="28"/>
          <w:szCs w:val="28"/>
        </w:rPr>
      </w:pPr>
      <w:r w:rsidRPr="008A64FD">
        <w:rPr>
          <w:sz w:val="28"/>
          <w:szCs w:val="28"/>
        </w:rPr>
        <w:t xml:space="preserve">В городских лесах запрещено строительство и эксплуатация объектов капитального строительства, за исключением велосипедных и беговых дорожек и гидротехнических сооружений в </w:t>
      </w:r>
      <w:proofErr w:type="spellStart"/>
      <w:r w:rsidRPr="008A64FD">
        <w:rPr>
          <w:sz w:val="28"/>
          <w:szCs w:val="28"/>
        </w:rPr>
        <w:t>соотвествии</w:t>
      </w:r>
      <w:proofErr w:type="spellEnd"/>
      <w:r w:rsidRPr="008A64FD">
        <w:rPr>
          <w:sz w:val="28"/>
          <w:szCs w:val="28"/>
        </w:rPr>
        <w:t xml:space="preserve"> со статьей</w:t>
      </w:r>
      <w:r w:rsidR="00193120" w:rsidRPr="008A64FD">
        <w:rPr>
          <w:sz w:val="28"/>
          <w:szCs w:val="28"/>
        </w:rPr>
        <w:t xml:space="preserve"> 116 </w:t>
      </w:r>
      <w:r w:rsidR="00E802D5" w:rsidRPr="008A64FD">
        <w:rPr>
          <w:sz w:val="28"/>
          <w:szCs w:val="28"/>
        </w:rPr>
        <w:t>Лесного кодекса</w:t>
      </w:r>
      <w:r w:rsidRPr="008A64FD">
        <w:rPr>
          <w:sz w:val="28"/>
          <w:szCs w:val="28"/>
        </w:rPr>
        <w:t xml:space="preserve"> РФ</w:t>
      </w:r>
      <w:r w:rsidR="00193120" w:rsidRPr="008A64FD">
        <w:rPr>
          <w:sz w:val="28"/>
          <w:szCs w:val="28"/>
        </w:rPr>
        <w:t>.</w:t>
      </w:r>
    </w:p>
    <w:p w14:paraId="1F587EEF" w14:textId="5007336E" w:rsidR="00193120" w:rsidRPr="008A64FD" w:rsidRDefault="00E84A01" w:rsidP="00B8796F">
      <w:pPr>
        <w:widowControl w:val="0"/>
        <w:suppressAutoHyphens/>
        <w:spacing w:line="276" w:lineRule="auto"/>
        <w:ind w:firstLine="709"/>
        <w:jc w:val="both"/>
        <w:rPr>
          <w:sz w:val="28"/>
          <w:szCs w:val="28"/>
        </w:rPr>
      </w:pPr>
      <w:r w:rsidRPr="008A64FD">
        <w:rPr>
          <w:sz w:val="28"/>
          <w:szCs w:val="28"/>
        </w:rPr>
        <w:t>В случае принятия решения</w:t>
      </w:r>
      <w:r w:rsidR="00193120" w:rsidRPr="008A64FD">
        <w:rPr>
          <w:sz w:val="28"/>
          <w:szCs w:val="28"/>
        </w:rPr>
        <w:t xml:space="preserve"> о необходимости размещения </w:t>
      </w:r>
      <w:r w:rsidR="00236DEA" w:rsidRPr="008A64FD">
        <w:rPr>
          <w:sz w:val="28"/>
          <w:szCs w:val="28"/>
        </w:rPr>
        <w:t>линейных объектов</w:t>
      </w:r>
      <w:r w:rsidR="00193120" w:rsidRPr="008A64FD">
        <w:rPr>
          <w:sz w:val="28"/>
          <w:szCs w:val="28"/>
        </w:rPr>
        <w:t xml:space="preserve"> на участках, расположенных под лесами, необходимо выводить их из состава городских лесов, без ум</w:t>
      </w:r>
      <w:r w:rsidRPr="008A64FD">
        <w:rPr>
          <w:sz w:val="28"/>
          <w:szCs w:val="28"/>
        </w:rPr>
        <w:t>еньшения лесной площади</w:t>
      </w:r>
      <w:r w:rsidR="00193120" w:rsidRPr="008A64FD">
        <w:rPr>
          <w:sz w:val="28"/>
          <w:szCs w:val="28"/>
        </w:rPr>
        <w:t>.</w:t>
      </w:r>
    </w:p>
    <w:p w14:paraId="6CD7987E" w14:textId="3DEADC4E" w:rsidR="00E84A01" w:rsidRPr="008A64FD" w:rsidRDefault="00E84A01" w:rsidP="00B8796F">
      <w:pPr>
        <w:widowControl w:val="0"/>
        <w:suppressAutoHyphens/>
        <w:spacing w:line="276" w:lineRule="auto"/>
        <w:jc w:val="both"/>
        <w:rPr>
          <w:sz w:val="28"/>
          <w:szCs w:val="28"/>
        </w:rPr>
      </w:pPr>
    </w:p>
    <w:p w14:paraId="37277A89" w14:textId="07F1DB6F" w:rsidR="00E84A01" w:rsidRPr="008A64FD" w:rsidRDefault="00E84A01" w:rsidP="00985B26">
      <w:pPr>
        <w:pStyle w:val="20"/>
        <w:numPr>
          <w:ilvl w:val="1"/>
          <w:numId w:val="42"/>
        </w:numPr>
        <w:tabs>
          <w:tab w:val="left" w:pos="851"/>
        </w:tabs>
        <w:spacing w:before="0" w:line="276" w:lineRule="auto"/>
        <w:ind w:left="0" w:firstLine="0"/>
        <w:jc w:val="center"/>
        <w:rPr>
          <w:sz w:val="28"/>
          <w:szCs w:val="28"/>
        </w:rPr>
      </w:pPr>
      <w:bookmarkStart w:id="137" w:name="_Toc174450868"/>
      <w:r w:rsidRPr="008A64FD">
        <w:rPr>
          <w:sz w:val="28"/>
          <w:szCs w:val="28"/>
        </w:rPr>
        <w:t>Н</w:t>
      </w:r>
      <w:r w:rsidRPr="008A64FD">
        <w:rPr>
          <w:sz w:val="28"/>
          <w:szCs w:val="28"/>
          <w:shd w:val="clear" w:color="auto" w:fill="FFFFFF"/>
        </w:rPr>
        <w:t>ормативы, параметры и сроки использования лесов для переработки древесины и иных лесных ресурсов</w:t>
      </w:r>
      <w:bookmarkEnd w:id="137"/>
    </w:p>
    <w:p w14:paraId="2A07ED36" w14:textId="77777777" w:rsidR="00193120" w:rsidRPr="008A64FD" w:rsidRDefault="00193120" w:rsidP="00B8796F">
      <w:pPr>
        <w:widowControl w:val="0"/>
        <w:suppressAutoHyphens/>
        <w:spacing w:line="276" w:lineRule="auto"/>
        <w:jc w:val="both"/>
        <w:rPr>
          <w:sz w:val="28"/>
          <w:szCs w:val="28"/>
        </w:rPr>
      </w:pPr>
    </w:p>
    <w:p w14:paraId="7B77D4A2" w14:textId="674010BE" w:rsidR="00E84A01" w:rsidRPr="008A64FD" w:rsidRDefault="00E84A01" w:rsidP="00B8796F">
      <w:pPr>
        <w:widowControl w:val="0"/>
        <w:suppressAutoHyphens/>
        <w:spacing w:line="276" w:lineRule="auto"/>
        <w:ind w:firstLine="708"/>
        <w:jc w:val="both"/>
        <w:rPr>
          <w:sz w:val="28"/>
          <w:szCs w:val="28"/>
        </w:rPr>
      </w:pPr>
      <w:r w:rsidRPr="008A64FD">
        <w:rPr>
          <w:sz w:val="28"/>
          <w:szCs w:val="28"/>
        </w:rPr>
        <w:t>Для переработки древесины и иных лесных ресурсов необходимо создание лесоперерабатывающей инфраструктуры. В защитных лесах создание лесоперерабатывающей инфраструктуры запрещено ст</w:t>
      </w:r>
      <w:r w:rsidR="00334AA6" w:rsidRPr="008A64FD">
        <w:rPr>
          <w:sz w:val="28"/>
          <w:szCs w:val="28"/>
        </w:rPr>
        <w:t>атьей</w:t>
      </w:r>
      <w:r w:rsidRPr="008A64FD">
        <w:rPr>
          <w:sz w:val="28"/>
          <w:szCs w:val="28"/>
        </w:rPr>
        <w:t xml:space="preserve"> 14 Лесного Кодекса РФ, соответственно данный вид ис</w:t>
      </w:r>
      <w:r w:rsidR="00BC2B95" w:rsidRPr="008A64FD">
        <w:rPr>
          <w:sz w:val="28"/>
          <w:szCs w:val="28"/>
        </w:rPr>
        <w:t xml:space="preserve">пользования </w:t>
      </w:r>
      <w:r w:rsidR="00BB3A72" w:rsidRPr="008A64FD">
        <w:rPr>
          <w:sz w:val="28"/>
          <w:szCs w:val="28"/>
        </w:rPr>
        <w:t xml:space="preserve">в </w:t>
      </w:r>
      <w:r w:rsidR="00F4209E" w:rsidRPr="008A64FD">
        <w:rPr>
          <w:sz w:val="28"/>
          <w:szCs w:val="28"/>
        </w:rPr>
        <w:t>г</w:t>
      </w:r>
      <w:r w:rsidR="005441A9" w:rsidRPr="008A64FD">
        <w:rPr>
          <w:sz w:val="28"/>
          <w:szCs w:val="28"/>
        </w:rPr>
        <w:t xml:space="preserve">ородских лесах г. Губкина </w:t>
      </w:r>
      <w:r w:rsidRPr="008A64FD">
        <w:rPr>
          <w:sz w:val="28"/>
          <w:szCs w:val="28"/>
        </w:rPr>
        <w:t>законом не предусматривается.</w:t>
      </w:r>
    </w:p>
    <w:p w14:paraId="15307303" w14:textId="2111E104" w:rsidR="00F10B77" w:rsidRPr="008A64FD" w:rsidRDefault="00F10B77" w:rsidP="00B8796F">
      <w:pPr>
        <w:widowControl w:val="0"/>
        <w:suppressAutoHyphens/>
        <w:spacing w:line="276" w:lineRule="auto"/>
        <w:ind w:firstLine="708"/>
        <w:jc w:val="both"/>
        <w:rPr>
          <w:sz w:val="28"/>
          <w:szCs w:val="28"/>
        </w:rPr>
      </w:pPr>
    </w:p>
    <w:p w14:paraId="45F20EB9" w14:textId="77777777" w:rsidR="00736F03" w:rsidRPr="008A64FD" w:rsidRDefault="00736F03" w:rsidP="00B8796F">
      <w:pPr>
        <w:widowControl w:val="0"/>
        <w:suppressAutoHyphens/>
        <w:spacing w:line="276" w:lineRule="auto"/>
        <w:ind w:firstLine="708"/>
        <w:jc w:val="both"/>
        <w:rPr>
          <w:sz w:val="28"/>
          <w:szCs w:val="28"/>
        </w:rPr>
      </w:pPr>
    </w:p>
    <w:p w14:paraId="4F27D16E" w14:textId="74A7EB05" w:rsidR="00351E65" w:rsidRPr="008A64FD" w:rsidRDefault="00351E65" w:rsidP="00985B26">
      <w:pPr>
        <w:pStyle w:val="20"/>
        <w:numPr>
          <w:ilvl w:val="1"/>
          <w:numId w:val="42"/>
        </w:numPr>
        <w:spacing w:before="0" w:line="276" w:lineRule="auto"/>
        <w:ind w:left="0" w:firstLine="0"/>
        <w:jc w:val="center"/>
        <w:rPr>
          <w:sz w:val="28"/>
          <w:szCs w:val="28"/>
        </w:rPr>
      </w:pPr>
      <w:bookmarkStart w:id="138" w:name="_Toc174450869"/>
      <w:r w:rsidRPr="008A64FD">
        <w:rPr>
          <w:sz w:val="28"/>
          <w:szCs w:val="28"/>
        </w:rPr>
        <w:t>Нормативы, параметры и сроки использования лесов для осуществления религиозной деятельности</w:t>
      </w:r>
      <w:bookmarkEnd w:id="138"/>
    </w:p>
    <w:p w14:paraId="18CD421A" w14:textId="156D9698" w:rsidR="00351E65" w:rsidRPr="008A64FD" w:rsidRDefault="00351E65" w:rsidP="00B8796F">
      <w:pPr>
        <w:widowControl w:val="0"/>
        <w:suppressAutoHyphens/>
        <w:spacing w:line="276" w:lineRule="auto"/>
        <w:jc w:val="center"/>
        <w:rPr>
          <w:b/>
          <w:color w:val="444444"/>
          <w:sz w:val="28"/>
          <w:szCs w:val="28"/>
          <w:shd w:val="clear" w:color="auto" w:fill="FFFFFF"/>
        </w:rPr>
      </w:pPr>
    </w:p>
    <w:p w14:paraId="1E6C2B0A" w14:textId="3FCB8FAC" w:rsidR="00C739B7" w:rsidRPr="008A64FD" w:rsidRDefault="00C739B7" w:rsidP="00B8796F">
      <w:pPr>
        <w:pStyle w:val="a5"/>
        <w:spacing w:line="276" w:lineRule="auto"/>
      </w:pPr>
      <w:r w:rsidRPr="008A64FD">
        <w:t>Согласно ст</w:t>
      </w:r>
      <w:r w:rsidR="00334AA6" w:rsidRPr="008A64FD">
        <w:t>атье</w:t>
      </w:r>
      <w:r w:rsidRPr="008A64FD">
        <w:t xml:space="preserve"> 47 Лесного кодекса РФ леса могут использоваться религиозными организациями для осуществления религиозной деятельности в соответствии с Федеральным </w:t>
      </w:r>
      <w:hyperlink r:id="rId35">
        <w:r w:rsidRPr="008A64FD">
          <w:t xml:space="preserve">законом </w:t>
        </w:r>
      </w:hyperlink>
      <w:r w:rsidRPr="008A64FD">
        <w:t>от 26.09.1997 № 125-ФЗ «О свободе совести и о религиозных объединениях».</w:t>
      </w:r>
    </w:p>
    <w:p w14:paraId="36BBE72A" w14:textId="77777777" w:rsidR="00C739B7" w:rsidRPr="008A64FD" w:rsidRDefault="00C739B7" w:rsidP="00B8796F">
      <w:pPr>
        <w:pStyle w:val="a5"/>
        <w:spacing w:line="276" w:lineRule="auto"/>
      </w:pPr>
      <w:r w:rsidRPr="008A64FD">
        <w:t>Религиозным объединением в Российской Федерации признаётся добровольное объединение граждан Российской Федерации, иных лиц, постоянно и на законных основаниях,</w:t>
      </w:r>
      <w:r w:rsidRPr="008A64FD">
        <w:rPr>
          <w:spacing w:val="40"/>
        </w:rPr>
        <w:t xml:space="preserve"> </w:t>
      </w:r>
      <w:r w:rsidRPr="008A64FD">
        <w:t xml:space="preserve">проживающих на территории Российской Федерации, образованное в целях совместного исповедания и распространения веры и обладающее соответствующими этой цели признаками: </w:t>
      </w:r>
      <w:r w:rsidRPr="008A64FD">
        <w:rPr>
          <w:spacing w:val="-2"/>
        </w:rPr>
        <w:t xml:space="preserve">вероисповедание; </w:t>
      </w:r>
      <w:r w:rsidRPr="008A64FD">
        <w:t>совершение</w:t>
      </w:r>
      <w:r w:rsidRPr="008A64FD">
        <w:rPr>
          <w:spacing w:val="-7"/>
        </w:rPr>
        <w:t xml:space="preserve"> </w:t>
      </w:r>
      <w:r w:rsidRPr="008A64FD">
        <w:t>богослужений,</w:t>
      </w:r>
      <w:r w:rsidRPr="008A64FD">
        <w:rPr>
          <w:spacing w:val="-8"/>
        </w:rPr>
        <w:t xml:space="preserve"> </w:t>
      </w:r>
      <w:r w:rsidRPr="008A64FD">
        <w:t>других</w:t>
      </w:r>
      <w:r w:rsidRPr="008A64FD">
        <w:rPr>
          <w:spacing w:val="-7"/>
        </w:rPr>
        <w:t xml:space="preserve"> </w:t>
      </w:r>
      <w:r w:rsidRPr="008A64FD">
        <w:t>религиозных</w:t>
      </w:r>
      <w:r w:rsidRPr="008A64FD">
        <w:rPr>
          <w:spacing w:val="-7"/>
        </w:rPr>
        <w:t xml:space="preserve"> </w:t>
      </w:r>
      <w:r w:rsidRPr="008A64FD">
        <w:t>обрядов</w:t>
      </w:r>
      <w:r w:rsidRPr="008A64FD">
        <w:rPr>
          <w:spacing w:val="-6"/>
        </w:rPr>
        <w:t xml:space="preserve"> </w:t>
      </w:r>
      <w:r w:rsidRPr="008A64FD">
        <w:t>и</w:t>
      </w:r>
      <w:r w:rsidRPr="008A64FD">
        <w:rPr>
          <w:spacing w:val="-7"/>
        </w:rPr>
        <w:t xml:space="preserve"> </w:t>
      </w:r>
      <w:r w:rsidRPr="008A64FD">
        <w:t>церемоний; обучение религии и религиозное воспитание своих последователей.</w:t>
      </w:r>
    </w:p>
    <w:p w14:paraId="61A00980" w14:textId="77777777" w:rsidR="00C739B7" w:rsidRPr="008A64FD" w:rsidRDefault="00C739B7" w:rsidP="00B8796F">
      <w:pPr>
        <w:pStyle w:val="a5"/>
        <w:spacing w:line="276" w:lineRule="auto"/>
      </w:pPr>
      <w:r w:rsidRPr="008A64FD">
        <w:t xml:space="preserve">Религиозные объединения могут создаваться в форме религиозных групп и </w:t>
      </w:r>
      <w:r w:rsidRPr="008A64FD">
        <w:lastRenderedPageBreak/>
        <w:t>религиозных организаций.</w:t>
      </w:r>
    </w:p>
    <w:p w14:paraId="53996C22" w14:textId="77777777" w:rsidR="00C739B7" w:rsidRPr="008A64FD" w:rsidRDefault="00C739B7" w:rsidP="00B8796F">
      <w:pPr>
        <w:pStyle w:val="a5"/>
        <w:spacing w:line="276" w:lineRule="auto"/>
      </w:pPr>
      <w:r w:rsidRPr="008A64FD">
        <w:t>Запрещаются создание и деятельность религиозных объединений, цели и действия которых противоречат закону.</w:t>
      </w:r>
    </w:p>
    <w:p w14:paraId="3FD63F20" w14:textId="2372E548" w:rsidR="00C739B7" w:rsidRPr="008A64FD" w:rsidRDefault="00C739B7" w:rsidP="00B8796F">
      <w:pPr>
        <w:pStyle w:val="a5"/>
        <w:spacing w:line="276" w:lineRule="auto"/>
      </w:pPr>
      <w:r w:rsidRPr="008A64FD">
        <w:t>По окончании работ земли, которые использовались для строительства, реконструкции, капитального ремонта или эксплуатации объектов капитального строительства, не связанных с созданием лесной инфраструктуры, подлежат рекультивации (ч</w:t>
      </w:r>
      <w:r w:rsidR="00334AA6" w:rsidRPr="008A64FD">
        <w:t>асть</w:t>
      </w:r>
      <w:r w:rsidRPr="008A64FD">
        <w:t xml:space="preserve"> 9 ст</w:t>
      </w:r>
      <w:r w:rsidR="00334AA6" w:rsidRPr="008A64FD">
        <w:t>атьи</w:t>
      </w:r>
      <w:r w:rsidRPr="008A64FD">
        <w:t xml:space="preserve"> 21 Лесного кодекса РФ).</w:t>
      </w:r>
    </w:p>
    <w:p w14:paraId="5FD4FEC3" w14:textId="1A13AAFA" w:rsidR="006F567F" w:rsidRPr="008A64FD" w:rsidRDefault="00C739B7" w:rsidP="00B8796F">
      <w:pPr>
        <w:spacing w:line="276" w:lineRule="auto"/>
        <w:ind w:firstLine="708"/>
        <w:jc w:val="both"/>
        <w:rPr>
          <w:sz w:val="28"/>
          <w:szCs w:val="28"/>
        </w:rPr>
      </w:pPr>
      <w:r w:rsidRPr="008A64FD">
        <w:rPr>
          <w:sz w:val="28"/>
          <w:szCs w:val="28"/>
        </w:rPr>
        <w:t>Лесные участки, находящиеся в государственной или муниципальной собственности, предоставляются религиозным организациям в безвозмездное пользование для осуществления религиозной деятельности. На лесных участках, предоставленных для осуществления религиозной деятельности, допускается возведение зданий, строений, сооружений религиозного и благотворительного назначения (п</w:t>
      </w:r>
      <w:r w:rsidR="00334AA6" w:rsidRPr="008A64FD">
        <w:rPr>
          <w:sz w:val="28"/>
          <w:szCs w:val="28"/>
        </w:rPr>
        <w:t>ункт</w:t>
      </w:r>
      <w:r w:rsidRPr="008A64FD">
        <w:rPr>
          <w:sz w:val="28"/>
          <w:szCs w:val="28"/>
        </w:rPr>
        <w:t xml:space="preserve"> 2 ст</w:t>
      </w:r>
      <w:r w:rsidR="00334AA6" w:rsidRPr="008A64FD">
        <w:rPr>
          <w:sz w:val="28"/>
          <w:szCs w:val="28"/>
        </w:rPr>
        <w:t>атьи</w:t>
      </w:r>
      <w:r w:rsidRPr="008A64FD">
        <w:rPr>
          <w:sz w:val="28"/>
          <w:szCs w:val="28"/>
        </w:rPr>
        <w:t xml:space="preserve"> 47 Лесного кодекса РФ).</w:t>
      </w:r>
    </w:p>
    <w:p w14:paraId="67AD1B3B" w14:textId="77777777" w:rsidR="00F45D35" w:rsidRPr="008A64FD" w:rsidRDefault="00F45D35" w:rsidP="00B8796F">
      <w:pPr>
        <w:widowControl w:val="0"/>
        <w:suppressAutoHyphens/>
        <w:spacing w:line="276" w:lineRule="auto"/>
        <w:ind w:firstLine="709"/>
        <w:jc w:val="both"/>
        <w:rPr>
          <w:sz w:val="28"/>
          <w:szCs w:val="28"/>
        </w:rPr>
      </w:pPr>
      <w:r w:rsidRPr="008A64FD">
        <w:rPr>
          <w:sz w:val="28"/>
          <w:szCs w:val="28"/>
        </w:rPr>
        <w:t>Перечень разрешённых к строительству объектов устанавливается Распоряжением Правительства РФ от 24.04.2022 № 999-р «Об утверждении Перечня некапитальных строений, сооружений, не связанных с созданием лесной инфраструктуры для защитных лесов, эксплуатационных лесов, резервных лесов».</w:t>
      </w:r>
    </w:p>
    <w:p w14:paraId="7C5E5F0D" w14:textId="6909037D" w:rsidR="00C739B7" w:rsidRPr="008A64FD" w:rsidRDefault="00E00856" w:rsidP="00B8796F">
      <w:pPr>
        <w:widowControl w:val="0"/>
        <w:spacing w:line="276" w:lineRule="auto"/>
        <w:ind w:firstLine="709"/>
        <w:jc w:val="both"/>
        <w:rPr>
          <w:sz w:val="28"/>
          <w:szCs w:val="28"/>
          <w:lang w:val="x-none" w:eastAsia="x-none"/>
        </w:rPr>
      </w:pPr>
      <w:r w:rsidRPr="008A64FD">
        <w:rPr>
          <w:sz w:val="28"/>
          <w:szCs w:val="28"/>
        </w:rPr>
        <w:t xml:space="preserve">В </w:t>
      </w:r>
      <w:r w:rsidR="00F4209E" w:rsidRPr="008A64FD">
        <w:rPr>
          <w:sz w:val="28"/>
          <w:szCs w:val="28"/>
        </w:rPr>
        <w:t>г</w:t>
      </w:r>
      <w:r w:rsidR="003E0360" w:rsidRPr="008A64FD">
        <w:rPr>
          <w:sz w:val="28"/>
          <w:szCs w:val="28"/>
        </w:rPr>
        <w:t xml:space="preserve">ородских лесах г. Губкина </w:t>
      </w:r>
      <w:r w:rsidR="00C739B7" w:rsidRPr="008A64FD">
        <w:rPr>
          <w:sz w:val="28"/>
          <w:szCs w:val="28"/>
          <w:lang w:val="x-none" w:eastAsia="x-none"/>
        </w:rPr>
        <w:t xml:space="preserve">отсутствуют </w:t>
      </w:r>
      <w:r w:rsidR="00F45D35" w:rsidRPr="008A64FD">
        <w:rPr>
          <w:sz w:val="28"/>
          <w:szCs w:val="28"/>
          <w:lang w:eastAsia="x-none"/>
        </w:rPr>
        <w:t xml:space="preserve">лесные </w:t>
      </w:r>
      <w:r w:rsidR="00C739B7" w:rsidRPr="008A64FD">
        <w:rPr>
          <w:sz w:val="28"/>
          <w:szCs w:val="28"/>
          <w:lang w:val="x-none" w:eastAsia="x-none"/>
        </w:rPr>
        <w:t xml:space="preserve">участки, предоставленные официально зарегистрированным религиозным концессиям. </w:t>
      </w:r>
    </w:p>
    <w:p w14:paraId="4B717660" w14:textId="5C92BCCE" w:rsidR="00C739B7" w:rsidRPr="008A64FD" w:rsidRDefault="00C739B7" w:rsidP="00B8796F">
      <w:pPr>
        <w:widowControl w:val="0"/>
        <w:suppressAutoHyphens/>
        <w:spacing w:line="276" w:lineRule="auto"/>
        <w:ind w:firstLine="709"/>
        <w:jc w:val="both"/>
        <w:rPr>
          <w:sz w:val="28"/>
          <w:szCs w:val="28"/>
          <w:lang w:val="x-none" w:eastAsia="x-none"/>
        </w:rPr>
      </w:pPr>
      <w:r w:rsidRPr="008A64FD">
        <w:rPr>
          <w:sz w:val="28"/>
          <w:szCs w:val="28"/>
          <w:lang w:val="x-none" w:eastAsia="x-none"/>
        </w:rPr>
        <w:t xml:space="preserve">Сроки </w:t>
      </w:r>
      <w:r w:rsidR="00F45D35" w:rsidRPr="008A64FD">
        <w:rPr>
          <w:sz w:val="28"/>
          <w:szCs w:val="28"/>
          <w:lang w:eastAsia="x-none"/>
        </w:rPr>
        <w:t>разрешё</w:t>
      </w:r>
      <w:r w:rsidRPr="008A64FD">
        <w:rPr>
          <w:sz w:val="28"/>
          <w:szCs w:val="28"/>
          <w:lang w:eastAsia="x-none"/>
        </w:rPr>
        <w:t>нного</w:t>
      </w:r>
      <w:r w:rsidRPr="008A64FD">
        <w:rPr>
          <w:sz w:val="28"/>
          <w:szCs w:val="28"/>
          <w:lang w:val="x-none" w:eastAsia="x-none"/>
        </w:rPr>
        <w:t xml:space="preserve"> использования лесов для всех видов использования лесов</w:t>
      </w:r>
      <w:r w:rsidRPr="008A64FD">
        <w:rPr>
          <w:sz w:val="28"/>
          <w:szCs w:val="28"/>
          <w:lang w:eastAsia="x-none"/>
        </w:rPr>
        <w:t xml:space="preserve"> определяются</w:t>
      </w:r>
      <w:r w:rsidRPr="008A64FD">
        <w:rPr>
          <w:sz w:val="28"/>
          <w:szCs w:val="28"/>
          <w:lang w:val="x-none" w:eastAsia="x-none"/>
        </w:rPr>
        <w:t xml:space="preserve"> в соответствии с договорами аренды и проектной документацией арендатора.</w:t>
      </w:r>
    </w:p>
    <w:p w14:paraId="7E4CE77C" w14:textId="77777777" w:rsidR="00E00856" w:rsidRPr="008A64FD" w:rsidRDefault="00E00856" w:rsidP="00B8796F">
      <w:pPr>
        <w:widowControl w:val="0"/>
        <w:suppressAutoHyphens/>
        <w:spacing w:line="276" w:lineRule="auto"/>
        <w:jc w:val="both"/>
        <w:rPr>
          <w:sz w:val="28"/>
          <w:szCs w:val="28"/>
          <w:lang w:val="x-none" w:eastAsia="x-none"/>
        </w:rPr>
      </w:pPr>
    </w:p>
    <w:p w14:paraId="1CB4ED4B" w14:textId="55A71363" w:rsidR="00C739B7" w:rsidRPr="008A64FD" w:rsidRDefault="00C739B7" w:rsidP="00985B26">
      <w:pPr>
        <w:pStyle w:val="20"/>
        <w:numPr>
          <w:ilvl w:val="1"/>
          <w:numId w:val="42"/>
        </w:numPr>
        <w:spacing w:before="0" w:line="276" w:lineRule="auto"/>
        <w:ind w:left="0" w:firstLine="0"/>
        <w:jc w:val="center"/>
        <w:rPr>
          <w:sz w:val="28"/>
          <w:szCs w:val="28"/>
          <w:lang w:eastAsia="x-none"/>
        </w:rPr>
      </w:pPr>
      <w:bookmarkStart w:id="139" w:name="_Toc174450870"/>
      <w:r w:rsidRPr="008A64FD">
        <w:rPr>
          <w:sz w:val="28"/>
          <w:szCs w:val="28"/>
          <w:lang w:eastAsia="x-none"/>
        </w:rPr>
        <w:t>Требования к охране, защите и воспроизводству лесов</w:t>
      </w:r>
      <w:bookmarkEnd w:id="139"/>
    </w:p>
    <w:p w14:paraId="3342B82D" w14:textId="21A06EB1" w:rsidR="00C739B7" w:rsidRPr="008A64FD" w:rsidRDefault="00C739B7" w:rsidP="00B8796F">
      <w:pPr>
        <w:widowControl w:val="0"/>
        <w:suppressAutoHyphens/>
        <w:spacing w:line="276" w:lineRule="auto"/>
        <w:jc w:val="both"/>
        <w:rPr>
          <w:sz w:val="28"/>
          <w:szCs w:val="28"/>
          <w:lang w:eastAsia="x-none"/>
        </w:rPr>
      </w:pPr>
    </w:p>
    <w:p w14:paraId="2A16D634" w14:textId="1CC9BADB" w:rsidR="000951B8" w:rsidRPr="008A64FD" w:rsidRDefault="000951B8" w:rsidP="00B8796F">
      <w:pPr>
        <w:widowControl w:val="0"/>
        <w:suppressAutoHyphens/>
        <w:spacing w:line="276" w:lineRule="auto"/>
        <w:ind w:firstLine="709"/>
        <w:jc w:val="both"/>
        <w:rPr>
          <w:sz w:val="28"/>
          <w:szCs w:val="28"/>
          <w:lang w:val="x-none" w:eastAsia="x-none"/>
        </w:rPr>
      </w:pPr>
      <w:r w:rsidRPr="008A64FD">
        <w:rPr>
          <w:sz w:val="28"/>
          <w:szCs w:val="28"/>
          <w:lang w:val="x-none" w:eastAsia="x-none"/>
        </w:rPr>
        <w:t>В соответствии со ст</w:t>
      </w:r>
      <w:r w:rsidR="000A01BE" w:rsidRPr="008A64FD">
        <w:rPr>
          <w:sz w:val="28"/>
          <w:szCs w:val="28"/>
          <w:lang w:eastAsia="x-none"/>
        </w:rPr>
        <w:t>атьями</w:t>
      </w:r>
      <w:r w:rsidRPr="008A64FD">
        <w:rPr>
          <w:sz w:val="28"/>
          <w:szCs w:val="28"/>
          <w:lang w:val="x-none" w:eastAsia="x-none"/>
        </w:rPr>
        <w:t xml:space="preserve"> 51, </w:t>
      </w:r>
      <w:r w:rsidRPr="008A64FD">
        <w:rPr>
          <w:sz w:val="28"/>
          <w:szCs w:val="28"/>
          <w:lang w:eastAsia="x-none"/>
        </w:rPr>
        <w:t xml:space="preserve">60.1, </w:t>
      </w:r>
      <w:r w:rsidRPr="008A64FD">
        <w:rPr>
          <w:sz w:val="28"/>
          <w:szCs w:val="28"/>
          <w:lang w:val="x-none" w:eastAsia="x-none"/>
        </w:rPr>
        <w:t>61</w:t>
      </w:r>
      <w:r w:rsidRPr="008A64FD">
        <w:rPr>
          <w:sz w:val="28"/>
          <w:szCs w:val="28"/>
          <w:lang w:eastAsia="x-none"/>
        </w:rPr>
        <w:t>, 122</w:t>
      </w:r>
      <w:r w:rsidRPr="008A64FD">
        <w:rPr>
          <w:sz w:val="28"/>
          <w:szCs w:val="28"/>
          <w:lang w:val="x-none" w:eastAsia="x-none"/>
        </w:rPr>
        <w:t xml:space="preserve"> Лесного кодекса РФ</w:t>
      </w:r>
      <w:r w:rsidRPr="008A64FD">
        <w:rPr>
          <w:sz w:val="28"/>
          <w:szCs w:val="28"/>
          <w:lang w:eastAsia="x-none"/>
        </w:rPr>
        <w:t xml:space="preserve">, а также </w:t>
      </w:r>
      <w:r w:rsidRPr="008A64FD">
        <w:rPr>
          <w:sz w:val="28"/>
          <w:szCs w:val="28"/>
        </w:rPr>
        <w:t>приказом Минприроды России от 05.08.2020 № 564 «Об утверждении Особенностей использования, охраны, защиты, воспроизводства лесов, расположенных на землях населённых пунктов»</w:t>
      </w:r>
      <w:r w:rsidRPr="008A64FD">
        <w:rPr>
          <w:sz w:val="28"/>
          <w:szCs w:val="28"/>
          <w:lang w:val="x-none" w:eastAsia="x-none"/>
        </w:rPr>
        <w:t xml:space="preserve"> охрана, защита и воспроизводство лесов</w:t>
      </w:r>
      <w:r w:rsidRPr="008A64FD">
        <w:rPr>
          <w:sz w:val="28"/>
          <w:szCs w:val="28"/>
          <w:lang w:eastAsia="x-none"/>
        </w:rPr>
        <w:t xml:space="preserve"> </w:t>
      </w:r>
      <w:r w:rsidRPr="008A64FD">
        <w:rPr>
          <w:sz w:val="28"/>
          <w:szCs w:val="28"/>
          <w:lang w:val="x-none" w:eastAsia="x-none"/>
        </w:rPr>
        <w:t xml:space="preserve">осуществляются органами местного самоуправления в пределах их полномочий, </w:t>
      </w:r>
      <w:r w:rsidRPr="008A64FD">
        <w:rPr>
          <w:sz w:val="28"/>
          <w:szCs w:val="28"/>
          <w:lang w:eastAsia="x-none"/>
        </w:rPr>
        <w:t>определённых</w:t>
      </w:r>
      <w:r w:rsidRPr="008A64FD">
        <w:rPr>
          <w:sz w:val="28"/>
          <w:szCs w:val="28"/>
          <w:lang w:val="x-none" w:eastAsia="x-none"/>
        </w:rPr>
        <w:t xml:space="preserve"> ст</w:t>
      </w:r>
      <w:r w:rsidR="000A01BE" w:rsidRPr="008A64FD">
        <w:rPr>
          <w:sz w:val="28"/>
          <w:szCs w:val="28"/>
          <w:lang w:eastAsia="x-none"/>
        </w:rPr>
        <w:t>атьей</w:t>
      </w:r>
      <w:r w:rsidRPr="008A64FD">
        <w:rPr>
          <w:sz w:val="28"/>
          <w:szCs w:val="28"/>
          <w:lang w:val="x-none" w:eastAsia="x-none"/>
        </w:rPr>
        <w:t xml:space="preserve"> 84 Лесного кодекса РФ.</w:t>
      </w:r>
    </w:p>
    <w:p w14:paraId="492445F5" w14:textId="6A9315E6" w:rsidR="000951B8" w:rsidRPr="008A64FD" w:rsidRDefault="000951B8" w:rsidP="00B8796F">
      <w:pPr>
        <w:widowControl w:val="0"/>
        <w:suppressAutoHyphens/>
        <w:spacing w:line="276" w:lineRule="auto"/>
        <w:ind w:firstLine="709"/>
        <w:jc w:val="both"/>
        <w:rPr>
          <w:sz w:val="28"/>
          <w:szCs w:val="28"/>
          <w:lang w:val="x-none" w:eastAsia="x-none"/>
        </w:rPr>
      </w:pPr>
      <w:r w:rsidRPr="008A64FD">
        <w:rPr>
          <w:sz w:val="28"/>
          <w:szCs w:val="28"/>
          <w:lang w:val="x-none" w:eastAsia="x-none"/>
        </w:rPr>
        <w:t>Согласно ст</w:t>
      </w:r>
      <w:r w:rsidR="000A01BE" w:rsidRPr="008A64FD">
        <w:rPr>
          <w:sz w:val="28"/>
          <w:szCs w:val="28"/>
          <w:lang w:eastAsia="x-none"/>
        </w:rPr>
        <w:t>атье</w:t>
      </w:r>
      <w:r w:rsidRPr="008A64FD">
        <w:rPr>
          <w:sz w:val="28"/>
          <w:szCs w:val="28"/>
          <w:lang w:val="x-none" w:eastAsia="x-none"/>
        </w:rPr>
        <w:t xml:space="preserve"> 19 Лесного кодекса РФ, в случае если осуществление мероприятий по охране, защите и воспроизводству лесов не возложено на лиц, использующих леса, органы местного самоуправления размещают заказы на выполнение перечисленных работ пут</w:t>
      </w:r>
      <w:r w:rsidRPr="008A64FD">
        <w:rPr>
          <w:sz w:val="28"/>
          <w:szCs w:val="28"/>
          <w:lang w:eastAsia="x-none"/>
        </w:rPr>
        <w:t>ём</w:t>
      </w:r>
      <w:r w:rsidRPr="008A64FD">
        <w:rPr>
          <w:sz w:val="28"/>
          <w:szCs w:val="28"/>
          <w:lang w:val="x-none" w:eastAsia="x-none"/>
        </w:rPr>
        <w:t xml:space="preserve"> проведения торгов в порядке, установленном Федеральным законом от </w:t>
      </w:r>
      <w:r w:rsidRPr="008A64FD">
        <w:rPr>
          <w:sz w:val="28"/>
          <w:szCs w:val="28"/>
          <w:lang w:eastAsia="x-none"/>
        </w:rPr>
        <w:t>0</w:t>
      </w:r>
      <w:r w:rsidRPr="008A64FD">
        <w:rPr>
          <w:sz w:val="28"/>
          <w:szCs w:val="28"/>
          <w:lang w:val="x-none" w:eastAsia="x-none"/>
        </w:rPr>
        <w:t>5.04.2013 № 44-ФЗ «О контрактной системе в сфере закупок товаров, работ, услуг для государственных и муниципальных нужд».</w:t>
      </w:r>
    </w:p>
    <w:p w14:paraId="393333FE" w14:textId="1BFF6FE8" w:rsidR="00C739B7" w:rsidRPr="008A64FD" w:rsidRDefault="000951B8" w:rsidP="00B8796F">
      <w:pPr>
        <w:widowControl w:val="0"/>
        <w:suppressAutoHyphens/>
        <w:spacing w:line="276" w:lineRule="auto"/>
        <w:ind w:firstLine="709"/>
        <w:jc w:val="both"/>
        <w:rPr>
          <w:sz w:val="28"/>
          <w:szCs w:val="28"/>
          <w:lang w:eastAsia="x-none"/>
        </w:rPr>
      </w:pPr>
      <w:r w:rsidRPr="008A64FD">
        <w:rPr>
          <w:sz w:val="28"/>
          <w:szCs w:val="28"/>
          <w:lang w:val="x-none" w:eastAsia="x-none"/>
        </w:rPr>
        <w:t xml:space="preserve">Невыполнение гражданами, юридическими лицами, осуществляющими </w:t>
      </w:r>
      <w:r w:rsidRPr="008A64FD">
        <w:rPr>
          <w:sz w:val="28"/>
          <w:szCs w:val="28"/>
          <w:lang w:val="x-none" w:eastAsia="x-none"/>
        </w:rPr>
        <w:lastRenderedPageBreak/>
        <w:t>использование лесов, лесохозяйственного регламента и проекта освоения лесов в части охраны, защиты лесов и их воспроизводства является основанием для досрочного расторжения договоров аренды лесных участков, а также для принудительного прекращения права постоянного (бессрочного) пользования лесным участком или права безвозмездного срочного пользования лесным участком.</w:t>
      </w:r>
    </w:p>
    <w:p w14:paraId="3174E07D" w14:textId="6BD4E0A4" w:rsidR="000951B8" w:rsidRPr="008A64FD" w:rsidRDefault="000951B8" w:rsidP="00B8796F">
      <w:pPr>
        <w:widowControl w:val="0"/>
        <w:suppressAutoHyphens/>
        <w:spacing w:line="276" w:lineRule="auto"/>
        <w:jc w:val="both"/>
        <w:rPr>
          <w:sz w:val="28"/>
          <w:szCs w:val="28"/>
          <w:lang w:eastAsia="x-none"/>
        </w:rPr>
      </w:pPr>
    </w:p>
    <w:p w14:paraId="1BF2ED61" w14:textId="77777777" w:rsidR="00DE74F9" w:rsidRPr="008A64FD" w:rsidRDefault="00DE74F9" w:rsidP="00B8796F">
      <w:pPr>
        <w:pStyle w:val="3"/>
        <w:suppressAutoHyphens/>
        <w:spacing w:line="276" w:lineRule="auto"/>
        <w:jc w:val="center"/>
        <w:rPr>
          <w:rFonts w:ascii="Times New Roman" w:hAnsi="Times New Roman"/>
          <w:b/>
          <w:color w:val="auto"/>
          <w:sz w:val="28"/>
          <w:szCs w:val="28"/>
        </w:rPr>
      </w:pPr>
      <w:bookmarkStart w:id="140" w:name="_Toc113267859"/>
      <w:bookmarkStart w:id="141" w:name="_Toc174450871"/>
      <w:r w:rsidRPr="008A64FD">
        <w:rPr>
          <w:rFonts w:ascii="Times New Roman" w:hAnsi="Times New Roman"/>
          <w:b/>
          <w:color w:val="auto"/>
          <w:sz w:val="28"/>
          <w:szCs w:val="28"/>
        </w:rPr>
        <w:t>2.17.1 Требования к мерам пожарной безопасности в лесах, охране лесов от загрязнения радиоактивными веществами и иного негативного воздействия</w:t>
      </w:r>
      <w:bookmarkEnd w:id="140"/>
      <w:bookmarkEnd w:id="141"/>
    </w:p>
    <w:p w14:paraId="7086B1A6" w14:textId="6F5C5783" w:rsidR="006F567F" w:rsidRPr="008A64FD" w:rsidRDefault="006F567F" w:rsidP="00B8796F">
      <w:pPr>
        <w:widowControl w:val="0"/>
        <w:suppressAutoHyphens/>
        <w:spacing w:line="276" w:lineRule="auto"/>
        <w:ind w:firstLine="709"/>
        <w:jc w:val="both"/>
        <w:rPr>
          <w:sz w:val="28"/>
          <w:szCs w:val="28"/>
        </w:rPr>
      </w:pPr>
    </w:p>
    <w:p w14:paraId="32049937" w14:textId="77777777" w:rsidR="000951B8" w:rsidRPr="008A64FD" w:rsidRDefault="000951B8" w:rsidP="00B8796F">
      <w:pPr>
        <w:suppressAutoHyphens/>
        <w:spacing w:line="276" w:lineRule="auto"/>
        <w:ind w:firstLine="709"/>
        <w:jc w:val="both"/>
        <w:rPr>
          <w:sz w:val="28"/>
          <w:szCs w:val="28"/>
        </w:rPr>
      </w:pPr>
      <w:r w:rsidRPr="008A64FD">
        <w:rPr>
          <w:sz w:val="28"/>
          <w:szCs w:val="28"/>
        </w:rPr>
        <w:t xml:space="preserve">Требования к охране лесов от пожаров устанавливаются Лесным кодексом РФ, а также «Правилами пожарной безопасности в лесах», утверждёнными постановлением Правительства РФ от 07.10.2020 № 1614, </w:t>
      </w:r>
      <w:r w:rsidRPr="008A64FD">
        <w:rPr>
          <w:iCs/>
          <w:sz w:val="28"/>
          <w:szCs w:val="28"/>
        </w:rPr>
        <w:t xml:space="preserve">приказом Рослесхоза от 05.07.2011 </w:t>
      </w:r>
      <w:r w:rsidRPr="008A64FD">
        <w:rPr>
          <w:sz w:val="28"/>
          <w:szCs w:val="28"/>
        </w:rPr>
        <w:t xml:space="preserve">№ </w:t>
      </w:r>
      <w:r w:rsidRPr="008A64FD">
        <w:rPr>
          <w:iCs/>
          <w:sz w:val="28"/>
          <w:szCs w:val="28"/>
        </w:rPr>
        <w:t xml:space="preserve">287 «Об утверждении классификации природной пожарной опасности лесов и классификации пожарной опасности в </w:t>
      </w:r>
      <w:r w:rsidRPr="008A64FD">
        <w:rPr>
          <w:sz w:val="28"/>
          <w:szCs w:val="28"/>
        </w:rPr>
        <w:t>лесах в зависимости от условий погоды».</w:t>
      </w:r>
    </w:p>
    <w:p w14:paraId="7576B00A" w14:textId="01DAFCF1" w:rsidR="000951B8" w:rsidRPr="008A64FD" w:rsidRDefault="000951B8" w:rsidP="00B8796F">
      <w:pPr>
        <w:suppressAutoHyphens/>
        <w:spacing w:line="276" w:lineRule="auto"/>
        <w:ind w:firstLine="709"/>
        <w:jc w:val="both"/>
        <w:rPr>
          <w:sz w:val="28"/>
          <w:szCs w:val="28"/>
        </w:rPr>
      </w:pPr>
      <w:r w:rsidRPr="008A64FD">
        <w:rPr>
          <w:sz w:val="28"/>
          <w:szCs w:val="28"/>
        </w:rPr>
        <w:t xml:space="preserve">Предотвращение распространения на земли населённых пунктов, на которых расположены леса, природных пожаров (степных, торфяных и иных) и пожаров, возникших в результате незаконного выжигания сухой растительности и её остатков, а также тушение пожаров в лесах, расположенных на землях населённых пунктов, осуществляется в соответствии с Федеральным </w:t>
      </w:r>
      <w:hyperlink r:id="rId36" w:history="1">
        <w:r w:rsidRPr="008A64FD">
          <w:rPr>
            <w:sz w:val="28"/>
            <w:szCs w:val="28"/>
          </w:rPr>
          <w:t>законом</w:t>
        </w:r>
      </w:hyperlink>
      <w:r w:rsidRPr="008A64FD">
        <w:rPr>
          <w:sz w:val="28"/>
          <w:szCs w:val="28"/>
        </w:rPr>
        <w:t xml:space="preserve"> от 21.12.1994 № 68-ФЗ «О защите населения и территорий от чрезвычайных ситуаций природного и техногенного характера» и Федеральным </w:t>
      </w:r>
      <w:hyperlink r:id="rId37" w:history="1">
        <w:r w:rsidRPr="008A64FD">
          <w:rPr>
            <w:sz w:val="28"/>
            <w:szCs w:val="28"/>
          </w:rPr>
          <w:t>законом</w:t>
        </w:r>
      </w:hyperlink>
      <w:r w:rsidRPr="008A64FD">
        <w:rPr>
          <w:sz w:val="28"/>
          <w:szCs w:val="28"/>
        </w:rPr>
        <w:t xml:space="preserve"> от 21.12.1994 № 69-ФЗ «О пожарной безопасности»).</w:t>
      </w:r>
    </w:p>
    <w:p w14:paraId="654C6066" w14:textId="5AB73A4F" w:rsidR="000951B8" w:rsidRPr="008A64FD" w:rsidRDefault="000951B8" w:rsidP="00B8796F">
      <w:pPr>
        <w:suppressAutoHyphens/>
        <w:spacing w:line="276" w:lineRule="auto"/>
        <w:ind w:firstLine="709"/>
        <w:jc w:val="both"/>
        <w:rPr>
          <w:sz w:val="28"/>
          <w:szCs w:val="28"/>
        </w:rPr>
      </w:pPr>
      <w:r w:rsidRPr="008A64FD">
        <w:rPr>
          <w:sz w:val="28"/>
          <w:szCs w:val="28"/>
        </w:rPr>
        <w:t>Согласно п</w:t>
      </w:r>
      <w:r w:rsidR="000A01BE" w:rsidRPr="008A64FD">
        <w:rPr>
          <w:sz w:val="28"/>
          <w:szCs w:val="28"/>
        </w:rPr>
        <w:t>ункту</w:t>
      </w:r>
      <w:r w:rsidRPr="008A64FD">
        <w:rPr>
          <w:sz w:val="28"/>
          <w:szCs w:val="28"/>
        </w:rPr>
        <w:t xml:space="preserve"> 6 ч</w:t>
      </w:r>
      <w:r w:rsidR="000A01BE" w:rsidRPr="008A64FD">
        <w:rPr>
          <w:sz w:val="28"/>
          <w:szCs w:val="28"/>
        </w:rPr>
        <w:t>асти</w:t>
      </w:r>
      <w:r w:rsidRPr="008A64FD">
        <w:rPr>
          <w:sz w:val="28"/>
          <w:szCs w:val="28"/>
        </w:rPr>
        <w:t xml:space="preserve"> 1 ст</w:t>
      </w:r>
      <w:r w:rsidR="000A01BE" w:rsidRPr="008A64FD">
        <w:rPr>
          <w:sz w:val="28"/>
          <w:szCs w:val="28"/>
        </w:rPr>
        <w:t>атьи</w:t>
      </w:r>
      <w:r w:rsidRPr="008A64FD">
        <w:rPr>
          <w:sz w:val="28"/>
          <w:szCs w:val="28"/>
        </w:rPr>
        <w:t xml:space="preserve"> 86 Лесного Кодекса РФ к полномочиям органов местного самоуправления в отношении лесных участков, находящихся в муниципальной собственности, в части охраны лесов относится организация осуществления мер пожарной безопасности в лесах.</w:t>
      </w:r>
    </w:p>
    <w:p w14:paraId="3E1B1121" w14:textId="65130430" w:rsidR="000951B8" w:rsidRPr="008A64FD" w:rsidRDefault="000951B8" w:rsidP="00B8796F">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8"/>
          <w:szCs w:val="28"/>
          <w:lang w:val="x-none" w:eastAsia="x-none"/>
        </w:rPr>
      </w:pPr>
      <w:r w:rsidRPr="008A64FD">
        <w:rPr>
          <w:sz w:val="28"/>
          <w:szCs w:val="28"/>
          <w:lang w:val="x-none" w:eastAsia="x-none"/>
        </w:rPr>
        <w:t>В соответствии с Лесным Кодексом РФ (ч</w:t>
      </w:r>
      <w:r w:rsidR="000A01BE" w:rsidRPr="008A64FD">
        <w:rPr>
          <w:sz w:val="28"/>
          <w:szCs w:val="28"/>
          <w:lang w:eastAsia="x-none"/>
        </w:rPr>
        <w:t>асть</w:t>
      </w:r>
      <w:r w:rsidRPr="008A64FD">
        <w:rPr>
          <w:sz w:val="28"/>
          <w:szCs w:val="28"/>
          <w:lang w:val="x-none" w:eastAsia="x-none"/>
        </w:rPr>
        <w:t xml:space="preserve"> 1 ст</w:t>
      </w:r>
      <w:r w:rsidR="000A01BE" w:rsidRPr="008A64FD">
        <w:rPr>
          <w:sz w:val="28"/>
          <w:szCs w:val="28"/>
          <w:lang w:eastAsia="x-none"/>
        </w:rPr>
        <w:t>атья</w:t>
      </w:r>
      <w:r w:rsidRPr="008A64FD">
        <w:rPr>
          <w:sz w:val="28"/>
          <w:szCs w:val="28"/>
          <w:lang w:eastAsia="x-none"/>
        </w:rPr>
        <w:t xml:space="preserve"> </w:t>
      </w:r>
      <w:r w:rsidRPr="008A64FD">
        <w:rPr>
          <w:sz w:val="28"/>
          <w:szCs w:val="28"/>
          <w:lang w:val="x-none" w:eastAsia="x-none"/>
        </w:rPr>
        <w:t>53 Лесного Кодекса РФ) и Правилами пожарной безопасности в лесах, меры пожарной безопасности в лесах включают в себя:</w:t>
      </w:r>
    </w:p>
    <w:p w14:paraId="2F6D044B" w14:textId="77777777" w:rsidR="000951B8" w:rsidRPr="008A64FD" w:rsidRDefault="000951B8" w:rsidP="00B8796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8"/>
          <w:szCs w:val="28"/>
          <w:lang w:val="x-none" w:eastAsia="x-none"/>
        </w:rPr>
      </w:pPr>
      <w:r w:rsidRPr="008A64FD">
        <w:rPr>
          <w:sz w:val="28"/>
          <w:szCs w:val="28"/>
          <w:lang w:val="x-none" w:eastAsia="x-none"/>
        </w:rPr>
        <w:t>а) предупреждение лесных пожаров (включающее противопожарное обустройство лесов и обеспечение средствами предупреждения и тушения лесных пожаров);</w:t>
      </w:r>
    </w:p>
    <w:p w14:paraId="044A7AE8" w14:textId="77777777" w:rsidR="000951B8" w:rsidRPr="008A64FD" w:rsidRDefault="000951B8" w:rsidP="00B8796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8"/>
          <w:szCs w:val="28"/>
          <w:lang w:val="x-none" w:eastAsia="x-none"/>
        </w:rPr>
      </w:pPr>
      <w:r w:rsidRPr="008A64FD">
        <w:rPr>
          <w:sz w:val="28"/>
          <w:szCs w:val="28"/>
          <w:lang w:val="x-none" w:eastAsia="x-none"/>
        </w:rPr>
        <w:t>б) мониторинг пожарной опасности в лесах и лесных пожаров;</w:t>
      </w:r>
    </w:p>
    <w:p w14:paraId="3859B899" w14:textId="77777777" w:rsidR="000951B8" w:rsidRPr="008A64FD" w:rsidRDefault="000951B8" w:rsidP="00B8796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8"/>
          <w:szCs w:val="28"/>
          <w:lang w:val="x-none" w:eastAsia="x-none"/>
        </w:rPr>
      </w:pPr>
      <w:r w:rsidRPr="008A64FD">
        <w:rPr>
          <w:sz w:val="28"/>
          <w:szCs w:val="28"/>
          <w:lang w:val="x-none" w:eastAsia="x-none"/>
        </w:rPr>
        <w:t>в) разработку и утверждение планов тушения лесных пожаров;</w:t>
      </w:r>
    </w:p>
    <w:p w14:paraId="650BA6C3" w14:textId="77777777" w:rsidR="000951B8" w:rsidRPr="008A64FD" w:rsidRDefault="000951B8" w:rsidP="00B8796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8"/>
          <w:szCs w:val="28"/>
          <w:lang w:val="x-none" w:eastAsia="x-none"/>
        </w:rPr>
      </w:pPr>
      <w:r w:rsidRPr="008A64FD">
        <w:rPr>
          <w:sz w:val="28"/>
          <w:szCs w:val="28"/>
          <w:lang w:val="x-none" w:eastAsia="x-none"/>
        </w:rPr>
        <w:t>г) иные меры пожарной безопасности в лесах.</w:t>
      </w:r>
    </w:p>
    <w:p w14:paraId="0B09773C" w14:textId="77777777" w:rsidR="000951B8" w:rsidRPr="008A64FD" w:rsidRDefault="000951B8" w:rsidP="00B8796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b/>
          <w:sz w:val="28"/>
          <w:szCs w:val="28"/>
          <w:lang w:val="x-none" w:eastAsia="x-none"/>
        </w:rPr>
      </w:pPr>
      <w:r w:rsidRPr="008A64FD">
        <w:rPr>
          <w:sz w:val="28"/>
          <w:szCs w:val="28"/>
          <w:lang w:val="x-none" w:eastAsia="x-none"/>
        </w:rPr>
        <w:t>Меры противопожарного обустройства лесов включают в себя:</w:t>
      </w:r>
    </w:p>
    <w:p w14:paraId="052FFDF6" w14:textId="29E3F25E" w:rsidR="000951B8" w:rsidRPr="008A64FD" w:rsidRDefault="000951B8" w:rsidP="00985B26">
      <w:pPr>
        <w:pStyle w:val="a7"/>
        <w:numPr>
          <w:ilvl w:val="0"/>
          <w:numId w:val="2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rPr>
          <w:sz w:val="28"/>
          <w:szCs w:val="28"/>
          <w:lang w:val="x-none" w:eastAsia="x-none"/>
        </w:rPr>
      </w:pPr>
      <w:r w:rsidRPr="008A64FD">
        <w:rPr>
          <w:sz w:val="28"/>
          <w:szCs w:val="28"/>
          <w:lang w:val="x-none" w:eastAsia="x-none"/>
        </w:rPr>
        <w:t>строительство, реконструкцию и эксплуатацию лесных дорог, предназначенных для охраны лесов от пожаров;</w:t>
      </w:r>
    </w:p>
    <w:p w14:paraId="1D2E6C95" w14:textId="2D4EE10B" w:rsidR="000951B8" w:rsidRPr="008A64FD" w:rsidRDefault="000951B8" w:rsidP="00985B26">
      <w:pPr>
        <w:pStyle w:val="a7"/>
        <w:numPr>
          <w:ilvl w:val="0"/>
          <w:numId w:val="2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rPr>
          <w:sz w:val="28"/>
          <w:szCs w:val="28"/>
          <w:lang w:val="x-none" w:eastAsia="x-none"/>
        </w:rPr>
      </w:pPr>
      <w:r w:rsidRPr="008A64FD">
        <w:rPr>
          <w:sz w:val="28"/>
          <w:szCs w:val="28"/>
          <w:lang w:val="x-none" w:eastAsia="x-none"/>
        </w:rPr>
        <w:lastRenderedPageBreak/>
        <w:t xml:space="preserve">строительство, реконструкцию и эксплуатацию посадочных площадок для </w:t>
      </w:r>
      <w:proofErr w:type="spellStart"/>
      <w:r w:rsidRPr="008A64FD">
        <w:rPr>
          <w:sz w:val="28"/>
          <w:szCs w:val="28"/>
          <w:lang w:val="x-none" w:eastAsia="x-none"/>
        </w:rPr>
        <w:t>самол</w:t>
      </w:r>
      <w:r w:rsidRPr="008A64FD">
        <w:rPr>
          <w:sz w:val="28"/>
          <w:szCs w:val="28"/>
          <w:lang w:eastAsia="x-none"/>
        </w:rPr>
        <w:t>ё</w:t>
      </w:r>
      <w:r w:rsidRPr="008A64FD">
        <w:rPr>
          <w:sz w:val="28"/>
          <w:szCs w:val="28"/>
          <w:lang w:val="x-none" w:eastAsia="x-none"/>
        </w:rPr>
        <w:t>тов</w:t>
      </w:r>
      <w:proofErr w:type="spellEnd"/>
      <w:r w:rsidRPr="008A64FD">
        <w:rPr>
          <w:sz w:val="28"/>
          <w:szCs w:val="28"/>
          <w:lang w:val="x-none" w:eastAsia="x-none"/>
        </w:rPr>
        <w:t xml:space="preserve">, </w:t>
      </w:r>
      <w:proofErr w:type="spellStart"/>
      <w:r w:rsidRPr="008A64FD">
        <w:rPr>
          <w:sz w:val="28"/>
          <w:szCs w:val="28"/>
          <w:lang w:val="x-none" w:eastAsia="x-none"/>
        </w:rPr>
        <w:t>вертол</w:t>
      </w:r>
      <w:r w:rsidRPr="008A64FD">
        <w:rPr>
          <w:sz w:val="28"/>
          <w:szCs w:val="28"/>
          <w:lang w:eastAsia="x-none"/>
        </w:rPr>
        <w:t>ё</w:t>
      </w:r>
      <w:r w:rsidRPr="008A64FD">
        <w:rPr>
          <w:sz w:val="28"/>
          <w:szCs w:val="28"/>
          <w:lang w:val="x-none" w:eastAsia="x-none"/>
        </w:rPr>
        <w:t>тов</w:t>
      </w:r>
      <w:proofErr w:type="spellEnd"/>
      <w:r w:rsidRPr="008A64FD">
        <w:rPr>
          <w:sz w:val="28"/>
          <w:szCs w:val="28"/>
          <w:lang w:val="x-none" w:eastAsia="x-none"/>
        </w:rPr>
        <w:t>, используемых в целях проведения авиационных работ по охране и защите лесов;</w:t>
      </w:r>
    </w:p>
    <w:p w14:paraId="19085C09" w14:textId="48FE8160" w:rsidR="000951B8" w:rsidRPr="008A64FD" w:rsidRDefault="000951B8" w:rsidP="00985B26">
      <w:pPr>
        <w:pStyle w:val="a7"/>
        <w:numPr>
          <w:ilvl w:val="0"/>
          <w:numId w:val="2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rPr>
          <w:sz w:val="28"/>
          <w:szCs w:val="28"/>
          <w:lang w:val="x-none" w:eastAsia="x-none"/>
        </w:rPr>
      </w:pPr>
      <w:r w:rsidRPr="008A64FD">
        <w:rPr>
          <w:sz w:val="28"/>
          <w:szCs w:val="28"/>
          <w:lang w:val="x-none" w:eastAsia="x-none"/>
        </w:rPr>
        <w:t>прокладку просек, противопожарных разрывов, устройство противопожарных минерализованных полос;</w:t>
      </w:r>
    </w:p>
    <w:p w14:paraId="70BF78D1" w14:textId="67F71C5B" w:rsidR="000951B8" w:rsidRPr="008A64FD" w:rsidRDefault="000951B8" w:rsidP="00985B26">
      <w:pPr>
        <w:pStyle w:val="a7"/>
        <w:numPr>
          <w:ilvl w:val="0"/>
          <w:numId w:val="2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rPr>
          <w:sz w:val="28"/>
          <w:szCs w:val="28"/>
          <w:lang w:val="x-none" w:eastAsia="x-none"/>
        </w:rPr>
      </w:pPr>
      <w:r w:rsidRPr="008A64FD">
        <w:rPr>
          <w:sz w:val="28"/>
          <w:szCs w:val="28"/>
          <w:lang w:val="x-none" w:eastAsia="x-none"/>
        </w:rPr>
        <w:t>строительство, реконструкцию и эксплуатацию пожарных наблюдательных пунктов (вышек, мачт, павильонов и других наблюдательных пунктов), пунктов сосредоточения противопожарного инвентаря;</w:t>
      </w:r>
    </w:p>
    <w:p w14:paraId="7C8AE8ED" w14:textId="1F93BCD1" w:rsidR="000951B8" w:rsidRPr="008A64FD" w:rsidRDefault="000951B8" w:rsidP="00985B26">
      <w:pPr>
        <w:pStyle w:val="a7"/>
        <w:numPr>
          <w:ilvl w:val="0"/>
          <w:numId w:val="2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rPr>
          <w:sz w:val="28"/>
          <w:szCs w:val="28"/>
          <w:lang w:val="x-none" w:eastAsia="x-none"/>
        </w:rPr>
      </w:pPr>
      <w:r w:rsidRPr="008A64FD">
        <w:rPr>
          <w:sz w:val="28"/>
          <w:szCs w:val="28"/>
          <w:lang w:val="x-none" w:eastAsia="x-none"/>
        </w:rPr>
        <w:t xml:space="preserve">устройство пожарных </w:t>
      </w:r>
      <w:proofErr w:type="spellStart"/>
      <w:r w:rsidRPr="008A64FD">
        <w:rPr>
          <w:sz w:val="28"/>
          <w:szCs w:val="28"/>
          <w:lang w:val="x-none" w:eastAsia="x-none"/>
        </w:rPr>
        <w:t>водо</w:t>
      </w:r>
      <w:r w:rsidRPr="008A64FD">
        <w:rPr>
          <w:sz w:val="28"/>
          <w:szCs w:val="28"/>
          <w:lang w:eastAsia="x-none"/>
        </w:rPr>
        <w:t>ё</w:t>
      </w:r>
      <w:r w:rsidRPr="008A64FD">
        <w:rPr>
          <w:sz w:val="28"/>
          <w:szCs w:val="28"/>
          <w:lang w:val="x-none" w:eastAsia="x-none"/>
        </w:rPr>
        <w:t>мов</w:t>
      </w:r>
      <w:proofErr w:type="spellEnd"/>
      <w:r w:rsidRPr="008A64FD">
        <w:rPr>
          <w:sz w:val="28"/>
          <w:szCs w:val="28"/>
          <w:lang w:val="x-none" w:eastAsia="x-none"/>
        </w:rPr>
        <w:t xml:space="preserve"> и подъездов к источникам противопожарного водоснабжения;</w:t>
      </w:r>
    </w:p>
    <w:p w14:paraId="7816C7CD" w14:textId="34147398" w:rsidR="000951B8" w:rsidRPr="008A64FD" w:rsidRDefault="000951B8" w:rsidP="00985B26">
      <w:pPr>
        <w:pStyle w:val="a7"/>
        <w:numPr>
          <w:ilvl w:val="0"/>
          <w:numId w:val="2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rPr>
          <w:sz w:val="28"/>
          <w:szCs w:val="28"/>
          <w:lang w:val="x-none" w:eastAsia="x-none"/>
        </w:rPr>
      </w:pPr>
      <w:r w:rsidRPr="008A64FD">
        <w:rPr>
          <w:sz w:val="28"/>
          <w:szCs w:val="28"/>
          <w:lang w:val="x-none" w:eastAsia="x-none"/>
        </w:rPr>
        <w:t>проведение работ по гидромелиорации;</w:t>
      </w:r>
    </w:p>
    <w:p w14:paraId="1CFBFF7B" w14:textId="4F632EA2" w:rsidR="000951B8" w:rsidRPr="008A64FD" w:rsidRDefault="000951B8" w:rsidP="00985B26">
      <w:pPr>
        <w:pStyle w:val="a7"/>
        <w:numPr>
          <w:ilvl w:val="0"/>
          <w:numId w:val="2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rPr>
          <w:sz w:val="28"/>
          <w:szCs w:val="28"/>
          <w:lang w:val="x-none" w:eastAsia="x-none"/>
        </w:rPr>
      </w:pPr>
      <w:r w:rsidRPr="008A64FD">
        <w:rPr>
          <w:sz w:val="28"/>
          <w:szCs w:val="28"/>
          <w:lang w:val="x-none" w:eastAsia="x-none"/>
        </w:rPr>
        <w:t>снижение природн</w:t>
      </w:r>
      <w:r w:rsidR="00DE74F9" w:rsidRPr="008A64FD">
        <w:rPr>
          <w:sz w:val="28"/>
          <w:szCs w:val="28"/>
          <w:lang w:val="x-none" w:eastAsia="x-none"/>
        </w:rPr>
        <w:t>ой пожарной опасности лесов путё</w:t>
      </w:r>
      <w:r w:rsidRPr="008A64FD">
        <w:rPr>
          <w:sz w:val="28"/>
          <w:szCs w:val="28"/>
          <w:lang w:val="x-none" w:eastAsia="x-none"/>
        </w:rPr>
        <w:t>м регулирования породного состава лесных насаждений и проведения санитарно-оздоровительных мероприятий;</w:t>
      </w:r>
    </w:p>
    <w:p w14:paraId="0A84DCD7" w14:textId="417E9837" w:rsidR="000951B8" w:rsidRPr="008A64FD" w:rsidRDefault="000951B8" w:rsidP="00985B26">
      <w:pPr>
        <w:pStyle w:val="a7"/>
        <w:numPr>
          <w:ilvl w:val="0"/>
          <w:numId w:val="2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rPr>
          <w:sz w:val="28"/>
          <w:szCs w:val="28"/>
          <w:lang w:val="x-none" w:eastAsia="x-none"/>
        </w:rPr>
      </w:pPr>
      <w:r w:rsidRPr="008A64FD">
        <w:rPr>
          <w:sz w:val="28"/>
          <w:szCs w:val="28"/>
          <w:lang w:val="x-none" w:eastAsia="x-none"/>
        </w:rPr>
        <w:t>проведение профилактического контролируемого противопожарного выжигания хвороста, лесной подстилки, сухой травы и других лесных горючих материалов;</w:t>
      </w:r>
    </w:p>
    <w:p w14:paraId="2618DEB4" w14:textId="5651039A" w:rsidR="000951B8" w:rsidRPr="008A64FD" w:rsidRDefault="000951B8" w:rsidP="00985B26">
      <w:pPr>
        <w:pStyle w:val="a7"/>
        <w:numPr>
          <w:ilvl w:val="0"/>
          <w:numId w:val="23"/>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rPr>
          <w:sz w:val="28"/>
          <w:szCs w:val="28"/>
          <w:lang w:val="x-none" w:eastAsia="x-none"/>
        </w:rPr>
      </w:pPr>
      <w:r w:rsidRPr="008A64FD">
        <w:rPr>
          <w:sz w:val="28"/>
          <w:szCs w:val="28"/>
          <w:lang w:val="x-none" w:eastAsia="x-none"/>
        </w:rPr>
        <w:t xml:space="preserve">иные </w:t>
      </w:r>
      <w:r w:rsidR="00DE74F9" w:rsidRPr="008A64FD">
        <w:rPr>
          <w:sz w:val="28"/>
          <w:szCs w:val="28"/>
          <w:lang w:eastAsia="x-none"/>
        </w:rPr>
        <w:t>определё</w:t>
      </w:r>
      <w:r w:rsidRPr="008A64FD">
        <w:rPr>
          <w:sz w:val="28"/>
          <w:szCs w:val="28"/>
          <w:lang w:eastAsia="x-none"/>
        </w:rPr>
        <w:t xml:space="preserve">нные </w:t>
      </w:r>
      <w:r w:rsidRPr="008A64FD">
        <w:rPr>
          <w:sz w:val="28"/>
          <w:szCs w:val="28"/>
          <w:lang w:val="x-none" w:eastAsia="x-none"/>
        </w:rPr>
        <w:t>Правительством Российской Федерации меры, в том числе:</w:t>
      </w:r>
    </w:p>
    <w:p w14:paraId="23245484" w14:textId="6F605DD4" w:rsidR="000951B8" w:rsidRPr="008A64FD" w:rsidRDefault="00D66A19" w:rsidP="00985B26">
      <w:pPr>
        <w:numPr>
          <w:ilvl w:val="1"/>
          <w:numId w:val="2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jc w:val="both"/>
        <w:rPr>
          <w:sz w:val="28"/>
          <w:szCs w:val="28"/>
          <w:lang w:val="x-none" w:eastAsia="x-none"/>
        </w:rPr>
      </w:pPr>
      <w:r w:rsidRPr="008A64FD">
        <w:rPr>
          <w:sz w:val="28"/>
          <w:szCs w:val="28"/>
          <w:lang w:eastAsia="x-none"/>
        </w:rPr>
        <w:t>п</w:t>
      </w:r>
      <w:proofErr w:type="spellStart"/>
      <w:r w:rsidR="000951B8" w:rsidRPr="008A64FD">
        <w:rPr>
          <w:sz w:val="28"/>
          <w:szCs w:val="28"/>
          <w:lang w:val="x-none" w:eastAsia="x-none"/>
        </w:rPr>
        <w:t>рочистка</w:t>
      </w:r>
      <w:proofErr w:type="spellEnd"/>
      <w:r w:rsidRPr="008A64FD">
        <w:rPr>
          <w:sz w:val="28"/>
          <w:szCs w:val="28"/>
          <w:lang w:eastAsia="x-none"/>
        </w:rPr>
        <w:t xml:space="preserve"> </w:t>
      </w:r>
      <w:r w:rsidR="000951B8" w:rsidRPr="008A64FD">
        <w:rPr>
          <w:sz w:val="28"/>
          <w:szCs w:val="28"/>
          <w:lang w:val="x-none" w:eastAsia="x-none"/>
        </w:rPr>
        <w:t>просек, противопожарных минерализованных полос и их обновление;</w:t>
      </w:r>
    </w:p>
    <w:p w14:paraId="43CB1D7A" w14:textId="777D5CF2" w:rsidR="000951B8" w:rsidRPr="008A64FD" w:rsidRDefault="00DE74F9" w:rsidP="00985B26">
      <w:pPr>
        <w:numPr>
          <w:ilvl w:val="1"/>
          <w:numId w:val="2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jc w:val="both"/>
        <w:rPr>
          <w:sz w:val="28"/>
          <w:szCs w:val="28"/>
          <w:lang w:val="x-none" w:eastAsia="x-none"/>
        </w:rPr>
      </w:pPr>
      <w:r w:rsidRPr="008A64FD">
        <w:rPr>
          <w:sz w:val="28"/>
          <w:szCs w:val="28"/>
          <w:lang w:val="x-none" w:eastAsia="x-none"/>
        </w:rPr>
        <w:t>эксплуатация пожарных водоё</w:t>
      </w:r>
      <w:r w:rsidR="000951B8" w:rsidRPr="008A64FD">
        <w:rPr>
          <w:sz w:val="28"/>
          <w:szCs w:val="28"/>
          <w:lang w:val="x-none" w:eastAsia="x-none"/>
        </w:rPr>
        <w:t>мов и подъездов к источникам водоснабжения;</w:t>
      </w:r>
    </w:p>
    <w:p w14:paraId="62369CC5" w14:textId="3D905B30" w:rsidR="000951B8" w:rsidRPr="008A64FD" w:rsidRDefault="000951B8" w:rsidP="00985B26">
      <w:pPr>
        <w:numPr>
          <w:ilvl w:val="1"/>
          <w:numId w:val="2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jc w:val="both"/>
        <w:rPr>
          <w:sz w:val="28"/>
          <w:szCs w:val="28"/>
          <w:lang w:val="x-none" w:eastAsia="x-none"/>
        </w:rPr>
      </w:pPr>
      <w:r w:rsidRPr="008A64FD">
        <w:rPr>
          <w:sz w:val="28"/>
          <w:szCs w:val="28"/>
          <w:lang w:val="x-none" w:eastAsia="x-none"/>
        </w:rPr>
        <w:t>благоустройство зон отдыха граждан, пребывающих в лесах в соответствии со ст</w:t>
      </w:r>
      <w:r w:rsidR="000A01BE" w:rsidRPr="008A64FD">
        <w:rPr>
          <w:sz w:val="28"/>
          <w:szCs w:val="28"/>
          <w:lang w:eastAsia="x-none"/>
        </w:rPr>
        <w:t>атьей</w:t>
      </w:r>
      <w:r w:rsidRPr="008A64FD">
        <w:rPr>
          <w:sz w:val="28"/>
          <w:szCs w:val="28"/>
          <w:lang w:val="x-none" w:eastAsia="x-none"/>
        </w:rPr>
        <w:t xml:space="preserve"> 11 Лесного кодекса </w:t>
      </w:r>
      <w:r w:rsidRPr="008A64FD">
        <w:rPr>
          <w:sz w:val="28"/>
          <w:szCs w:val="28"/>
          <w:lang w:eastAsia="x-none"/>
        </w:rPr>
        <w:t>РФ</w:t>
      </w:r>
      <w:r w:rsidRPr="008A64FD">
        <w:rPr>
          <w:sz w:val="28"/>
          <w:szCs w:val="28"/>
          <w:lang w:val="x-none" w:eastAsia="x-none"/>
        </w:rPr>
        <w:t>;</w:t>
      </w:r>
    </w:p>
    <w:p w14:paraId="64292E65" w14:textId="77777777" w:rsidR="000951B8" w:rsidRPr="008A64FD" w:rsidRDefault="000951B8" w:rsidP="00985B26">
      <w:pPr>
        <w:numPr>
          <w:ilvl w:val="1"/>
          <w:numId w:val="2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jc w:val="both"/>
        <w:rPr>
          <w:sz w:val="28"/>
          <w:szCs w:val="28"/>
          <w:lang w:val="x-none" w:eastAsia="x-none"/>
        </w:rPr>
      </w:pPr>
      <w:r w:rsidRPr="008A64FD">
        <w:rPr>
          <w:sz w:val="28"/>
          <w:szCs w:val="28"/>
          <w:lang w:val="x-none" w:eastAsia="x-none"/>
        </w:rPr>
        <w:t>установка и эксплуатация шлагбаумов, устройство преград, обеспечивающих ограничение пребывания граждан в лесах в целях обеспечения пожарной безопасности;</w:t>
      </w:r>
    </w:p>
    <w:p w14:paraId="1AE5CA0F" w14:textId="77777777" w:rsidR="000951B8" w:rsidRPr="008A64FD" w:rsidRDefault="000951B8" w:rsidP="00985B26">
      <w:pPr>
        <w:numPr>
          <w:ilvl w:val="1"/>
          <w:numId w:val="2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jc w:val="both"/>
        <w:rPr>
          <w:sz w:val="28"/>
          <w:szCs w:val="28"/>
          <w:lang w:val="x-none" w:eastAsia="x-none"/>
        </w:rPr>
      </w:pPr>
      <w:r w:rsidRPr="008A64FD">
        <w:rPr>
          <w:sz w:val="28"/>
          <w:szCs w:val="28"/>
          <w:lang w:val="x-none" w:eastAsia="x-none"/>
        </w:rPr>
        <w:t>создание и содержание противопожарных заслонов и устройство лиственных опушек;</w:t>
      </w:r>
    </w:p>
    <w:p w14:paraId="7C857477" w14:textId="77777777" w:rsidR="000951B8" w:rsidRPr="008A64FD" w:rsidRDefault="000951B8" w:rsidP="00985B26">
      <w:pPr>
        <w:numPr>
          <w:ilvl w:val="1"/>
          <w:numId w:val="20"/>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jc w:val="both"/>
        <w:rPr>
          <w:sz w:val="28"/>
          <w:szCs w:val="28"/>
          <w:lang w:val="x-none" w:eastAsia="x-none"/>
        </w:rPr>
      </w:pPr>
      <w:r w:rsidRPr="008A64FD">
        <w:rPr>
          <w:sz w:val="28"/>
          <w:szCs w:val="28"/>
          <w:lang w:val="x-none" w:eastAsia="x-none"/>
        </w:rPr>
        <w:t>установка и размещение стендов и других знаков и указателей, содержащих информацию о мерах пожарной безопасности в лесах.</w:t>
      </w:r>
    </w:p>
    <w:p w14:paraId="26D20353" w14:textId="77777777" w:rsidR="000951B8" w:rsidRPr="008A64FD" w:rsidRDefault="000951B8" w:rsidP="00B8796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8"/>
          <w:szCs w:val="28"/>
          <w:lang w:val="x-none" w:eastAsia="x-none"/>
        </w:rPr>
      </w:pPr>
      <w:r w:rsidRPr="008A64FD">
        <w:rPr>
          <w:sz w:val="28"/>
          <w:szCs w:val="28"/>
          <w:lang w:val="x-none" w:eastAsia="x-none"/>
        </w:rPr>
        <w:t>Указанные меры противопожарного обустройства лесов на лесных участках, предоставленных в постоянное (бессрочное) пользование, в аренду, осуществляются лицами, использующими леса на основании проекта освоения лесов.</w:t>
      </w:r>
    </w:p>
    <w:p w14:paraId="61D65800" w14:textId="77777777" w:rsidR="000951B8" w:rsidRPr="008A64FD" w:rsidRDefault="000951B8" w:rsidP="00B8796F">
      <w:pPr>
        <w:tabs>
          <w:tab w:val="left" w:pos="709"/>
          <w:tab w:val="left" w:pos="851"/>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8"/>
          <w:szCs w:val="28"/>
          <w:lang w:val="x-none" w:eastAsia="x-none"/>
        </w:rPr>
      </w:pPr>
      <w:r w:rsidRPr="008A64FD">
        <w:rPr>
          <w:sz w:val="28"/>
          <w:szCs w:val="28"/>
          <w:lang w:val="x-none" w:eastAsia="x-none"/>
        </w:rPr>
        <w:t>Мониторинг пожарной опасности в лесах и лесных пожаров включает в себя:</w:t>
      </w:r>
    </w:p>
    <w:p w14:paraId="76FAD176" w14:textId="14B81B4E" w:rsidR="000951B8" w:rsidRPr="008A64FD" w:rsidRDefault="000951B8" w:rsidP="00985B26">
      <w:pPr>
        <w:pStyle w:val="a7"/>
        <w:numPr>
          <w:ilvl w:val="0"/>
          <w:numId w:val="2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rPr>
          <w:sz w:val="28"/>
          <w:szCs w:val="28"/>
          <w:lang w:val="x-none" w:eastAsia="x-none"/>
        </w:rPr>
      </w:pPr>
      <w:r w:rsidRPr="008A64FD">
        <w:rPr>
          <w:sz w:val="28"/>
          <w:szCs w:val="28"/>
          <w:lang w:val="x-none" w:eastAsia="x-none"/>
        </w:rPr>
        <w:t>наблюдение и контроль над пожарной опасностью в лесах и лесными пожарами;</w:t>
      </w:r>
    </w:p>
    <w:p w14:paraId="0F42976D" w14:textId="3E922099" w:rsidR="000951B8" w:rsidRPr="008A64FD" w:rsidRDefault="000951B8" w:rsidP="00985B26">
      <w:pPr>
        <w:pStyle w:val="a7"/>
        <w:numPr>
          <w:ilvl w:val="0"/>
          <w:numId w:val="2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rPr>
          <w:sz w:val="28"/>
          <w:szCs w:val="28"/>
          <w:lang w:val="x-none" w:eastAsia="x-none"/>
        </w:rPr>
      </w:pPr>
      <w:r w:rsidRPr="008A64FD">
        <w:rPr>
          <w:sz w:val="28"/>
          <w:szCs w:val="28"/>
          <w:lang w:val="x-none" w:eastAsia="x-none"/>
        </w:rPr>
        <w:t xml:space="preserve">организацию системы обнаружения и </w:t>
      </w:r>
      <w:proofErr w:type="spellStart"/>
      <w:r w:rsidRPr="008A64FD">
        <w:rPr>
          <w:sz w:val="28"/>
          <w:szCs w:val="28"/>
          <w:lang w:val="x-none" w:eastAsia="x-none"/>
        </w:rPr>
        <w:t>уч</w:t>
      </w:r>
      <w:r w:rsidRPr="008A64FD">
        <w:rPr>
          <w:sz w:val="28"/>
          <w:szCs w:val="28"/>
          <w:lang w:eastAsia="x-none"/>
        </w:rPr>
        <w:t>ё</w:t>
      </w:r>
      <w:proofErr w:type="spellEnd"/>
      <w:r w:rsidRPr="008A64FD">
        <w:rPr>
          <w:sz w:val="28"/>
          <w:szCs w:val="28"/>
          <w:lang w:val="x-none" w:eastAsia="x-none"/>
        </w:rPr>
        <w:t xml:space="preserve">та лесных пожаров, системы </w:t>
      </w:r>
      <w:r w:rsidRPr="008A64FD">
        <w:rPr>
          <w:sz w:val="28"/>
          <w:szCs w:val="28"/>
          <w:lang w:val="x-none" w:eastAsia="x-none"/>
        </w:rPr>
        <w:lastRenderedPageBreak/>
        <w:t>наблюдения за их развитием с использованием наземных, авиационных или космических средств;</w:t>
      </w:r>
    </w:p>
    <w:p w14:paraId="08B7F84F" w14:textId="2733ACAE" w:rsidR="000951B8" w:rsidRPr="008A64FD" w:rsidRDefault="000951B8" w:rsidP="00985B26">
      <w:pPr>
        <w:pStyle w:val="a7"/>
        <w:numPr>
          <w:ilvl w:val="0"/>
          <w:numId w:val="2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rPr>
          <w:sz w:val="28"/>
          <w:szCs w:val="28"/>
          <w:lang w:val="x-none" w:eastAsia="x-none"/>
        </w:rPr>
      </w:pPr>
      <w:r w:rsidRPr="008A64FD">
        <w:rPr>
          <w:sz w:val="28"/>
          <w:szCs w:val="28"/>
          <w:lang w:val="x-none" w:eastAsia="x-none"/>
        </w:rPr>
        <w:t>организацию патрулирования лесов;</w:t>
      </w:r>
    </w:p>
    <w:p w14:paraId="14BD9BA9" w14:textId="751AE391" w:rsidR="000951B8" w:rsidRPr="008A64FD" w:rsidRDefault="00D66A19" w:rsidP="00985B26">
      <w:pPr>
        <w:pStyle w:val="a7"/>
        <w:numPr>
          <w:ilvl w:val="0"/>
          <w:numId w:val="21"/>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rPr>
          <w:sz w:val="28"/>
          <w:szCs w:val="28"/>
          <w:lang w:val="x-none" w:eastAsia="x-none"/>
        </w:rPr>
      </w:pPr>
      <w:r w:rsidRPr="008A64FD">
        <w:rPr>
          <w:sz w:val="28"/>
          <w:szCs w:val="28"/>
          <w:lang w:val="x-none" w:eastAsia="x-none"/>
        </w:rPr>
        <w:t>приём и учё</w:t>
      </w:r>
      <w:r w:rsidR="000951B8" w:rsidRPr="008A64FD">
        <w:rPr>
          <w:sz w:val="28"/>
          <w:szCs w:val="28"/>
          <w:lang w:val="x-none" w:eastAsia="x-none"/>
        </w:rPr>
        <w:t>т сообщений о лесных пожарах, а также оповещение населения и противопожарных служб о пожарной опасности в лесах и лесных пожарах специализированными диспетчерскими службами.</w:t>
      </w:r>
    </w:p>
    <w:p w14:paraId="49095545" w14:textId="25E1B00B" w:rsidR="000951B8" w:rsidRPr="008A64FD" w:rsidRDefault="000951B8" w:rsidP="00B8796F">
      <w:pPr>
        <w:tabs>
          <w:tab w:val="left" w:pos="851"/>
        </w:tabs>
        <w:suppressAutoHyphens/>
        <w:spacing w:line="276" w:lineRule="auto"/>
        <w:ind w:firstLine="709"/>
        <w:jc w:val="both"/>
        <w:rPr>
          <w:iCs/>
          <w:sz w:val="28"/>
          <w:szCs w:val="28"/>
        </w:rPr>
      </w:pPr>
      <w:r w:rsidRPr="008A64FD">
        <w:rPr>
          <w:iCs/>
          <w:sz w:val="28"/>
          <w:szCs w:val="28"/>
        </w:rPr>
        <w:t>Мониторинг пожарной опасности осуществляется в соответствии со ст</w:t>
      </w:r>
      <w:r w:rsidR="000A01BE" w:rsidRPr="008A64FD">
        <w:rPr>
          <w:iCs/>
          <w:sz w:val="28"/>
          <w:szCs w:val="28"/>
        </w:rPr>
        <w:t>атьей</w:t>
      </w:r>
      <w:r w:rsidRPr="008A64FD">
        <w:rPr>
          <w:iCs/>
          <w:sz w:val="28"/>
          <w:szCs w:val="28"/>
        </w:rPr>
        <w:t xml:space="preserve"> 53.2 Лесного кодекса РФ и Приказом Минприроды России от 23.06.2014 </w:t>
      </w:r>
      <w:r w:rsidRPr="008A64FD">
        <w:rPr>
          <w:sz w:val="28"/>
          <w:szCs w:val="28"/>
        </w:rPr>
        <w:t xml:space="preserve">№ </w:t>
      </w:r>
      <w:r w:rsidRPr="008A64FD">
        <w:rPr>
          <w:iCs/>
          <w:sz w:val="28"/>
          <w:szCs w:val="28"/>
        </w:rPr>
        <w:t>276 «Об утверждении Порядка осуществления мониторинга пожарной опасности в лесах и лесных пожаров».</w:t>
      </w:r>
    </w:p>
    <w:p w14:paraId="06191EB9" w14:textId="65D7968E" w:rsidR="000951B8" w:rsidRPr="008A64FD" w:rsidRDefault="000951B8" w:rsidP="00B8796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8"/>
          <w:szCs w:val="28"/>
          <w:lang w:val="x-none" w:eastAsia="x-none"/>
        </w:rPr>
      </w:pPr>
      <w:r w:rsidRPr="008A64FD">
        <w:rPr>
          <w:sz w:val="28"/>
          <w:szCs w:val="28"/>
          <w:lang w:val="x-none" w:eastAsia="x-none"/>
        </w:rPr>
        <w:t>В целях мониторинга пожар</w:t>
      </w:r>
      <w:r w:rsidR="00DE74F9" w:rsidRPr="008A64FD">
        <w:rPr>
          <w:sz w:val="28"/>
          <w:szCs w:val="28"/>
          <w:lang w:val="x-none" w:eastAsia="x-none"/>
        </w:rPr>
        <w:t xml:space="preserve">ной опасности и лесных пожаров на территории </w:t>
      </w:r>
      <w:r w:rsidR="00167037" w:rsidRPr="008A64FD">
        <w:rPr>
          <w:sz w:val="28"/>
          <w:szCs w:val="28"/>
        </w:rPr>
        <w:t>городских лесов г. Губкина</w:t>
      </w:r>
      <w:r w:rsidRPr="008A64FD">
        <w:rPr>
          <w:sz w:val="28"/>
          <w:szCs w:val="28"/>
          <w:lang w:eastAsia="x-none"/>
        </w:rPr>
        <w:t xml:space="preserve">, </w:t>
      </w:r>
      <w:r w:rsidRPr="008A64FD">
        <w:rPr>
          <w:sz w:val="28"/>
          <w:szCs w:val="28"/>
          <w:lang w:val="x-none" w:eastAsia="x-none"/>
        </w:rPr>
        <w:t xml:space="preserve">рекомендуется осуществление наземного патрулирования лесов, а также организация пожарного наблюдательного пункта на объектах (зданий, сооружений, вышек), непосредственно примыкающих к насаждениям и расположенным над лесным пологом. </w:t>
      </w:r>
    </w:p>
    <w:p w14:paraId="0CBC4CD8" w14:textId="77777777" w:rsidR="000951B8" w:rsidRPr="008A64FD" w:rsidRDefault="000951B8" w:rsidP="00B8796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8"/>
          <w:szCs w:val="28"/>
          <w:lang w:val="x-none" w:eastAsia="x-none"/>
        </w:rPr>
      </w:pPr>
      <w:r w:rsidRPr="008A64FD">
        <w:rPr>
          <w:sz w:val="28"/>
          <w:szCs w:val="28"/>
          <w:lang w:val="x-none" w:eastAsia="x-none"/>
        </w:rPr>
        <w:t>Обеспечение средствами предупреждения и тушения лесных пожаров включает в себя:</w:t>
      </w:r>
    </w:p>
    <w:p w14:paraId="2EDC9F56" w14:textId="6CD9FCFE" w:rsidR="000951B8" w:rsidRPr="008A64FD" w:rsidRDefault="000951B8" w:rsidP="00985B26">
      <w:pPr>
        <w:pStyle w:val="a7"/>
        <w:numPr>
          <w:ilvl w:val="0"/>
          <w:numId w:val="2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rPr>
          <w:sz w:val="28"/>
          <w:szCs w:val="28"/>
          <w:lang w:val="x-none" w:eastAsia="x-none"/>
        </w:rPr>
      </w:pPr>
      <w:r w:rsidRPr="008A64FD">
        <w:rPr>
          <w:sz w:val="28"/>
          <w:szCs w:val="28"/>
          <w:lang w:val="x-none" w:eastAsia="x-none"/>
        </w:rPr>
        <w:t>приобретение противопожарного снаряжения и инвентаря;</w:t>
      </w:r>
    </w:p>
    <w:p w14:paraId="60D967CE" w14:textId="5333E3CA" w:rsidR="000951B8" w:rsidRPr="008A64FD" w:rsidRDefault="000951B8" w:rsidP="00985B26">
      <w:pPr>
        <w:pStyle w:val="a7"/>
        <w:numPr>
          <w:ilvl w:val="0"/>
          <w:numId w:val="22"/>
        </w:numPr>
        <w:tabs>
          <w:tab w:val="left" w:pos="993"/>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left="0" w:firstLine="709"/>
        <w:rPr>
          <w:sz w:val="28"/>
          <w:szCs w:val="28"/>
          <w:lang w:val="x-none" w:eastAsia="x-none"/>
        </w:rPr>
      </w:pPr>
      <w:r w:rsidRPr="008A64FD">
        <w:rPr>
          <w:sz w:val="28"/>
          <w:szCs w:val="28"/>
          <w:lang w:val="x-none" w:eastAsia="x-none"/>
        </w:rPr>
        <w:t>содержание пожарной техники и оборудования, систем связи и оповещения;</w:t>
      </w:r>
    </w:p>
    <w:p w14:paraId="0F702135" w14:textId="5C62DD9C" w:rsidR="000951B8" w:rsidRPr="008A64FD" w:rsidRDefault="000951B8" w:rsidP="00985B26">
      <w:pPr>
        <w:pStyle w:val="a7"/>
        <w:numPr>
          <w:ilvl w:val="0"/>
          <w:numId w:val="22"/>
        </w:numPr>
        <w:tabs>
          <w:tab w:val="left" w:pos="993"/>
        </w:tabs>
        <w:suppressAutoHyphens/>
        <w:spacing w:line="276" w:lineRule="auto"/>
        <w:ind w:left="0" w:firstLine="709"/>
        <w:rPr>
          <w:sz w:val="28"/>
          <w:szCs w:val="28"/>
        </w:rPr>
      </w:pPr>
      <w:r w:rsidRPr="008A64FD">
        <w:rPr>
          <w:sz w:val="28"/>
          <w:szCs w:val="28"/>
        </w:rPr>
        <w:t>создание резерва пожарной техники и оборудования, противопожарного снаряжения и инвентаря, а также горюче-смазочных материалов.</w:t>
      </w:r>
    </w:p>
    <w:p w14:paraId="5BB699C9" w14:textId="2A1BC7C5" w:rsidR="000951B8" w:rsidRPr="008A64FD" w:rsidRDefault="000951B8" w:rsidP="00B8796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8"/>
          <w:szCs w:val="28"/>
          <w:lang w:eastAsia="x-none"/>
        </w:rPr>
      </w:pPr>
      <w:r w:rsidRPr="008A64FD">
        <w:rPr>
          <w:sz w:val="28"/>
          <w:szCs w:val="28"/>
          <w:lang w:val="x-none" w:eastAsia="x-none"/>
        </w:rPr>
        <w:t>Основными мерами предупреждения и ограничения распространения пожаров в лесах</w:t>
      </w:r>
      <w:r w:rsidR="00DE74F9" w:rsidRPr="008A64FD">
        <w:rPr>
          <w:sz w:val="28"/>
          <w:szCs w:val="28"/>
          <w:lang w:val="x-none" w:eastAsia="x-none"/>
        </w:rPr>
        <w:t>, расположенных на землях населё</w:t>
      </w:r>
      <w:r w:rsidRPr="008A64FD">
        <w:rPr>
          <w:sz w:val="28"/>
          <w:szCs w:val="28"/>
          <w:lang w:val="x-none" w:eastAsia="x-none"/>
        </w:rPr>
        <w:t>нных пунктов, являются проведение противопожарных мероприятий (устройство противопожарных минерализованных полос, прочистка просек, содержание противопожарных заслонов, устройство лиственных опушек, регулирование породного состава лесных насаждений, благоустройство зон отдыха граждан, пребывающих в лесах, расположенных н</w:t>
      </w:r>
      <w:r w:rsidR="00DE74F9" w:rsidRPr="008A64FD">
        <w:rPr>
          <w:sz w:val="28"/>
          <w:szCs w:val="28"/>
          <w:lang w:val="x-none" w:eastAsia="x-none"/>
        </w:rPr>
        <w:t>а землях населё</w:t>
      </w:r>
      <w:r w:rsidRPr="008A64FD">
        <w:rPr>
          <w:sz w:val="28"/>
          <w:szCs w:val="28"/>
          <w:lang w:val="x-none" w:eastAsia="x-none"/>
        </w:rPr>
        <w:t xml:space="preserve">нных пунктов, в соответствии со </w:t>
      </w:r>
      <w:hyperlink r:id="rId38" w:history="1">
        <w:r w:rsidRPr="008A64FD">
          <w:rPr>
            <w:sz w:val="28"/>
            <w:szCs w:val="28"/>
            <w:lang w:val="x-none" w:eastAsia="x-none"/>
          </w:rPr>
          <w:t>ст</w:t>
        </w:r>
        <w:r w:rsidR="000A01BE" w:rsidRPr="008A64FD">
          <w:rPr>
            <w:sz w:val="28"/>
            <w:szCs w:val="28"/>
            <w:lang w:eastAsia="x-none"/>
          </w:rPr>
          <w:t>атьей</w:t>
        </w:r>
        <w:r w:rsidRPr="008A64FD">
          <w:rPr>
            <w:sz w:val="28"/>
            <w:szCs w:val="28"/>
            <w:lang w:val="x-none" w:eastAsia="x-none"/>
          </w:rPr>
          <w:t xml:space="preserve"> 11</w:t>
        </w:r>
      </w:hyperlink>
      <w:r w:rsidRPr="008A64FD">
        <w:rPr>
          <w:sz w:val="28"/>
          <w:szCs w:val="28"/>
          <w:lang w:val="x-none" w:eastAsia="x-none"/>
        </w:rPr>
        <w:t xml:space="preserve"> Лесного кодекса</w:t>
      </w:r>
      <w:r w:rsidRPr="008A64FD">
        <w:rPr>
          <w:sz w:val="28"/>
          <w:szCs w:val="28"/>
          <w:lang w:eastAsia="x-none"/>
        </w:rPr>
        <w:t xml:space="preserve"> РФ</w:t>
      </w:r>
      <w:r w:rsidRPr="008A64FD">
        <w:rPr>
          <w:sz w:val="28"/>
          <w:szCs w:val="28"/>
          <w:lang w:val="x-none" w:eastAsia="x-none"/>
        </w:rPr>
        <w:t>), установка и размещение стендов и других знаков и указателей, содержащих информацию о мерах пожарной безопасности в лесах</w:t>
      </w:r>
      <w:r w:rsidR="00DE74F9" w:rsidRPr="008A64FD">
        <w:rPr>
          <w:sz w:val="28"/>
          <w:szCs w:val="28"/>
          <w:lang w:val="x-none" w:eastAsia="x-none"/>
        </w:rPr>
        <w:t>, расположенных на землях населё</w:t>
      </w:r>
      <w:r w:rsidRPr="008A64FD">
        <w:rPr>
          <w:sz w:val="28"/>
          <w:szCs w:val="28"/>
          <w:lang w:val="x-none" w:eastAsia="x-none"/>
        </w:rPr>
        <w:t>нных пунктов</w:t>
      </w:r>
      <w:r w:rsidR="00DE74F9" w:rsidRPr="008A64FD">
        <w:rPr>
          <w:sz w:val="28"/>
          <w:szCs w:val="28"/>
          <w:lang w:eastAsia="x-none"/>
        </w:rPr>
        <w:t>.</w:t>
      </w:r>
    </w:p>
    <w:p w14:paraId="0736A251" w14:textId="17FB8F08" w:rsidR="000951B8" w:rsidRPr="008A64FD" w:rsidRDefault="000951B8" w:rsidP="00B8796F">
      <w:pPr>
        <w:tabs>
          <w:tab w:val="left" w:pos="851"/>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ind w:firstLine="709"/>
        <w:jc w:val="both"/>
        <w:rPr>
          <w:sz w:val="28"/>
          <w:szCs w:val="28"/>
        </w:rPr>
      </w:pPr>
      <w:r w:rsidRPr="008A64FD">
        <w:rPr>
          <w:sz w:val="28"/>
          <w:szCs w:val="28"/>
          <w:lang w:val="x-none" w:eastAsia="x-none"/>
        </w:rPr>
        <w:t xml:space="preserve">В качестве противопожарного обустройства </w:t>
      </w:r>
      <w:r w:rsidR="00DE74F9" w:rsidRPr="008A64FD">
        <w:rPr>
          <w:sz w:val="28"/>
          <w:szCs w:val="28"/>
          <w:lang w:eastAsia="x-none"/>
        </w:rPr>
        <w:t xml:space="preserve">лесных участков </w:t>
      </w:r>
      <w:bookmarkStart w:id="142" w:name="_Hlk173935945"/>
      <w:r w:rsidR="00F4209E" w:rsidRPr="008A64FD">
        <w:rPr>
          <w:sz w:val="28"/>
          <w:szCs w:val="28"/>
        </w:rPr>
        <w:t>г</w:t>
      </w:r>
      <w:r w:rsidR="000A0DCB" w:rsidRPr="008A64FD">
        <w:rPr>
          <w:sz w:val="28"/>
          <w:szCs w:val="28"/>
        </w:rPr>
        <w:t>ородских лесов г. Губкина</w:t>
      </w:r>
      <w:r w:rsidR="001D6B82" w:rsidRPr="008A64FD">
        <w:rPr>
          <w:sz w:val="28"/>
          <w:szCs w:val="28"/>
        </w:rPr>
        <w:t xml:space="preserve"> </w:t>
      </w:r>
      <w:bookmarkEnd w:id="142"/>
      <w:r w:rsidRPr="008A64FD">
        <w:rPr>
          <w:sz w:val="28"/>
          <w:szCs w:val="28"/>
        </w:rPr>
        <w:t>предлагается:</w:t>
      </w:r>
    </w:p>
    <w:p w14:paraId="55FDBF49" w14:textId="77777777" w:rsidR="000951B8" w:rsidRPr="008A64FD" w:rsidRDefault="000951B8" w:rsidP="00985B26">
      <w:pPr>
        <w:numPr>
          <w:ilvl w:val="0"/>
          <w:numId w:val="24"/>
        </w:numPr>
        <w:tabs>
          <w:tab w:val="left" w:pos="993"/>
        </w:tabs>
        <w:suppressAutoHyphens/>
        <w:spacing w:line="276" w:lineRule="auto"/>
        <w:ind w:left="0" w:firstLine="709"/>
        <w:jc w:val="both"/>
        <w:rPr>
          <w:sz w:val="28"/>
          <w:szCs w:val="28"/>
        </w:rPr>
      </w:pPr>
      <w:r w:rsidRPr="008A64FD">
        <w:rPr>
          <w:sz w:val="28"/>
          <w:szCs w:val="28"/>
        </w:rPr>
        <w:t>установка и размещение стендов и других знаков и указателей, содержащих информацию о мерах пожарной безопасности в лесах;</w:t>
      </w:r>
    </w:p>
    <w:p w14:paraId="02A046C3" w14:textId="77777777" w:rsidR="000951B8" w:rsidRPr="008A64FD" w:rsidRDefault="000951B8" w:rsidP="00985B26">
      <w:pPr>
        <w:numPr>
          <w:ilvl w:val="0"/>
          <w:numId w:val="24"/>
        </w:numPr>
        <w:tabs>
          <w:tab w:val="left" w:pos="993"/>
        </w:tabs>
        <w:suppressAutoHyphens/>
        <w:spacing w:line="276" w:lineRule="auto"/>
        <w:ind w:left="0" w:firstLine="709"/>
        <w:jc w:val="both"/>
        <w:rPr>
          <w:sz w:val="28"/>
          <w:szCs w:val="28"/>
        </w:rPr>
      </w:pPr>
      <w:r w:rsidRPr="008A64FD">
        <w:rPr>
          <w:sz w:val="28"/>
          <w:szCs w:val="28"/>
        </w:rPr>
        <w:t>благоустройство зон отдыха граждан, пребывающих в лесах;</w:t>
      </w:r>
    </w:p>
    <w:p w14:paraId="59C76840" w14:textId="77777777" w:rsidR="000951B8" w:rsidRPr="008A64FD" w:rsidRDefault="000951B8" w:rsidP="00985B26">
      <w:pPr>
        <w:numPr>
          <w:ilvl w:val="0"/>
          <w:numId w:val="24"/>
        </w:numPr>
        <w:tabs>
          <w:tab w:val="left" w:pos="993"/>
        </w:tabs>
        <w:suppressAutoHyphens/>
        <w:spacing w:line="276" w:lineRule="auto"/>
        <w:ind w:left="0" w:firstLine="709"/>
        <w:jc w:val="both"/>
        <w:rPr>
          <w:sz w:val="28"/>
          <w:szCs w:val="28"/>
        </w:rPr>
      </w:pPr>
      <w:r w:rsidRPr="008A64FD">
        <w:rPr>
          <w:sz w:val="28"/>
          <w:szCs w:val="28"/>
        </w:rPr>
        <w:t>эксплуатация лесных дорог, предназначенных для охраны лесов от пожаров;</w:t>
      </w:r>
    </w:p>
    <w:p w14:paraId="51F74F0B" w14:textId="77777777" w:rsidR="000951B8" w:rsidRPr="008A64FD" w:rsidRDefault="000951B8" w:rsidP="00985B26">
      <w:pPr>
        <w:numPr>
          <w:ilvl w:val="0"/>
          <w:numId w:val="24"/>
        </w:numPr>
        <w:tabs>
          <w:tab w:val="left" w:pos="993"/>
        </w:tabs>
        <w:suppressAutoHyphens/>
        <w:spacing w:line="276" w:lineRule="auto"/>
        <w:ind w:left="0" w:firstLine="709"/>
        <w:jc w:val="both"/>
        <w:rPr>
          <w:sz w:val="28"/>
          <w:szCs w:val="28"/>
        </w:rPr>
      </w:pPr>
      <w:r w:rsidRPr="008A64FD">
        <w:rPr>
          <w:sz w:val="28"/>
          <w:szCs w:val="28"/>
        </w:rPr>
        <w:t>устройство прочистка и обновление противопожарных минерализованных полос;</w:t>
      </w:r>
    </w:p>
    <w:p w14:paraId="17A04A24" w14:textId="77777777" w:rsidR="000951B8" w:rsidRPr="008A64FD" w:rsidRDefault="000951B8" w:rsidP="00985B26">
      <w:pPr>
        <w:numPr>
          <w:ilvl w:val="0"/>
          <w:numId w:val="24"/>
        </w:numPr>
        <w:tabs>
          <w:tab w:val="left" w:pos="993"/>
        </w:tabs>
        <w:suppressAutoHyphens/>
        <w:spacing w:line="276" w:lineRule="auto"/>
        <w:ind w:left="0" w:firstLine="709"/>
        <w:jc w:val="both"/>
        <w:rPr>
          <w:sz w:val="28"/>
          <w:szCs w:val="28"/>
        </w:rPr>
      </w:pPr>
      <w:r w:rsidRPr="008A64FD">
        <w:rPr>
          <w:sz w:val="28"/>
          <w:szCs w:val="28"/>
        </w:rPr>
        <w:lastRenderedPageBreak/>
        <w:t>устройство пожарных наблюдательных пунктов (вышек, мачт, павильонов и других наблюдательных пунктов);</w:t>
      </w:r>
    </w:p>
    <w:p w14:paraId="7B490531" w14:textId="77777777" w:rsidR="000951B8" w:rsidRPr="008A64FD" w:rsidRDefault="000951B8" w:rsidP="00985B26">
      <w:pPr>
        <w:numPr>
          <w:ilvl w:val="0"/>
          <w:numId w:val="24"/>
        </w:numPr>
        <w:tabs>
          <w:tab w:val="left" w:pos="993"/>
        </w:tabs>
        <w:suppressAutoHyphens/>
        <w:spacing w:line="276" w:lineRule="auto"/>
        <w:ind w:left="0" w:firstLine="709"/>
        <w:jc w:val="both"/>
        <w:rPr>
          <w:sz w:val="28"/>
          <w:szCs w:val="28"/>
        </w:rPr>
      </w:pPr>
      <w:r w:rsidRPr="008A64FD">
        <w:rPr>
          <w:sz w:val="28"/>
          <w:szCs w:val="28"/>
        </w:rPr>
        <w:t>разрубка и расчистка просек граничных и квартальных;</w:t>
      </w:r>
    </w:p>
    <w:p w14:paraId="3B5918E5" w14:textId="77777777" w:rsidR="000951B8" w:rsidRPr="008A64FD" w:rsidRDefault="000951B8" w:rsidP="00985B26">
      <w:pPr>
        <w:numPr>
          <w:ilvl w:val="0"/>
          <w:numId w:val="24"/>
        </w:numPr>
        <w:tabs>
          <w:tab w:val="left" w:pos="993"/>
        </w:tabs>
        <w:suppressAutoHyphens/>
        <w:spacing w:line="276" w:lineRule="auto"/>
        <w:ind w:left="0" w:firstLine="709"/>
        <w:jc w:val="both"/>
        <w:rPr>
          <w:sz w:val="28"/>
          <w:szCs w:val="28"/>
        </w:rPr>
      </w:pPr>
      <w:r w:rsidRPr="008A64FD">
        <w:rPr>
          <w:sz w:val="28"/>
          <w:szCs w:val="28"/>
        </w:rPr>
        <w:t>устройство пунктов сосредоточения противопожарного инвентаря и пр.</w:t>
      </w:r>
    </w:p>
    <w:p w14:paraId="641CD8D7" w14:textId="3DF8A097" w:rsidR="000951B8" w:rsidRPr="008A64FD" w:rsidRDefault="000951B8" w:rsidP="00B8796F">
      <w:pPr>
        <w:suppressAutoHyphens/>
        <w:spacing w:line="276" w:lineRule="auto"/>
        <w:ind w:firstLine="709"/>
        <w:jc w:val="both"/>
        <w:rPr>
          <w:sz w:val="28"/>
          <w:szCs w:val="28"/>
        </w:rPr>
      </w:pPr>
      <w:r w:rsidRPr="008A64FD">
        <w:rPr>
          <w:sz w:val="28"/>
          <w:szCs w:val="28"/>
        </w:rPr>
        <w:t xml:space="preserve">В качестве источников водоснабжения на противопожарные нужды </w:t>
      </w:r>
      <w:r w:rsidR="00B82954" w:rsidRPr="008A64FD">
        <w:rPr>
          <w:sz w:val="28"/>
          <w:szCs w:val="28"/>
        </w:rPr>
        <w:t>рекомендуется</w:t>
      </w:r>
      <w:r w:rsidRPr="008A64FD">
        <w:rPr>
          <w:sz w:val="28"/>
          <w:szCs w:val="28"/>
        </w:rPr>
        <w:t xml:space="preserve"> использовать стационарные пункты водозабора, расположенные на территории населённого пункта.</w:t>
      </w:r>
    </w:p>
    <w:p w14:paraId="41B78D2B" w14:textId="77777777" w:rsidR="000951B8" w:rsidRPr="008A64FD" w:rsidRDefault="000951B8" w:rsidP="00B8796F">
      <w:pPr>
        <w:suppressAutoHyphens/>
        <w:spacing w:line="276" w:lineRule="auto"/>
        <w:ind w:firstLine="709"/>
        <w:jc w:val="both"/>
        <w:rPr>
          <w:sz w:val="28"/>
          <w:szCs w:val="28"/>
        </w:rPr>
      </w:pPr>
      <w:r w:rsidRPr="008A64FD">
        <w:rPr>
          <w:sz w:val="28"/>
          <w:szCs w:val="28"/>
        </w:rPr>
        <w:t>В целях создания и содержания систем и средств предупреждения и тушения лесных пожаров, в соответствии с установленными нормативами необходимо содержание пункта сосредоточения противопожарного инвентаря.</w:t>
      </w:r>
    </w:p>
    <w:p w14:paraId="39AF7507" w14:textId="5CEFC0C9" w:rsidR="000951B8" w:rsidRPr="008A64FD" w:rsidRDefault="000951B8" w:rsidP="00B8796F">
      <w:pPr>
        <w:tabs>
          <w:tab w:val="left" w:pos="851"/>
        </w:tabs>
        <w:suppressAutoHyphens/>
        <w:spacing w:line="276" w:lineRule="auto"/>
        <w:ind w:firstLine="709"/>
        <w:jc w:val="both"/>
        <w:rPr>
          <w:sz w:val="28"/>
          <w:szCs w:val="28"/>
        </w:rPr>
      </w:pPr>
      <w:r w:rsidRPr="008A64FD">
        <w:rPr>
          <w:sz w:val="28"/>
          <w:szCs w:val="28"/>
        </w:rPr>
        <w:t>Норматив</w:t>
      </w:r>
      <w:r w:rsidR="00DE74F9" w:rsidRPr="008A64FD">
        <w:rPr>
          <w:sz w:val="28"/>
          <w:szCs w:val="28"/>
        </w:rPr>
        <w:t>ы противопожарного обустройства</w:t>
      </w:r>
      <w:r w:rsidR="00BC2B95" w:rsidRPr="008A64FD">
        <w:rPr>
          <w:sz w:val="28"/>
          <w:szCs w:val="28"/>
        </w:rPr>
        <w:t xml:space="preserve"> </w:t>
      </w:r>
      <w:r w:rsidR="00F4209E" w:rsidRPr="008A64FD">
        <w:rPr>
          <w:sz w:val="28"/>
          <w:szCs w:val="28"/>
        </w:rPr>
        <w:t>г</w:t>
      </w:r>
      <w:r w:rsidR="000A0DCB" w:rsidRPr="008A64FD">
        <w:rPr>
          <w:sz w:val="28"/>
          <w:szCs w:val="28"/>
        </w:rPr>
        <w:t xml:space="preserve">ородских лесов г. Губкина </w:t>
      </w:r>
      <w:r w:rsidRPr="008A64FD">
        <w:rPr>
          <w:sz w:val="28"/>
          <w:szCs w:val="28"/>
        </w:rPr>
        <w:t>установлены в соответствии с Приказом Рослесхоза от 27.04.2012 № 174 «Об утверждении Нормативов противопожарного обустройства лесов»</w:t>
      </w:r>
      <w:r w:rsidR="00B82954" w:rsidRPr="008A64FD">
        <w:rPr>
          <w:sz w:val="28"/>
          <w:szCs w:val="28"/>
        </w:rPr>
        <w:t xml:space="preserve"> и отражены в таблице 2.17.1</w:t>
      </w:r>
      <w:r w:rsidRPr="008A64FD">
        <w:rPr>
          <w:sz w:val="28"/>
          <w:szCs w:val="28"/>
        </w:rPr>
        <w:t>.</w:t>
      </w:r>
      <w:r w:rsidR="00E24150" w:rsidRPr="008A64FD">
        <w:rPr>
          <w:sz w:val="28"/>
          <w:szCs w:val="28"/>
        </w:rPr>
        <w:t>1.</w:t>
      </w:r>
    </w:p>
    <w:p w14:paraId="61C356F4" w14:textId="77777777" w:rsidR="00EB649A" w:rsidRPr="008A64FD" w:rsidRDefault="00EB649A" w:rsidP="00B8796F">
      <w:pPr>
        <w:widowControl w:val="0"/>
        <w:suppressAutoHyphens/>
        <w:autoSpaceDE w:val="0"/>
        <w:autoSpaceDN w:val="0"/>
        <w:adjustRightInd w:val="0"/>
        <w:spacing w:line="276" w:lineRule="auto"/>
        <w:rPr>
          <w:bCs/>
          <w:sz w:val="28"/>
          <w:szCs w:val="28"/>
        </w:rPr>
      </w:pPr>
    </w:p>
    <w:p w14:paraId="2B8CE0D0" w14:textId="58B40B4E" w:rsidR="003F602F" w:rsidRPr="008A64FD" w:rsidRDefault="00B82954" w:rsidP="00B32BEC">
      <w:pPr>
        <w:suppressAutoHyphens/>
        <w:spacing w:line="276" w:lineRule="auto"/>
        <w:ind w:left="283" w:right="-1"/>
        <w:jc w:val="center"/>
        <w:rPr>
          <w:sz w:val="28"/>
          <w:szCs w:val="28"/>
        </w:rPr>
      </w:pPr>
      <w:r w:rsidRPr="008A64FD">
        <w:rPr>
          <w:bCs/>
          <w:sz w:val="28"/>
          <w:szCs w:val="28"/>
        </w:rPr>
        <w:t>Таблица 2.17.1</w:t>
      </w:r>
      <w:r w:rsidR="00F851FB" w:rsidRPr="008A64FD">
        <w:rPr>
          <w:bCs/>
          <w:sz w:val="28"/>
          <w:szCs w:val="28"/>
        </w:rPr>
        <w:t>.1</w:t>
      </w:r>
      <w:r w:rsidRPr="008A64FD">
        <w:rPr>
          <w:bCs/>
          <w:sz w:val="28"/>
          <w:szCs w:val="28"/>
        </w:rPr>
        <w:t xml:space="preserve"> – </w:t>
      </w:r>
      <w:r w:rsidRPr="008A64FD">
        <w:rPr>
          <w:sz w:val="28"/>
          <w:szCs w:val="28"/>
        </w:rPr>
        <w:t xml:space="preserve">Виды и объёмы мероприятий по противопожарному устройству </w:t>
      </w:r>
      <w:r w:rsidR="00F4209E" w:rsidRPr="008A64FD">
        <w:rPr>
          <w:sz w:val="28"/>
          <w:szCs w:val="28"/>
        </w:rPr>
        <w:t>г</w:t>
      </w:r>
      <w:r w:rsidR="00E367C3" w:rsidRPr="008A64FD">
        <w:rPr>
          <w:sz w:val="28"/>
          <w:szCs w:val="28"/>
        </w:rPr>
        <w:t xml:space="preserve">ородских лесов г. Губкина </w:t>
      </w:r>
      <w:r w:rsidR="00387D0A" w:rsidRPr="008A64FD">
        <w:rPr>
          <w:sz w:val="28"/>
          <w:szCs w:val="28"/>
        </w:rPr>
        <w:t>(</w:t>
      </w:r>
      <w:r w:rsidR="00F4209E" w:rsidRPr="008A64FD">
        <w:rPr>
          <w:sz w:val="28"/>
          <w:szCs w:val="28"/>
        </w:rPr>
        <w:t>Лесостепной район европейской части Российской Федерации</w:t>
      </w:r>
      <w:r w:rsidR="00387D0A" w:rsidRPr="008A64FD">
        <w:rPr>
          <w:sz w:val="28"/>
          <w:szCs w:val="28"/>
        </w:rPr>
        <w:t>)</w:t>
      </w:r>
    </w:p>
    <w:tbl>
      <w:tblPr>
        <w:tblW w:w="7097" w:type="dxa"/>
        <w:jc w:val="center"/>
        <w:tblLook w:val="04A0" w:firstRow="1" w:lastRow="0" w:firstColumn="1" w:lastColumn="0" w:noHBand="0" w:noVBand="1"/>
      </w:tblPr>
      <w:tblGrid>
        <w:gridCol w:w="696"/>
        <w:gridCol w:w="2234"/>
        <w:gridCol w:w="897"/>
        <w:gridCol w:w="2168"/>
        <w:gridCol w:w="1711"/>
        <w:gridCol w:w="2026"/>
      </w:tblGrid>
      <w:tr w:rsidR="002C496F" w:rsidRPr="008A64FD" w14:paraId="4D15ED14" w14:textId="77777777" w:rsidTr="005E42C5">
        <w:trPr>
          <w:trHeight w:val="296"/>
          <w:tblHeader/>
          <w:jc w:val="center"/>
        </w:trPr>
        <w:tc>
          <w:tcPr>
            <w:tcW w:w="45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B26A44" w14:textId="77777777" w:rsidR="002C496F" w:rsidRPr="008A64FD" w:rsidRDefault="002C496F" w:rsidP="005E42C5">
            <w:pPr>
              <w:jc w:val="center"/>
              <w:rPr>
                <w:color w:val="000000"/>
              </w:rPr>
            </w:pPr>
            <w:r w:rsidRPr="008A64FD">
              <w:rPr>
                <w:color w:val="000000"/>
              </w:rPr>
              <w:t>№№ п/п</w:t>
            </w:r>
          </w:p>
        </w:tc>
        <w:tc>
          <w:tcPr>
            <w:tcW w:w="195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0A3966F" w14:textId="77777777" w:rsidR="002C496F" w:rsidRPr="008A64FD" w:rsidRDefault="002C496F" w:rsidP="005E42C5">
            <w:pPr>
              <w:jc w:val="center"/>
              <w:rPr>
                <w:color w:val="000000"/>
              </w:rPr>
            </w:pPr>
            <w:r w:rsidRPr="008A64FD">
              <w:rPr>
                <w:color w:val="000000"/>
              </w:rPr>
              <w:t>Меры противопожарного обустройства лесов</w:t>
            </w:r>
          </w:p>
        </w:tc>
        <w:tc>
          <w:tcPr>
            <w:tcW w:w="5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ECEF119" w14:textId="77777777" w:rsidR="002C496F" w:rsidRPr="008A64FD" w:rsidRDefault="002C496F" w:rsidP="005E42C5">
            <w:pPr>
              <w:jc w:val="center"/>
              <w:rPr>
                <w:color w:val="000000"/>
              </w:rPr>
            </w:pPr>
            <w:r w:rsidRPr="008A64FD">
              <w:rPr>
                <w:color w:val="000000"/>
              </w:rPr>
              <w:t>Ед. изм.</w:t>
            </w:r>
          </w:p>
        </w:tc>
        <w:tc>
          <w:tcPr>
            <w:tcW w:w="4098" w:type="dxa"/>
            <w:gridSpan w:val="3"/>
            <w:tcBorders>
              <w:top w:val="single" w:sz="4" w:space="0" w:color="auto"/>
              <w:left w:val="nil"/>
              <w:bottom w:val="single" w:sz="4" w:space="0" w:color="auto"/>
              <w:right w:val="single" w:sz="4" w:space="0" w:color="auto"/>
            </w:tcBorders>
            <w:shd w:val="clear" w:color="auto" w:fill="auto"/>
            <w:vAlign w:val="center"/>
            <w:hideMark/>
          </w:tcPr>
          <w:p w14:paraId="24041E95" w14:textId="77777777" w:rsidR="002C496F" w:rsidRPr="008A64FD" w:rsidRDefault="002C496F" w:rsidP="005E42C5">
            <w:pPr>
              <w:jc w:val="center"/>
              <w:rPr>
                <w:color w:val="000000"/>
              </w:rPr>
            </w:pPr>
            <w:r w:rsidRPr="008A64FD">
              <w:rPr>
                <w:color w:val="000000"/>
              </w:rPr>
              <w:t>Количество проектируемых мероприятий</w:t>
            </w:r>
          </w:p>
        </w:tc>
      </w:tr>
      <w:tr w:rsidR="002C496F" w:rsidRPr="008A64FD" w14:paraId="34B4ED28" w14:textId="77777777" w:rsidTr="005E42C5">
        <w:trPr>
          <w:trHeight w:val="296"/>
          <w:tblHeader/>
          <w:jc w:val="center"/>
        </w:trPr>
        <w:tc>
          <w:tcPr>
            <w:tcW w:w="457" w:type="dxa"/>
            <w:vMerge/>
            <w:tcBorders>
              <w:top w:val="single" w:sz="4" w:space="0" w:color="auto"/>
              <w:left w:val="single" w:sz="4" w:space="0" w:color="auto"/>
              <w:bottom w:val="single" w:sz="4" w:space="0" w:color="auto"/>
              <w:right w:val="single" w:sz="4" w:space="0" w:color="auto"/>
            </w:tcBorders>
            <w:vAlign w:val="center"/>
            <w:hideMark/>
          </w:tcPr>
          <w:p w14:paraId="5D3505E2" w14:textId="77777777" w:rsidR="002C496F" w:rsidRPr="008A64FD" w:rsidRDefault="002C496F" w:rsidP="005E42C5">
            <w:pPr>
              <w:rPr>
                <w:color w:val="000000"/>
              </w:rPr>
            </w:pPr>
          </w:p>
        </w:tc>
        <w:tc>
          <w:tcPr>
            <w:tcW w:w="1955" w:type="dxa"/>
            <w:vMerge/>
            <w:tcBorders>
              <w:top w:val="single" w:sz="4" w:space="0" w:color="auto"/>
              <w:left w:val="single" w:sz="4" w:space="0" w:color="auto"/>
              <w:bottom w:val="single" w:sz="4" w:space="0" w:color="auto"/>
              <w:right w:val="single" w:sz="4" w:space="0" w:color="auto"/>
            </w:tcBorders>
            <w:vAlign w:val="center"/>
            <w:hideMark/>
          </w:tcPr>
          <w:p w14:paraId="562FA556" w14:textId="77777777" w:rsidR="002C496F" w:rsidRPr="008A64FD" w:rsidRDefault="002C496F" w:rsidP="005E42C5">
            <w:pPr>
              <w:rPr>
                <w:color w:val="000000"/>
              </w:rPr>
            </w:pPr>
          </w:p>
        </w:tc>
        <w:tc>
          <w:tcPr>
            <w:tcW w:w="585" w:type="dxa"/>
            <w:vMerge/>
            <w:tcBorders>
              <w:top w:val="single" w:sz="4" w:space="0" w:color="auto"/>
              <w:left w:val="single" w:sz="4" w:space="0" w:color="auto"/>
              <w:bottom w:val="single" w:sz="4" w:space="0" w:color="auto"/>
              <w:right w:val="single" w:sz="4" w:space="0" w:color="auto"/>
            </w:tcBorders>
            <w:vAlign w:val="center"/>
            <w:hideMark/>
          </w:tcPr>
          <w:p w14:paraId="7CE6C634" w14:textId="77777777" w:rsidR="002C496F" w:rsidRPr="008A64FD" w:rsidRDefault="002C496F" w:rsidP="005E42C5">
            <w:pPr>
              <w:rPr>
                <w:color w:val="000000"/>
              </w:rPr>
            </w:pPr>
          </w:p>
        </w:tc>
        <w:tc>
          <w:tcPr>
            <w:tcW w:w="4098" w:type="dxa"/>
            <w:gridSpan w:val="3"/>
            <w:tcBorders>
              <w:top w:val="single" w:sz="4" w:space="0" w:color="auto"/>
              <w:left w:val="nil"/>
              <w:bottom w:val="single" w:sz="4" w:space="0" w:color="auto"/>
              <w:right w:val="single" w:sz="4" w:space="0" w:color="auto"/>
            </w:tcBorders>
            <w:shd w:val="clear" w:color="auto" w:fill="auto"/>
            <w:vAlign w:val="center"/>
            <w:hideMark/>
          </w:tcPr>
          <w:p w14:paraId="3C4EC3A9" w14:textId="77777777" w:rsidR="002C496F" w:rsidRPr="008A64FD" w:rsidRDefault="002C496F" w:rsidP="005E42C5">
            <w:pPr>
              <w:jc w:val="center"/>
              <w:rPr>
                <w:color w:val="000000"/>
              </w:rPr>
            </w:pPr>
            <w:r w:rsidRPr="008A64FD">
              <w:rPr>
                <w:color w:val="000000"/>
              </w:rPr>
              <w:t>Защитные леса</w:t>
            </w:r>
          </w:p>
        </w:tc>
      </w:tr>
      <w:tr w:rsidR="002C496F" w:rsidRPr="008A64FD" w14:paraId="743BFE02" w14:textId="77777777" w:rsidTr="005E42C5">
        <w:trPr>
          <w:trHeight w:val="1186"/>
          <w:tblHeader/>
          <w:jc w:val="center"/>
        </w:trPr>
        <w:tc>
          <w:tcPr>
            <w:tcW w:w="457" w:type="dxa"/>
            <w:vMerge/>
            <w:tcBorders>
              <w:top w:val="single" w:sz="4" w:space="0" w:color="auto"/>
              <w:left w:val="single" w:sz="4" w:space="0" w:color="auto"/>
              <w:bottom w:val="single" w:sz="4" w:space="0" w:color="auto"/>
              <w:right w:val="single" w:sz="4" w:space="0" w:color="auto"/>
            </w:tcBorders>
            <w:vAlign w:val="center"/>
            <w:hideMark/>
          </w:tcPr>
          <w:p w14:paraId="1BFAEB4E" w14:textId="77777777" w:rsidR="002C496F" w:rsidRPr="008A64FD" w:rsidRDefault="002C496F" w:rsidP="005E42C5">
            <w:pPr>
              <w:rPr>
                <w:color w:val="000000"/>
              </w:rPr>
            </w:pPr>
          </w:p>
        </w:tc>
        <w:tc>
          <w:tcPr>
            <w:tcW w:w="1955" w:type="dxa"/>
            <w:vMerge/>
            <w:tcBorders>
              <w:top w:val="single" w:sz="4" w:space="0" w:color="auto"/>
              <w:left w:val="single" w:sz="4" w:space="0" w:color="auto"/>
              <w:bottom w:val="single" w:sz="4" w:space="0" w:color="auto"/>
              <w:right w:val="single" w:sz="4" w:space="0" w:color="auto"/>
            </w:tcBorders>
            <w:vAlign w:val="center"/>
            <w:hideMark/>
          </w:tcPr>
          <w:p w14:paraId="0421C5AA" w14:textId="77777777" w:rsidR="002C496F" w:rsidRPr="008A64FD" w:rsidRDefault="002C496F" w:rsidP="005E42C5">
            <w:pPr>
              <w:rPr>
                <w:color w:val="000000"/>
              </w:rPr>
            </w:pPr>
          </w:p>
        </w:tc>
        <w:tc>
          <w:tcPr>
            <w:tcW w:w="585" w:type="dxa"/>
            <w:vMerge/>
            <w:tcBorders>
              <w:top w:val="single" w:sz="4" w:space="0" w:color="auto"/>
              <w:left w:val="single" w:sz="4" w:space="0" w:color="auto"/>
              <w:bottom w:val="single" w:sz="4" w:space="0" w:color="auto"/>
              <w:right w:val="single" w:sz="4" w:space="0" w:color="auto"/>
            </w:tcBorders>
            <w:vAlign w:val="center"/>
            <w:hideMark/>
          </w:tcPr>
          <w:p w14:paraId="1EA8B253" w14:textId="77777777" w:rsidR="002C496F" w:rsidRPr="008A64FD" w:rsidRDefault="002C496F" w:rsidP="005E42C5">
            <w:pPr>
              <w:rPr>
                <w:color w:val="000000"/>
              </w:rPr>
            </w:pPr>
          </w:p>
        </w:tc>
        <w:tc>
          <w:tcPr>
            <w:tcW w:w="1397" w:type="dxa"/>
            <w:tcBorders>
              <w:top w:val="nil"/>
              <w:left w:val="nil"/>
              <w:bottom w:val="single" w:sz="4" w:space="0" w:color="auto"/>
              <w:right w:val="single" w:sz="4" w:space="0" w:color="auto"/>
            </w:tcBorders>
            <w:shd w:val="clear" w:color="auto" w:fill="auto"/>
            <w:vAlign w:val="center"/>
            <w:hideMark/>
          </w:tcPr>
          <w:p w14:paraId="48CDCA08" w14:textId="77777777" w:rsidR="002C496F" w:rsidRPr="008A64FD" w:rsidRDefault="002C496F" w:rsidP="005E42C5">
            <w:pPr>
              <w:jc w:val="center"/>
              <w:rPr>
                <w:color w:val="000000"/>
              </w:rPr>
            </w:pPr>
            <w:r w:rsidRPr="008A64FD">
              <w:rPr>
                <w:color w:val="000000"/>
              </w:rPr>
              <w:t>Норматив на 1000 га</w:t>
            </w:r>
          </w:p>
        </w:tc>
        <w:tc>
          <w:tcPr>
            <w:tcW w:w="1193" w:type="dxa"/>
            <w:tcBorders>
              <w:top w:val="nil"/>
              <w:left w:val="nil"/>
              <w:bottom w:val="single" w:sz="4" w:space="0" w:color="auto"/>
              <w:right w:val="single" w:sz="4" w:space="0" w:color="auto"/>
            </w:tcBorders>
            <w:shd w:val="clear" w:color="auto" w:fill="auto"/>
            <w:vAlign w:val="center"/>
            <w:hideMark/>
          </w:tcPr>
          <w:p w14:paraId="19CC715F" w14:textId="77777777" w:rsidR="002C496F" w:rsidRPr="008A64FD" w:rsidRDefault="002C496F" w:rsidP="005E42C5">
            <w:pPr>
              <w:jc w:val="center"/>
              <w:rPr>
                <w:color w:val="000000"/>
              </w:rPr>
            </w:pPr>
            <w:r w:rsidRPr="008A64FD">
              <w:rPr>
                <w:color w:val="000000"/>
              </w:rPr>
              <w:t>Требуется по нормативам на срок действия регламента</w:t>
            </w:r>
          </w:p>
        </w:tc>
        <w:tc>
          <w:tcPr>
            <w:tcW w:w="1507" w:type="dxa"/>
            <w:tcBorders>
              <w:top w:val="nil"/>
              <w:left w:val="nil"/>
              <w:bottom w:val="single" w:sz="4" w:space="0" w:color="auto"/>
              <w:right w:val="single" w:sz="4" w:space="0" w:color="auto"/>
            </w:tcBorders>
            <w:shd w:val="clear" w:color="auto" w:fill="auto"/>
            <w:vAlign w:val="center"/>
            <w:hideMark/>
          </w:tcPr>
          <w:p w14:paraId="53260288" w14:textId="77777777" w:rsidR="002C496F" w:rsidRPr="008A64FD" w:rsidRDefault="002C496F" w:rsidP="005E42C5">
            <w:pPr>
              <w:jc w:val="center"/>
              <w:rPr>
                <w:color w:val="000000"/>
              </w:rPr>
            </w:pPr>
            <w:r w:rsidRPr="008A64FD">
              <w:rPr>
                <w:color w:val="000000"/>
              </w:rPr>
              <w:t>Проектируется ежегодно по лесоводственным соображениям</w:t>
            </w:r>
          </w:p>
        </w:tc>
      </w:tr>
      <w:tr w:rsidR="002C496F" w:rsidRPr="008A64FD" w14:paraId="3732A7E4" w14:textId="77777777" w:rsidTr="005E42C5">
        <w:trPr>
          <w:trHeight w:val="296"/>
          <w:tblHeader/>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3C8C946E" w14:textId="77777777" w:rsidR="002C496F" w:rsidRPr="008A64FD" w:rsidRDefault="002C496F" w:rsidP="005E42C5">
            <w:pPr>
              <w:jc w:val="center"/>
              <w:rPr>
                <w:color w:val="000000"/>
              </w:rPr>
            </w:pPr>
            <w:r w:rsidRPr="008A64FD">
              <w:rPr>
                <w:color w:val="000000"/>
              </w:rPr>
              <w:t>1</w:t>
            </w:r>
          </w:p>
        </w:tc>
        <w:tc>
          <w:tcPr>
            <w:tcW w:w="1955" w:type="dxa"/>
            <w:tcBorders>
              <w:top w:val="nil"/>
              <w:left w:val="nil"/>
              <w:bottom w:val="single" w:sz="4" w:space="0" w:color="auto"/>
              <w:right w:val="single" w:sz="4" w:space="0" w:color="auto"/>
            </w:tcBorders>
            <w:shd w:val="clear" w:color="auto" w:fill="auto"/>
            <w:vAlign w:val="center"/>
            <w:hideMark/>
          </w:tcPr>
          <w:p w14:paraId="7827039E" w14:textId="77777777" w:rsidR="002C496F" w:rsidRPr="008A64FD" w:rsidRDefault="002C496F" w:rsidP="005E42C5">
            <w:pPr>
              <w:jc w:val="center"/>
              <w:rPr>
                <w:color w:val="000000"/>
              </w:rPr>
            </w:pPr>
            <w:r w:rsidRPr="008A64FD">
              <w:rPr>
                <w:color w:val="000000"/>
              </w:rPr>
              <w:t>2</w:t>
            </w:r>
          </w:p>
        </w:tc>
        <w:tc>
          <w:tcPr>
            <w:tcW w:w="585" w:type="dxa"/>
            <w:tcBorders>
              <w:top w:val="nil"/>
              <w:left w:val="nil"/>
              <w:bottom w:val="single" w:sz="4" w:space="0" w:color="auto"/>
              <w:right w:val="single" w:sz="4" w:space="0" w:color="auto"/>
            </w:tcBorders>
            <w:shd w:val="clear" w:color="auto" w:fill="auto"/>
            <w:vAlign w:val="center"/>
            <w:hideMark/>
          </w:tcPr>
          <w:p w14:paraId="0BC2C56E" w14:textId="77777777" w:rsidR="002C496F" w:rsidRPr="008A64FD" w:rsidRDefault="002C496F" w:rsidP="005E42C5">
            <w:pPr>
              <w:jc w:val="center"/>
              <w:rPr>
                <w:color w:val="000000"/>
              </w:rPr>
            </w:pPr>
            <w:r w:rsidRPr="008A64FD">
              <w:rPr>
                <w:color w:val="000000"/>
              </w:rPr>
              <w:t>3</w:t>
            </w:r>
          </w:p>
        </w:tc>
        <w:tc>
          <w:tcPr>
            <w:tcW w:w="1397" w:type="dxa"/>
            <w:tcBorders>
              <w:top w:val="nil"/>
              <w:left w:val="nil"/>
              <w:bottom w:val="single" w:sz="4" w:space="0" w:color="auto"/>
              <w:right w:val="single" w:sz="4" w:space="0" w:color="auto"/>
            </w:tcBorders>
            <w:shd w:val="clear" w:color="auto" w:fill="auto"/>
            <w:vAlign w:val="center"/>
            <w:hideMark/>
          </w:tcPr>
          <w:p w14:paraId="4A1CB858" w14:textId="77777777" w:rsidR="002C496F" w:rsidRPr="008A64FD" w:rsidRDefault="002C496F" w:rsidP="005E42C5">
            <w:pPr>
              <w:jc w:val="center"/>
              <w:rPr>
                <w:color w:val="000000"/>
              </w:rPr>
            </w:pPr>
            <w:r w:rsidRPr="008A64FD">
              <w:rPr>
                <w:color w:val="000000"/>
              </w:rPr>
              <w:t>4</w:t>
            </w:r>
          </w:p>
        </w:tc>
        <w:tc>
          <w:tcPr>
            <w:tcW w:w="1193" w:type="dxa"/>
            <w:tcBorders>
              <w:top w:val="nil"/>
              <w:left w:val="nil"/>
              <w:bottom w:val="single" w:sz="4" w:space="0" w:color="auto"/>
              <w:right w:val="single" w:sz="4" w:space="0" w:color="auto"/>
            </w:tcBorders>
            <w:shd w:val="clear" w:color="auto" w:fill="auto"/>
            <w:vAlign w:val="center"/>
            <w:hideMark/>
          </w:tcPr>
          <w:p w14:paraId="4AD8E854" w14:textId="77777777" w:rsidR="002C496F" w:rsidRPr="008A64FD" w:rsidRDefault="002C496F" w:rsidP="005E42C5">
            <w:pPr>
              <w:jc w:val="center"/>
              <w:rPr>
                <w:color w:val="000000"/>
              </w:rPr>
            </w:pPr>
            <w:r w:rsidRPr="008A64FD">
              <w:rPr>
                <w:color w:val="000000"/>
              </w:rPr>
              <w:t>5</w:t>
            </w:r>
          </w:p>
        </w:tc>
        <w:tc>
          <w:tcPr>
            <w:tcW w:w="1507" w:type="dxa"/>
            <w:tcBorders>
              <w:top w:val="nil"/>
              <w:left w:val="nil"/>
              <w:bottom w:val="single" w:sz="4" w:space="0" w:color="auto"/>
              <w:right w:val="single" w:sz="4" w:space="0" w:color="auto"/>
            </w:tcBorders>
            <w:shd w:val="clear" w:color="auto" w:fill="auto"/>
            <w:vAlign w:val="center"/>
            <w:hideMark/>
          </w:tcPr>
          <w:p w14:paraId="7E55A89E" w14:textId="77777777" w:rsidR="002C496F" w:rsidRPr="008A64FD" w:rsidRDefault="002C496F" w:rsidP="005E42C5">
            <w:pPr>
              <w:jc w:val="center"/>
              <w:rPr>
                <w:color w:val="000000"/>
              </w:rPr>
            </w:pPr>
            <w:r w:rsidRPr="008A64FD">
              <w:rPr>
                <w:color w:val="000000"/>
              </w:rPr>
              <w:t>7</w:t>
            </w:r>
          </w:p>
        </w:tc>
      </w:tr>
      <w:tr w:rsidR="002C496F" w:rsidRPr="008A64FD" w14:paraId="484822CC" w14:textId="77777777" w:rsidTr="005E42C5">
        <w:trPr>
          <w:trHeight w:val="296"/>
          <w:jc w:val="center"/>
        </w:trPr>
        <w:tc>
          <w:tcPr>
            <w:tcW w:w="7097" w:type="dxa"/>
            <w:gridSpan w:val="6"/>
            <w:tcBorders>
              <w:top w:val="single" w:sz="4" w:space="0" w:color="auto"/>
              <w:left w:val="single" w:sz="4" w:space="0" w:color="auto"/>
              <w:bottom w:val="single" w:sz="4" w:space="0" w:color="auto"/>
              <w:right w:val="single" w:sz="4" w:space="0" w:color="000000"/>
            </w:tcBorders>
            <w:shd w:val="clear" w:color="auto" w:fill="auto"/>
            <w:vAlign w:val="center"/>
            <w:hideMark/>
          </w:tcPr>
          <w:p w14:paraId="2D5F9E49" w14:textId="65101324" w:rsidR="002C496F" w:rsidRPr="008A64FD" w:rsidRDefault="002C496F" w:rsidP="005E42C5">
            <w:pPr>
              <w:jc w:val="center"/>
              <w:rPr>
                <w:color w:val="000000"/>
              </w:rPr>
            </w:pPr>
            <w:r w:rsidRPr="008A64FD">
              <w:t>Городские леса г. Губкина</w:t>
            </w:r>
          </w:p>
        </w:tc>
      </w:tr>
      <w:tr w:rsidR="002C496F" w:rsidRPr="008A64FD" w14:paraId="434019A7" w14:textId="77777777" w:rsidTr="005E42C5">
        <w:trPr>
          <w:trHeight w:val="1483"/>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126BC281" w14:textId="77777777" w:rsidR="002C496F" w:rsidRPr="008A64FD" w:rsidRDefault="002C496F" w:rsidP="005E42C5">
            <w:pPr>
              <w:jc w:val="center"/>
              <w:rPr>
                <w:color w:val="000000"/>
              </w:rPr>
            </w:pPr>
            <w:r w:rsidRPr="008A64FD">
              <w:rPr>
                <w:color w:val="000000"/>
              </w:rPr>
              <w:t>1</w:t>
            </w:r>
          </w:p>
        </w:tc>
        <w:tc>
          <w:tcPr>
            <w:tcW w:w="1955" w:type="dxa"/>
            <w:tcBorders>
              <w:top w:val="nil"/>
              <w:left w:val="nil"/>
              <w:bottom w:val="single" w:sz="4" w:space="0" w:color="auto"/>
              <w:right w:val="single" w:sz="4" w:space="0" w:color="auto"/>
            </w:tcBorders>
            <w:shd w:val="clear" w:color="auto" w:fill="auto"/>
            <w:vAlign w:val="center"/>
            <w:hideMark/>
          </w:tcPr>
          <w:p w14:paraId="01FAB199" w14:textId="77777777" w:rsidR="002C496F" w:rsidRDefault="002C496F" w:rsidP="005E42C5">
            <w:pPr>
              <w:jc w:val="both"/>
              <w:rPr>
                <w:color w:val="000000"/>
              </w:rPr>
            </w:pPr>
            <w:r w:rsidRPr="008A64FD">
              <w:rPr>
                <w:color w:val="000000"/>
              </w:rPr>
              <w:t>Установка и размещение стендов и других знаков и указателей, содержащих информацию о мерах пожарной безопасности в лесах, в виде:</w:t>
            </w:r>
          </w:p>
          <w:p w14:paraId="4B1192E6" w14:textId="77777777" w:rsidR="00F108F9" w:rsidRPr="008A64FD" w:rsidRDefault="00F108F9" w:rsidP="005E42C5">
            <w:pPr>
              <w:jc w:val="both"/>
              <w:rPr>
                <w:color w:val="000000"/>
              </w:rPr>
            </w:pPr>
          </w:p>
        </w:tc>
        <w:tc>
          <w:tcPr>
            <w:tcW w:w="585" w:type="dxa"/>
            <w:tcBorders>
              <w:top w:val="nil"/>
              <w:left w:val="nil"/>
              <w:bottom w:val="single" w:sz="4" w:space="0" w:color="auto"/>
              <w:right w:val="single" w:sz="4" w:space="0" w:color="auto"/>
            </w:tcBorders>
            <w:shd w:val="clear" w:color="auto" w:fill="auto"/>
            <w:vAlign w:val="center"/>
            <w:hideMark/>
          </w:tcPr>
          <w:p w14:paraId="7C3D58B1" w14:textId="77777777" w:rsidR="002C496F" w:rsidRPr="008A64FD" w:rsidRDefault="002C496F" w:rsidP="005E42C5">
            <w:pPr>
              <w:jc w:val="center"/>
              <w:rPr>
                <w:color w:val="000000"/>
              </w:rPr>
            </w:pPr>
            <w:r w:rsidRPr="008A64FD">
              <w:rPr>
                <w:color w:val="000000"/>
              </w:rPr>
              <w:t>-</w:t>
            </w:r>
          </w:p>
        </w:tc>
        <w:tc>
          <w:tcPr>
            <w:tcW w:w="1397" w:type="dxa"/>
            <w:tcBorders>
              <w:top w:val="nil"/>
              <w:left w:val="nil"/>
              <w:bottom w:val="single" w:sz="4" w:space="0" w:color="auto"/>
              <w:right w:val="single" w:sz="4" w:space="0" w:color="auto"/>
            </w:tcBorders>
            <w:shd w:val="clear" w:color="auto" w:fill="auto"/>
            <w:vAlign w:val="center"/>
            <w:hideMark/>
          </w:tcPr>
          <w:p w14:paraId="58808805" w14:textId="77777777" w:rsidR="002C496F" w:rsidRPr="008A64FD" w:rsidRDefault="002C496F" w:rsidP="005E42C5">
            <w:pPr>
              <w:jc w:val="center"/>
              <w:rPr>
                <w:color w:val="000000"/>
              </w:rPr>
            </w:pPr>
            <w:r w:rsidRPr="008A64FD">
              <w:rPr>
                <w:color w:val="000000"/>
              </w:rPr>
              <w:t>-</w:t>
            </w:r>
          </w:p>
        </w:tc>
        <w:tc>
          <w:tcPr>
            <w:tcW w:w="1193" w:type="dxa"/>
            <w:tcBorders>
              <w:top w:val="nil"/>
              <w:left w:val="nil"/>
              <w:bottom w:val="single" w:sz="4" w:space="0" w:color="auto"/>
              <w:right w:val="single" w:sz="4" w:space="0" w:color="auto"/>
            </w:tcBorders>
            <w:shd w:val="clear" w:color="auto" w:fill="auto"/>
            <w:vAlign w:val="center"/>
            <w:hideMark/>
          </w:tcPr>
          <w:p w14:paraId="55EEFC42" w14:textId="77777777" w:rsidR="002C496F" w:rsidRPr="008A64FD" w:rsidRDefault="002C496F" w:rsidP="005E42C5">
            <w:pPr>
              <w:jc w:val="center"/>
              <w:rPr>
                <w:color w:val="000000"/>
              </w:rPr>
            </w:pPr>
            <w:r w:rsidRPr="008A64FD">
              <w:rPr>
                <w:color w:val="000000"/>
              </w:rPr>
              <w:t>-</w:t>
            </w:r>
          </w:p>
        </w:tc>
        <w:tc>
          <w:tcPr>
            <w:tcW w:w="1507" w:type="dxa"/>
            <w:tcBorders>
              <w:top w:val="nil"/>
              <w:left w:val="nil"/>
              <w:bottom w:val="single" w:sz="4" w:space="0" w:color="auto"/>
              <w:right w:val="single" w:sz="4" w:space="0" w:color="auto"/>
            </w:tcBorders>
            <w:shd w:val="clear" w:color="auto" w:fill="auto"/>
            <w:vAlign w:val="center"/>
            <w:hideMark/>
          </w:tcPr>
          <w:p w14:paraId="4C506504" w14:textId="77777777" w:rsidR="002C496F" w:rsidRPr="008A64FD" w:rsidRDefault="002C496F" w:rsidP="005E42C5">
            <w:pPr>
              <w:jc w:val="center"/>
              <w:rPr>
                <w:color w:val="000000"/>
              </w:rPr>
            </w:pPr>
            <w:r w:rsidRPr="008A64FD">
              <w:rPr>
                <w:color w:val="000000"/>
              </w:rPr>
              <w:t>-</w:t>
            </w:r>
          </w:p>
        </w:tc>
      </w:tr>
      <w:tr w:rsidR="002C496F" w:rsidRPr="008A64FD" w14:paraId="2F34617B" w14:textId="77777777" w:rsidTr="005E42C5">
        <w:trPr>
          <w:trHeight w:val="1483"/>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0D24F549" w14:textId="77777777" w:rsidR="002C496F" w:rsidRPr="008A64FD" w:rsidRDefault="002C496F" w:rsidP="005E42C5">
            <w:pPr>
              <w:jc w:val="center"/>
              <w:rPr>
                <w:color w:val="000000"/>
              </w:rPr>
            </w:pPr>
            <w:r w:rsidRPr="008A64FD">
              <w:rPr>
                <w:color w:val="000000"/>
              </w:rPr>
              <w:t>1.1.</w:t>
            </w:r>
          </w:p>
        </w:tc>
        <w:tc>
          <w:tcPr>
            <w:tcW w:w="1955" w:type="dxa"/>
            <w:tcBorders>
              <w:top w:val="nil"/>
              <w:left w:val="nil"/>
              <w:bottom w:val="single" w:sz="4" w:space="0" w:color="auto"/>
              <w:right w:val="single" w:sz="4" w:space="0" w:color="auto"/>
            </w:tcBorders>
            <w:shd w:val="clear" w:color="auto" w:fill="auto"/>
            <w:vAlign w:val="center"/>
            <w:hideMark/>
          </w:tcPr>
          <w:p w14:paraId="5DE2AE49" w14:textId="77777777" w:rsidR="002C496F" w:rsidRPr="008A64FD" w:rsidRDefault="002C496F" w:rsidP="005E42C5">
            <w:pPr>
              <w:jc w:val="both"/>
              <w:rPr>
                <w:color w:val="000000"/>
              </w:rPr>
            </w:pPr>
            <w:r w:rsidRPr="008A64FD">
              <w:rPr>
                <w:color w:val="000000"/>
              </w:rPr>
              <w:t>стендов</w:t>
            </w:r>
          </w:p>
        </w:tc>
        <w:tc>
          <w:tcPr>
            <w:tcW w:w="585" w:type="dxa"/>
            <w:tcBorders>
              <w:top w:val="nil"/>
              <w:left w:val="nil"/>
              <w:bottom w:val="single" w:sz="4" w:space="0" w:color="auto"/>
              <w:right w:val="single" w:sz="4" w:space="0" w:color="auto"/>
            </w:tcBorders>
            <w:shd w:val="clear" w:color="auto" w:fill="auto"/>
            <w:vAlign w:val="center"/>
            <w:hideMark/>
          </w:tcPr>
          <w:p w14:paraId="5C450C45" w14:textId="77777777" w:rsidR="002C496F" w:rsidRPr="008A64FD" w:rsidRDefault="002C496F" w:rsidP="005E42C5">
            <w:pPr>
              <w:jc w:val="center"/>
              <w:rPr>
                <w:color w:val="000000"/>
              </w:rPr>
            </w:pPr>
            <w:r w:rsidRPr="008A64FD">
              <w:rPr>
                <w:color w:val="000000"/>
              </w:rPr>
              <w:t>шт.</w:t>
            </w:r>
          </w:p>
        </w:tc>
        <w:tc>
          <w:tcPr>
            <w:tcW w:w="1397" w:type="dxa"/>
            <w:tcBorders>
              <w:top w:val="nil"/>
              <w:left w:val="nil"/>
              <w:bottom w:val="single" w:sz="4" w:space="0" w:color="auto"/>
              <w:right w:val="single" w:sz="4" w:space="0" w:color="auto"/>
            </w:tcBorders>
            <w:shd w:val="clear" w:color="auto" w:fill="auto"/>
            <w:vAlign w:val="center"/>
            <w:hideMark/>
          </w:tcPr>
          <w:p w14:paraId="5FF4A687" w14:textId="77777777" w:rsidR="002C496F" w:rsidRPr="008A64FD" w:rsidRDefault="002C496F" w:rsidP="005E42C5">
            <w:pPr>
              <w:jc w:val="center"/>
              <w:rPr>
                <w:color w:val="000000"/>
              </w:rPr>
            </w:pPr>
            <w:r w:rsidRPr="008A64FD">
              <w:rPr>
                <w:color w:val="000000"/>
              </w:rPr>
              <w:t>не менее одного на лесничество (участковое лесничество). лесопарк</w:t>
            </w:r>
          </w:p>
        </w:tc>
        <w:tc>
          <w:tcPr>
            <w:tcW w:w="1193" w:type="dxa"/>
            <w:tcBorders>
              <w:top w:val="nil"/>
              <w:left w:val="nil"/>
              <w:bottom w:val="single" w:sz="4" w:space="0" w:color="auto"/>
              <w:right w:val="single" w:sz="4" w:space="0" w:color="auto"/>
            </w:tcBorders>
            <w:shd w:val="clear" w:color="auto" w:fill="auto"/>
            <w:vAlign w:val="center"/>
            <w:hideMark/>
          </w:tcPr>
          <w:p w14:paraId="47A585B9" w14:textId="77777777" w:rsidR="002C496F" w:rsidRPr="008A64FD" w:rsidRDefault="002C496F" w:rsidP="005E42C5">
            <w:pPr>
              <w:jc w:val="center"/>
              <w:rPr>
                <w:color w:val="000000"/>
              </w:rPr>
            </w:pPr>
            <w:r w:rsidRPr="008A64FD">
              <w:rPr>
                <w:color w:val="000000"/>
              </w:rPr>
              <w:t>не менее одного на лесопарк</w:t>
            </w:r>
          </w:p>
        </w:tc>
        <w:tc>
          <w:tcPr>
            <w:tcW w:w="1507" w:type="dxa"/>
            <w:tcBorders>
              <w:top w:val="nil"/>
              <w:left w:val="nil"/>
              <w:bottom w:val="single" w:sz="4" w:space="0" w:color="auto"/>
              <w:right w:val="single" w:sz="4" w:space="0" w:color="auto"/>
            </w:tcBorders>
            <w:shd w:val="clear" w:color="auto" w:fill="auto"/>
            <w:vAlign w:val="center"/>
            <w:hideMark/>
          </w:tcPr>
          <w:p w14:paraId="3407EDA3" w14:textId="77777777" w:rsidR="002C496F" w:rsidRPr="008A64FD" w:rsidRDefault="002C496F" w:rsidP="005E42C5">
            <w:pPr>
              <w:jc w:val="center"/>
              <w:rPr>
                <w:color w:val="000000"/>
              </w:rPr>
            </w:pPr>
            <w:r w:rsidRPr="008A64FD">
              <w:rPr>
                <w:color w:val="000000"/>
              </w:rPr>
              <w:t>1</w:t>
            </w:r>
          </w:p>
        </w:tc>
      </w:tr>
      <w:tr w:rsidR="002C496F" w:rsidRPr="008A64FD" w14:paraId="3A0A3618" w14:textId="77777777" w:rsidTr="005E42C5">
        <w:trPr>
          <w:trHeight w:val="296"/>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078C684E" w14:textId="77777777" w:rsidR="002C496F" w:rsidRPr="008A64FD" w:rsidRDefault="002C496F" w:rsidP="005E42C5">
            <w:pPr>
              <w:jc w:val="center"/>
              <w:rPr>
                <w:color w:val="000000"/>
              </w:rPr>
            </w:pPr>
            <w:r w:rsidRPr="008A64FD">
              <w:rPr>
                <w:color w:val="000000"/>
              </w:rPr>
              <w:t>1.2.</w:t>
            </w:r>
          </w:p>
        </w:tc>
        <w:tc>
          <w:tcPr>
            <w:tcW w:w="1955" w:type="dxa"/>
            <w:tcBorders>
              <w:top w:val="nil"/>
              <w:left w:val="nil"/>
              <w:bottom w:val="single" w:sz="4" w:space="0" w:color="auto"/>
              <w:right w:val="single" w:sz="4" w:space="0" w:color="auto"/>
            </w:tcBorders>
            <w:shd w:val="clear" w:color="auto" w:fill="auto"/>
            <w:vAlign w:val="center"/>
            <w:hideMark/>
          </w:tcPr>
          <w:p w14:paraId="308A29CA" w14:textId="77777777" w:rsidR="002C496F" w:rsidRPr="008A64FD" w:rsidRDefault="002C496F" w:rsidP="005E42C5">
            <w:pPr>
              <w:jc w:val="both"/>
              <w:rPr>
                <w:color w:val="000000"/>
              </w:rPr>
            </w:pPr>
            <w:r w:rsidRPr="008A64FD">
              <w:rPr>
                <w:color w:val="000000"/>
              </w:rPr>
              <w:t>плакатов</w:t>
            </w:r>
          </w:p>
        </w:tc>
        <w:tc>
          <w:tcPr>
            <w:tcW w:w="585" w:type="dxa"/>
            <w:tcBorders>
              <w:top w:val="nil"/>
              <w:left w:val="nil"/>
              <w:bottom w:val="single" w:sz="4" w:space="0" w:color="auto"/>
              <w:right w:val="single" w:sz="4" w:space="0" w:color="auto"/>
            </w:tcBorders>
            <w:shd w:val="clear" w:color="auto" w:fill="auto"/>
            <w:vAlign w:val="center"/>
            <w:hideMark/>
          </w:tcPr>
          <w:p w14:paraId="3F71FFBA" w14:textId="77777777" w:rsidR="002C496F" w:rsidRPr="008A64FD" w:rsidRDefault="002C496F" w:rsidP="005E42C5">
            <w:pPr>
              <w:jc w:val="center"/>
              <w:rPr>
                <w:color w:val="000000"/>
              </w:rPr>
            </w:pPr>
            <w:r w:rsidRPr="008A64FD">
              <w:rPr>
                <w:color w:val="000000"/>
              </w:rPr>
              <w:t>шт.</w:t>
            </w:r>
          </w:p>
        </w:tc>
        <w:tc>
          <w:tcPr>
            <w:tcW w:w="1397" w:type="dxa"/>
            <w:tcBorders>
              <w:top w:val="nil"/>
              <w:left w:val="nil"/>
              <w:bottom w:val="single" w:sz="4" w:space="0" w:color="auto"/>
              <w:right w:val="single" w:sz="4" w:space="0" w:color="auto"/>
            </w:tcBorders>
            <w:shd w:val="clear" w:color="auto" w:fill="auto"/>
            <w:vAlign w:val="center"/>
            <w:hideMark/>
          </w:tcPr>
          <w:p w14:paraId="136C5824" w14:textId="77777777" w:rsidR="002C496F" w:rsidRPr="008A64FD" w:rsidRDefault="002C496F" w:rsidP="005E42C5">
            <w:pPr>
              <w:jc w:val="center"/>
              <w:rPr>
                <w:color w:val="000000"/>
              </w:rPr>
            </w:pPr>
            <w:r w:rsidRPr="008A64FD">
              <w:rPr>
                <w:color w:val="000000"/>
              </w:rPr>
              <w:t>0.5</w:t>
            </w:r>
          </w:p>
        </w:tc>
        <w:tc>
          <w:tcPr>
            <w:tcW w:w="1193" w:type="dxa"/>
            <w:tcBorders>
              <w:top w:val="nil"/>
              <w:left w:val="nil"/>
              <w:bottom w:val="single" w:sz="4" w:space="0" w:color="auto"/>
              <w:right w:val="single" w:sz="4" w:space="0" w:color="auto"/>
            </w:tcBorders>
            <w:shd w:val="clear" w:color="auto" w:fill="auto"/>
            <w:vAlign w:val="center"/>
            <w:hideMark/>
          </w:tcPr>
          <w:p w14:paraId="3E7E2130" w14:textId="77777777" w:rsidR="002C496F" w:rsidRPr="008A64FD" w:rsidRDefault="002C496F" w:rsidP="005E42C5">
            <w:pPr>
              <w:jc w:val="center"/>
              <w:rPr>
                <w:color w:val="000000"/>
              </w:rPr>
            </w:pPr>
            <w:r w:rsidRPr="008A64FD">
              <w:rPr>
                <w:color w:val="000000"/>
              </w:rPr>
              <w:t>1</w:t>
            </w:r>
          </w:p>
        </w:tc>
        <w:tc>
          <w:tcPr>
            <w:tcW w:w="1507" w:type="dxa"/>
            <w:tcBorders>
              <w:top w:val="nil"/>
              <w:left w:val="nil"/>
              <w:bottom w:val="single" w:sz="4" w:space="0" w:color="auto"/>
              <w:right w:val="single" w:sz="4" w:space="0" w:color="auto"/>
            </w:tcBorders>
            <w:shd w:val="clear" w:color="auto" w:fill="auto"/>
            <w:vAlign w:val="center"/>
            <w:hideMark/>
          </w:tcPr>
          <w:p w14:paraId="07CC0C8D" w14:textId="77777777" w:rsidR="002C496F" w:rsidRPr="008A64FD" w:rsidRDefault="002C496F" w:rsidP="005E42C5">
            <w:pPr>
              <w:jc w:val="center"/>
              <w:rPr>
                <w:color w:val="000000"/>
              </w:rPr>
            </w:pPr>
            <w:r w:rsidRPr="008A64FD">
              <w:rPr>
                <w:color w:val="000000"/>
              </w:rPr>
              <w:t>1</w:t>
            </w:r>
          </w:p>
        </w:tc>
      </w:tr>
      <w:tr w:rsidR="002C496F" w:rsidRPr="008A64FD" w14:paraId="62B60BA0" w14:textId="77777777" w:rsidTr="005E42C5">
        <w:trPr>
          <w:trHeight w:val="593"/>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34CA0B64" w14:textId="77777777" w:rsidR="002C496F" w:rsidRPr="008A64FD" w:rsidRDefault="002C496F" w:rsidP="005E42C5">
            <w:pPr>
              <w:jc w:val="center"/>
              <w:rPr>
                <w:color w:val="000000"/>
              </w:rPr>
            </w:pPr>
            <w:r w:rsidRPr="008A64FD">
              <w:rPr>
                <w:color w:val="000000"/>
              </w:rPr>
              <w:lastRenderedPageBreak/>
              <w:t>1.3.</w:t>
            </w:r>
          </w:p>
        </w:tc>
        <w:tc>
          <w:tcPr>
            <w:tcW w:w="1955" w:type="dxa"/>
            <w:tcBorders>
              <w:top w:val="nil"/>
              <w:left w:val="nil"/>
              <w:bottom w:val="single" w:sz="4" w:space="0" w:color="auto"/>
              <w:right w:val="single" w:sz="4" w:space="0" w:color="auto"/>
            </w:tcBorders>
            <w:shd w:val="clear" w:color="auto" w:fill="auto"/>
            <w:vAlign w:val="center"/>
            <w:hideMark/>
          </w:tcPr>
          <w:p w14:paraId="47C8EB61" w14:textId="77777777" w:rsidR="002C496F" w:rsidRDefault="002C496F" w:rsidP="005E42C5">
            <w:pPr>
              <w:jc w:val="both"/>
              <w:rPr>
                <w:color w:val="000000"/>
              </w:rPr>
            </w:pPr>
            <w:r w:rsidRPr="008A64FD">
              <w:rPr>
                <w:color w:val="000000"/>
              </w:rPr>
              <w:t>объявлений (аншлагов) и других знаков и указателей</w:t>
            </w:r>
          </w:p>
          <w:p w14:paraId="4623B88B" w14:textId="77777777" w:rsidR="00F108F9" w:rsidRPr="008A64FD" w:rsidRDefault="00F108F9" w:rsidP="005E42C5">
            <w:pPr>
              <w:jc w:val="both"/>
              <w:rPr>
                <w:color w:val="000000"/>
              </w:rPr>
            </w:pPr>
          </w:p>
        </w:tc>
        <w:tc>
          <w:tcPr>
            <w:tcW w:w="585" w:type="dxa"/>
            <w:tcBorders>
              <w:top w:val="nil"/>
              <w:left w:val="nil"/>
              <w:bottom w:val="single" w:sz="4" w:space="0" w:color="auto"/>
              <w:right w:val="single" w:sz="4" w:space="0" w:color="auto"/>
            </w:tcBorders>
            <w:shd w:val="clear" w:color="auto" w:fill="auto"/>
            <w:vAlign w:val="center"/>
            <w:hideMark/>
          </w:tcPr>
          <w:p w14:paraId="636B95B2" w14:textId="77777777" w:rsidR="002C496F" w:rsidRPr="008A64FD" w:rsidRDefault="002C496F" w:rsidP="005E42C5">
            <w:pPr>
              <w:jc w:val="center"/>
              <w:rPr>
                <w:color w:val="000000"/>
              </w:rPr>
            </w:pPr>
            <w:r w:rsidRPr="008A64FD">
              <w:rPr>
                <w:color w:val="000000"/>
              </w:rPr>
              <w:t>шт.</w:t>
            </w:r>
          </w:p>
        </w:tc>
        <w:tc>
          <w:tcPr>
            <w:tcW w:w="1397" w:type="dxa"/>
            <w:tcBorders>
              <w:top w:val="nil"/>
              <w:left w:val="nil"/>
              <w:bottom w:val="single" w:sz="4" w:space="0" w:color="auto"/>
              <w:right w:val="single" w:sz="4" w:space="0" w:color="auto"/>
            </w:tcBorders>
            <w:shd w:val="clear" w:color="auto" w:fill="auto"/>
            <w:vAlign w:val="center"/>
            <w:hideMark/>
          </w:tcPr>
          <w:p w14:paraId="315AA867" w14:textId="77777777" w:rsidR="002C496F" w:rsidRPr="008A64FD" w:rsidRDefault="002C496F" w:rsidP="005E42C5">
            <w:pPr>
              <w:jc w:val="center"/>
              <w:rPr>
                <w:color w:val="000000"/>
              </w:rPr>
            </w:pPr>
            <w:r w:rsidRPr="008A64FD">
              <w:rPr>
                <w:color w:val="000000"/>
              </w:rPr>
              <w:t>0.2</w:t>
            </w:r>
          </w:p>
        </w:tc>
        <w:tc>
          <w:tcPr>
            <w:tcW w:w="1193" w:type="dxa"/>
            <w:tcBorders>
              <w:top w:val="nil"/>
              <w:left w:val="nil"/>
              <w:bottom w:val="single" w:sz="4" w:space="0" w:color="auto"/>
              <w:right w:val="single" w:sz="4" w:space="0" w:color="auto"/>
            </w:tcBorders>
            <w:shd w:val="clear" w:color="auto" w:fill="auto"/>
            <w:vAlign w:val="center"/>
            <w:hideMark/>
          </w:tcPr>
          <w:p w14:paraId="7DFB4FFB" w14:textId="77777777" w:rsidR="002C496F" w:rsidRPr="008A64FD" w:rsidRDefault="002C496F" w:rsidP="005E42C5">
            <w:pPr>
              <w:jc w:val="center"/>
              <w:rPr>
                <w:color w:val="000000"/>
              </w:rPr>
            </w:pPr>
            <w:r w:rsidRPr="008A64FD">
              <w:rPr>
                <w:color w:val="000000"/>
              </w:rPr>
              <w:t>1</w:t>
            </w:r>
          </w:p>
        </w:tc>
        <w:tc>
          <w:tcPr>
            <w:tcW w:w="1507" w:type="dxa"/>
            <w:tcBorders>
              <w:top w:val="nil"/>
              <w:left w:val="nil"/>
              <w:bottom w:val="single" w:sz="4" w:space="0" w:color="auto"/>
              <w:right w:val="single" w:sz="4" w:space="0" w:color="auto"/>
            </w:tcBorders>
            <w:shd w:val="clear" w:color="auto" w:fill="auto"/>
            <w:vAlign w:val="center"/>
            <w:hideMark/>
          </w:tcPr>
          <w:p w14:paraId="2D3844D9" w14:textId="77777777" w:rsidR="002C496F" w:rsidRPr="008A64FD" w:rsidRDefault="002C496F" w:rsidP="005E42C5">
            <w:pPr>
              <w:jc w:val="center"/>
              <w:rPr>
                <w:color w:val="000000"/>
              </w:rPr>
            </w:pPr>
            <w:r w:rsidRPr="008A64FD">
              <w:rPr>
                <w:color w:val="000000"/>
              </w:rPr>
              <w:t>1</w:t>
            </w:r>
          </w:p>
        </w:tc>
      </w:tr>
      <w:tr w:rsidR="002C496F" w:rsidRPr="008A64FD" w14:paraId="7B82221C" w14:textId="77777777" w:rsidTr="005E42C5">
        <w:trPr>
          <w:trHeight w:val="1483"/>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7CE8EE4F" w14:textId="77777777" w:rsidR="002C496F" w:rsidRPr="008A64FD" w:rsidRDefault="002C496F" w:rsidP="005E42C5">
            <w:pPr>
              <w:jc w:val="center"/>
              <w:rPr>
                <w:color w:val="000000"/>
              </w:rPr>
            </w:pPr>
            <w:r w:rsidRPr="008A64FD">
              <w:rPr>
                <w:color w:val="000000"/>
              </w:rPr>
              <w:t>2</w:t>
            </w:r>
          </w:p>
        </w:tc>
        <w:tc>
          <w:tcPr>
            <w:tcW w:w="1955" w:type="dxa"/>
            <w:tcBorders>
              <w:top w:val="nil"/>
              <w:left w:val="nil"/>
              <w:bottom w:val="single" w:sz="4" w:space="0" w:color="auto"/>
              <w:right w:val="single" w:sz="4" w:space="0" w:color="auto"/>
            </w:tcBorders>
            <w:shd w:val="clear" w:color="auto" w:fill="auto"/>
            <w:vAlign w:val="center"/>
            <w:hideMark/>
          </w:tcPr>
          <w:p w14:paraId="143B7374" w14:textId="77777777" w:rsidR="002C496F" w:rsidRDefault="002C496F" w:rsidP="005E42C5">
            <w:pPr>
              <w:jc w:val="both"/>
              <w:rPr>
                <w:color w:val="000000"/>
              </w:rPr>
            </w:pPr>
            <w:r w:rsidRPr="008A64FD">
              <w:rPr>
                <w:color w:val="000000"/>
              </w:rPr>
              <w:t>Благоустройство зон отдыха граждан, пребывающих в лесах, в соответствии со статьей 11 Лесного кодекса Российской Федерации</w:t>
            </w:r>
          </w:p>
          <w:p w14:paraId="0F0B5034" w14:textId="77777777" w:rsidR="00F108F9" w:rsidRPr="008A64FD" w:rsidRDefault="00F108F9" w:rsidP="005E42C5">
            <w:pPr>
              <w:jc w:val="both"/>
              <w:rPr>
                <w:color w:val="000000"/>
              </w:rPr>
            </w:pPr>
          </w:p>
        </w:tc>
        <w:tc>
          <w:tcPr>
            <w:tcW w:w="585" w:type="dxa"/>
            <w:tcBorders>
              <w:top w:val="nil"/>
              <w:left w:val="nil"/>
              <w:bottom w:val="single" w:sz="4" w:space="0" w:color="auto"/>
              <w:right w:val="single" w:sz="4" w:space="0" w:color="auto"/>
            </w:tcBorders>
            <w:shd w:val="clear" w:color="auto" w:fill="auto"/>
            <w:vAlign w:val="center"/>
            <w:hideMark/>
          </w:tcPr>
          <w:p w14:paraId="401085FA" w14:textId="77777777" w:rsidR="002C496F" w:rsidRPr="008A64FD" w:rsidRDefault="002C496F" w:rsidP="005E42C5">
            <w:pPr>
              <w:jc w:val="center"/>
              <w:rPr>
                <w:color w:val="000000"/>
              </w:rPr>
            </w:pPr>
            <w:r w:rsidRPr="008A64FD">
              <w:rPr>
                <w:color w:val="000000"/>
              </w:rPr>
              <w:t>шт.</w:t>
            </w:r>
          </w:p>
        </w:tc>
        <w:tc>
          <w:tcPr>
            <w:tcW w:w="1397" w:type="dxa"/>
            <w:tcBorders>
              <w:top w:val="nil"/>
              <w:left w:val="nil"/>
              <w:bottom w:val="single" w:sz="4" w:space="0" w:color="auto"/>
              <w:right w:val="single" w:sz="4" w:space="0" w:color="auto"/>
            </w:tcBorders>
            <w:shd w:val="clear" w:color="auto" w:fill="auto"/>
            <w:vAlign w:val="center"/>
            <w:hideMark/>
          </w:tcPr>
          <w:p w14:paraId="54F08C4E" w14:textId="77777777" w:rsidR="002C496F" w:rsidRPr="008A64FD" w:rsidRDefault="002C496F" w:rsidP="005E42C5">
            <w:pPr>
              <w:jc w:val="center"/>
              <w:rPr>
                <w:color w:val="000000"/>
              </w:rPr>
            </w:pPr>
            <w:r w:rsidRPr="008A64FD">
              <w:rPr>
                <w:color w:val="000000"/>
              </w:rPr>
              <w:t>2</w:t>
            </w:r>
          </w:p>
        </w:tc>
        <w:tc>
          <w:tcPr>
            <w:tcW w:w="1193" w:type="dxa"/>
            <w:tcBorders>
              <w:top w:val="nil"/>
              <w:left w:val="nil"/>
              <w:bottom w:val="single" w:sz="4" w:space="0" w:color="auto"/>
              <w:right w:val="single" w:sz="4" w:space="0" w:color="auto"/>
            </w:tcBorders>
            <w:shd w:val="clear" w:color="auto" w:fill="auto"/>
            <w:vAlign w:val="center"/>
            <w:hideMark/>
          </w:tcPr>
          <w:p w14:paraId="2B4366ED" w14:textId="77777777" w:rsidR="002C496F" w:rsidRPr="008A64FD" w:rsidRDefault="002C496F" w:rsidP="005E42C5">
            <w:pPr>
              <w:jc w:val="center"/>
              <w:rPr>
                <w:color w:val="000000"/>
              </w:rPr>
            </w:pPr>
            <w:r w:rsidRPr="008A64FD">
              <w:rPr>
                <w:color w:val="000000"/>
              </w:rPr>
              <w:t>1</w:t>
            </w:r>
          </w:p>
        </w:tc>
        <w:tc>
          <w:tcPr>
            <w:tcW w:w="1507" w:type="dxa"/>
            <w:tcBorders>
              <w:top w:val="nil"/>
              <w:left w:val="nil"/>
              <w:bottom w:val="single" w:sz="4" w:space="0" w:color="auto"/>
              <w:right w:val="single" w:sz="4" w:space="0" w:color="auto"/>
            </w:tcBorders>
            <w:shd w:val="clear" w:color="auto" w:fill="auto"/>
            <w:vAlign w:val="center"/>
            <w:hideMark/>
          </w:tcPr>
          <w:p w14:paraId="53D05CBA" w14:textId="77777777" w:rsidR="002C496F" w:rsidRPr="008A64FD" w:rsidRDefault="002C496F" w:rsidP="005E42C5">
            <w:pPr>
              <w:jc w:val="center"/>
              <w:rPr>
                <w:color w:val="000000"/>
              </w:rPr>
            </w:pPr>
            <w:r w:rsidRPr="008A64FD">
              <w:rPr>
                <w:color w:val="000000"/>
              </w:rPr>
              <w:t>1</w:t>
            </w:r>
          </w:p>
        </w:tc>
      </w:tr>
      <w:tr w:rsidR="002C496F" w:rsidRPr="008A64FD" w14:paraId="54C3734A" w14:textId="77777777" w:rsidTr="005E42C5">
        <w:trPr>
          <w:trHeight w:val="2077"/>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4A638482" w14:textId="77777777" w:rsidR="002C496F" w:rsidRPr="008A64FD" w:rsidRDefault="002C496F" w:rsidP="005E42C5">
            <w:pPr>
              <w:jc w:val="center"/>
              <w:rPr>
                <w:color w:val="000000"/>
              </w:rPr>
            </w:pPr>
            <w:r w:rsidRPr="008A64FD">
              <w:rPr>
                <w:color w:val="000000"/>
              </w:rPr>
              <w:t>3</w:t>
            </w:r>
          </w:p>
        </w:tc>
        <w:tc>
          <w:tcPr>
            <w:tcW w:w="1955" w:type="dxa"/>
            <w:tcBorders>
              <w:top w:val="nil"/>
              <w:left w:val="nil"/>
              <w:bottom w:val="single" w:sz="4" w:space="0" w:color="auto"/>
              <w:right w:val="single" w:sz="4" w:space="0" w:color="auto"/>
            </w:tcBorders>
            <w:shd w:val="clear" w:color="auto" w:fill="auto"/>
            <w:vAlign w:val="center"/>
            <w:hideMark/>
          </w:tcPr>
          <w:p w14:paraId="70D9111E" w14:textId="77777777" w:rsidR="002C496F" w:rsidRDefault="002C496F" w:rsidP="005E42C5">
            <w:pPr>
              <w:jc w:val="both"/>
              <w:rPr>
                <w:color w:val="000000"/>
              </w:rPr>
            </w:pPr>
            <w:r w:rsidRPr="008A64FD">
              <w:rPr>
                <w:color w:val="000000"/>
              </w:rPr>
              <w:t>Установка и эксплуатация шлагбаумов, устройство преград, обеспечивающих ограничение пребывания граждан в лесах в целях обеспечения пожарной безопасности</w:t>
            </w:r>
          </w:p>
          <w:p w14:paraId="66DF3E46" w14:textId="77777777" w:rsidR="00F108F9" w:rsidRPr="008A64FD" w:rsidRDefault="00F108F9" w:rsidP="005E42C5">
            <w:pPr>
              <w:jc w:val="both"/>
              <w:rPr>
                <w:color w:val="000000"/>
              </w:rPr>
            </w:pPr>
          </w:p>
        </w:tc>
        <w:tc>
          <w:tcPr>
            <w:tcW w:w="585" w:type="dxa"/>
            <w:tcBorders>
              <w:top w:val="nil"/>
              <w:left w:val="nil"/>
              <w:bottom w:val="single" w:sz="4" w:space="0" w:color="auto"/>
              <w:right w:val="single" w:sz="4" w:space="0" w:color="auto"/>
            </w:tcBorders>
            <w:shd w:val="clear" w:color="auto" w:fill="auto"/>
            <w:vAlign w:val="center"/>
            <w:hideMark/>
          </w:tcPr>
          <w:p w14:paraId="1D64F579" w14:textId="77777777" w:rsidR="002C496F" w:rsidRPr="008A64FD" w:rsidRDefault="002C496F" w:rsidP="005E42C5">
            <w:pPr>
              <w:jc w:val="center"/>
              <w:rPr>
                <w:color w:val="000000"/>
              </w:rPr>
            </w:pPr>
            <w:r w:rsidRPr="008A64FD">
              <w:rPr>
                <w:color w:val="000000"/>
              </w:rPr>
              <w:t>шт.</w:t>
            </w:r>
          </w:p>
        </w:tc>
        <w:tc>
          <w:tcPr>
            <w:tcW w:w="1397" w:type="dxa"/>
            <w:tcBorders>
              <w:top w:val="nil"/>
              <w:left w:val="nil"/>
              <w:bottom w:val="single" w:sz="4" w:space="0" w:color="auto"/>
              <w:right w:val="single" w:sz="4" w:space="0" w:color="auto"/>
            </w:tcBorders>
            <w:shd w:val="clear" w:color="auto" w:fill="auto"/>
            <w:vAlign w:val="center"/>
            <w:hideMark/>
          </w:tcPr>
          <w:p w14:paraId="4529E7F7" w14:textId="77777777" w:rsidR="002C496F" w:rsidRPr="008A64FD" w:rsidRDefault="002C496F" w:rsidP="005E42C5">
            <w:pPr>
              <w:jc w:val="center"/>
              <w:rPr>
                <w:color w:val="000000"/>
              </w:rPr>
            </w:pPr>
            <w:r w:rsidRPr="008A64FD">
              <w:rPr>
                <w:color w:val="000000"/>
              </w:rPr>
              <w:t>1.8</w:t>
            </w:r>
          </w:p>
        </w:tc>
        <w:tc>
          <w:tcPr>
            <w:tcW w:w="1193" w:type="dxa"/>
            <w:tcBorders>
              <w:top w:val="nil"/>
              <w:left w:val="nil"/>
              <w:bottom w:val="single" w:sz="4" w:space="0" w:color="auto"/>
              <w:right w:val="single" w:sz="4" w:space="0" w:color="auto"/>
            </w:tcBorders>
            <w:shd w:val="clear" w:color="auto" w:fill="auto"/>
            <w:vAlign w:val="center"/>
            <w:hideMark/>
          </w:tcPr>
          <w:p w14:paraId="73B4D3BB" w14:textId="77777777" w:rsidR="002C496F" w:rsidRPr="008A64FD" w:rsidRDefault="002C496F" w:rsidP="005E42C5">
            <w:pPr>
              <w:jc w:val="center"/>
              <w:rPr>
                <w:color w:val="000000"/>
              </w:rPr>
            </w:pPr>
            <w:r w:rsidRPr="008A64FD">
              <w:rPr>
                <w:color w:val="000000"/>
              </w:rPr>
              <w:t>1</w:t>
            </w:r>
          </w:p>
        </w:tc>
        <w:tc>
          <w:tcPr>
            <w:tcW w:w="1507" w:type="dxa"/>
            <w:tcBorders>
              <w:top w:val="nil"/>
              <w:left w:val="nil"/>
              <w:bottom w:val="single" w:sz="4" w:space="0" w:color="auto"/>
              <w:right w:val="single" w:sz="4" w:space="0" w:color="auto"/>
            </w:tcBorders>
            <w:shd w:val="clear" w:color="auto" w:fill="auto"/>
            <w:vAlign w:val="center"/>
            <w:hideMark/>
          </w:tcPr>
          <w:p w14:paraId="7B2BA770" w14:textId="77777777" w:rsidR="002C496F" w:rsidRPr="008A64FD" w:rsidRDefault="002C496F" w:rsidP="005E42C5">
            <w:pPr>
              <w:jc w:val="center"/>
              <w:rPr>
                <w:color w:val="000000"/>
              </w:rPr>
            </w:pPr>
            <w:r w:rsidRPr="008A64FD">
              <w:rPr>
                <w:color w:val="000000"/>
              </w:rPr>
              <w:t>1</w:t>
            </w:r>
          </w:p>
        </w:tc>
      </w:tr>
      <w:tr w:rsidR="002C496F" w:rsidRPr="008A64FD" w14:paraId="375363E1" w14:textId="77777777" w:rsidTr="005E42C5">
        <w:trPr>
          <w:trHeight w:val="890"/>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692AC49B" w14:textId="77777777" w:rsidR="002C496F" w:rsidRPr="008A64FD" w:rsidRDefault="002C496F" w:rsidP="005E42C5">
            <w:pPr>
              <w:jc w:val="center"/>
              <w:rPr>
                <w:color w:val="000000"/>
              </w:rPr>
            </w:pPr>
            <w:r w:rsidRPr="008A64FD">
              <w:rPr>
                <w:color w:val="000000"/>
              </w:rPr>
              <w:t>4</w:t>
            </w:r>
          </w:p>
        </w:tc>
        <w:tc>
          <w:tcPr>
            <w:tcW w:w="1955" w:type="dxa"/>
            <w:tcBorders>
              <w:top w:val="nil"/>
              <w:left w:val="nil"/>
              <w:bottom w:val="single" w:sz="4" w:space="0" w:color="auto"/>
              <w:right w:val="single" w:sz="4" w:space="0" w:color="auto"/>
            </w:tcBorders>
            <w:shd w:val="clear" w:color="auto" w:fill="auto"/>
            <w:vAlign w:val="center"/>
            <w:hideMark/>
          </w:tcPr>
          <w:p w14:paraId="5272ABF3" w14:textId="77777777" w:rsidR="002C496F" w:rsidRDefault="002C496F" w:rsidP="005E42C5">
            <w:pPr>
              <w:jc w:val="both"/>
              <w:rPr>
                <w:color w:val="000000"/>
              </w:rPr>
            </w:pPr>
            <w:r w:rsidRPr="008A64FD">
              <w:rPr>
                <w:color w:val="000000"/>
              </w:rPr>
              <w:t>Лесные дороги, предназначенные для охраны лесов от пожаров</w:t>
            </w:r>
          </w:p>
          <w:p w14:paraId="28C56FA3" w14:textId="77777777" w:rsidR="00F108F9" w:rsidRPr="008A64FD" w:rsidRDefault="00F108F9" w:rsidP="005E42C5">
            <w:pPr>
              <w:jc w:val="both"/>
              <w:rPr>
                <w:color w:val="000000"/>
              </w:rPr>
            </w:pPr>
          </w:p>
        </w:tc>
        <w:tc>
          <w:tcPr>
            <w:tcW w:w="585" w:type="dxa"/>
            <w:tcBorders>
              <w:top w:val="nil"/>
              <w:left w:val="nil"/>
              <w:bottom w:val="single" w:sz="4" w:space="0" w:color="auto"/>
              <w:right w:val="single" w:sz="4" w:space="0" w:color="auto"/>
            </w:tcBorders>
            <w:shd w:val="clear" w:color="auto" w:fill="auto"/>
            <w:vAlign w:val="center"/>
            <w:hideMark/>
          </w:tcPr>
          <w:p w14:paraId="39588753" w14:textId="77777777" w:rsidR="002C496F" w:rsidRPr="008A64FD" w:rsidRDefault="002C496F" w:rsidP="005E42C5">
            <w:pPr>
              <w:jc w:val="center"/>
              <w:rPr>
                <w:color w:val="000000"/>
              </w:rPr>
            </w:pPr>
            <w:r w:rsidRPr="008A64FD">
              <w:rPr>
                <w:color w:val="000000"/>
              </w:rPr>
              <w:t>-</w:t>
            </w:r>
          </w:p>
        </w:tc>
        <w:tc>
          <w:tcPr>
            <w:tcW w:w="1397" w:type="dxa"/>
            <w:tcBorders>
              <w:top w:val="nil"/>
              <w:left w:val="nil"/>
              <w:bottom w:val="single" w:sz="4" w:space="0" w:color="auto"/>
              <w:right w:val="single" w:sz="4" w:space="0" w:color="auto"/>
            </w:tcBorders>
            <w:shd w:val="clear" w:color="auto" w:fill="auto"/>
            <w:vAlign w:val="center"/>
            <w:hideMark/>
          </w:tcPr>
          <w:p w14:paraId="144C3D18" w14:textId="77777777" w:rsidR="002C496F" w:rsidRPr="008A64FD" w:rsidRDefault="002C496F" w:rsidP="005E42C5">
            <w:pPr>
              <w:jc w:val="center"/>
              <w:rPr>
                <w:color w:val="000000"/>
              </w:rPr>
            </w:pPr>
            <w:r w:rsidRPr="008A64FD">
              <w:rPr>
                <w:color w:val="000000"/>
              </w:rPr>
              <w:t>-</w:t>
            </w:r>
          </w:p>
        </w:tc>
        <w:tc>
          <w:tcPr>
            <w:tcW w:w="1193" w:type="dxa"/>
            <w:tcBorders>
              <w:top w:val="nil"/>
              <w:left w:val="nil"/>
              <w:bottom w:val="single" w:sz="4" w:space="0" w:color="auto"/>
              <w:right w:val="single" w:sz="4" w:space="0" w:color="auto"/>
            </w:tcBorders>
            <w:shd w:val="clear" w:color="auto" w:fill="auto"/>
            <w:vAlign w:val="center"/>
            <w:hideMark/>
          </w:tcPr>
          <w:p w14:paraId="4BD06F33" w14:textId="77777777" w:rsidR="002C496F" w:rsidRPr="008A64FD" w:rsidRDefault="002C496F" w:rsidP="005E42C5">
            <w:pPr>
              <w:jc w:val="center"/>
              <w:rPr>
                <w:color w:val="000000"/>
              </w:rPr>
            </w:pPr>
            <w:r w:rsidRPr="008A64FD">
              <w:rPr>
                <w:color w:val="000000"/>
              </w:rPr>
              <w:t>-</w:t>
            </w:r>
          </w:p>
        </w:tc>
        <w:tc>
          <w:tcPr>
            <w:tcW w:w="1507" w:type="dxa"/>
            <w:tcBorders>
              <w:top w:val="nil"/>
              <w:left w:val="nil"/>
              <w:bottom w:val="single" w:sz="4" w:space="0" w:color="auto"/>
              <w:right w:val="single" w:sz="4" w:space="0" w:color="auto"/>
            </w:tcBorders>
            <w:shd w:val="clear" w:color="auto" w:fill="auto"/>
            <w:vAlign w:val="center"/>
            <w:hideMark/>
          </w:tcPr>
          <w:p w14:paraId="1646DB2F" w14:textId="77777777" w:rsidR="002C496F" w:rsidRPr="008A64FD" w:rsidRDefault="002C496F" w:rsidP="005E42C5">
            <w:pPr>
              <w:jc w:val="center"/>
              <w:rPr>
                <w:color w:val="000000"/>
              </w:rPr>
            </w:pPr>
            <w:r w:rsidRPr="008A64FD">
              <w:rPr>
                <w:color w:val="000000"/>
              </w:rPr>
              <w:t>-</w:t>
            </w:r>
          </w:p>
        </w:tc>
      </w:tr>
      <w:tr w:rsidR="002C496F" w:rsidRPr="008A64FD" w14:paraId="5473580E" w14:textId="77777777" w:rsidTr="005E42C5">
        <w:trPr>
          <w:trHeight w:val="504"/>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152B855C" w14:textId="77777777" w:rsidR="002C496F" w:rsidRPr="008A64FD" w:rsidRDefault="002C496F" w:rsidP="005E42C5">
            <w:pPr>
              <w:jc w:val="center"/>
              <w:rPr>
                <w:color w:val="000000"/>
              </w:rPr>
            </w:pPr>
            <w:r w:rsidRPr="008A64FD">
              <w:rPr>
                <w:color w:val="000000"/>
              </w:rPr>
              <w:t>4.1.</w:t>
            </w:r>
          </w:p>
        </w:tc>
        <w:tc>
          <w:tcPr>
            <w:tcW w:w="1955" w:type="dxa"/>
            <w:tcBorders>
              <w:top w:val="nil"/>
              <w:left w:val="nil"/>
              <w:bottom w:val="single" w:sz="4" w:space="0" w:color="auto"/>
              <w:right w:val="single" w:sz="4" w:space="0" w:color="auto"/>
            </w:tcBorders>
            <w:shd w:val="clear" w:color="auto" w:fill="auto"/>
            <w:vAlign w:val="center"/>
            <w:hideMark/>
          </w:tcPr>
          <w:p w14:paraId="41A7CD00" w14:textId="77777777" w:rsidR="002C496F" w:rsidRPr="008A64FD" w:rsidRDefault="002C496F" w:rsidP="005E42C5">
            <w:pPr>
              <w:jc w:val="both"/>
              <w:rPr>
                <w:color w:val="000000"/>
              </w:rPr>
            </w:pPr>
            <w:r w:rsidRPr="008A64FD">
              <w:rPr>
                <w:color w:val="000000"/>
              </w:rPr>
              <w:t>строительство</w:t>
            </w:r>
          </w:p>
        </w:tc>
        <w:tc>
          <w:tcPr>
            <w:tcW w:w="585" w:type="dxa"/>
            <w:tcBorders>
              <w:top w:val="nil"/>
              <w:left w:val="nil"/>
              <w:bottom w:val="single" w:sz="4" w:space="0" w:color="auto"/>
              <w:right w:val="single" w:sz="4" w:space="0" w:color="auto"/>
            </w:tcBorders>
            <w:shd w:val="clear" w:color="auto" w:fill="auto"/>
            <w:vAlign w:val="center"/>
            <w:hideMark/>
          </w:tcPr>
          <w:p w14:paraId="5D7043C7" w14:textId="77777777" w:rsidR="002C496F" w:rsidRPr="008A64FD" w:rsidRDefault="002C496F" w:rsidP="005E42C5">
            <w:pPr>
              <w:jc w:val="center"/>
              <w:rPr>
                <w:color w:val="000000"/>
              </w:rPr>
            </w:pPr>
            <w:r w:rsidRPr="008A64FD">
              <w:rPr>
                <w:color w:val="000000"/>
              </w:rPr>
              <w:t>км</w:t>
            </w:r>
          </w:p>
        </w:tc>
        <w:tc>
          <w:tcPr>
            <w:tcW w:w="1397" w:type="dxa"/>
            <w:tcBorders>
              <w:top w:val="nil"/>
              <w:left w:val="nil"/>
              <w:bottom w:val="single" w:sz="4" w:space="0" w:color="auto"/>
              <w:right w:val="single" w:sz="4" w:space="0" w:color="auto"/>
            </w:tcBorders>
            <w:shd w:val="clear" w:color="auto" w:fill="auto"/>
            <w:vAlign w:val="center"/>
            <w:hideMark/>
          </w:tcPr>
          <w:p w14:paraId="36E50DC6" w14:textId="77777777" w:rsidR="002C496F" w:rsidRPr="008A64FD" w:rsidRDefault="002C496F" w:rsidP="005E42C5">
            <w:pPr>
              <w:jc w:val="center"/>
              <w:rPr>
                <w:color w:val="000000"/>
              </w:rPr>
            </w:pPr>
            <w:r w:rsidRPr="008A64FD">
              <w:rPr>
                <w:color w:val="000000"/>
              </w:rPr>
              <w:t>0.5</w:t>
            </w:r>
          </w:p>
        </w:tc>
        <w:tc>
          <w:tcPr>
            <w:tcW w:w="1193" w:type="dxa"/>
            <w:tcBorders>
              <w:top w:val="nil"/>
              <w:left w:val="nil"/>
              <w:bottom w:val="single" w:sz="4" w:space="0" w:color="auto"/>
              <w:right w:val="single" w:sz="4" w:space="0" w:color="auto"/>
            </w:tcBorders>
            <w:shd w:val="clear" w:color="auto" w:fill="auto"/>
            <w:vAlign w:val="center"/>
            <w:hideMark/>
          </w:tcPr>
          <w:p w14:paraId="0C4E2EAA" w14:textId="77777777" w:rsidR="002C496F" w:rsidRPr="008A64FD" w:rsidRDefault="002C496F" w:rsidP="005E42C5">
            <w:pPr>
              <w:jc w:val="center"/>
              <w:rPr>
                <w:color w:val="000000"/>
              </w:rPr>
            </w:pPr>
            <w:r w:rsidRPr="008A64FD">
              <w:rPr>
                <w:color w:val="000000"/>
              </w:rPr>
              <w:t>0.03</w:t>
            </w:r>
          </w:p>
        </w:tc>
        <w:tc>
          <w:tcPr>
            <w:tcW w:w="1507" w:type="dxa"/>
            <w:tcBorders>
              <w:top w:val="nil"/>
              <w:left w:val="nil"/>
              <w:bottom w:val="single" w:sz="4" w:space="0" w:color="auto"/>
              <w:right w:val="single" w:sz="4" w:space="0" w:color="auto"/>
            </w:tcBorders>
            <w:shd w:val="clear" w:color="auto" w:fill="auto"/>
            <w:vAlign w:val="center"/>
            <w:hideMark/>
          </w:tcPr>
          <w:p w14:paraId="2E60D90B" w14:textId="77777777" w:rsidR="002C496F" w:rsidRPr="008A64FD" w:rsidRDefault="002C496F" w:rsidP="005E42C5">
            <w:pPr>
              <w:jc w:val="center"/>
              <w:rPr>
                <w:color w:val="000000"/>
              </w:rPr>
            </w:pPr>
            <w:r w:rsidRPr="008A64FD">
              <w:rPr>
                <w:color w:val="000000"/>
              </w:rPr>
              <w:t>Проектируется ежегодно по мере необходимости</w:t>
            </w:r>
            <w:r w:rsidRPr="008A64FD">
              <w:rPr>
                <w:color w:val="000000"/>
                <w:vertAlign w:val="superscript"/>
              </w:rPr>
              <w:t>1</w:t>
            </w:r>
          </w:p>
        </w:tc>
      </w:tr>
      <w:tr w:rsidR="002C496F" w:rsidRPr="008A64FD" w14:paraId="2B3638A8" w14:textId="77777777" w:rsidTr="005E42C5">
        <w:trPr>
          <w:trHeight w:val="504"/>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680601DA" w14:textId="77777777" w:rsidR="002C496F" w:rsidRPr="008A64FD" w:rsidRDefault="002C496F" w:rsidP="005E42C5">
            <w:pPr>
              <w:jc w:val="center"/>
              <w:rPr>
                <w:color w:val="000000"/>
              </w:rPr>
            </w:pPr>
            <w:r w:rsidRPr="008A64FD">
              <w:rPr>
                <w:color w:val="000000"/>
              </w:rPr>
              <w:t>4.2.</w:t>
            </w:r>
          </w:p>
        </w:tc>
        <w:tc>
          <w:tcPr>
            <w:tcW w:w="1955" w:type="dxa"/>
            <w:tcBorders>
              <w:top w:val="nil"/>
              <w:left w:val="nil"/>
              <w:bottom w:val="single" w:sz="4" w:space="0" w:color="auto"/>
              <w:right w:val="single" w:sz="4" w:space="0" w:color="auto"/>
            </w:tcBorders>
            <w:shd w:val="clear" w:color="auto" w:fill="auto"/>
            <w:vAlign w:val="center"/>
            <w:hideMark/>
          </w:tcPr>
          <w:p w14:paraId="4981F032" w14:textId="77777777" w:rsidR="002C496F" w:rsidRPr="008A64FD" w:rsidRDefault="002C496F" w:rsidP="005E42C5">
            <w:pPr>
              <w:jc w:val="both"/>
              <w:rPr>
                <w:color w:val="000000"/>
              </w:rPr>
            </w:pPr>
            <w:r w:rsidRPr="008A64FD">
              <w:rPr>
                <w:color w:val="000000"/>
              </w:rPr>
              <w:t>реконструкция</w:t>
            </w:r>
          </w:p>
        </w:tc>
        <w:tc>
          <w:tcPr>
            <w:tcW w:w="585" w:type="dxa"/>
            <w:tcBorders>
              <w:top w:val="nil"/>
              <w:left w:val="nil"/>
              <w:bottom w:val="single" w:sz="4" w:space="0" w:color="auto"/>
              <w:right w:val="single" w:sz="4" w:space="0" w:color="auto"/>
            </w:tcBorders>
            <w:shd w:val="clear" w:color="auto" w:fill="auto"/>
            <w:vAlign w:val="center"/>
            <w:hideMark/>
          </w:tcPr>
          <w:p w14:paraId="18E88C80" w14:textId="77777777" w:rsidR="002C496F" w:rsidRPr="008A64FD" w:rsidRDefault="002C496F" w:rsidP="005E42C5">
            <w:pPr>
              <w:jc w:val="center"/>
              <w:rPr>
                <w:color w:val="000000"/>
              </w:rPr>
            </w:pPr>
            <w:r w:rsidRPr="008A64FD">
              <w:rPr>
                <w:color w:val="000000"/>
              </w:rPr>
              <w:t>км</w:t>
            </w:r>
          </w:p>
        </w:tc>
        <w:tc>
          <w:tcPr>
            <w:tcW w:w="1397" w:type="dxa"/>
            <w:tcBorders>
              <w:top w:val="nil"/>
              <w:left w:val="nil"/>
              <w:bottom w:val="single" w:sz="4" w:space="0" w:color="auto"/>
              <w:right w:val="single" w:sz="4" w:space="0" w:color="auto"/>
            </w:tcBorders>
            <w:shd w:val="clear" w:color="auto" w:fill="auto"/>
            <w:vAlign w:val="center"/>
            <w:hideMark/>
          </w:tcPr>
          <w:p w14:paraId="2C62D847" w14:textId="77777777" w:rsidR="002C496F" w:rsidRPr="008A64FD" w:rsidRDefault="002C496F" w:rsidP="005E42C5">
            <w:pPr>
              <w:jc w:val="center"/>
              <w:rPr>
                <w:color w:val="000000"/>
              </w:rPr>
            </w:pPr>
            <w:r w:rsidRPr="008A64FD">
              <w:rPr>
                <w:color w:val="000000"/>
              </w:rPr>
              <w:t>0.6</w:t>
            </w:r>
          </w:p>
        </w:tc>
        <w:tc>
          <w:tcPr>
            <w:tcW w:w="1193" w:type="dxa"/>
            <w:tcBorders>
              <w:top w:val="nil"/>
              <w:left w:val="nil"/>
              <w:bottom w:val="single" w:sz="4" w:space="0" w:color="auto"/>
              <w:right w:val="single" w:sz="4" w:space="0" w:color="auto"/>
            </w:tcBorders>
            <w:shd w:val="clear" w:color="auto" w:fill="auto"/>
            <w:vAlign w:val="center"/>
            <w:hideMark/>
          </w:tcPr>
          <w:p w14:paraId="670FE419" w14:textId="77777777" w:rsidR="002C496F" w:rsidRPr="008A64FD" w:rsidRDefault="002C496F" w:rsidP="005E42C5">
            <w:pPr>
              <w:jc w:val="center"/>
              <w:rPr>
                <w:color w:val="000000"/>
              </w:rPr>
            </w:pPr>
            <w:r w:rsidRPr="008A64FD">
              <w:rPr>
                <w:color w:val="000000"/>
              </w:rPr>
              <w:t>0.04</w:t>
            </w:r>
          </w:p>
        </w:tc>
        <w:tc>
          <w:tcPr>
            <w:tcW w:w="1507" w:type="dxa"/>
            <w:tcBorders>
              <w:top w:val="nil"/>
              <w:left w:val="nil"/>
              <w:bottom w:val="single" w:sz="4" w:space="0" w:color="auto"/>
              <w:right w:val="single" w:sz="4" w:space="0" w:color="auto"/>
            </w:tcBorders>
            <w:shd w:val="clear" w:color="auto" w:fill="auto"/>
            <w:vAlign w:val="center"/>
            <w:hideMark/>
          </w:tcPr>
          <w:p w14:paraId="67AE77C9" w14:textId="77777777" w:rsidR="002C496F" w:rsidRPr="008A64FD" w:rsidRDefault="002C496F" w:rsidP="005E42C5">
            <w:pPr>
              <w:jc w:val="center"/>
              <w:rPr>
                <w:color w:val="000000"/>
              </w:rPr>
            </w:pPr>
            <w:r w:rsidRPr="008A64FD">
              <w:rPr>
                <w:color w:val="000000"/>
              </w:rPr>
              <w:t>Проектируется ежегодно по мере необходимости</w:t>
            </w:r>
            <w:r w:rsidRPr="008A64FD">
              <w:rPr>
                <w:color w:val="000000"/>
                <w:vertAlign w:val="superscript"/>
              </w:rPr>
              <w:t>1</w:t>
            </w:r>
          </w:p>
        </w:tc>
      </w:tr>
      <w:tr w:rsidR="002C496F" w:rsidRPr="008A64FD" w14:paraId="0D4E8D89" w14:textId="77777777" w:rsidTr="002C496F">
        <w:trPr>
          <w:trHeight w:val="2373"/>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5A284851" w14:textId="77777777" w:rsidR="002C496F" w:rsidRPr="008A64FD" w:rsidRDefault="002C496F" w:rsidP="005E42C5">
            <w:pPr>
              <w:jc w:val="center"/>
              <w:rPr>
                <w:color w:val="000000"/>
              </w:rPr>
            </w:pPr>
            <w:r w:rsidRPr="008A64FD">
              <w:rPr>
                <w:color w:val="000000"/>
              </w:rPr>
              <w:lastRenderedPageBreak/>
              <w:t>4.3.</w:t>
            </w:r>
          </w:p>
        </w:tc>
        <w:tc>
          <w:tcPr>
            <w:tcW w:w="1955" w:type="dxa"/>
            <w:tcBorders>
              <w:top w:val="nil"/>
              <w:left w:val="nil"/>
              <w:bottom w:val="single" w:sz="4" w:space="0" w:color="auto"/>
              <w:right w:val="single" w:sz="4" w:space="0" w:color="auto"/>
            </w:tcBorders>
            <w:shd w:val="clear" w:color="auto" w:fill="auto"/>
            <w:vAlign w:val="center"/>
            <w:hideMark/>
          </w:tcPr>
          <w:p w14:paraId="566B299C" w14:textId="77777777" w:rsidR="002C496F" w:rsidRPr="008A64FD" w:rsidRDefault="002C496F" w:rsidP="005E42C5">
            <w:pPr>
              <w:jc w:val="both"/>
              <w:rPr>
                <w:color w:val="000000"/>
              </w:rPr>
            </w:pPr>
            <w:r w:rsidRPr="008A64FD">
              <w:rPr>
                <w:color w:val="000000"/>
              </w:rPr>
              <w:t>эксплуатация</w:t>
            </w:r>
          </w:p>
        </w:tc>
        <w:tc>
          <w:tcPr>
            <w:tcW w:w="585" w:type="dxa"/>
            <w:tcBorders>
              <w:top w:val="nil"/>
              <w:left w:val="nil"/>
              <w:bottom w:val="single" w:sz="4" w:space="0" w:color="auto"/>
              <w:right w:val="single" w:sz="4" w:space="0" w:color="auto"/>
            </w:tcBorders>
            <w:shd w:val="clear" w:color="auto" w:fill="auto"/>
            <w:vAlign w:val="center"/>
            <w:hideMark/>
          </w:tcPr>
          <w:p w14:paraId="68282BDF" w14:textId="77777777" w:rsidR="002C496F" w:rsidRPr="008A64FD" w:rsidRDefault="002C496F" w:rsidP="005E42C5">
            <w:pPr>
              <w:jc w:val="center"/>
              <w:rPr>
                <w:color w:val="000000"/>
              </w:rPr>
            </w:pPr>
            <w:r w:rsidRPr="008A64FD">
              <w:rPr>
                <w:color w:val="000000"/>
              </w:rPr>
              <w:t>км</w:t>
            </w:r>
          </w:p>
        </w:tc>
        <w:tc>
          <w:tcPr>
            <w:tcW w:w="1397" w:type="dxa"/>
            <w:tcBorders>
              <w:top w:val="nil"/>
              <w:left w:val="nil"/>
              <w:bottom w:val="single" w:sz="4" w:space="0" w:color="auto"/>
              <w:right w:val="single" w:sz="4" w:space="0" w:color="auto"/>
            </w:tcBorders>
            <w:shd w:val="clear" w:color="auto" w:fill="auto"/>
            <w:vAlign w:val="center"/>
            <w:hideMark/>
          </w:tcPr>
          <w:p w14:paraId="682800EC" w14:textId="77777777" w:rsidR="002C496F" w:rsidRPr="008A64FD" w:rsidRDefault="002C496F" w:rsidP="005E42C5">
            <w:pPr>
              <w:jc w:val="center"/>
              <w:rPr>
                <w:color w:val="000000"/>
              </w:rPr>
            </w:pPr>
            <w:r w:rsidRPr="008A64FD">
              <w:rPr>
                <w:color w:val="000000"/>
              </w:rPr>
              <w:t>суммарная протяженность созданных, реконструируемых и эксплуатируемых лесных дорог</w:t>
            </w:r>
          </w:p>
        </w:tc>
        <w:tc>
          <w:tcPr>
            <w:tcW w:w="1193" w:type="dxa"/>
            <w:tcBorders>
              <w:top w:val="nil"/>
              <w:left w:val="nil"/>
              <w:bottom w:val="single" w:sz="4" w:space="0" w:color="auto"/>
              <w:right w:val="single" w:sz="4" w:space="0" w:color="auto"/>
            </w:tcBorders>
            <w:shd w:val="clear" w:color="auto" w:fill="auto"/>
            <w:vAlign w:val="center"/>
            <w:hideMark/>
          </w:tcPr>
          <w:p w14:paraId="61B841B0" w14:textId="77777777" w:rsidR="002C496F" w:rsidRPr="008A64FD" w:rsidRDefault="002C496F" w:rsidP="005E42C5">
            <w:pPr>
              <w:jc w:val="center"/>
              <w:rPr>
                <w:color w:val="000000"/>
              </w:rPr>
            </w:pPr>
            <w:r w:rsidRPr="008A64FD">
              <w:rPr>
                <w:color w:val="000000"/>
              </w:rPr>
              <w:t>0.67</w:t>
            </w:r>
          </w:p>
        </w:tc>
        <w:tc>
          <w:tcPr>
            <w:tcW w:w="1507" w:type="dxa"/>
            <w:tcBorders>
              <w:top w:val="nil"/>
              <w:left w:val="nil"/>
              <w:bottom w:val="single" w:sz="4" w:space="0" w:color="auto"/>
              <w:right w:val="single" w:sz="4" w:space="0" w:color="auto"/>
            </w:tcBorders>
            <w:shd w:val="clear" w:color="auto" w:fill="auto"/>
            <w:vAlign w:val="center"/>
            <w:hideMark/>
          </w:tcPr>
          <w:p w14:paraId="74BCE29D" w14:textId="77777777" w:rsidR="002C496F" w:rsidRPr="008A64FD" w:rsidRDefault="002C496F" w:rsidP="005E42C5">
            <w:pPr>
              <w:jc w:val="center"/>
              <w:rPr>
                <w:color w:val="000000"/>
              </w:rPr>
            </w:pPr>
            <w:r w:rsidRPr="008A64FD">
              <w:rPr>
                <w:color w:val="000000"/>
              </w:rPr>
              <w:t>0.67</w:t>
            </w:r>
          </w:p>
        </w:tc>
      </w:tr>
      <w:tr w:rsidR="002C496F" w:rsidRPr="008A64FD" w14:paraId="49E1EE95" w14:textId="77777777" w:rsidTr="005E42C5">
        <w:trPr>
          <w:trHeight w:val="2077"/>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199874D9" w14:textId="77777777" w:rsidR="002C496F" w:rsidRPr="008A64FD" w:rsidRDefault="002C496F" w:rsidP="005E42C5">
            <w:pPr>
              <w:jc w:val="center"/>
              <w:rPr>
                <w:color w:val="000000"/>
              </w:rPr>
            </w:pPr>
            <w:r w:rsidRPr="008A64FD">
              <w:rPr>
                <w:color w:val="000000"/>
              </w:rPr>
              <w:t>5</w:t>
            </w:r>
          </w:p>
        </w:tc>
        <w:tc>
          <w:tcPr>
            <w:tcW w:w="1955" w:type="dxa"/>
            <w:tcBorders>
              <w:top w:val="nil"/>
              <w:left w:val="nil"/>
              <w:bottom w:val="single" w:sz="4" w:space="0" w:color="auto"/>
              <w:right w:val="single" w:sz="4" w:space="0" w:color="auto"/>
            </w:tcBorders>
            <w:shd w:val="clear" w:color="auto" w:fill="auto"/>
            <w:vAlign w:val="center"/>
            <w:hideMark/>
          </w:tcPr>
          <w:p w14:paraId="08C76587" w14:textId="77777777" w:rsidR="002C496F" w:rsidRPr="008A64FD" w:rsidRDefault="002C496F" w:rsidP="005E42C5">
            <w:pPr>
              <w:jc w:val="both"/>
              <w:rPr>
                <w:color w:val="000000"/>
              </w:rPr>
            </w:pPr>
            <w:r w:rsidRPr="008A64FD">
              <w:rPr>
                <w:color w:val="000000"/>
              </w:rPr>
              <w:t>Строительство, реконструкция и эксплуатация посадочных площадок для самолетов, вертолётов, используемых в целях проведения авиационных работ по охране и защите лесов</w:t>
            </w:r>
          </w:p>
        </w:tc>
        <w:tc>
          <w:tcPr>
            <w:tcW w:w="585" w:type="dxa"/>
            <w:tcBorders>
              <w:top w:val="nil"/>
              <w:left w:val="nil"/>
              <w:bottom w:val="single" w:sz="4" w:space="0" w:color="auto"/>
              <w:right w:val="single" w:sz="4" w:space="0" w:color="auto"/>
            </w:tcBorders>
            <w:shd w:val="clear" w:color="auto" w:fill="auto"/>
            <w:vAlign w:val="center"/>
            <w:hideMark/>
          </w:tcPr>
          <w:p w14:paraId="648EA476" w14:textId="77777777" w:rsidR="002C496F" w:rsidRPr="008A64FD" w:rsidRDefault="002C496F" w:rsidP="005E42C5">
            <w:pPr>
              <w:jc w:val="center"/>
              <w:rPr>
                <w:color w:val="000000"/>
              </w:rPr>
            </w:pPr>
            <w:r w:rsidRPr="008A64FD">
              <w:rPr>
                <w:color w:val="000000"/>
              </w:rPr>
              <w:t>шт.</w:t>
            </w:r>
          </w:p>
        </w:tc>
        <w:tc>
          <w:tcPr>
            <w:tcW w:w="2591" w:type="dxa"/>
            <w:gridSpan w:val="2"/>
            <w:tcBorders>
              <w:top w:val="single" w:sz="4" w:space="0" w:color="auto"/>
              <w:left w:val="nil"/>
              <w:bottom w:val="single" w:sz="4" w:space="0" w:color="auto"/>
              <w:right w:val="nil"/>
            </w:tcBorders>
            <w:shd w:val="clear" w:color="000000" w:fill="FFFFFF"/>
            <w:vAlign w:val="center"/>
            <w:hideMark/>
          </w:tcPr>
          <w:p w14:paraId="4F483A74" w14:textId="77777777" w:rsidR="002C496F" w:rsidRPr="008A64FD" w:rsidRDefault="002C496F" w:rsidP="005E42C5">
            <w:pPr>
              <w:jc w:val="center"/>
              <w:rPr>
                <w:color w:val="000000"/>
              </w:rPr>
            </w:pPr>
            <w:r w:rsidRPr="008A64FD">
              <w:rPr>
                <w:color w:val="000000"/>
              </w:rPr>
              <w:t>не менее одной на лесничество (участковое лесничество)</w:t>
            </w:r>
          </w:p>
        </w:tc>
        <w:tc>
          <w:tcPr>
            <w:tcW w:w="1507" w:type="dxa"/>
            <w:tcBorders>
              <w:top w:val="nil"/>
              <w:left w:val="single" w:sz="4" w:space="0" w:color="auto"/>
              <w:bottom w:val="single" w:sz="4" w:space="0" w:color="auto"/>
              <w:right w:val="single" w:sz="4" w:space="0" w:color="auto"/>
            </w:tcBorders>
            <w:shd w:val="clear" w:color="auto" w:fill="auto"/>
            <w:vAlign w:val="center"/>
            <w:hideMark/>
          </w:tcPr>
          <w:p w14:paraId="20F74A16" w14:textId="77777777" w:rsidR="002C496F" w:rsidRPr="008A64FD" w:rsidRDefault="002C496F" w:rsidP="005E42C5">
            <w:pPr>
              <w:jc w:val="center"/>
              <w:rPr>
                <w:color w:val="000000"/>
              </w:rPr>
            </w:pPr>
            <w:r w:rsidRPr="008A64FD">
              <w:rPr>
                <w:color w:val="000000"/>
              </w:rPr>
              <w:t>не планируется</w:t>
            </w:r>
          </w:p>
        </w:tc>
      </w:tr>
      <w:tr w:rsidR="002C496F" w:rsidRPr="008A64FD" w14:paraId="3E4FBD93" w14:textId="77777777" w:rsidTr="005E42C5">
        <w:trPr>
          <w:trHeight w:val="593"/>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7B8A93A1" w14:textId="77777777" w:rsidR="002C496F" w:rsidRPr="008A64FD" w:rsidRDefault="002C496F" w:rsidP="005E42C5">
            <w:pPr>
              <w:jc w:val="center"/>
              <w:rPr>
                <w:color w:val="000000"/>
              </w:rPr>
            </w:pPr>
            <w:r w:rsidRPr="008A64FD">
              <w:rPr>
                <w:color w:val="000000"/>
              </w:rPr>
              <w:t>6</w:t>
            </w:r>
          </w:p>
        </w:tc>
        <w:tc>
          <w:tcPr>
            <w:tcW w:w="1955" w:type="dxa"/>
            <w:tcBorders>
              <w:top w:val="nil"/>
              <w:left w:val="nil"/>
              <w:bottom w:val="single" w:sz="4" w:space="0" w:color="auto"/>
              <w:right w:val="single" w:sz="4" w:space="0" w:color="auto"/>
            </w:tcBorders>
            <w:shd w:val="clear" w:color="auto" w:fill="auto"/>
            <w:vAlign w:val="center"/>
            <w:hideMark/>
          </w:tcPr>
          <w:p w14:paraId="0E4E8EF6" w14:textId="77777777" w:rsidR="002C496F" w:rsidRPr="008A64FD" w:rsidRDefault="002C496F" w:rsidP="005E42C5">
            <w:pPr>
              <w:jc w:val="both"/>
              <w:rPr>
                <w:color w:val="000000"/>
              </w:rPr>
            </w:pPr>
            <w:r w:rsidRPr="008A64FD">
              <w:rPr>
                <w:color w:val="000000"/>
              </w:rPr>
              <w:t>Прокладка противопожарных разрывов</w:t>
            </w:r>
          </w:p>
        </w:tc>
        <w:tc>
          <w:tcPr>
            <w:tcW w:w="585" w:type="dxa"/>
            <w:tcBorders>
              <w:top w:val="nil"/>
              <w:left w:val="nil"/>
              <w:bottom w:val="single" w:sz="4" w:space="0" w:color="auto"/>
              <w:right w:val="single" w:sz="4" w:space="0" w:color="auto"/>
            </w:tcBorders>
            <w:shd w:val="clear" w:color="auto" w:fill="auto"/>
            <w:vAlign w:val="center"/>
            <w:hideMark/>
          </w:tcPr>
          <w:p w14:paraId="76CF366D" w14:textId="77777777" w:rsidR="002C496F" w:rsidRPr="008A64FD" w:rsidRDefault="002C496F" w:rsidP="005E42C5">
            <w:pPr>
              <w:jc w:val="center"/>
              <w:rPr>
                <w:color w:val="000000"/>
              </w:rPr>
            </w:pPr>
            <w:r w:rsidRPr="008A64FD">
              <w:rPr>
                <w:color w:val="000000"/>
              </w:rPr>
              <w:t>км</w:t>
            </w:r>
          </w:p>
        </w:tc>
        <w:tc>
          <w:tcPr>
            <w:tcW w:w="1397" w:type="dxa"/>
            <w:tcBorders>
              <w:top w:val="nil"/>
              <w:left w:val="nil"/>
              <w:bottom w:val="single" w:sz="4" w:space="0" w:color="auto"/>
              <w:right w:val="single" w:sz="4" w:space="0" w:color="auto"/>
            </w:tcBorders>
            <w:shd w:val="clear" w:color="auto" w:fill="auto"/>
            <w:vAlign w:val="center"/>
            <w:hideMark/>
          </w:tcPr>
          <w:p w14:paraId="0667E33F" w14:textId="77777777" w:rsidR="002C496F" w:rsidRPr="008A64FD" w:rsidRDefault="002C496F" w:rsidP="005E42C5">
            <w:pPr>
              <w:jc w:val="center"/>
              <w:rPr>
                <w:color w:val="000000"/>
              </w:rPr>
            </w:pPr>
            <w:r w:rsidRPr="008A64FD">
              <w:rPr>
                <w:color w:val="000000"/>
              </w:rPr>
              <w:t>не планируется</w:t>
            </w:r>
          </w:p>
        </w:tc>
        <w:tc>
          <w:tcPr>
            <w:tcW w:w="1193" w:type="dxa"/>
            <w:tcBorders>
              <w:top w:val="nil"/>
              <w:left w:val="nil"/>
              <w:bottom w:val="single" w:sz="4" w:space="0" w:color="auto"/>
              <w:right w:val="single" w:sz="4" w:space="0" w:color="auto"/>
            </w:tcBorders>
            <w:shd w:val="clear" w:color="auto" w:fill="auto"/>
            <w:vAlign w:val="center"/>
            <w:hideMark/>
          </w:tcPr>
          <w:p w14:paraId="5A858DE0" w14:textId="77777777" w:rsidR="002C496F" w:rsidRPr="008A64FD" w:rsidRDefault="002C496F" w:rsidP="005E42C5">
            <w:pPr>
              <w:jc w:val="center"/>
              <w:rPr>
                <w:color w:val="000000"/>
              </w:rPr>
            </w:pPr>
            <w:r w:rsidRPr="008A64FD">
              <w:rPr>
                <w:color w:val="000000"/>
              </w:rPr>
              <w:t>не планируется</w:t>
            </w:r>
          </w:p>
        </w:tc>
        <w:tc>
          <w:tcPr>
            <w:tcW w:w="1507" w:type="dxa"/>
            <w:tcBorders>
              <w:top w:val="nil"/>
              <w:left w:val="nil"/>
              <w:bottom w:val="single" w:sz="4" w:space="0" w:color="auto"/>
              <w:right w:val="single" w:sz="4" w:space="0" w:color="auto"/>
            </w:tcBorders>
            <w:shd w:val="clear" w:color="auto" w:fill="auto"/>
            <w:vAlign w:val="center"/>
            <w:hideMark/>
          </w:tcPr>
          <w:p w14:paraId="50A0A7BC" w14:textId="77777777" w:rsidR="002C496F" w:rsidRPr="008A64FD" w:rsidRDefault="002C496F" w:rsidP="005E42C5">
            <w:pPr>
              <w:jc w:val="center"/>
              <w:rPr>
                <w:color w:val="000000"/>
              </w:rPr>
            </w:pPr>
            <w:r w:rsidRPr="008A64FD">
              <w:rPr>
                <w:color w:val="000000"/>
              </w:rPr>
              <w:t>не планируется</w:t>
            </w:r>
          </w:p>
        </w:tc>
      </w:tr>
      <w:tr w:rsidR="002C496F" w:rsidRPr="008A64FD" w14:paraId="6D6643EA" w14:textId="77777777" w:rsidTr="005E42C5">
        <w:trPr>
          <w:trHeight w:val="296"/>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142887EC" w14:textId="77777777" w:rsidR="002C496F" w:rsidRPr="008A64FD" w:rsidRDefault="002C496F" w:rsidP="005E42C5">
            <w:pPr>
              <w:jc w:val="center"/>
              <w:rPr>
                <w:color w:val="000000"/>
              </w:rPr>
            </w:pPr>
            <w:r w:rsidRPr="008A64FD">
              <w:rPr>
                <w:color w:val="000000"/>
              </w:rPr>
              <w:t>6.1.</w:t>
            </w:r>
          </w:p>
        </w:tc>
        <w:tc>
          <w:tcPr>
            <w:tcW w:w="1955" w:type="dxa"/>
            <w:tcBorders>
              <w:top w:val="nil"/>
              <w:left w:val="nil"/>
              <w:bottom w:val="single" w:sz="4" w:space="0" w:color="auto"/>
              <w:right w:val="single" w:sz="4" w:space="0" w:color="auto"/>
            </w:tcBorders>
            <w:shd w:val="clear" w:color="auto" w:fill="auto"/>
            <w:vAlign w:val="center"/>
            <w:hideMark/>
          </w:tcPr>
          <w:p w14:paraId="71F32234" w14:textId="77777777" w:rsidR="002C496F" w:rsidRPr="008A64FD" w:rsidRDefault="002C496F" w:rsidP="005E42C5">
            <w:pPr>
              <w:jc w:val="both"/>
              <w:rPr>
                <w:color w:val="000000"/>
              </w:rPr>
            </w:pPr>
            <w:r w:rsidRPr="008A64FD">
              <w:rPr>
                <w:color w:val="000000"/>
              </w:rPr>
              <w:t>Прокладка просек</w:t>
            </w:r>
          </w:p>
        </w:tc>
        <w:tc>
          <w:tcPr>
            <w:tcW w:w="585" w:type="dxa"/>
            <w:tcBorders>
              <w:top w:val="nil"/>
              <w:left w:val="nil"/>
              <w:bottom w:val="single" w:sz="4" w:space="0" w:color="auto"/>
              <w:right w:val="single" w:sz="4" w:space="0" w:color="auto"/>
            </w:tcBorders>
            <w:shd w:val="clear" w:color="auto" w:fill="auto"/>
            <w:vAlign w:val="center"/>
            <w:hideMark/>
          </w:tcPr>
          <w:p w14:paraId="17740AF2" w14:textId="77777777" w:rsidR="002C496F" w:rsidRPr="008A64FD" w:rsidRDefault="002C496F" w:rsidP="005E42C5">
            <w:pPr>
              <w:jc w:val="center"/>
              <w:rPr>
                <w:color w:val="000000"/>
              </w:rPr>
            </w:pPr>
            <w:r w:rsidRPr="008A64FD">
              <w:rPr>
                <w:color w:val="000000"/>
              </w:rPr>
              <w:t>км</w:t>
            </w:r>
          </w:p>
        </w:tc>
        <w:tc>
          <w:tcPr>
            <w:tcW w:w="1397" w:type="dxa"/>
            <w:tcBorders>
              <w:top w:val="nil"/>
              <w:left w:val="nil"/>
              <w:bottom w:val="single" w:sz="4" w:space="0" w:color="auto"/>
              <w:right w:val="single" w:sz="4" w:space="0" w:color="auto"/>
            </w:tcBorders>
            <w:shd w:val="clear" w:color="auto" w:fill="auto"/>
            <w:vAlign w:val="center"/>
            <w:hideMark/>
          </w:tcPr>
          <w:p w14:paraId="59D4A8AD" w14:textId="77777777" w:rsidR="002C496F" w:rsidRPr="008A64FD" w:rsidRDefault="002C496F" w:rsidP="005E42C5">
            <w:pPr>
              <w:jc w:val="center"/>
              <w:rPr>
                <w:color w:val="000000"/>
              </w:rPr>
            </w:pPr>
            <w:r w:rsidRPr="008A64FD">
              <w:rPr>
                <w:color w:val="000000"/>
              </w:rPr>
              <w:t>3.5</w:t>
            </w:r>
          </w:p>
        </w:tc>
        <w:tc>
          <w:tcPr>
            <w:tcW w:w="1193" w:type="dxa"/>
            <w:tcBorders>
              <w:top w:val="nil"/>
              <w:left w:val="nil"/>
              <w:bottom w:val="single" w:sz="4" w:space="0" w:color="auto"/>
              <w:right w:val="single" w:sz="4" w:space="0" w:color="auto"/>
            </w:tcBorders>
            <w:shd w:val="clear" w:color="auto" w:fill="auto"/>
            <w:vAlign w:val="center"/>
            <w:hideMark/>
          </w:tcPr>
          <w:p w14:paraId="4E57C89E" w14:textId="77777777" w:rsidR="002C496F" w:rsidRPr="008A64FD" w:rsidRDefault="002C496F" w:rsidP="005E42C5">
            <w:pPr>
              <w:jc w:val="center"/>
              <w:rPr>
                <w:color w:val="000000"/>
              </w:rPr>
            </w:pPr>
            <w:r w:rsidRPr="008A64FD">
              <w:rPr>
                <w:color w:val="000000"/>
              </w:rPr>
              <w:t>не планируется</w:t>
            </w:r>
          </w:p>
        </w:tc>
        <w:tc>
          <w:tcPr>
            <w:tcW w:w="1507" w:type="dxa"/>
            <w:tcBorders>
              <w:top w:val="nil"/>
              <w:left w:val="nil"/>
              <w:bottom w:val="single" w:sz="4" w:space="0" w:color="auto"/>
              <w:right w:val="single" w:sz="4" w:space="0" w:color="auto"/>
            </w:tcBorders>
            <w:shd w:val="clear" w:color="auto" w:fill="auto"/>
            <w:vAlign w:val="center"/>
            <w:hideMark/>
          </w:tcPr>
          <w:p w14:paraId="18B83216" w14:textId="77777777" w:rsidR="002C496F" w:rsidRPr="008A64FD" w:rsidRDefault="002C496F" w:rsidP="005E42C5">
            <w:pPr>
              <w:jc w:val="center"/>
              <w:rPr>
                <w:color w:val="000000"/>
              </w:rPr>
            </w:pPr>
            <w:r w:rsidRPr="008A64FD">
              <w:rPr>
                <w:color w:val="000000"/>
              </w:rPr>
              <w:t>не планируется</w:t>
            </w:r>
          </w:p>
        </w:tc>
      </w:tr>
      <w:tr w:rsidR="002C496F" w:rsidRPr="008A64FD" w14:paraId="1DB9F16B" w14:textId="77777777" w:rsidTr="005E42C5">
        <w:trPr>
          <w:trHeight w:val="593"/>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0748649E" w14:textId="77777777" w:rsidR="002C496F" w:rsidRPr="008A64FD" w:rsidRDefault="002C496F" w:rsidP="005E42C5">
            <w:pPr>
              <w:jc w:val="center"/>
              <w:rPr>
                <w:color w:val="000000"/>
              </w:rPr>
            </w:pPr>
            <w:r w:rsidRPr="008A64FD">
              <w:rPr>
                <w:color w:val="000000"/>
              </w:rPr>
              <w:t>6.2.</w:t>
            </w:r>
          </w:p>
        </w:tc>
        <w:tc>
          <w:tcPr>
            <w:tcW w:w="1955" w:type="dxa"/>
            <w:tcBorders>
              <w:top w:val="nil"/>
              <w:left w:val="nil"/>
              <w:bottom w:val="single" w:sz="4" w:space="0" w:color="auto"/>
              <w:right w:val="single" w:sz="4" w:space="0" w:color="auto"/>
            </w:tcBorders>
            <w:shd w:val="clear" w:color="auto" w:fill="auto"/>
            <w:vAlign w:val="center"/>
            <w:hideMark/>
          </w:tcPr>
          <w:p w14:paraId="1FDBD436" w14:textId="77777777" w:rsidR="002C496F" w:rsidRDefault="002C496F" w:rsidP="005E42C5">
            <w:pPr>
              <w:jc w:val="both"/>
              <w:rPr>
                <w:color w:val="000000"/>
              </w:rPr>
            </w:pPr>
            <w:r w:rsidRPr="008A64FD">
              <w:rPr>
                <w:color w:val="000000"/>
              </w:rPr>
              <w:t xml:space="preserve">Устройство противопожарных минерализованных полос </w:t>
            </w:r>
          </w:p>
          <w:p w14:paraId="7F48B791" w14:textId="77777777" w:rsidR="00F108F9" w:rsidRPr="008A64FD" w:rsidRDefault="00F108F9" w:rsidP="005E42C5">
            <w:pPr>
              <w:jc w:val="both"/>
              <w:rPr>
                <w:color w:val="000000"/>
              </w:rPr>
            </w:pPr>
          </w:p>
        </w:tc>
        <w:tc>
          <w:tcPr>
            <w:tcW w:w="585" w:type="dxa"/>
            <w:tcBorders>
              <w:top w:val="nil"/>
              <w:left w:val="nil"/>
              <w:bottom w:val="single" w:sz="4" w:space="0" w:color="auto"/>
              <w:right w:val="single" w:sz="4" w:space="0" w:color="auto"/>
            </w:tcBorders>
            <w:shd w:val="clear" w:color="auto" w:fill="auto"/>
            <w:vAlign w:val="center"/>
            <w:hideMark/>
          </w:tcPr>
          <w:p w14:paraId="23B74265" w14:textId="77777777" w:rsidR="002C496F" w:rsidRPr="008A64FD" w:rsidRDefault="002C496F" w:rsidP="005E42C5">
            <w:pPr>
              <w:jc w:val="center"/>
              <w:rPr>
                <w:color w:val="000000"/>
              </w:rPr>
            </w:pPr>
            <w:r w:rsidRPr="008A64FD">
              <w:rPr>
                <w:color w:val="000000"/>
              </w:rPr>
              <w:t>км</w:t>
            </w:r>
          </w:p>
        </w:tc>
        <w:tc>
          <w:tcPr>
            <w:tcW w:w="1397" w:type="dxa"/>
            <w:tcBorders>
              <w:top w:val="nil"/>
              <w:left w:val="nil"/>
              <w:bottom w:val="single" w:sz="4" w:space="0" w:color="auto"/>
              <w:right w:val="single" w:sz="4" w:space="0" w:color="auto"/>
            </w:tcBorders>
            <w:shd w:val="clear" w:color="auto" w:fill="auto"/>
            <w:vAlign w:val="center"/>
            <w:hideMark/>
          </w:tcPr>
          <w:p w14:paraId="487AD4F6" w14:textId="77777777" w:rsidR="002C496F" w:rsidRPr="008A64FD" w:rsidRDefault="002C496F" w:rsidP="005E42C5">
            <w:pPr>
              <w:jc w:val="center"/>
              <w:rPr>
                <w:color w:val="000000"/>
              </w:rPr>
            </w:pPr>
            <w:r w:rsidRPr="008A64FD">
              <w:rPr>
                <w:color w:val="000000"/>
              </w:rPr>
              <w:t>4.2</w:t>
            </w:r>
          </w:p>
        </w:tc>
        <w:tc>
          <w:tcPr>
            <w:tcW w:w="1193" w:type="dxa"/>
            <w:tcBorders>
              <w:top w:val="nil"/>
              <w:left w:val="nil"/>
              <w:bottom w:val="single" w:sz="4" w:space="0" w:color="auto"/>
              <w:right w:val="single" w:sz="4" w:space="0" w:color="auto"/>
            </w:tcBorders>
            <w:shd w:val="clear" w:color="auto" w:fill="auto"/>
            <w:vAlign w:val="center"/>
            <w:hideMark/>
          </w:tcPr>
          <w:p w14:paraId="2B48CB05" w14:textId="77777777" w:rsidR="002C496F" w:rsidRPr="008A64FD" w:rsidRDefault="002C496F" w:rsidP="005E42C5">
            <w:pPr>
              <w:jc w:val="center"/>
              <w:rPr>
                <w:color w:val="000000"/>
              </w:rPr>
            </w:pPr>
            <w:r w:rsidRPr="008A64FD">
              <w:rPr>
                <w:color w:val="000000"/>
              </w:rPr>
              <w:t>0.28</w:t>
            </w:r>
          </w:p>
        </w:tc>
        <w:tc>
          <w:tcPr>
            <w:tcW w:w="1507" w:type="dxa"/>
            <w:tcBorders>
              <w:top w:val="nil"/>
              <w:left w:val="nil"/>
              <w:bottom w:val="single" w:sz="4" w:space="0" w:color="auto"/>
              <w:right w:val="single" w:sz="4" w:space="0" w:color="auto"/>
            </w:tcBorders>
            <w:shd w:val="clear" w:color="auto" w:fill="auto"/>
            <w:vAlign w:val="center"/>
            <w:hideMark/>
          </w:tcPr>
          <w:p w14:paraId="22A136A4" w14:textId="77777777" w:rsidR="002C496F" w:rsidRPr="008A64FD" w:rsidRDefault="002C496F" w:rsidP="005E42C5">
            <w:pPr>
              <w:jc w:val="center"/>
              <w:rPr>
                <w:color w:val="000000"/>
              </w:rPr>
            </w:pPr>
            <w:r w:rsidRPr="008A64FD">
              <w:rPr>
                <w:color w:val="000000"/>
              </w:rPr>
              <w:t>0.28</w:t>
            </w:r>
          </w:p>
        </w:tc>
      </w:tr>
      <w:tr w:rsidR="002C496F" w:rsidRPr="008A64FD" w14:paraId="511E5FC9" w14:textId="77777777" w:rsidTr="005E42C5">
        <w:trPr>
          <w:trHeight w:val="296"/>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016F666C" w14:textId="77777777" w:rsidR="002C496F" w:rsidRPr="008A64FD" w:rsidRDefault="002C496F" w:rsidP="005E42C5">
            <w:pPr>
              <w:jc w:val="center"/>
              <w:rPr>
                <w:color w:val="000000"/>
              </w:rPr>
            </w:pPr>
            <w:r w:rsidRPr="008A64FD">
              <w:rPr>
                <w:color w:val="000000"/>
              </w:rPr>
              <w:t>7</w:t>
            </w:r>
          </w:p>
        </w:tc>
        <w:tc>
          <w:tcPr>
            <w:tcW w:w="1955" w:type="dxa"/>
            <w:tcBorders>
              <w:top w:val="nil"/>
              <w:left w:val="nil"/>
              <w:bottom w:val="single" w:sz="4" w:space="0" w:color="auto"/>
              <w:right w:val="single" w:sz="4" w:space="0" w:color="auto"/>
            </w:tcBorders>
            <w:shd w:val="clear" w:color="auto" w:fill="auto"/>
            <w:vAlign w:val="center"/>
            <w:hideMark/>
          </w:tcPr>
          <w:p w14:paraId="5899D060" w14:textId="77777777" w:rsidR="002C496F" w:rsidRDefault="002C496F" w:rsidP="005E42C5">
            <w:pPr>
              <w:jc w:val="both"/>
              <w:rPr>
                <w:color w:val="000000"/>
              </w:rPr>
            </w:pPr>
            <w:r w:rsidRPr="008A64FD">
              <w:rPr>
                <w:color w:val="000000"/>
              </w:rPr>
              <w:t>Прочистка и обновление:</w:t>
            </w:r>
          </w:p>
          <w:p w14:paraId="29B8FAD4" w14:textId="77777777" w:rsidR="00F108F9" w:rsidRPr="008A64FD" w:rsidRDefault="00F108F9" w:rsidP="005E42C5">
            <w:pPr>
              <w:jc w:val="both"/>
              <w:rPr>
                <w:color w:val="000000"/>
              </w:rPr>
            </w:pPr>
          </w:p>
        </w:tc>
        <w:tc>
          <w:tcPr>
            <w:tcW w:w="585" w:type="dxa"/>
            <w:tcBorders>
              <w:top w:val="nil"/>
              <w:left w:val="nil"/>
              <w:bottom w:val="single" w:sz="4" w:space="0" w:color="auto"/>
              <w:right w:val="single" w:sz="4" w:space="0" w:color="auto"/>
            </w:tcBorders>
            <w:shd w:val="clear" w:color="auto" w:fill="auto"/>
            <w:vAlign w:val="center"/>
            <w:hideMark/>
          </w:tcPr>
          <w:p w14:paraId="387B5655" w14:textId="77777777" w:rsidR="002C496F" w:rsidRPr="008A64FD" w:rsidRDefault="002C496F" w:rsidP="005E42C5">
            <w:pPr>
              <w:jc w:val="center"/>
              <w:rPr>
                <w:color w:val="000000"/>
              </w:rPr>
            </w:pPr>
            <w:r w:rsidRPr="008A64FD">
              <w:rPr>
                <w:color w:val="000000"/>
              </w:rPr>
              <w:t>-</w:t>
            </w:r>
          </w:p>
        </w:tc>
        <w:tc>
          <w:tcPr>
            <w:tcW w:w="1397" w:type="dxa"/>
            <w:tcBorders>
              <w:top w:val="nil"/>
              <w:left w:val="nil"/>
              <w:bottom w:val="single" w:sz="4" w:space="0" w:color="auto"/>
              <w:right w:val="single" w:sz="4" w:space="0" w:color="auto"/>
            </w:tcBorders>
            <w:shd w:val="clear" w:color="auto" w:fill="auto"/>
            <w:vAlign w:val="center"/>
            <w:hideMark/>
          </w:tcPr>
          <w:p w14:paraId="6EABCC83" w14:textId="77777777" w:rsidR="002C496F" w:rsidRPr="008A64FD" w:rsidRDefault="002C496F" w:rsidP="005E42C5">
            <w:pPr>
              <w:jc w:val="center"/>
              <w:rPr>
                <w:color w:val="000000"/>
              </w:rPr>
            </w:pPr>
            <w:r w:rsidRPr="008A64FD">
              <w:rPr>
                <w:color w:val="000000"/>
              </w:rPr>
              <w:t>-</w:t>
            </w:r>
          </w:p>
        </w:tc>
        <w:tc>
          <w:tcPr>
            <w:tcW w:w="1193" w:type="dxa"/>
            <w:tcBorders>
              <w:top w:val="nil"/>
              <w:left w:val="nil"/>
              <w:bottom w:val="single" w:sz="4" w:space="0" w:color="auto"/>
              <w:right w:val="single" w:sz="4" w:space="0" w:color="auto"/>
            </w:tcBorders>
            <w:shd w:val="clear" w:color="auto" w:fill="auto"/>
            <w:vAlign w:val="center"/>
            <w:hideMark/>
          </w:tcPr>
          <w:p w14:paraId="4FD1A6A4" w14:textId="77777777" w:rsidR="002C496F" w:rsidRPr="008A64FD" w:rsidRDefault="002C496F" w:rsidP="005E42C5">
            <w:pPr>
              <w:jc w:val="center"/>
              <w:rPr>
                <w:color w:val="000000"/>
              </w:rPr>
            </w:pPr>
            <w:r w:rsidRPr="008A64FD">
              <w:rPr>
                <w:color w:val="000000"/>
              </w:rPr>
              <w:t> </w:t>
            </w:r>
          </w:p>
        </w:tc>
        <w:tc>
          <w:tcPr>
            <w:tcW w:w="1507" w:type="dxa"/>
            <w:tcBorders>
              <w:top w:val="nil"/>
              <w:left w:val="nil"/>
              <w:bottom w:val="single" w:sz="4" w:space="0" w:color="auto"/>
              <w:right w:val="single" w:sz="4" w:space="0" w:color="auto"/>
            </w:tcBorders>
            <w:shd w:val="clear" w:color="auto" w:fill="auto"/>
            <w:vAlign w:val="center"/>
            <w:hideMark/>
          </w:tcPr>
          <w:p w14:paraId="38F2AE88" w14:textId="77777777" w:rsidR="002C496F" w:rsidRPr="008A64FD" w:rsidRDefault="002C496F" w:rsidP="005E42C5">
            <w:pPr>
              <w:jc w:val="center"/>
              <w:rPr>
                <w:color w:val="000000"/>
              </w:rPr>
            </w:pPr>
            <w:r w:rsidRPr="008A64FD">
              <w:rPr>
                <w:color w:val="000000"/>
              </w:rPr>
              <w:t>-</w:t>
            </w:r>
          </w:p>
        </w:tc>
      </w:tr>
      <w:tr w:rsidR="002C496F" w:rsidRPr="008A64FD" w14:paraId="282A5946" w14:textId="77777777" w:rsidTr="005E42C5">
        <w:trPr>
          <w:trHeight w:val="682"/>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154D8DB2" w14:textId="77777777" w:rsidR="002C496F" w:rsidRPr="008A64FD" w:rsidRDefault="002C496F" w:rsidP="005E42C5">
            <w:pPr>
              <w:jc w:val="center"/>
              <w:rPr>
                <w:color w:val="000000"/>
              </w:rPr>
            </w:pPr>
            <w:r w:rsidRPr="008A64FD">
              <w:rPr>
                <w:color w:val="000000"/>
              </w:rPr>
              <w:t>7.1.</w:t>
            </w:r>
          </w:p>
        </w:tc>
        <w:tc>
          <w:tcPr>
            <w:tcW w:w="1955" w:type="dxa"/>
            <w:tcBorders>
              <w:top w:val="nil"/>
              <w:left w:val="nil"/>
              <w:bottom w:val="single" w:sz="4" w:space="0" w:color="auto"/>
              <w:right w:val="single" w:sz="4" w:space="0" w:color="auto"/>
            </w:tcBorders>
            <w:shd w:val="clear" w:color="auto" w:fill="auto"/>
            <w:vAlign w:val="center"/>
            <w:hideMark/>
          </w:tcPr>
          <w:p w14:paraId="5B4199D0" w14:textId="77777777" w:rsidR="002C496F" w:rsidRPr="008A64FD" w:rsidRDefault="002C496F" w:rsidP="005E42C5">
            <w:pPr>
              <w:jc w:val="both"/>
              <w:rPr>
                <w:color w:val="000000"/>
              </w:rPr>
            </w:pPr>
            <w:r w:rsidRPr="008A64FD">
              <w:rPr>
                <w:color w:val="000000"/>
              </w:rPr>
              <w:t>просек</w:t>
            </w:r>
          </w:p>
        </w:tc>
        <w:tc>
          <w:tcPr>
            <w:tcW w:w="585" w:type="dxa"/>
            <w:tcBorders>
              <w:top w:val="nil"/>
              <w:left w:val="nil"/>
              <w:bottom w:val="single" w:sz="4" w:space="0" w:color="auto"/>
              <w:right w:val="single" w:sz="4" w:space="0" w:color="auto"/>
            </w:tcBorders>
            <w:shd w:val="clear" w:color="auto" w:fill="auto"/>
            <w:vAlign w:val="center"/>
            <w:hideMark/>
          </w:tcPr>
          <w:p w14:paraId="7EB6AA95" w14:textId="77777777" w:rsidR="002C496F" w:rsidRPr="008A64FD" w:rsidRDefault="002C496F" w:rsidP="005E42C5">
            <w:pPr>
              <w:jc w:val="center"/>
              <w:rPr>
                <w:color w:val="000000"/>
              </w:rPr>
            </w:pPr>
            <w:r w:rsidRPr="008A64FD">
              <w:rPr>
                <w:color w:val="000000"/>
              </w:rPr>
              <w:t>км</w:t>
            </w:r>
          </w:p>
        </w:tc>
        <w:tc>
          <w:tcPr>
            <w:tcW w:w="1397" w:type="dxa"/>
            <w:tcBorders>
              <w:top w:val="nil"/>
              <w:left w:val="nil"/>
              <w:bottom w:val="single" w:sz="4" w:space="0" w:color="auto"/>
              <w:right w:val="single" w:sz="4" w:space="0" w:color="auto"/>
            </w:tcBorders>
            <w:shd w:val="clear" w:color="auto" w:fill="auto"/>
            <w:vAlign w:val="center"/>
            <w:hideMark/>
          </w:tcPr>
          <w:p w14:paraId="40BB1728" w14:textId="77777777" w:rsidR="002C496F" w:rsidRPr="008A64FD" w:rsidRDefault="002C496F" w:rsidP="005E42C5">
            <w:pPr>
              <w:jc w:val="center"/>
              <w:rPr>
                <w:color w:val="000000"/>
              </w:rPr>
            </w:pPr>
            <w:r w:rsidRPr="008A64FD">
              <w:rPr>
                <w:color w:val="000000"/>
              </w:rPr>
              <w:t>1</w:t>
            </w:r>
          </w:p>
        </w:tc>
        <w:tc>
          <w:tcPr>
            <w:tcW w:w="1193" w:type="dxa"/>
            <w:tcBorders>
              <w:top w:val="nil"/>
              <w:left w:val="nil"/>
              <w:bottom w:val="single" w:sz="4" w:space="0" w:color="auto"/>
              <w:right w:val="single" w:sz="4" w:space="0" w:color="auto"/>
            </w:tcBorders>
            <w:shd w:val="clear" w:color="auto" w:fill="auto"/>
            <w:vAlign w:val="center"/>
            <w:hideMark/>
          </w:tcPr>
          <w:p w14:paraId="64742B47" w14:textId="77777777" w:rsidR="002C496F" w:rsidRPr="008A64FD" w:rsidRDefault="002C496F" w:rsidP="005E42C5">
            <w:pPr>
              <w:jc w:val="center"/>
              <w:rPr>
                <w:color w:val="000000"/>
              </w:rPr>
            </w:pPr>
            <w:r w:rsidRPr="008A64FD">
              <w:rPr>
                <w:color w:val="000000"/>
              </w:rPr>
              <w:t>не планируется</w:t>
            </w:r>
          </w:p>
        </w:tc>
        <w:tc>
          <w:tcPr>
            <w:tcW w:w="1507" w:type="dxa"/>
            <w:tcBorders>
              <w:top w:val="nil"/>
              <w:left w:val="nil"/>
              <w:bottom w:val="single" w:sz="4" w:space="0" w:color="auto"/>
              <w:right w:val="single" w:sz="4" w:space="0" w:color="auto"/>
            </w:tcBorders>
            <w:shd w:val="clear" w:color="auto" w:fill="auto"/>
            <w:vAlign w:val="center"/>
            <w:hideMark/>
          </w:tcPr>
          <w:p w14:paraId="57AD2326" w14:textId="77777777" w:rsidR="002C496F" w:rsidRPr="008A64FD" w:rsidRDefault="002C496F" w:rsidP="005E42C5">
            <w:pPr>
              <w:jc w:val="center"/>
              <w:rPr>
                <w:color w:val="000000"/>
              </w:rPr>
            </w:pPr>
            <w:r w:rsidRPr="008A64FD">
              <w:rPr>
                <w:color w:val="000000"/>
              </w:rPr>
              <w:t>не планируется</w:t>
            </w:r>
          </w:p>
        </w:tc>
      </w:tr>
      <w:tr w:rsidR="002C496F" w:rsidRPr="008A64FD" w14:paraId="02976617" w14:textId="77777777" w:rsidTr="005E42C5">
        <w:trPr>
          <w:trHeight w:val="593"/>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7BAF9E8E" w14:textId="77777777" w:rsidR="002C496F" w:rsidRPr="008A64FD" w:rsidRDefault="002C496F" w:rsidP="005E42C5">
            <w:pPr>
              <w:jc w:val="center"/>
              <w:rPr>
                <w:color w:val="000000"/>
              </w:rPr>
            </w:pPr>
            <w:r w:rsidRPr="008A64FD">
              <w:rPr>
                <w:color w:val="000000"/>
              </w:rPr>
              <w:t>7.2.</w:t>
            </w:r>
          </w:p>
        </w:tc>
        <w:tc>
          <w:tcPr>
            <w:tcW w:w="1955" w:type="dxa"/>
            <w:tcBorders>
              <w:top w:val="nil"/>
              <w:left w:val="nil"/>
              <w:bottom w:val="single" w:sz="4" w:space="0" w:color="auto"/>
              <w:right w:val="single" w:sz="4" w:space="0" w:color="auto"/>
            </w:tcBorders>
            <w:shd w:val="clear" w:color="auto" w:fill="auto"/>
            <w:vAlign w:val="center"/>
            <w:hideMark/>
          </w:tcPr>
          <w:p w14:paraId="7168B2A1" w14:textId="77777777" w:rsidR="002C496F" w:rsidRDefault="002C496F" w:rsidP="005E42C5">
            <w:pPr>
              <w:jc w:val="both"/>
              <w:rPr>
                <w:color w:val="000000"/>
              </w:rPr>
            </w:pPr>
            <w:r w:rsidRPr="008A64FD">
              <w:rPr>
                <w:color w:val="000000"/>
              </w:rPr>
              <w:t xml:space="preserve">противопожарных минерализованных полос </w:t>
            </w:r>
          </w:p>
          <w:p w14:paraId="1B629C68" w14:textId="77777777" w:rsidR="00F108F9" w:rsidRPr="008A64FD" w:rsidRDefault="00F108F9" w:rsidP="005E42C5">
            <w:pPr>
              <w:jc w:val="both"/>
              <w:rPr>
                <w:color w:val="000000"/>
              </w:rPr>
            </w:pPr>
          </w:p>
        </w:tc>
        <w:tc>
          <w:tcPr>
            <w:tcW w:w="585" w:type="dxa"/>
            <w:tcBorders>
              <w:top w:val="nil"/>
              <w:left w:val="nil"/>
              <w:bottom w:val="single" w:sz="4" w:space="0" w:color="auto"/>
              <w:right w:val="single" w:sz="4" w:space="0" w:color="auto"/>
            </w:tcBorders>
            <w:shd w:val="clear" w:color="auto" w:fill="auto"/>
            <w:vAlign w:val="center"/>
            <w:hideMark/>
          </w:tcPr>
          <w:p w14:paraId="31170E22" w14:textId="77777777" w:rsidR="002C496F" w:rsidRPr="008A64FD" w:rsidRDefault="002C496F" w:rsidP="005E42C5">
            <w:pPr>
              <w:jc w:val="center"/>
              <w:rPr>
                <w:color w:val="000000"/>
              </w:rPr>
            </w:pPr>
            <w:r w:rsidRPr="008A64FD">
              <w:rPr>
                <w:color w:val="000000"/>
              </w:rPr>
              <w:t>км</w:t>
            </w:r>
          </w:p>
        </w:tc>
        <w:tc>
          <w:tcPr>
            <w:tcW w:w="1397" w:type="dxa"/>
            <w:tcBorders>
              <w:top w:val="nil"/>
              <w:left w:val="nil"/>
              <w:bottom w:val="single" w:sz="4" w:space="0" w:color="auto"/>
              <w:right w:val="single" w:sz="4" w:space="0" w:color="auto"/>
            </w:tcBorders>
            <w:shd w:val="clear" w:color="auto" w:fill="auto"/>
            <w:vAlign w:val="center"/>
            <w:hideMark/>
          </w:tcPr>
          <w:p w14:paraId="5C860BB6" w14:textId="77777777" w:rsidR="002C496F" w:rsidRPr="008A64FD" w:rsidRDefault="002C496F" w:rsidP="005E42C5">
            <w:pPr>
              <w:jc w:val="center"/>
              <w:rPr>
                <w:color w:val="000000"/>
              </w:rPr>
            </w:pPr>
            <w:r w:rsidRPr="008A64FD">
              <w:rPr>
                <w:color w:val="000000"/>
              </w:rPr>
              <w:t>4.2</w:t>
            </w:r>
          </w:p>
        </w:tc>
        <w:tc>
          <w:tcPr>
            <w:tcW w:w="1193" w:type="dxa"/>
            <w:tcBorders>
              <w:top w:val="nil"/>
              <w:left w:val="nil"/>
              <w:bottom w:val="single" w:sz="4" w:space="0" w:color="auto"/>
              <w:right w:val="single" w:sz="4" w:space="0" w:color="auto"/>
            </w:tcBorders>
            <w:shd w:val="clear" w:color="auto" w:fill="auto"/>
            <w:vAlign w:val="center"/>
            <w:hideMark/>
          </w:tcPr>
          <w:p w14:paraId="1D7C2B66" w14:textId="77777777" w:rsidR="002C496F" w:rsidRPr="008A64FD" w:rsidRDefault="002C496F" w:rsidP="005E42C5">
            <w:pPr>
              <w:jc w:val="center"/>
              <w:rPr>
                <w:color w:val="000000"/>
              </w:rPr>
            </w:pPr>
            <w:r w:rsidRPr="008A64FD">
              <w:rPr>
                <w:color w:val="000000"/>
              </w:rPr>
              <w:t>0.99</w:t>
            </w:r>
          </w:p>
        </w:tc>
        <w:tc>
          <w:tcPr>
            <w:tcW w:w="1507" w:type="dxa"/>
            <w:tcBorders>
              <w:top w:val="nil"/>
              <w:left w:val="nil"/>
              <w:bottom w:val="single" w:sz="4" w:space="0" w:color="auto"/>
              <w:right w:val="single" w:sz="4" w:space="0" w:color="auto"/>
            </w:tcBorders>
            <w:shd w:val="clear" w:color="auto" w:fill="auto"/>
            <w:vAlign w:val="center"/>
            <w:hideMark/>
          </w:tcPr>
          <w:p w14:paraId="3F999935" w14:textId="77777777" w:rsidR="002C496F" w:rsidRPr="008A64FD" w:rsidRDefault="002C496F" w:rsidP="005E42C5">
            <w:pPr>
              <w:jc w:val="center"/>
              <w:rPr>
                <w:color w:val="000000"/>
              </w:rPr>
            </w:pPr>
            <w:r w:rsidRPr="008A64FD">
              <w:rPr>
                <w:color w:val="000000"/>
              </w:rPr>
              <w:t>0.99</w:t>
            </w:r>
          </w:p>
        </w:tc>
      </w:tr>
      <w:tr w:rsidR="002C496F" w:rsidRPr="008A64FD" w14:paraId="442C2AD4" w14:textId="77777777" w:rsidTr="005E42C5">
        <w:trPr>
          <w:trHeight w:val="593"/>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0534400C" w14:textId="77777777" w:rsidR="002C496F" w:rsidRPr="008A64FD" w:rsidRDefault="002C496F" w:rsidP="005E42C5">
            <w:pPr>
              <w:jc w:val="center"/>
              <w:rPr>
                <w:color w:val="000000"/>
              </w:rPr>
            </w:pPr>
            <w:r w:rsidRPr="008A64FD">
              <w:rPr>
                <w:color w:val="000000"/>
              </w:rPr>
              <w:t>8</w:t>
            </w:r>
          </w:p>
        </w:tc>
        <w:tc>
          <w:tcPr>
            <w:tcW w:w="1955" w:type="dxa"/>
            <w:tcBorders>
              <w:top w:val="nil"/>
              <w:left w:val="nil"/>
              <w:bottom w:val="single" w:sz="4" w:space="0" w:color="auto"/>
              <w:right w:val="single" w:sz="4" w:space="0" w:color="auto"/>
            </w:tcBorders>
            <w:shd w:val="clear" w:color="auto" w:fill="auto"/>
            <w:vAlign w:val="center"/>
            <w:hideMark/>
          </w:tcPr>
          <w:p w14:paraId="097BE765" w14:textId="77777777" w:rsidR="002C496F" w:rsidRDefault="002C496F" w:rsidP="005E42C5">
            <w:pPr>
              <w:jc w:val="both"/>
              <w:rPr>
                <w:color w:val="000000"/>
              </w:rPr>
            </w:pPr>
            <w:r w:rsidRPr="008A64FD">
              <w:rPr>
                <w:color w:val="000000"/>
              </w:rPr>
              <w:t>Строительство, реконструкция и эксплуатация</w:t>
            </w:r>
          </w:p>
          <w:p w14:paraId="4089CEF9" w14:textId="77777777" w:rsidR="00F108F9" w:rsidRPr="008A64FD" w:rsidRDefault="00F108F9" w:rsidP="005E42C5">
            <w:pPr>
              <w:jc w:val="both"/>
              <w:rPr>
                <w:color w:val="000000"/>
              </w:rPr>
            </w:pPr>
          </w:p>
        </w:tc>
        <w:tc>
          <w:tcPr>
            <w:tcW w:w="585" w:type="dxa"/>
            <w:tcBorders>
              <w:top w:val="nil"/>
              <w:left w:val="nil"/>
              <w:bottom w:val="single" w:sz="4" w:space="0" w:color="auto"/>
              <w:right w:val="single" w:sz="4" w:space="0" w:color="auto"/>
            </w:tcBorders>
            <w:shd w:val="clear" w:color="auto" w:fill="auto"/>
            <w:vAlign w:val="center"/>
            <w:hideMark/>
          </w:tcPr>
          <w:p w14:paraId="01D6034A" w14:textId="77777777" w:rsidR="002C496F" w:rsidRPr="008A64FD" w:rsidRDefault="002C496F" w:rsidP="005E42C5">
            <w:pPr>
              <w:jc w:val="center"/>
              <w:rPr>
                <w:color w:val="000000"/>
              </w:rPr>
            </w:pPr>
            <w:r w:rsidRPr="008A64FD">
              <w:rPr>
                <w:color w:val="000000"/>
              </w:rPr>
              <w:t>-</w:t>
            </w:r>
          </w:p>
        </w:tc>
        <w:tc>
          <w:tcPr>
            <w:tcW w:w="1397" w:type="dxa"/>
            <w:tcBorders>
              <w:top w:val="nil"/>
              <w:left w:val="nil"/>
              <w:bottom w:val="single" w:sz="4" w:space="0" w:color="auto"/>
              <w:right w:val="single" w:sz="4" w:space="0" w:color="auto"/>
            </w:tcBorders>
            <w:shd w:val="clear" w:color="auto" w:fill="auto"/>
            <w:vAlign w:val="center"/>
            <w:hideMark/>
          </w:tcPr>
          <w:p w14:paraId="0A48D41A" w14:textId="77777777" w:rsidR="002C496F" w:rsidRPr="008A64FD" w:rsidRDefault="002C496F" w:rsidP="005E42C5">
            <w:pPr>
              <w:jc w:val="center"/>
              <w:rPr>
                <w:color w:val="000000"/>
              </w:rPr>
            </w:pPr>
            <w:r w:rsidRPr="008A64FD">
              <w:rPr>
                <w:color w:val="000000"/>
              </w:rPr>
              <w:t>-</w:t>
            </w:r>
          </w:p>
        </w:tc>
        <w:tc>
          <w:tcPr>
            <w:tcW w:w="1193" w:type="dxa"/>
            <w:tcBorders>
              <w:top w:val="nil"/>
              <w:left w:val="nil"/>
              <w:bottom w:val="single" w:sz="4" w:space="0" w:color="auto"/>
              <w:right w:val="single" w:sz="4" w:space="0" w:color="auto"/>
            </w:tcBorders>
            <w:shd w:val="clear" w:color="auto" w:fill="auto"/>
            <w:vAlign w:val="center"/>
            <w:hideMark/>
          </w:tcPr>
          <w:p w14:paraId="26FD8EFD" w14:textId="77777777" w:rsidR="002C496F" w:rsidRPr="008A64FD" w:rsidRDefault="002C496F" w:rsidP="005E42C5">
            <w:pPr>
              <w:jc w:val="center"/>
              <w:rPr>
                <w:color w:val="000000"/>
              </w:rPr>
            </w:pPr>
            <w:r w:rsidRPr="008A64FD">
              <w:rPr>
                <w:color w:val="000000"/>
              </w:rPr>
              <w:t>-</w:t>
            </w:r>
          </w:p>
        </w:tc>
        <w:tc>
          <w:tcPr>
            <w:tcW w:w="1507" w:type="dxa"/>
            <w:tcBorders>
              <w:top w:val="nil"/>
              <w:left w:val="nil"/>
              <w:bottom w:val="single" w:sz="4" w:space="0" w:color="auto"/>
              <w:right w:val="single" w:sz="4" w:space="0" w:color="auto"/>
            </w:tcBorders>
            <w:shd w:val="clear" w:color="auto" w:fill="auto"/>
            <w:vAlign w:val="center"/>
            <w:hideMark/>
          </w:tcPr>
          <w:p w14:paraId="68634A74" w14:textId="77777777" w:rsidR="002C496F" w:rsidRPr="008A64FD" w:rsidRDefault="002C496F" w:rsidP="005E42C5">
            <w:pPr>
              <w:jc w:val="center"/>
              <w:rPr>
                <w:color w:val="000000"/>
              </w:rPr>
            </w:pPr>
            <w:r w:rsidRPr="008A64FD">
              <w:rPr>
                <w:color w:val="000000"/>
              </w:rPr>
              <w:t>-</w:t>
            </w:r>
          </w:p>
        </w:tc>
      </w:tr>
      <w:tr w:rsidR="002C496F" w:rsidRPr="008A64FD" w14:paraId="0C7D87B4" w14:textId="77777777" w:rsidTr="005E42C5">
        <w:trPr>
          <w:trHeight w:val="1186"/>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6D73F1B6" w14:textId="77777777" w:rsidR="002C496F" w:rsidRPr="008A64FD" w:rsidRDefault="002C496F" w:rsidP="005E42C5">
            <w:pPr>
              <w:jc w:val="center"/>
              <w:rPr>
                <w:color w:val="000000"/>
              </w:rPr>
            </w:pPr>
            <w:r w:rsidRPr="008A64FD">
              <w:rPr>
                <w:color w:val="000000"/>
              </w:rPr>
              <w:lastRenderedPageBreak/>
              <w:t>8.1.</w:t>
            </w:r>
          </w:p>
        </w:tc>
        <w:tc>
          <w:tcPr>
            <w:tcW w:w="1955" w:type="dxa"/>
            <w:tcBorders>
              <w:top w:val="nil"/>
              <w:left w:val="nil"/>
              <w:bottom w:val="single" w:sz="4" w:space="0" w:color="auto"/>
              <w:right w:val="single" w:sz="4" w:space="0" w:color="auto"/>
            </w:tcBorders>
            <w:shd w:val="clear" w:color="auto" w:fill="auto"/>
            <w:vAlign w:val="center"/>
            <w:hideMark/>
          </w:tcPr>
          <w:p w14:paraId="140CC623" w14:textId="77777777" w:rsidR="002C496F" w:rsidRPr="008A64FD" w:rsidRDefault="002C496F" w:rsidP="005E42C5">
            <w:pPr>
              <w:jc w:val="both"/>
              <w:rPr>
                <w:color w:val="000000"/>
              </w:rPr>
            </w:pPr>
            <w:r w:rsidRPr="008A64FD">
              <w:rPr>
                <w:color w:val="000000"/>
              </w:rPr>
              <w:t>пожарных наблюдательных пунктов (вышек, мачт, павильонов и других наблюдательных пунктов)</w:t>
            </w:r>
          </w:p>
        </w:tc>
        <w:tc>
          <w:tcPr>
            <w:tcW w:w="585" w:type="dxa"/>
            <w:tcBorders>
              <w:top w:val="nil"/>
              <w:left w:val="nil"/>
              <w:bottom w:val="single" w:sz="4" w:space="0" w:color="auto"/>
              <w:right w:val="single" w:sz="4" w:space="0" w:color="auto"/>
            </w:tcBorders>
            <w:shd w:val="clear" w:color="auto" w:fill="auto"/>
            <w:vAlign w:val="center"/>
            <w:hideMark/>
          </w:tcPr>
          <w:p w14:paraId="4919D94C" w14:textId="77777777" w:rsidR="002C496F" w:rsidRPr="008A64FD" w:rsidRDefault="002C496F" w:rsidP="005E42C5">
            <w:pPr>
              <w:jc w:val="center"/>
              <w:rPr>
                <w:color w:val="000000"/>
              </w:rPr>
            </w:pPr>
            <w:r w:rsidRPr="008A64FD">
              <w:rPr>
                <w:color w:val="000000"/>
              </w:rPr>
              <w:t>шт.</w:t>
            </w:r>
          </w:p>
        </w:tc>
        <w:tc>
          <w:tcPr>
            <w:tcW w:w="1397" w:type="dxa"/>
            <w:tcBorders>
              <w:top w:val="nil"/>
              <w:left w:val="nil"/>
              <w:bottom w:val="single" w:sz="4" w:space="0" w:color="auto"/>
              <w:right w:val="single" w:sz="4" w:space="0" w:color="auto"/>
            </w:tcBorders>
            <w:shd w:val="clear" w:color="auto" w:fill="auto"/>
            <w:vAlign w:val="center"/>
            <w:hideMark/>
          </w:tcPr>
          <w:p w14:paraId="7FB2155E" w14:textId="77777777" w:rsidR="002C496F" w:rsidRPr="008A64FD" w:rsidRDefault="002C496F" w:rsidP="005E42C5">
            <w:pPr>
              <w:jc w:val="center"/>
              <w:rPr>
                <w:color w:val="000000"/>
              </w:rPr>
            </w:pPr>
            <w:r w:rsidRPr="008A64FD">
              <w:rPr>
                <w:color w:val="000000"/>
              </w:rPr>
              <w:t>0.1</w:t>
            </w:r>
          </w:p>
        </w:tc>
        <w:tc>
          <w:tcPr>
            <w:tcW w:w="1193" w:type="dxa"/>
            <w:tcBorders>
              <w:top w:val="nil"/>
              <w:left w:val="nil"/>
              <w:bottom w:val="single" w:sz="4" w:space="0" w:color="auto"/>
              <w:right w:val="single" w:sz="4" w:space="0" w:color="auto"/>
            </w:tcBorders>
            <w:shd w:val="clear" w:color="auto" w:fill="auto"/>
            <w:vAlign w:val="center"/>
            <w:hideMark/>
          </w:tcPr>
          <w:p w14:paraId="6DEAB267" w14:textId="77777777" w:rsidR="002C496F" w:rsidRPr="008A64FD" w:rsidRDefault="002C496F" w:rsidP="005E42C5">
            <w:pPr>
              <w:jc w:val="center"/>
              <w:rPr>
                <w:color w:val="000000"/>
              </w:rPr>
            </w:pPr>
            <w:r w:rsidRPr="008A64FD">
              <w:rPr>
                <w:color w:val="000000"/>
              </w:rPr>
              <w:t>1</w:t>
            </w:r>
          </w:p>
        </w:tc>
        <w:tc>
          <w:tcPr>
            <w:tcW w:w="1507" w:type="dxa"/>
            <w:tcBorders>
              <w:top w:val="nil"/>
              <w:left w:val="nil"/>
              <w:bottom w:val="single" w:sz="4" w:space="0" w:color="auto"/>
              <w:right w:val="single" w:sz="4" w:space="0" w:color="auto"/>
            </w:tcBorders>
            <w:shd w:val="clear" w:color="auto" w:fill="auto"/>
            <w:vAlign w:val="center"/>
            <w:hideMark/>
          </w:tcPr>
          <w:p w14:paraId="5FCB11FA" w14:textId="77777777" w:rsidR="002C496F" w:rsidRPr="008A64FD" w:rsidRDefault="002C496F" w:rsidP="005E42C5">
            <w:pPr>
              <w:jc w:val="center"/>
              <w:rPr>
                <w:color w:val="000000"/>
              </w:rPr>
            </w:pPr>
            <w:r w:rsidRPr="008A64FD">
              <w:rPr>
                <w:color w:val="000000"/>
              </w:rPr>
              <w:t>1</w:t>
            </w:r>
          </w:p>
        </w:tc>
      </w:tr>
      <w:tr w:rsidR="002C496F" w:rsidRPr="008A64FD" w14:paraId="49B726F7" w14:textId="77777777" w:rsidTr="005E42C5">
        <w:trPr>
          <w:trHeight w:val="1186"/>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46CBBCBD" w14:textId="77777777" w:rsidR="002C496F" w:rsidRPr="008A64FD" w:rsidRDefault="002C496F" w:rsidP="005E42C5">
            <w:pPr>
              <w:jc w:val="center"/>
              <w:rPr>
                <w:color w:val="000000"/>
              </w:rPr>
            </w:pPr>
            <w:r w:rsidRPr="008A64FD">
              <w:rPr>
                <w:color w:val="000000"/>
              </w:rPr>
              <w:t>8.2.</w:t>
            </w:r>
          </w:p>
        </w:tc>
        <w:tc>
          <w:tcPr>
            <w:tcW w:w="1955" w:type="dxa"/>
            <w:tcBorders>
              <w:top w:val="nil"/>
              <w:left w:val="nil"/>
              <w:bottom w:val="single" w:sz="4" w:space="0" w:color="auto"/>
              <w:right w:val="single" w:sz="4" w:space="0" w:color="auto"/>
            </w:tcBorders>
            <w:shd w:val="clear" w:color="auto" w:fill="auto"/>
            <w:vAlign w:val="center"/>
            <w:hideMark/>
          </w:tcPr>
          <w:p w14:paraId="111468EB" w14:textId="77777777" w:rsidR="002C496F" w:rsidRPr="008A64FD" w:rsidRDefault="002C496F" w:rsidP="005E42C5">
            <w:pPr>
              <w:jc w:val="both"/>
              <w:rPr>
                <w:color w:val="000000"/>
              </w:rPr>
            </w:pPr>
            <w:r w:rsidRPr="008A64FD">
              <w:rPr>
                <w:color w:val="000000"/>
              </w:rPr>
              <w:t>пунктов сосредоточения противопожарного инвентаря</w:t>
            </w:r>
          </w:p>
        </w:tc>
        <w:tc>
          <w:tcPr>
            <w:tcW w:w="585" w:type="dxa"/>
            <w:tcBorders>
              <w:top w:val="nil"/>
              <w:left w:val="nil"/>
              <w:bottom w:val="single" w:sz="4" w:space="0" w:color="auto"/>
              <w:right w:val="single" w:sz="4" w:space="0" w:color="auto"/>
            </w:tcBorders>
            <w:shd w:val="clear" w:color="auto" w:fill="auto"/>
            <w:vAlign w:val="center"/>
            <w:hideMark/>
          </w:tcPr>
          <w:p w14:paraId="5709B312" w14:textId="77777777" w:rsidR="002C496F" w:rsidRPr="008A64FD" w:rsidRDefault="002C496F" w:rsidP="005E42C5">
            <w:pPr>
              <w:jc w:val="center"/>
              <w:rPr>
                <w:color w:val="000000"/>
              </w:rPr>
            </w:pPr>
            <w:r w:rsidRPr="008A64FD">
              <w:rPr>
                <w:color w:val="000000"/>
              </w:rPr>
              <w:t>шт.</w:t>
            </w:r>
          </w:p>
        </w:tc>
        <w:tc>
          <w:tcPr>
            <w:tcW w:w="1397" w:type="dxa"/>
            <w:tcBorders>
              <w:top w:val="nil"/>
              <w:left w:val="nil"/>
              <w:bottom w:val="single" w:sz="4" w:space="0" w:color="auto"/>
              <w:right w:val="single" w:sz="4" w:space="0" w:color="auto"/>
            </w:tcBorders>
            <w:shd w:val="clear" w:color="auto" w:fill="auto"/>
            <w:vAlign w:val="center"/>
            <w:hideMark/>
          </w:tcPr>
          <w:p w14:paraId="2A27A01E" w14:textId="77777777" w:rsidR="002C496F" w:rsidRPr="008A64FD" w:rsidRDefault="002C496F" w:rsidP="005E42C5">
            <w:pPr>
              <w:jc w:val="center"/>
              <w:rPr>
                <w:color w:val="000000"/>
              </w:rPr>
            </w:pPr>
            <w:r w:rsidRPr="008A64FD">
              <w:rPr>
                <w:color w:val="000000"/>
              </w:rPr>
              <w:t xml:space="preserve"> по одному на добровольную пожарную дружину</w:t>
            </w:r>
          </w:p>
        </w:tc>
        <w:tc>
          <w:tcPr>
            <w:tcW w:w="1193" w:type="dxa"/>
            <w:tcBorders>
              <w:top w:val="nil"/>
              <w:left w:val="nil"/>
              <w:bottom w:val="single" w:sz="4" w:space="0" w:color="auto"/>
              <w:right w:val="single" w:sz="4" w:space="0" w:color="auto"/>
            </w:tcBorders>
            <w:shd w:val="clear" w:color="auto" w:fill="auto"/>
            <w:vAlign w:val="center"/>
            <w:hideMark/>
          </w:tcPr>
          <w:p w14:paraId="4D366BED" w14:textId="77777777" w:rsidR="002C496F" w:rsidRPr="008A64FD" w:rsidRDefault="002C496F" w:rsidP="005E42C5">
            <w:pPr>
              <w:jc w:val="center"/>
              <w:rPr>
                <w:color w:val="000000"/>
              </w:rPr>
            </w:pPr>
            <w:r w:rsidRPr="008A64FD">
              <w:rPr>
                <w:color w:val="000000"/>
              </w:rPr>
              <w:t xml:space="preserve"> по одному на добровольную пожарную дружину</w:t>
            </w:r>
          </w:p>
        </w:tc>
        <w:tc>
          <w:tcPr>
            <w:tcW w:w="1507" w:type="dxa"/>
            <w:tcBorders>
              <w:top w:val="nil"/>
              <w:left w:val="nil"/>
              <w:bottom w:val="single" w:sz="4" w:space="0" w:color="auto"/>
              <w:right w:val="single" w:sz="4" w:space="0" w:color="auto"/>
            </w:tcBorders>
            <w:shd w:val="clear" w:color="auto" w:fill="auto"/>
            <w:vAlign w:val="center"/>
            <w:hideMark/>
          </w:tcPr>
          <w:p w14:paraId="3BD73273" w14:textId="77777777" w:rsidR="002C496F" w:rsidRPr="008A64FD" w:rsidRDefault="002C496F" w:rsidP="005E42C5">
            <w:pPr>
              <w:jc w:val="center"/>
              <w:rPr>
                <w:color w:val="000000"/>
              </w:rPr>
            </w:pPr>
            <w:r w:rsidRPr="008A64FD">
              <w:rPr>
                <w:color w:val="000000"/>
              </w:rPr>
              <w:t>1</w:t>
            </w:r>
          </w:p>
        </w:tc>
      </w:tr>
      <w:tr w:rsidR="002C496F" w:rsidRPr="008A64FD" w14:paraId="1874EBAB" w14:textId="77777777" w:rsidTr="005E42C5">
        <w:trPr>
          <w:trHeight w:val="593"/>
          <w:jc w:val="center"/>
        </w:trPr>
        <w:tc>
          <w:tcPr>
            <w:tcW w:w="457" w:type="dxa"/>
            <w:vMerge w:val="restart"/>
            <w:tcBorders>
              <w:top w:val="nil"/>
              <w:left w:val="single" w:sz="4" w:space="0" w:color="auto"/>
              <w:bottom w:val="single" w:sz="4" w:space="0" w:color="auto"/>
              <w:right w:val="single" w:sz="4" w:space="0" w:color="auto"/>
            </w:tcBorders>
            <w:shd w:val="clear" w:color="auto" w:fill="auto"/>
            <w:vAlign w:val="center"/>
            <w:hideMark/>
          </w:tcPr>
          <w:p w14:paraId="125EAC9F" w14:textId="77777777" w:rsidR="002C496F" w:rsidRPr="008A64FD" w:rsidRDefault="002C496F" w:rsidP="005E42C5">
            <w:pPr>
              <w:jc w:val="center"/>
              <w:rPr>
                <w:color w:val="000000"/>
              </w:rPr>
            </w:pPr>
            <w:r w:rsidRPr="008A64FD">
              <w:rPr>
                <w:color w:val="000000"/>
              </w:rPr>
              <w:t>9</w:t>
            </w:r>
          </w:p>
        </w:tc>
        <w:tc>
          <w:tcPr>
            <w:tcW w:w="1955" w:type="dxa"/>
            <w:vMerge w:val="restart"/>
            <w:tcBorders>
              <w:top w:val="nil"/>
              <w:left w:val="single" w:sz="4" w:space="0" w:color="auto"/>
              <w:bottom w:val="single" w:sz="4" w:space="0" w:color="auto"/>
              <w:right w:val="single" w:sz="4" w:space="0" w:color="auto"/>
            </w:tcBorders>
            <w:shd w:val="clear" w:color="auto" w:fill="auto"/>
            <w:vAlign w:val="center"/>
            <w:hideMark/>
          </w:tcPr>
          <w:p w14:paraId="55110FE6" w14:textId="77777777" w:rsidR="002C496F" w:rsidRPr="008A64FD" w:rsidRDefault="002C496F" w:rsidP="005E42C5">
            <w:pPr>
              <w:jc w:val="both"/>
              <w:rPr>
                <w:color w:val="000000"/>
              </w:rPr>
            </w:pPr>
            <w:r w:rsidRPr="008A64FD">
              <w:rPr>
                <w:color w:val="000000"/>
              </w:rPr>
              <w:t>Устройство (эксплуатация) пожарных водоёмов:</w:t>
            </w:r>
          </w:p>
        </w:tc>
        <w:tc>
          <w:tcPr>
            <w:tcW w:w="585" w:type="dxa"/>
            <w:tcBorders>
              <w:top w:val="nil"/>
              <w:left w:val="nil"/>
              <w:bottom w:val="single" w:sz="4" w:space="0" w:color="auto"/>
              <w:right w:val="single" w:sz="4" w:space="0" w:color="auto"/>
            </w:tcBorders>
            <w:shd w:val="clear" w:color="auto" w:fill="auto"/>
            <w:vAlign w:val="center"/>
            <w:hideMark/>
          </w:tcPr>
          <w:p w14:paraId="0A9BD6FB" w14:textId="77777777" w:rsidR="002C496F" w:rsidRPr="008A64FD" w:rsidRDefault="002C496F" w:rsidP="005E42C5">
            <w:pPr>
              <w:jc w:val="center"/>
              <w:rPr>
                <w:color w:val="000000"/>
              </w:rPr>
            </w:pPr>
            <w:r w:rsidRPr="008A64FD">
              <w:rPr>
                <w:color w:val="000000"/>
              </w:rPr>
              <w:t>1 КППО</w:t>
            </w:r>
          </w:p>
        </w:tc>
        <w:tc>
          <w:tcPr>
            <w:tcW w:w="1397" w:type="dxa"/>
            <w:tcBorders>
              <w:top w:val="nil"/>
              <w:left w:val="nil"/>
              <w:bottom w:val="single" w:sz="4" w:space="0" w:color="auto"/>
              <w:right w:val="single" w:sz="4" w:space="0" w:color="auto"/>
            </w:tcBorders>
            <w:shd w:val="clear" w:color="auto" w:fill="auto"/>
            <w:vAlign w:val="center"/>
            <w:hideMark/>
          </w:tcPr>
          <w:p w14:paraId="1793084B" w14:textId="77777777" w:rsidR="002C496F" w:rsidRPr="008A64FD" w:rsidRDefault="002C496F" w:rsidP="005E42C5">
            <w:pPr>
              <w:jc w:val="center"/>
              <w:rPr>
                <w:color w:val="000000"/>
              </w:rPr>
            </w:pPr>
            <w:r w:rsidRPr="008A64FD">
              <w:rPr>
                <w:color w:val="000000"/>
              </w:rPr>
              <w:t>1</w:t>
            </w:r>
          </w:p>
        </w:tc>
        <w:tc>
          <w:tcPr>
            <w:tcW w:w="1193" w:type="dxa"/>
            <w:tcBorders>
              <w:top w:val="nil"/>
              <w:left w:val="nil"/>
              <w:bottom w:val="single" w:sz="4" w:space="0" w:color="auto"/>
              <w:right w:val="single" w:sz="4" w:space="0" w:color="auto"/>
            </w:tcBorders>
            <w:shd w:val="clear" w:color="auto" w:fill="auto"/>
            <w:vAlign w:val="center"/>
            <w:hideMark/>
          </w:tcPr>
          <w:p w14:paraId="7EB1E60E" w14:textId="77777777" w:rsidR="002C496F" w:rsidRPr="008A64FD" w:rsidRDefault="002C496F" w:rsidP="005E42C5">
            <w:pPr>
              <w:jc w:val="center"/>
              <w:rPr>
                <w:color w:val="000000"/>
              </w:rPr>
            </w:pPr>
            <w:r w:rsidRPr="008A64FD">
              <w:rPr>
                <w:color w:val="000000"/>
              </w:rPr>
              <w:t>1</w:t>
            </w:r>
          </w:p>
        </w:tc>
        <w:tc>
          <w:tcPr>
            <w:tcW w:w="1507" w:type="dxa"/>
            <w:vMerge w:val="restart"/>
            <w:tcBorders>
              <w:top w:val="nil"/>
              <w:left w:val="single" w:sz="4" w:space="0" w:color="auto"/>
              <w:bottom w:val="single" w:sz="4" w:space="0" w:color="auto"/>
              <w:right w:val="single" w:sz="4" w:space="0" w:color="auto"/>
            </w:tcBorders>
            <w:shd w:val="clear" w:color="auto" w:fill="auto"/>
            <w:vAlign w:val="center"/>
            <w:hideMark/>
          </w:tcPr>
          <w:p w14:paraId="09D3ABDD" w14:textId="77777777" w:rsidR="002C496F" w:rsidRPr="008A64FD" w:rsidRDefault="002C496F" w:rsidP="005E42C5">
            <w:pPr>
              <w:jc w:val="center"/>
              <w:rPr>
                <w:color w:val="000000"/>
              </w:rPr>
            </w:pPr>
            <w:r w:rsidRPr="008A64FD">
              <w:rPr>
                <w:color w:val="000000"/>
              </w:rPr>
              <w:t>не планируется</w:t>
            </w:r>
          </w:p>
        </w:tc>
      </w:tr>
      <w:tr w:rsidR="002C496F" w:rsidRPr="008A64FD" w14:paraId="1E2A2BA2" w14:textId="77777777" w:rsidTr="005E42C5">
        <w:trPr>
          <w:trHeight w:val="593"/>
          <w:jc w:val="center"/>
        </w:trPr>
        <w:tc>
          <w:tcPr>
            <w:tcW w:w="457" w:type="dxa"/>
            <w:vMerge/>
            <w:tcBorders>
              <w:top w:val="nil"/>
              <w:left w:val="single" w:sz="4" w:space="0" w:color="auto"/>
              <w:bottom w:val="single" w:sz="4" w:space="0" w:color="auto"/>
              <w:right w:val="single" w:sz="4" w:space="0" w:color="auto"/>
            </w:tcBorders>
            <w:vAlign w:val="center"/>
            <w:hideMark/>
          </w:tcPr>
          <w:p w14:paraId="5881C34E" w14:textId="77777777" w:rsidR="002C496F" w:rsidRPr="008A64FD" w:rsidRDefault="002C496F" w:rsidP="005E42C5">
            <w:pPr>
              <w:rPr>
                <w:color w:val="000000"/>
              </w:rPr>
            </w:pPr>
          </w:p>
        </w:tc>
        <w:tc>
          <w:tcPr>
            <w:tcW w:w="1955" w:type="dxa"/>
            <w:vMerge/>
            <w:tcBorders>
              <w:top w:val="nil"/>
              <w:left w:val="single" w:sz="4" w:space="0" w:color="auto"/>
              <w:bottom w:val="single" w:sz="4" w:space="0" w:color="auto"/>
              <w:right w:val="single" w:sz="4" w:space="0" w:color="auto"/>
            </w:tcBorders>
            <w:vAlign w:val="center"/>
            <w:hideMark/>
          </w:tcPr>
          <w:p w14:paraId="052E6C6B" w14:textId="77777777" w:rsidR="002C496F" w:rsidRPr="008A64FD" w:rsidRDefault="002C496F" w:rsidP="005E42C5">
            <w:pPr>
              <w:rPr>
                <w:color w:val="000000"/>
              </w:rPr>
            </w:pPr>
          </w:p>
        </w:tc>
        <w:tc>
          <w:tcPr>
            <w:tcW w:w="585" w:type="dxa"/>
            <w:tcBorders>
              <w:top w:val="nil"/>
              <w:left w:val="nil"/>
              <w:bottom w:val="single" w:sz="4" w:space="0" w:color="auto"/>
              <w:right w:val="single" w:sz="4" w:space="0" w:color="auto"/>
            </w:tcBorders>
            <w:shd w:val="clear" w:color="auto" w:fill="auto"/>
            <w:vAlign w:val="center"/>
            <w:hideMark/>
          </w:tcPr>
          <w:p w14:paraId="6101F99E" w14:textId="77777777" w:rsidR="002C496F" w:rsidRPr="008A64FD" w:rsidRDefault="002C496F" w:rsidP="005E42C5">
            <w:pPr>
              <w:jc w:val="center"/>
              <w:rPr>
                <w:color w:val="000000"/>
              </w:rPr>
            </w:pPr>
            <w:r w:rsidRPr="008A64FD">
              <w:rPr>
                <w:color w:val="000000"/>
              </w:rPr>
              <w:t>2 КППО</w:t>
            </w:r>
          </w:p>
        </w:tc>
        <w:tc>
          <w:tcPr>
            <w:tcW w:w="1397" w:type="dxa"/>
            <w:tcBorders>
              <w:top w:val="nil"/>
              <w:left w:val="nil"/>
              <w:bottom w:val="single" w:sz="4" w:space="0" w:color="auto"/>
              <w:right w:val="single" w:sz="4" w:space="0" w:color="auto"/>
            </w:tcBorders>
            <w:shd w:val="clear" w:color="auto" w:fill="auto"/>
            <w:vAlign w:val="center"/>
            <w:hideMark/>
          </w:tcPr>
          <w:p w14:paraId="23D21DCF" w14:textId="77777777" w:rsidR="002C496F" w:rsidRPr="008A64FD" w:rsidRDefault="002C496F" w:rsidP="005E42C5">
            <w:pPr>
              <w:jc w:val="center"/>
              <w:rPr>
                <w:color w:val="000000"/>
              </w:rPr>
            </w:pPr>
            <w:r w:rsidRPr="008A64FD">
              <w:rPr>
                <w:color w:val="000000"/>
              </w:rPr>
              <w:t>0.5</w:t>
            </w:r>
          </w:p>
        </w:tc>
        <w:tc>
          <w:tcPr>
            <w:tcW w:w="1193" w:type="dxa"/>
            <w:tcBorders>
              <w:top w:val="nil"/>
              <w:left w:val="nil"/>
              <w:bottom w:val="single" w:sz="4" w:space="0" w:color="auto"/>
              <w:right w:val="single" w:sz="4" w:space="0" w:color="auto"/>
            </w:tcBorders>
            <w:shd w:val="clear" w:color="auto" w:fill="auto"/>
            <w:vAlign w:val="center"/>
            <w:hideMark/>
          </w:tcPr>
          <w:p w14:paraId="4ECE47E5" w14:textId="77777777" w:rsidR="002C496F" w:rsidRPr="008A64FD" w:rsidRDefault="002C496F" w:rsidP="005E42C5">
            <w:pPr>
              <w:jc w:val="center"/>
              <w:rPr>
                <w:color w:val="000000"/>
              </w:rPr>
            </w:pPr>
            <w:r w:rsidRPr="008A64FD">
              <w:rPr>
                <w:color w:val="000000"/>
              </w:rPr>
              <w:t>не планируется</w:t>
            </w:r>
          </w:p>
        </w:tc>
        <w:tc>
          <w:tcPr>
            <w:tcW w:w="1507" w:type="dxa"/>
            <w:vMerge/>
            <w:tcBorders>
              <w:top w:val="nil"/>
              <w:left w:val="single" w:sz="4" w:space="0" w:color="auto"/>
              <w:bottom w:val="single" w:sz="4" w:space="0" w:color="auto"/>
              <w:right w:val="single" w:sz="4" w:space="0" w:color="auto"/>
            </w:tcBorders>
            <w:vAlign w:val="center"/>
            <w:hideMark/>
          </w:tcPr>
          <w:p w14:paraId="5AA8F0C9" w14:textId="77777777" w:rsidR="002C496F" w:rsidRPr="008A64FD" w:rsidRDefault="002C496F" w:rsidP="005E42C5">
            <w:pPr>
              <w:rPr>
                <w:color w:val="000000"/>
              </w:rPr>
            </w:pPr>
          </w:p>
        </w:tc>
      </w:tr>
      <w:tr w:rsidR="002C496F" w:rsidRPr="008A64FD" w14:paraId="5945699B" w14:textId="77777777" w:rsidTr="005E42C5">
        <w:trPr>
          <w:trHeight w:val="593"/>
          <w:jc w:val="center"/>
        </w:trPr>
        <w:tc>
          <w:tcPr>
            <w:tcW w:w="457" w:type="dxa"/>
            <w:vMerge/>
            <w:tcBorders>
              <w:top w:val="nil"/>
              <w:left w:val="single" w:sz="4" w:space="0" w:color="auto"/>
              <w:bottom w:val="single" w:sz="4" w:space="0" w:color="auto"/>
              <w:right w:val="single" w:sz="4" w:space="0" w:color="auto"/>
            </w:tcBorders>
            <w:vAlign w:val="center"/>
            <w:hideMark/>
          </w:tcPr>
          <w:p w14:paraId="52D8ACCF" w14:textId="77777777" w:rsidR="002C496F" w:rsidRPr="008A64FD" w:rsidRDefault="002C496F" w:rsidP="005E42C5">
            <w:pPr>
              <w:rPr>
                <w:color w:val="000000"/>
              </w:rPr>
            </w:pPr>
          </w:p>
        </w:tc>
        <w:tc>
          <w:tcPr>
            <w:tcW w:w="1955" w:type="dxa"/>
            <w:vMerge/>
            <w:tcBorders>
              <w:top w:val="nil"/>
              <w:left w:val="single" w:sz="4" w:space="0" w:color="auto"/>
              <w:bottom w:val="single" w:sz="4" w:space="0" w:color="auto"/>
              <w:right w:val="single" w:sz="4" w:space="0" w:color="auto"/>
            </w:tcBorders>
            <w:vAlign w:val="center"/>
            <w:hideMark/>
          </w:tcPr>
          <w:p w14:paraId="5D6A5B90" w14:textId="77777777" w:rsidR="002C496F" w:rsidRPr="008A64FD" w:rsidRDefault="002C496F" w:rsidP="005E42C5">
            <w:pPr>
              <w:rPr>
                <w:color w:val="000000"/>
              </w:rPr>
            </w:pPr>
          </w:p>
        </w:tc>
        <w:tc>
          <w:tcPr>
            <w:tcW w:w="585" w:type="dxa"/>
            <w:tcBorders>
              <w:top w:val="nil"/>
              <w:left w:val="nil"/>
              <w:bottom w:val="single" w:sz="4" w:space="0" w:color="auto"/>
              <w:right w:val="single" w:sz="4" w:space="0" w:color="auto"/>
            </w:tcBorders>
            <w:shd w:val="clear" w:color="auto" w:fill="auto"/>
            <w:vAlign w:val="center"/>
            <w:hideMark/>
          </w:tcPr>
          <w:p w14:paraId="54477F66" w14:textId="77777777" w:rsidR="002C496F" w:rsidRPr="008A64FD" w:rsidRDefault="002C496F" w:rsidP="005E42C5">
            <w:pPr>
              <w:jc w:val="center"/>
              <w:rPr>
                <w:color w:val="000000"/>
              </w:rPr>
            </w:pPr>
            <w:r w:rsidRPr="008A64FD">
              <w:rPr>
                <w:color w:val="000000"/>
              </w:rPr>
              <w:t>3-5 КППО</w:t>
            </w:r>
          </w:p>
        </w:tc>
        <w:tc>
          <w:tcPr>
            <w:tcW w:w="1397" w:type="dxa"/>
            <w:tcBorders>
              <w:top w:val="nil"/>
              <w:left w:val="nil"/>
              <w:bottom w:val="single" w:sz="4" w:space="0" w:color="auto"/>
              <w:right w:val="single" w:sz="4" w:space="0" w:color="auto"/>
            </w:tcBorders>
            <w:shd w:val="clear" w:color="auto" w:fill="auto"/>
            <w:vAlign w:val="center"/>
            <w:hideMark/>
          </w:tcPr>
          <w:p w14:paraId="55EF4EF6" w14:textId="77777777" w:rsidR="002C496F" w:rsidRPr="008A64FD" w:rsidRDefault="002C496F" w:rsidP="005E42C5">
            <w:pPr>
              <w:jc w:val="center"/>
              <w:rPr>
                <w:color w:val="000000"/>
              </w:rPr>
            </w:pPr>
            <w:r w:rsidRPr="008A64FD">
              <w:rPr>
                <w:color w:val="000000"/>
              </w:rPr>
              <w:t>0.3</w:t>
            </w:r>
          </w:p>
        </w:tc>
        <w:tc>
          <w:tcPr>
            <w:tcW w:w="1193" w:type="dxa"/>
            <w:tcBorders>
              <w:top w:val="nil"/>
              <w:left w:val="nil"/>
              <w:bottom w:val="single" w:sz="4" w:space="0" w:color="auto"/>
              <w:right w:val="single" w:sz="4" w:space="0" w:color="auto"/>
            </w:tcBorders>
            <w:shd w:val="clear" w:color="auto" w:fill="auto"/>
            <w:vAlign w:val="center"/>
            <w:hideMark/>
          </w:tcPr>
          <w:p w14:paraId="58B50437" w14:textId="77777777" w:rsidR="002C496F" w:rsidRPr="008A64FD" w:rsidRDefault="002C496F" w:rsidP="005E42C5">
            <w:pPr>
              <w:jc w:val="center"/>
              <w:rPr>
                <w:color w:val="000000"/>
              </w:rPr>
            </w:pPr>
            <w:r w:rsidRPr="008A64FD">
              <w:rPr>
                <w:color w:val="000000"/>
              </w:rPr>
              <w:t>не планируется</w:t>
            </w:r>
          </w:p>
        </w:tc>
        <w:tc>
          <w:tcPr>
            <w:tcW w:w="1507" w:type="dxa"/>
            <w:vMerge/>
            <w:tcBorders>
              <w:top w:val="nil"/>
              <w:left w:val="single" w:sz="4" w:space="0" w:color="auto"/>
              <w:bottom w:val="single" w:sz="4" w:space="0" w:color="auto"/>
              <w:right w:val="single" w:sz="4" w:space="0" w:color="auto"/>
            </w:tcBorders>
            <w:vAlign w:val="center"/>
            <w:hideMark/>
          </w:tcPr>
          <w:p w14:paraId="336F8B72" w14:textId="77777777" w:rsidR="002C496F" w:rsidRPr="008A64FD" w:rsidRDefault="002C496F" w:rsidP="005E42C5">
            <w:pPr>
              <w:rPr>
                <w:color w:val="000000"/>
              </w:rPr>
            </w:pPr>
          </w:p>
        </w:tc>
      </w:tr>
      <w:tr w:rsidR="002C496F" w:rsidRPr="008A64FD" w14:paraId="33CD62F1" w14:textId="77777777" w:rsidTr="005E42C5">
        <w:trPr>
          <w:trHeight w:val="890"/>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56F14D4D" w14:textId="77777777" w:rsidR="002C496F" w:rsidRPr="008A64FD" w:rsidRDefault="002C496F" w:rsidP="005E42C5">
            <w:pPr>
              <w:jc w:val="center"/>
              <w:rPr>
                <w:color w:val="000000"/>
              </w:rPr>
            </w:pPr>
            <w:r w:rsidRPr="008A64FD">
              <w:rPr>
                <w:color w:val="000000"/>
              </w:rPr>
              <w:t>9.1.</w:t>
            </w:r>
          </w:p>
        </w:tc>
        <w:tc>
          <w:tcPr>
            <w:tcW w:w="1955" w:type="dxa"/>
            <w:tcBorders>
              <w:top w:val="nil"/>
              <w:left w:val="nil"/>
              <w:bottom w:val="single" w:sz="4" w:space="0" w:color="auto"/>
              <w:right w:val="single" w:sz="4" w:space="0" w:color="auto"/>
            </w:tcBorders>
            <w:shd w:val="clear" w:color="auto" w:fill="auto"/>
            <w:vAlign w:val="center"/>
            <w:hideMark/>
          </w:tcPr>
          <w:p w14:paraId="022F75B1" w14:textId="77777777" w:rsidR="002C496F" w:rsidRPr="008A64FD" w:rsidRDefault="002C496F" w:rsidP="005E42C5">
            <w:pPr>
              <w:jc w:val="both"/>
              <w:rPr>
                <w:color w:val="000000"/>
              </w:rPr>
            </w:pPr>
            <w:r w:rsidRPr="008A64FD">
              <w:rPr>
                <w:color w:val="000000"/>
              </w:rPr>
              <w:t>Устройство подъездов к источникам противопожарного водоснабжения3</w:t>
            </w:r>
          </w:p>
        </w:tc>
        <w:tc>
          <w:tcPr>
            <w:tcW w:w="585" w:type="dxa"/>
            <w:tcBorders>
              <w:top w:val="nil"/>
              <w:left w:val="nil"/>
              <w:bottom w:val="single" w:sz="4" w:space="0" w:color="auto"/>
              <w:right w:val="single" w:sz="4" w:space="0" w:color="auto"/>
            </w:tcBorders>
            <w:shd w:val="clear" w:color="auto" w:fill="auto"/>
            <w:vAlign w:val="center"/>
            <w:hideMark/>
          </w:tcPr>
          <w:p w14:paraId="71C2BE4C" w14:textId="77777777" w:rsidR="002C496F" w:rsidRPr="008A64FD" w:rsidRDefault="002C496F" w:rsidP="005E42C5">
            <w:pPr>
              <w:jc w:val="center"/>
              <w:rPr>
                <w:color w:val="000000"/>
              </w:rPr>
            </w:pPr>
            <w:r w:rsidRPr="008A64FD">
              <w:rPr>
                <w:color w:val="000000"/>
              </w:rPr>
              <w:t>шт.</w:t>
            </w:r>
          </w:p>
        </w:tc>
        <w:tc>
          <w:tcPr>
            <w:tcW w:w="1397" w:type="dxa"/>
            <w:tcBorders>
              <w:top w:val="nil"/>
              <w:left w:val="nil"/>
              <w:bottom w:val="single" w:sz="4" w:space="0" w:color="auto"/>
              <w:right w:val="single" w:sz="4" w:space="0" w:color="auto"/>
            </w:tcBorders>
            <w:shd w:val="clear" w:color="auto" w:fill="auto"/>
            <w:vAlign w:val="center"/>
            <w:hideMark/>
          </w:tcPr>
          <w:p w14:paraId="570B4FE3" w14:textId="77777777" w:rsidR="002C496F" w:rsidRPr="008A64FD" w:rsidRDefault="002C496F" w:rsidP="005E42C5">
            <w:pPr>
              <w:jc w:val="center"/>
              <w:rPr>
                <w:color w:val="000000"/>
              </w:rPr>
            </w:pPr>
            <w:r w:rsidRPr="008A64FD">
              <w:rPr>
                <w:color w:val="000000"/>
              </w:rPr>
              <w:t>1.8</w:t>
            </w:r>
          </w:p>
        </w:tc>
        <w:tc>
          <w:tcPr>
            <w:tcW w:w="1193" w:type="dxa"/>
            <w:tcBorders>
              <w:top w:val="nil"/>
              <w:left w:val="nil"/>
              <w:bottom w:val="single" w:sz="4" w:space="0" w:color="auto"/>
              <w:right w:val="single" w:sz="4" w:space="0" w:color="auto"/>
            </w:tcBorders>
            <w:shd w:val="clear" w:color="auto" w:fill="auto"/>
            <w:vAlign w:val="center"/>
            <w:hideMark/>
          </w:tcPr>
          <w:p w14:paraId="6804A5FB" w14:textId="77777777" w:rsidR="002C496F" w:rsidRPr="008A64FD" w:rsidRDefault="002C496F" w:rsidP="005E42C5">
            <w:pPr>
              <w:jc w:val="center"/>
              <w:rPr>
                <w:color w:val="000000"/>
              </w:rPr>
            </w:pPr>
            <w:r w:rsidRPr="008A64FD">
              <w:rPr>
                <w:color w:val="000000"/>
              </w:rPr>
              <w:t>1</w:t>
            </w:r>
          </w:p>
        </w:tc>
        <w:tc>
          <w:tcPr>
            <w:tcW w:w="1507" w:type="dxa"/>
            <w:tcBorders>
              <w:top w:val="nil"/>
              <w:left w:val="nil"/>
              <w:bottom w:val="single" w:sz="4" w:space="0" w:color="auto"/>
              <w:right w:val="single" w:sz="4" w:space="0" w:color="auto"/>
            </w:tcBorders>
            <w:shd w:val="clear" w:color="auto" w:fill="auto"/>
            <w:vAlign w:val="center"/>
            <w:hideMark/>
          </w:tcPr>
          <w:p w14:paraId="15608B51" w14:textId="77777777" w:rsidR="002C496F" w:rsidRPr="008A64FD" w:rsidRDefault="002C496F" w:rsidP="005E42C5">
            <w:pPr>
              <w:jc w:val="center"/>
              <w:rPr>
                <w:color w:val="000000"/>
              </w:rPr>
            </w:pPr>
            <w:r w:rsidRPr="008A64FD">
              <w:rPr>
                <w:color w:val="000000"/>
              </w:rPr>
              <w:t>не планируется</w:t>
            </w:r>
          </w:p>
        </w:tc>
      </w:tr>
      <w:tr w:rsidR="002C496F" w:rsidRPr="008A64FD" w14:paraId="6E720AF9" w14:textId="77777777" w:rsidTr="005E42C5">
        <w:trPr>
          <w:trHeight w:val="890"/>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69597A16" w14:textId="77777777" w:rsidR="002C496F" w:rsidRPr="008A64FD" w:rsidRDefault="002C496F" w:rsidP="005E42C5">
            <w:pPr>
              <w:jc w:val="center"/>
              <w:rPr>
                <w:color w:val="000000"/>
              </w:rPr>
            </w:pPr>
            <w:r w:rsidRPr="008A64FD">
              <w:rPr>
                <w:color w:val="000000"/>
              </w:rPr>
              <w:t>10</w:t>
            </w:r>
          </w:p>
        </w:tc>
        <w:tc>
          <w:tcPr>
            <w:tcW w:w="1955" w:type="dxa"/>
            <w:tcBorders>
              <w:top w:val="nil"/>
              <w:left w:val="nil"/>
              <w:bottom w:val="single" w:sz="4" w:space="0" w:color="auto"/>
              <w:right w:val="single" w:sz="4" w:space="0" w:color="auto"/>
            </w:tcBorders>
            <w:shd w:val="clear" w:color="auto" w:fill="auto"/>
            <w:vAlign w:val="center"/>
            <w:hideMark/>
          </w:tcPr>
          <w:p w14:paraId="28AD8339" w14:textId="77777777" w:rsidR="002C496F" w:rsidRPr="008A64FD" w:rsidRDefault="002C496F" w:rsidP="005E42C5">
            <w:pPr>
              <w:jc w:val="both"/>
              <w:rPr>
                <w:color w:val="000000"/>
              </w:rPr>
            </w:pPr>
            <w:r w:rsidRPr="008A64FD">
              <w:rPr>
                <w:color w:val="000000"/>
              </w:rPr>
              <w:t>Эксплуатация пожарных водоемов и подъездов к источникам водоснабжения</w:t>
            </w:r>
          </w:p>
        </w:tc>
        <w:tc>
          <w:tcPr>
            <w:tcW w:w="585" w:type="dxa"/>
            <w:tcBorders>
              <w:top w:val="nil"/>
              <w:left w:val="nil"/>
              <w:bottom w:val="single" w:sz="4" w:space="0" w:color="auto"/>
              <w:right w:val="single" w:sz="4" w:space="0" w:color="auto"/>
            </w:tcBorders>
            <w:shd w:val="clear" w:color="auto" w:fill="auto"/>
            <w:vAlign w:val="center"/>
            <w:hideMark/>
          </w:tcPr>
          <w:p w14:paraId="238FE465" w14:textId="77777777" w:rsidR="002C496F" w:rsidRPr="008A64FD" w:rsidRDefault="002C496F" w:rsidP="005E42C5">
            <w:pPr>
              <w:jc w:val="center"/>
              <w:rPr>
                <w:color w:val="000000"/>
              </w:rPr>
            </w:pPr>
            <w:r w:rsidRPr="008A64FD">
              <w:rPr>
                <w:color w:val="000000"/>
              </w:rPr>
              <w:t>шт.</w:t>
            </w:r>
          </w:p>
        </w:tc>
        <w:tc>
          <w:tcPr>
            <w:tcW w:w="1397" w:type="dxa"/>
            <w:tcBorders>
              <w:top w:val="nil"/>
              <w:left w:val="nil"/>
              <w:bottom w:val="single" w:sz="4" w:space="0" w:color="auto"/>
              <w:right w:val="single" w:sz="4" w:space="0" w:color="auto"/>
            </w:tcBorders>
            <w:shd w:val="clear" w:color="auto" w:fill="auto"/>
            <w:vAlign w:val="center"/>
            <w:hideMark/>
          </w:tcPr>
          <w:p w14:paraId="6239C37E" w14:textId="77777777" w:rsidR="002C496F" w:rsidRPr="008A64FD" w:rsidRDefault="002C496F" w:rsidP="005E42C5">
            <w:pPr>
              <w:jc w:val="center"/>
              <w:rPr>
                <w:color w:val="000000"/>
              </w:rPr>
            </w:pPr>
            <w:r w:rsidRPr="008A64FD">
              <w:rPr>
                <w:color w:val="000000"/>
              </w:rPr>
              <w:t>по количеству имеющихся</w:t>
            </w:r>
          </w:p>
        </w:tc>
        <w:tc>
          <w:tcPr>
            <w:tcW w:w="1193" w:type="dxa"/>
            <w:tcBorders>
              <w:top w:val="nil"/>
              <w:left w:val="nil"/>
              <w:bottom w:val="single" w:sz="4" w:space="0" w:color="auto"/>
              <w:right w:val="single" w:sz="4" w:space="0" w:color="auto"/>
            </w:tcBorders>
            <w:shd w:val="clear" w:color="auto" w:fill="auto"/>
            <w:vAlign w:val="center"/>
            <w:hideMark/>
          </w:tcPr>
          <w:p w14:paraId="5D0D9994" w14:textId="77777777" w:rsidR="002C496F" w:rsidRPr="008A64FD" w:rsidRDefault="002C496F" w:rsidP="005E42C5">
            <w:pPr>
              <w:jc w:val="center"/>
              <w:rPr>
                <w:color w:val="000000"/>
              </w:rPr>
            </w:pPr>
            <w:r w:rsidRPr="008A64FD">
              <w:rPr>
                <w:color w:val="000000"/>
              </w:rPr>
              <w:t>по количеству имеющихся</w:t>
            </w:r>
          </w:p>
        </w:tc>
        <w:tc>
          <w:tcPr>
            <w:tcW w:w="1507" w:type="dxa"/>
            <w:tcBorders>
              <w:top w:val="nil"/>
              <w:left w:val="nil"/>
              <w:bottom w:val="single" w:sz="4" w:space="0" w:color="auto"/>
              <w:right w:val="single" w:sz="4" w:space="0" w:color="auto"/>
            </w:tcBorders>
            <w:shd w:val="clear" w:color="auto" w:fill="auto"/>
            <w:vAlign w:val="center"/>
            <w:hideMark/>
          </w:tcPr>
          <w:p w14:paraId="6DC9B6AD" w14:textId="77777777" w:rsidR="002C496F" w:rsidRPr="008A64FD" w:rsidRDefault="002C496F" w:rsidP="005E42C5">
            <w:pPr>
              <w:jc w:val="center"/>
              <w:rPr>
                <w:color w:val="000000"/>
              </w:rPr>
            </w:pPr>
            <w:r w:rsidRPr="008A64FD">
              <w:rPr>
                <w:color w:val="000000"/>
              </w:rPr>
              <w:t>по количеству имеющихся</w:t>
            </w:r>
          </w:p>
        </w:tc>
      </w:tr>
      <w:tr w:rsidR="002C496F" w:rsidRPr="008A64FD" w14:paraId="540A498B" w14:textId="77777777" w:rsidTr="005E42C5">
        <w:trPr>
          <w:trHeight w:val="1780"/>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281BE3AD" w14:textId="77777777" w:rsidR="002C496F" w:rsidRPr="008A64FD" w:rsidRDefault="002C496F" w:rsidP="005E42C5">
            <w:pPr>
              <w:jc w:val="center"/>
              <w:rPr>
                <w:color w:val="000000"/>
              </w:rPr>
            </w:pPr>
            <w:r w:rsidRPr="008A64FD">
              <w:rPr>
                <w:color w:val="000000"/>
              </w:rPr>
              <w:t>11</w:t>
            </w:r>
          </w:p>
        </w:tc>
        <w:tc>
          <w:tcPr>
            <w:tcW w:w="1955" w:type="dxa"/>
            <w:tcBorders>
              <w:top w:val="nil"/>
              <w:left w:val="nil"/>
              <w:bottom w:val="single" w:sz="4" w:space="0" w:color="auto"/>
              <w:right w:val="single" w:sz="4" w:space="0" w:color="auto"/>
            </w:tcBorders>
            <w:shd w:val="clear" w:color="auto" w:fill="auto"/>
            <w:vAlign w:val="center"/>
            <w:hideMark/>
          </w:tcPr>
          <w:p w14:paraId="4F68CD38" w14:textId="77777777" w:rsidR="002C496F" w:rsidRDefault="002C496F" w:rsidP="005E42C5">
            <w:pPr>
              <w:jc w:val="both"/>
              <w:rPr>
                <w:color w:val="000000"/>
              </w:rPr>
            </w:pPr>
            <w:r w:rsidRPr="008A64FD">
              <w:rPr>
                <w:color w:val="000000"/>
              </w:rPr>
              <w:t>Снижение природной пожарной опасности лесов путём регулирования породного состава лесных насаждений и проведения санитарно-оздоровительных мероприятий</w:t>
            </w:r>
          </w:p>
          <w:p w14:paraId="50FA2901" w14:textId="77777777" w:rsidR="00F108F9" w:rsidRPr="008A64FD" w:rsidRDefault="00F108F9" w:rsidP="005E42C5">
            <w:pPr>
              <w:jc w:val="both"/>
              <w:rPr>
                <w:color w:val="000000"/>
              </w:rPr>
            </w:pPr>
          </w:p>
        </w:tc>
        <w:tc>
          <w:tcPr>
            <w:tcW w:w="585" w:type="dxa"/>
            <w:tcBorders>
              <w:top w:val="nil"/>
              <w:left w:val="nil"/>
              <w:bottom w:val="single" w:sz="4" w:space="0" w:color="auto"/>
              <w:right w:val="single" w:sz="4" w:space="0" w:color="auto"/>
            </w:tcBorders>
            <w:shd w:val="clear" w:color="auto" w:fill="auto"/>
            <w:vAlign w:val="center"/>
            <w:hideMark/>
          </w:tcPr>
          <w:p w14:paraId="2803FE4E" w14:textId="77777777" w:rsidR="002C496F" w:rsidRPr="008A64FD" w:rsidRDefault="002C496F" w:rsidP="005E42C5">
            <w:pPr>
              <w:jc w:val="center"/>
              <w:rPr>
                <w:color w:val="000000"/>
              </w:rPr>
            </w:pPr>
            <w:r w:rsidRPr="008A64FD">
              <w:rPr>
                <w:color w:val="000000"/>
              </w:rPr>
              <w:t>га</w:t>
            </w:r>
          </w:p>
        </w:tc>
        <w:tc>
          <w:tcPr>
            <w:tcW w:w="2591" w:type="dxa"/>
            <w:gridSpan w:val="2"/>
            <w:tcBorders>
              <w:top w:val="single" w:sz="4" w:space="0" w:color="auto"/>
              <w:left w:val="nil"/>
              <w:bottom w:val="single" w:sz="4" w:space="0" w:color="auto"/>
              <w:right w:val="single" w:sz="4" w:space="0" w:color="auto"/>
            </w:tcBorders>
            <w:shd w:val="clear" w:color="auto" w:fill="auto"/>
            <w:vAlign w:val="center"/>
            <w:hideMark/>
          </w:tcPr>
          <w:p w14:paraId="3C3FC23D" w14:textId="77777777" w:rsidR="002C496F" w:rsidRPr="008A64FD" w:rsidRDefault="002C496F" w:rsidP="005E42C5">
            <w:pPr>
              <w:jc w:val="center"/>
              <w:rPr>
                <w:color w:val="000000"/>
              </w:rPr>
            </w:pPr>
            <w:r w:rsidRPr="008A64FD">
              <w:rPr>
                <w:color w:val="000000"/>
              </w:rPr>
              <w:t>в соответствии с лесным планом субъекта Российской Федерации, с лесохозяйственным регламентом и планом тушения лесных пожаров на территории лесничества</w:t>
            </w:r>
          </w:p>
        </w:tc>
        <w:tc>
          <w:tcPr>
            <w:tcW w:w="1507" w:type="dxa"/>
            <w:tcBorders>
              <w:top w:val="nil"/>
              <w:left w:val="nil"/>
              <w:bottom w:val="single" w:sz="4" w:space="0" w:color="auto"/>
              <w:right w:val="single" w:sz="4" w:space="0" w:color="auto"/>
            </w:tcBorders>
            <w:shd w:val="clear" w:color="auto" w:fill="auto"/>
            <w:vAlign w:val="center"/>
            <w:hideMark/>
          </w:tcPr>
          <w:p w14:paraId="750B7812" w14:textId="77777777" w:rsidR="002C496F" w:rsidRPr="008A64FD" w:rsidRDefault="002C496F" w:rsidP="005E42C5">
            <w:pPr>
              <w:jc w:val="center"/>
              <w:rPr>
                <w:color w:val="000000"/>
              </w:rPr>
            </w:pPr>
            <w:r w:rsidRPr="008A64FD">
              <w:rPr>
                <w:color w:val="000000"/>
              </w:rPr>
              <w:t>не планируется</w:t>
            </w:r>
          </w:p>
        </w:tc>
      </w:tr>
      <w:tr w:rsidR="002C496F" w:rsidRPr="008A64FD" w14:paraId="6B08371C" w14:textId="77777777" w:rsidTr="005E42C5">
        <w:trPr>
          <w:trHeight w:val="1765"/>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29B42ED7" w14:textId="77777777" w:rsidR="002C496F" w:rsidRPr="008A64FD" w:rsidRDefault="002C496F" w:rsidP="005E42C5">
            <w:pPr>
              <w:jc w:val="center"/>
              <w:rPr>
                <w:color w:val="000000"/>
              </w:rPr>
            </w:pPr>
            <w:r w:rsidRPr="008A64FD">
              <w:rPr>
                <w:color w:val="000000"/>
              </w:rPr>
              <w:lastRenderedPageBreak/>
              <w:t>12</w:t>
            </w:r>
          </w:p>
        </w:tc>
        <w:tc>
          <w:tcPr>
            <w:tcW w:w="1955" w:type="dxa"/>
            <w:tcBorders>
              <w:top w:val="nil"/>
              <w:left w:val="nil"/>
              <w:bottom w:val="single" w:sz="4" w:space="0" w:color="auto"/>
              <w:right w:val="single" w:sz="4" w:space="0" w:color="auto"/>
            </w:tcBorders>
            <w:shd w:val="clear" w:color="auto" w:fill="auto"/>
            <w:vAlign w:val="center"/>
            <w:hideMark/>
          </w:tcPr>
          <w:p w14:paraId="0075C3AE" w14:textId="77777777" w:rsidR="002C496F" w:rsidRPr="008A64FD" w:rsidRDefault="002C496F" w:rsidP="005E42C5">
            <w:pPr>
              <w:jc w:val="both"/>
              <w:rPr>
                <w:color w:val="000000"/>
              </w:rPr>
            </w:pPr>
            <w:r w:rsidRPr="008A64FD">
              <w:rPr>
                <w:color w:val="000000"/>
              </w:rPr>
              <w:t>Проведение профилактического контролируемого противопожарного выжигания хвороста, лесной подстилки, сухой травы и других лесных горючих материалов</w:t>
            </w:r>
          </w:p>
        </w:tc>
        <w:tc>
          <w:tcPr>
            <w:tcW w:w="585" w:type="dxa"/>
            <w:tcBorders>
              <w:top w:val="nil"/>
              <w:left w:val="nil"/>
              <w:bottom w:val="single" w:sz="4" w:space="0" w:color="auto"/>
              <w:right w:val="single" w:sz="4" w:space="0" w:color="auto"/>
            </w:tcBorders>
            <w:shd w:val="clear" w:color="auto" w:fill="auto"/>
            <w:vAlign w:val="center"/>
            <w:hideMark/>
          </w:tcPr>
          <w:p w14:paraId="40E087F5" w14:textId="77777777" w:rsidR="002C496F" w:rsidRPr="008A64FD" w:rsidRDefault="002C496F" w:rsidP="005E42C5">
            <w:pPr>
              <w:jc w:val="center"/>
              <w:rPr>
                <w:color w:val="000000"/>
              </w:rPr>
            </w:pPr>
            <w:r w:rsidRPr="008A64FD">
              <w:rPr>
                <w:color w:val="000000"/>
              </w:rPr>
              <w:t>га</w:t>
            </w:r>
          </w:p>
        </w:tc>
        <w:tc>
          <w:tcPr>
            <w:tcW w:w="1397" w:type="dxa"/>
            <w:tcBorders>
              <w:top w:val="nil"/>
              <w:left w:val="nil"/>
              <w:bottom w:val="single" w:sz="4" w:space="0" w:color="auto"/>
              <w:right w:val="single" w:sz="4" w:space="0" w:color="auto"/>
            </w:tcBorders>
            <w:shd w:val="clear" w:color="auto" w:fill="auto"/>
            <w:vAlign w:val="center"/>
            <w:hideMark/>
          </w:tcPr>
          <w:p w14:paraId="00CCA01F" w14:textId="77777777" w:rsidR="002C496F" w:rsidRPr="008A64FD" w:rsidRDefault="002C496F" w:rsidP="005E42C5">
            <w:pPr>
              <w:jc w:val="center"/>
              <w:rPr>
                <w:color w:val="000000"/>
              </w:rPr>
            </w:pPr>
            <w:r w:rsidRPr="008A64FD">
              <w:rPr>
                <w:color w:val="000000"/>
              </w:rPr>
              <w:t>не планируется</w:t>
            </w:r>
          </w:p>
        </w:tc>
        <w:tc>
          <w:tcPr>
            <w:tcW w:w="1193" w:type="dxa"/>
            <w:tcBorders>
              <w:top w:val="nil"/>
              <w:left w:val="nil"/>
              <w:bottom w:val="single" w:sz="4" w:space="0" w:color="auto"/>
              <w:right w:val="single" w:sz="4" w:space="0" w:color="auto"/>
            </w:tcBorders>
            <w:shd w:val="clear" w:color="auto" w:fill="auto"/>
            <w:vAlign w:val="center"/>
            <w:hideMark/>
          </w:tcPr>
          <w:p w14:paraId="4527633C" w14:textId="77777777" w:rsidR="002C496F" w:rsidRPr="008A64FD" w:rsidRDefault="002C496F" w:rsidP="005E42C5">
            <w:pPr>
              <w:jc w:val="center"/>
              <w:rPr>
                <w:color w:val="000000"/>
              </w:rPr>
            </w:pPr>
            <w:r w:rsidRPr="008A64FD">
              <w:rPr>
                <w:color w:val="000000"/>
              </w:rPr>
              <w:t>не планируется</w:t>
            </w:r>
          </w:p>
        </w:tc>
        <w:tc>
          <w:tcPr>
            <w:tcW w:w="1507" w:type="dxa"/>
            <w:tcBorders>
              <w:top w:val="nil"/>
              <w:left w:val="nil"/>
              <w:bottom w:val="single" w:sz="4" w:space="0" w:color="auto"/>
              <w:right w:val="single" w:sz="4" w:space="0" w:color="auto"/>
            </w:tcBorders>
            <w:shd w:val="clear" w:color="auto" w:fill="auto"/>
            <w:vAlign w:val="center"/>
            <w:hideMark/>
          </w:tcPr>
          <w:p w14:paraId="1316C174" w14:textId="77777777" w:rsidR="002C496F" w:rsidRPr="008A64FD" w:rsidRDefault="002C496F" w:rsidP="005E42C5">
            <w:pPr>
              <w:jc w:val="center"/>
              <w:rPr>
                <w:color w:val="000000"/>
              </w:rPr>
            </w:pPr>
            <w:r w:rsidRPr="008A64FD">
              <w:rPr>
                <w:color w:val="000000"/>
              </w:rPr>
              <w:t>не планируется</w:t>
            </w:r>
          </w:p>
        </w:tc>
      </w:tr>
      <w:tr w:rsidR="002C496F" w:rsidRPr="008A64FD" w14:paraId="6EB423A3" w14:textId="77777777" w:rsidTr="005E42C5">
        <w:trPr>
          <w:trHeight w:val="593"/>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35372150" w14:textId="77777777" w:rsidR="002C496F" w:rsidRPr="008A64FD" w:rsidRDefault="002C496F" w:rsidP="005E42C5">
            <w:pPr>
              <w:jc w:val="center"/>
              <w:rPr>
                <w:color w:val="000000"/>
              </w:rPr>
            </w:pPr>
            <w:r w:rsidRPr="008A64FD">
              <w:rPr>
                <w:color w:val="000000"/>
              </w:rPr>
              <w:t>13</w:t>
            </w:r>
          </w:p>
        </w:tc>
        <w:tc>
          <w:tcPr>
            <w:tcW w:w="1955" w:type="dxa"/>
            <w:tcBorders>
              <w:top w:val="nil"/>
              <w:left w:val="nil"/>
              <w:bottom w:val="single" w:sz="4" w:space="0" w:color="auto"/>
              <w:right w:val="single" w:sz="4" w:space="0" w:color="auto"/>
            </w:tcBorders>
            <w:shd w:val="clear" w:color="auto" w:fill="auto"/>
            <w:vAlign w:val="center"/>
            <w:hideMark/>
          </w:tcPr>
          <w:p w14:paraId="1F05C285" w14:textId="77777777" w:rsidR="002C496F" w:rsidRPr="008A64FD" w:rsidRDefault="002C496F" w:rsidP="005E42C5">
            <w:pPr>
              <w:jc w:val="both"/>
              <w:rPr>
                <w:color w:val="000000"/>
              </w:rPr>
            </w:pPr>
            <w:r w:rsidRPr="008A64FD">
              <w:rPr>
                <w:color w:val="000000"/>
              </w:rPr>
              <w:t>Проведение работ по гидромелиорации:</w:t>
            </w:r>
          </w:p>
        </w:tc>
        <w:tc>
          <w:tcPr>
            <w:tcW w:w="585" w:type="dxa"/>
            <w:tcBorders>
              <w:top w:val="nil"/>
              <w:left w:val="nil"/>
              <w:bottom w:val="single" w:sz="4" w:space="0" w:color="auto"/>
              <w:right w:val="single" w:sz="4" w:space="0" w:color="auto"/>
            </w:tcBorders>
            <w:shd w:val="clear" w:color="auto" w:fill="auto"/>
            <w:vAlign w:val="center"/>
            <w:hideMark/>
          </w:tcPr>
          <w:p w14:paraId="3B043498" w14:textId="77777777" w:rsidR="002C496F" w:rsidRPr="008A64FD" w:rsidRDefault="002C496F" w:rsidP="005E42C5">
            <w:pPr>
              <w:jc w:val="center"/>
              <w:rPr>
                <w:color w:val="000000"/>
              </w:rPr>
            </w:pPr>
            <w:r w:rsidRPr="008A64FD">
              <w:rPr>
                <w:color w:val="000000"/>
              </w:rPr>
              <w:t> </w:t>
            </w:r>
          </w:p>
        </w:tc>
        <w:tc>
          <w:tcPr>
            <w:tcW w:w="1397" w:type="dxa"/>
            <w:tcBorders>
              <w:top w:val="nil"/>
              <w:left w:val="nil"/>
              <w:bottom w:val="single" w:sz="4" w:space="0" w:color="auto"/>
              <w:right w:val="single" w:sz="4" w:space="0" w:color="auto"/>
            </w:tcBorders>
            <w:shd w:val="clear" w:color="auto" w:fill="auto"/>
            <w:vAlign w:val="center"/>
            <w:hideMark/>
          </w:tcPr>
          <w:p w14:paraId="2B62819D" w14:textId="77777777" w:rsidR="002C496F" w:rsidRPr="008A64FD" w:rsidRDefault="002C496F" w:rsidP="005E42C5">
            <w:pPr>
              <w:jc w:val="center"/>
              <w:rPr>
                <w:color w:val="000000"/>
              </w:rPr>
            </w:pPr>
            <w:r w:rsidRPr="008A64FD">
              <w:rPr>
                <w:color w:val="000000"/>
              </w:rPr>
              <w:t> </w:t>
            </w:r>
          </w:p>
        </w:tc>
        <w:tc>
          <w:tcPr>
            <w:tcW w:w="1193" w:type="dxa"/>
            <w:vMerge w:val="restart"/>
            <w:tcBorders>
              <w:top w:val="nil"/>
              <w:left w:val="single" w:sz="4" w:space="0" w:color="auto"/>
              <w:bottom w:val="single" w:sz="4" w:space="0" w:color="auto"/>
              <w:right w:val="single" w:sz="4" w:space="0" w:color="auto"/>
            </w:tcBorders>
            <w:shd w:val="clear" w:color="auto" w:fill="auto"/>
            <w:vAlign w:val="center"/>
            <w:hideMark/>
          </w:tcPr>
          <w:p w14:paraId="7D132811" w14:textId="77777777" w:rsidR="002C496F" w:rsidRPr="008A64FD" w:rsidRDefault="002C496F" w:rsidP="005E42C5">
            <w:pPr>
              <w:jc w:val="center"/>
              <w:rPr>
                <w:color w:val="000000"/>
              </w:rPr>
            </w:pPr>
            <w:r w:rsidRPr="008A64FD">
              <w:rPr>
                <w:color w:val="000000"/>
              </w:rPr>
              <w:t>не планируется</w:t>
            </w:r>
          </w:p>
        </w:tc>
        <w:tc>
          <w:tcPr>
            <w:tcW w:w="1507" w:type="dxa"/>
            <w:vMerge w:val="restart"/>
            <w:tcBorders>
              <w:top w:val="nil"/>
              <w:left w:val="single" w:sz="4" w:space="0" w:color="auto"/>
              <w:bottom w:val="single" w:sz="4" w:space="0" w:color="auto"/>
              <w:right w:val="single" w:sz="4" w:space="0" w:color="auto"/>
            </w:tcBorders>
            <w:shd w:val="clear" w:color="auto" w:fill="auto"/>
            <w:vAlign w:val="center"/>
            <w:hideMark/>
          </w:tcPr>
          <w:p w14:paraId="62F511AE" w14:textId="77777777" w:rsidR="002C496F" w:rsidRPr="008A64FD" w:rsidRDefault="002C496F" w:rsidP="005E42C5">
            <w:pPr>
              <w:jc w:val="center"/>
              <w:rPr>
                <w:color w:val="000000"/>
              </w:rPr>
            </w:pPr>
            <w:r w:rsidRPr="008A64FD">
              <w:rPr>
                <w:color w:val="000000"/>
              </w:rPr>
              <w:t>не планируется</w:t>
            </w:r>
          </w:p>
        </w:tc>
      </w:tr>
      <w:tr w:rsidR="002C496F" w:rsidRPr="008A64FD" w14:paraId="2529B956" w14:textId="77777777" w:rsidTr="005E42C5">
        <w:trPr>
          <w:trHeight w:val="890"/>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0FC825D8" w14:textId="77777777" w:rsidR="002C496F" w:rsidRPr="008A64FD" w:rsidRDefault="002C496F" w:rsidP="005E42C5">
            <w:pPr>
              <w:jc w:val="center"/>
              <w:rPr>
                <w:color w:val="000000"/>
              </w:rPr>
            </w:pPr>
            <w:r w:rsidRPr="008A64FD">
              <w:rPr>
                <w:color w:val="000000"/>
              </w:rPr>
              <w:t>13.1.</w:t>
            </w:r>
          </w:p>
        </w:tc>
        <w:tc>
          <w:tcPr>
            <w:tcW w:w="1955" w:type="dxa"/>
            <w:tcBorders>
              <w:top w:val="nil"/>
              <w:left w:val="nil"/>
              <w:bottom w:val="single" w:sz="4" w:space="0" w:color="auto"/>
              <w:right w:val="single" w:sz="4" w:space="0" w:color="auto"/>
            </w:tcBorders>
            <w:shd w:val="clear" w:color="auto" w:fill="auto"/>
            <w:vAlign w:val="center"/>
            <w:hideMark/>
          </w:tcPr>
          <w:p w14:paraId="0C608C3D" w14:textId="77777777" w:rsidR="002C496F" w:rsidRPr="008A64FD" w:rsidRDefault="002C496F" w:rsidP="005E42C5">
            <w:pPr>
              <w:jc w:val="both"/>
              <w:rPr>
                <w:color w:val="000000"/>
              </w:rPr>
            </w:pPr>
            <w:r w:rsidRPr="008A64FD">
              <w:rPr>
                <w:color w:val="000000"/>
              </w:rPr>
              <w:t>строительство лесоосушительных систем на осушенных землях</w:t>
            </w:r>
          </w:p>
        </w:tc>
        <w:tc>
          <w:tcPr>
            <w:tcW w:w="585" w:type="dxa"/>
            <w:tcBorders>
              <w:top w:val="nil"/>
              <w:left w:val="nil"/>
              <w:bottom w:val="single" w:sz="4" w:space="0" w:color="auto"/>
              <w:right w:val="single" w:sz="4" w:space="0" w:color="auto"/>
            </w:tcBorders>
            <w:shd w:val="clear" w:color="auto" w:fill="auto"/>
            <w:vAlign w:val="center"/>
            <w:hideMark/>
          </w:tcPr>
          <w:p w14:paraId="6EF0BF8C" w14:textId="77777777" w:rsidR="002C496F" w:rsidRPr="008A64FD" w:rsidRDefault="002C496F" w:rsidP="005E42C5">
            <w:pPr>
              <w:jc w:val="center"/>
              <w:rPr>
                <w:color w:val="000000"/>
              </w:rPr>
            </w:pPr>
            <w:r w:rsidRPr="008A64FD">
              <w:rPr>
                <w:color w:val="000000"/>
              </w:rPr>
              <w:t>км</w:t>
            </w:r>
          </w:p>
        </w:tc>
        <w:tc>
          <w:tcPr>
            <w:tcW w:w="1397" w:type="dxa"/>
            <w:tcBorders>
              <w:top w:val="nil"/>
              <w:left w:val="nil"/>
              <w:bottom w:val="single" w:sz="4" w:space="0" w:color="auto"/>
              <w:right w:val="single" w:sz="4" w:space="0" w:color="auto"/>
            </w:tcBorders>
            <w:shd w:val="clear" w:color="auto" w:fill="auto"/>
            <w:vAlign w:val="center"/>
            <w:hideMark/>
          </w:tcPr>
          <w:p w14:paraId="24F15153" w14:textId="77777777" w:rsidR="002C496F" w:rsidRPr="008A64FD" w:rsidRDefault="002C496F" w:rsidP="005E42C5">
            <w:pPr>
              <w:jc w:val="center"/>
              <w:rPr>
                <w:color w:val="000000"/>
              </w:rPr>
            </w:pPr>
            <w:r w:rsidRPr="008A64FD">
              <w:rPr>
                <w:color w:val="000000"/>
              </w:rPr>
              <w:t>0.1</w:t>
            </w:r>
          </w:p>
        </w:tc>
        <w:tc>
          <w:tcPr>
            <w:tcW w:w="1193" w:type="dxa"/>
            <w:vMerge/>
            <w:tcBorders>
              <w:top w:val="nil"/>
              <w:left w:val="single" w:sz="4" w:space="0" w:color="auto"/>
              <w:bottom w:val="single" w:sz="4" w:space="0" w:color="auto"/>
              <w:right w:val="single" w:sz="4" w:space="0" w:color="auto"/>
            </w:tcBorders>
            <w:vAlign w:val="center"/>
            <w:hideMark/>
          </w:tcPr>
          <w:p w14:paraId="58C9B38B" w14:textId="77777777" w:rsidR="002C496F" w:rsidRPr="008A64FD" w:rsidRDefault="002C496F" w:rsidP="005E42C5">
            <w:pPr>
              <w:rPr>
                <w:color w:val="000000"/>
              </w:rPr>
            </w:pPr>
          </w:p>
        </w:tc>
        <w:tc>
          <w:tcPr>
            <w:tcW w:w="1507" w:type="dxa"/>
            <w:vMerge/>
            <w:tcBorders>
              <w:top w:val="nil"/>
              <w:left w:val="single" w:sz="4" w:space="0" w:color="auto"/>
              <w:bottom w:val="single" w:sz="4" w:space="0" w:color="auto"/>
              <w:right w:val="single" w:sz="4" w:space="0" w:color="auto"/>
            </w:tcBorders>
            <w:vAlign w:val="center"/>
            <w:hideMark/>
          </w:tcPr>
          <w:p w14:paraId="4CF9C5E5" w14:textId="77777777" w:rsidR="002C496F" w:rsidRPr="008A64FD" w:rsidRDefault="002C496F" w:rsidP="005E42C5">
            <w:pPr>
              <w:rPr>
                <w:color w:val="000000"/>
              </w:rPr>
            </w:pPr>
          </w:p>
        </w:tc>
      </w:tr>
      <w:tr w:rsidR="002C496F" w:rsidRPr="008A64FD" w14:paraId="052EC0D6" w14:textId="77777777" w:rsidTr="005E42C5">
        <w:trPr>
          <w:trHeight w:val="296"/>
          <w:jc w:val="center"/>
        </w:trPr>
        <w:tc>
          <w:tcPr>
            <w:tcW w:w="457" w:type="dxa"/>
            <w:tcBorders>
              <w:top w:val="nil"/>
              <w:left w:val="single" w:sz="4" w:space="0" w:color="auto"/>
              <w:bottom w:val="nil"/>
              <w:right w:val="single" w:sz="4" w:space="0" w:color="auto"/>
            </w:tcBorders>
            <w:shd w:val="clear" w:color="auto" w:fill="auto"/>
            <w:vAlign w:val="center"/>
            <w:hideMark/>
          </w:tcPr>
          <w:p w14:paraId="4CB7D53C" w14:textId="77777777" w:rsidR="002C496F" w:rsidRPr="008A64FD" w:rsidRDefault="002C496F" w:rsidP="005E42C5">
            <w:pPr>
              <w:jc w:val="center"/>
              <w:rPr>
                <w:color w:val="000000"/>
              </w:rPr>
            </w:pPr>
            <w:r w:rsidRPr="008A64FD">
              <w:rPr>
                <w:color w:val="000000"/>
              </w:rPr>
              <w:t>13.2.</w:t>
            </w:r>
          </w:p>
        </w:tc>
        <w:tc>
          <w:tcPr>
            <w:tcW w:w="1955" w:type="dxa"/>
            <w:tcBorders>
              <w:top w:val="nil"/>
              <w:left w:val="nil"/>
              <w:bottom w:val="nil"/>
              <w:right w:val="single" w:sz="4" w:space="0" w:color="auto"/>
            </w:tcBorders>
            <w:shd w:val="clear" w:color="auto" w:fill="auto"/>
            <w:vAlign w:val="center"/>
            <w:hideMark/>
          </w:tcPr>
          <w:p w14:paraId="437C3317" w14:textId="77777777" w:rsidR="002C496F" w:rsidRPr="008A64FD" w:rsidRDefault="002C496F" w:rsidP="005E42C5">
            <w:pPr>
              <w:jc w:val="both"/>
              <w:rPr>
                <w:color w:val="000000"/>
              </w:rPr>
            </w:pPr>
            <w:r w:rsidRPr="008A64FD">
              <w:rPr>
                <w:color w:val="000000"/>
              </w:rPr>
              <w:t>строительство дорог на осушенных лесных землях</w:t>
            </w:r>
          </w:p>
        </w:tc>
        <w:tc>
          <w:tcPr>
            <w:tcW w:w="585" w:type="dxa"/>
            <w:tcBorders>
              <w:top w:val="nil"/>
              <w:left w:val="nil"/>
              <w:bottom w:val="single" w:sz="4" w:space="0" w:color="auto"/>
              <w:right w:val="single" w:sz="4" w:space="0" w:color="auto"/>
            </w:tcBorders>
            <w:shd w:val="clear" w:color="auto" w:fill="auto"/>
            <w:vAlign w:val="center"/>
            <w:hideMark/>
          </w:tcPr>
          <w:p w14:paraId="0EC0E076" w14:textId="77777777" w:rsidR="002C496F" w:rsidRPr="008A64FD" w:rsidRDefault="002C496F" w:rsidP="005E42C5">
            <w:pPr>
              <w:jc w:val="center"/>
              <w:rPr>
                <w:color w:val="000000"/>
              </w:rPr>
            </w:pPr>
            <w:r w:rsidRPr="008A64FD">
              <w:rPr>
                <w:color w:val="000000"/>
              </w:rPr>
              <w:t>км</w:t>
            </w:r>
          </w:p>
        </w:tc>
        <w:tc>
          <w:tcPr>
            <w:tcW w:w="1397" w:type="dxa"/>
            <w:tcBorders>
              <w:top w:val="nil"/>
              <w:left w:val="nil"/>
              <w:bottom w:val="single" w:sz="4" w:space="0" w:color="auto"/>
              <w:right w:val="single" w:sz="4" w:space="0" w:color="auto"/>
            </w:tcBorders>
            <w:shd w:val="clear" w:color="auto" w:fill="auto"/>
            <w:vAlign w:val="center"/>
            <w:hideMark/>
          </w:tcPr>
          <w:p w14:paraId="186FBFF3" w14:textId="77777777" w:rsidR="002C496F" w:rsidRPr="008A64FD" w:rsidRDefault="002C496F" w:rsidP="005E42C5">
            <w:pPr>
              <w:jc w:val="center"/>
              <w:rPr>
                <w:color w:val="000000"/>
              </w:rPr>
            </w:pPr>
            <w:r w:rsidRPr="008A64FD">
              <w:rPr>
                <w:color w:val="000000"/>
              </w:rPr>
              <w:t>0.2</w:t>
            </w:r>
          </w:p>
        </w:tc>
        <w:tc>
          <w:tcPr>
            <w:tcW w:w="1193" w:type="dxa"/>
            <w:vMerge/>
            <w:tcBorders>
              <w:top w:val="nil"/>
              <w:left w:val="single" w:sz="4" w:space="0" w:color="auto"/>
              <w:bottom w:val="single" w:sz="4" w:space="0" w:color="auto"/>
              <w:right w:val="single" w:sz="4" w:space="0" w:color="auto"/>
            </w:tcBorders>
            <w:vAlign w:val="center"/>
            <w:hideMark/>
          </w:tcPr>
          <w:p w14:paraId="12237FC8" w14:textId="77777777" w:rsidR="002C496F" w:rsidRPr="008A64FD" w:rsidRDefault="002C496F" w:rsidP="005E42C5">
            <w:pPr>
              <w:rPr>
                <w:color w:val="000000"/>
              </w:rPr>
            </w:pPr>
          </w:p>
        </w:tc>
        <w:tc>
          <w:tcPr>
            <w:tcW w:w="1507" w:type="dxa"/>
            <w:vMerge/>
            <w:tcBorders>
              <w:top w:val="nil"/>
              <w:left w:val="single" w:sz="4" w:space="0" w:color="auto"/>
              <w:bottom w:val="single" w:sz="4" w:space="0" w:color="auto"/>
              <w:right w:val="single" w:sz="4" w:space="0" w:color="auto"/>
            </w:tcBorders>
            <w:vAlign w:val="center"/>
            <w:hideMark/>
          </w:tcPr>
          <w:p w14:paraId="76E9DF77" w14:textId="77777777" w:rsidR="002C496F" w:rsidRPr="008A64FD" w:rsidRDefault="002C496F" w:rsidP="005E42C5">
            <w:pPr>
              <w:rPr>
                <w:color w:val="000000"/>
              </w:rPr>
            </w:pPr>
          </w:p>
        </w:tc>
      </w:tr>
      <w:tr w:rsidR="002C496F" w:rsidRPr="008A64FD" w14:paraId="6E5667AC" w14:textId="77777777" w:rsidTr="005E42C5">
        <w:trPr>
          <w:trHeight w:val="593"/>
          <w:jc w:val="center"/>
        </w:trPr>
        <w:tc>
          <w:tcPr>
            <w:tcW w:w="4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874BB" w14:textId="77777777" w:rsidR="002C496F" w:rsidRPr="008A64FD" w:rsidRDefault="002C496F" w:rsidP="005E42C5">
            <w:pPr>
              <w:jc w:val="center"/>
              <w:rPr>
                <w:color w:val="000000"/>
              </w:rPr>
            </w:pPr>
            <w:r w:rsidRPr="008A64FD">
              <w:rPr>
                <w:color w:val="000000"/>
              </w:rPr>
              <w:t>13.3.</w:t>
            </w:r>
          </w:p>
        </w:tc>
        <w:tc>
          <w:tcPr>
            <w:tcW w:w="1955" w:type="dxa"/>
            <w:tcBorders>
              <w:top w:val="single" w:sz="4" w:space="0" w:color="auto"/>
              <w:left w:val="nil"/>
              <w:bottom w:val="single" w:sz="4" w:space="0" w:color="auto"/>
              <w:right w:val="single" w:sz="4" w:space="0" w:color="auto"/>
            </w:tcBorders>
            <w:shd w:val="clear" w:color="auto" w:fill="auto"/>
            <w:vAlign w:val="center"/>
            <w:hideMark/>
          </w:tcPr>
          <w:p w14:paraId="72932377" w14:textId="77777777" w:rsidR="002C496F" w:rsidRPr="008A64FD" w:rsidRDefault="002C496F" w:rsidP="005E42C5">
            <w:pPr>
              <w:jc w:val="both"/>
              <w:rPr>
                <w:color w:val="000000"/>
              </w:rPr>
            </w:pPr>
            <w:r w:rsidRPr="008A64FD">
              <w:rPr>
                <w:color w:val="000000"/>
              </w:rPr>
              <w:t>создание шлюзов на осушенной сети</w:t>
            </w:r>
          </w:p>
        </w:tc>
        <w:tc>
          <w:tcPr>
            <w:tcW w:w="585" w:type="dxa"/>
            <w:tcBorders>
              <w:top w:val="nil"/>
              <w:left w:val="nil"/>
              <w:bottom w:val="single" w:sz="4" w:space="0" w:color="auto"/>
              <w:right w:val="single" w:sz="4" w:space="0" w:color="auto"/>
            </w:tcBorders>
            <w:shd w:val="clear" w:color="auto" w:fill="auto"/>
            <w:vAlign w:val="center"/>
            <w:hideMark/>
          </w:tcPr>
          <w:p w14:paraId="11C47E0D" w14:textId="77777777" w:rsidR="002C496F" w:rsidRPr="008A64FD" w:rsidRDefault="002C496F" w:rsidP="005E42C5">
            <w:pPr>
              <w:jc w:val="center"/>
              <w:rPr>
                <w:color w:val="000000"/>
              </w:rPr>
            </w:pPr>
            <w:r w:rsidRPr="008A64FD">
              <w:rPr>
                <w:color w:val="000000"/>
              </w:rPr>
              <w:t>км</w:t>
            </w:r>
          </w:p>
        </w:tc>
        <w:tc>
          <w:tcPr>
            <w:tcW w:w="1397" w:type="dxa"/>
            <w:tcBorders>
              <w:top w:val="nil"/>
              <w:left w:val="nil"/>
              <w:bottom w:val="single" w:sz="4" w:space="0" w:color="auto"/>
              <w:right w:val="single" w:sz="4" w:space="0" w:color="auto"/>
            </w:tcBorders>
            <w:shd w:val="clear" w:color="auto" w:fill="auto"/>
            <w:vAlign w:val="center"/>
            <w:hideMark/>
          </w:tcPr>
          <w:p w14:paraId="3A2468E7" w14:textId="77777777" w:rsidR="002C496F" w:rsidRPr="008A64FD" w:rsidRDefault="002C496F" w:rsidP="005E42C5">
            <w:pPr>
              <w:jc w:val="center"/>
              <w:rPr>
                <w:color w:val="000000"/>
              </w:rPr>
            </w:pPr>
            <w:r w:rsidRPr="008A64FD">
              <w:rPr>
                <w:color w:val="000000"/>
              </w:rPr>
              <w:t>не планируется</w:t>
            </w:r>
          </w:p>
        </w:tc>
        <w:tc>
          <w:tcPr>
            <w:tcW w:w="1193" w:type="dxa"/>
            <w:vMerge/>
            <w:tcBorders>
              <w:top w:val="nil"/>
              <w:left w:val="single" w:sz="4" w:space="0" w:color="auto"/>
              <w:bottom w:val="single" w:sz="4" w:space="0" w:color="auto"/>
              <w:right w:val="single" w:sz="4" w:space="0" w:color="auto"/>
            </w:tcBorders>
            <w:vAlign w:val="center"/>
            <w:hideMark/>
          </w:tcPr>
          <w:p w14:paraId="21D937E4" w14:textId="77777777" w:rsidR="002C496F" w:rsidRPr="008A64FD" w:rsidRDefault="002C496F" w:rsidP="005E42C5">
            <w:pPr>
              <w:rPr>
                <w:color w:val="000000"/>
              </w:rPr>
            </w:pPr>
          </w:p>
        </w:tc>
        <w:tc>
          <w:tcPr>
            <w:tcW w:w="1507" w:type="dxa"/>
            <w:vMerge/>
            <w:tcBorders>
              <w:top w:val="nil"/>
              <w:left w:val="single" w:sz="4" w:space="0" w:color="auto"/>
              <w:bottom w:val="single" w:sz="4" w:space="0" w:color="auto"/>
              <w:right w:val="single" w:sz="4" w:space="0" w:color="auto"/>
            </w:tcBorders>
            <w:vAlign w:val="center"/>
            <w:hideMark/>
          </w:tcPr>
          <w:p w14:paraId="2541F4BB" w14:textId="77777777" w:rsidR="002C496F" w:rsidRPr="008A64FD" w:rsidRDefault="002C496F" w:rsidP="005E42C5">
            <w:pPr>
              <w:rPr>
                <w:color w:val="000000"/>
              </w:rPr>
            </w:pPr>
          </w:p>
        </w:tc>
      </w:tr>
      <w:tr w:rsidR="002C496F" w:rsidRPr="008A64FD" w14:paraId="0DBBABCD" w14:textId="77777777" w:rsidTr="005E42C5">
        <w:trPr>
          <w:trHeight w:val="593"/>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03D4251A" w14:textId="77777777" w:rsidR="002C496F" w:rsidRPr="008A64FD" w:rsidRDefault="002C496F" w:rsidP="005E42C5">
            <w:pPr>
              <w:jc w:val="center"/>
              <w:rPr>
                <w:color w:val="000000"/>
              </w:rPr>
            </w:pPr>
            <w:r w:rsidRPr="008A64FD">
              <w:rPr>
                <w:color w:val="000000"/>
              </w:rPr>
              <w:t>14</w:t>
            </w:r>
          </w:p>
        </w:tc>
        <w:tc>
          <w:tcPr>
            <w:tcW w:w="1955" w:type="dxa"/>
            <w:tcBorders>
              <w:top w:val="nil"/>
              <w:left w:val="nil"/>
              <w:bottom w:val="single" w:sz="4" w:space="0" w:color="auto"/>
              <w:right w:val="single" w:sz="4" w:space="0" w:color="auto"/>
            </w:tcBorders>
            <w:shd w:val="clear" w:color="auto" w:fill="auto"/>
            <w:vAlign w:val="center"/>
            <w:hideMark/>
          </w:tcPr>
          <w:p w14:paraId="7CA01468" w14:textId="77777777" w:rsidR="002C496F" w:rsidRPr="008A64FD" w:rsidRDefault="002C496F" w:rsidP="005E42C5">
            <w:pPr>
              <w:jc w:val="both"/>
              <w:rPr>
                <w:color w:val="000000"/>
              </w:rPr>
            </w:pPr>
            <w:r w:rsidRPr="008A64FD">
              <w:rPr>
                <w:color w:val="000000"/>
              </w:rPr>
              <w:t>Создание и содержание противопожарных заслонов</w:t>
            </w:r>
          </w:p>
        </w:tc>
        <w:tc>
          <w:tcPr>
            <w:tcW w:w="585" w:type="dxa"/>
            <w:tcBorders>
              <w:top w:val="nil"/>
              <w:left w:val="nil"/>
              <w:bottom w:val="single" w:sz="4" w:space="0" w:color="auto"/>
              <w:right w:val="single" w:sz="4" w:space="0" w:color="auto"/>
            </w:tcBorders>
            <w:shd w:val="clear" w:color="auto" w:fill="auto"/>
            <w:vAlign w:val="center"/>
            <w:hideMark/>
          </w:tcPr>
          <w:p w14:paraId="243BE24D" w14:textId="77777777" w:rsidR="002C496F" w:rsidRPr="008A64FD" w:rsidRDefault="002C496F" w:rsidP="005E42C5">
            <w:pPr>
              <w:jc w:val="center"/>
              <w:rPr>
                <w:color w:val="000000"/>
              </w:rPr>
            </w:pPr>
            <w:r w:rsidRPr="008A64FD">
              <w:rPr>
                <w:color w:val="000000"/>
              </w:rPr>
              <w:t>-</w:t>
            </w:r>
          </w:p>
        </w:tc>
        <w:tc>
          <w:tcPr>
            <w:tcW w:w="1397" w:type="dxa"/>
            <w:tcBorders>
              <w:top w:val="nil"/>
              <w:left w:val="nil"/>
              <w:bottom w:val="single" w:sz="4" w:space="0" w:color="auto"/>
              <w:right w:val="single" w:sz="4" w:space="0" w:color="auto"/>
            </w:tcBorders>
            <w:shd w:val="clear" w:color="auto" w:fill="auto"/>
            <w:vAlign w:val="center"/>
            <w:hideMark/>
          </w:tcPr>
          <w:p w14:paraId="28657C04" w14:textId="77777777" w:rsidR="002C496F" w:rsidRPr="008A64FD" w:rsidRDefault="002C496F" w:rsidP="005E42C5">
            <w:pPr>
              <w:rPr>
                <w:color w:val="000000"/>
              </w:rPr>
            </w:pPr>
            <w:r w:rsidRPr="008A64FD">
              <w:rPr>
                <w:color w:val="000000"/>
              </w:rPr>
              <w:t> </w:t>
            </w:r>
          </w:p>
        </w:tc>
        <w:tc>
          <w:tcPr>
            <w:tcW w:w="1193" w:type="dxa"/>
            <w:vMerge w:val="restart"/>
            <w:tcBorders>
              <w:top w:val="nil"/>
              <w:left w:val="single" w:sz="4" w:space="0" w:color="auto"/>
              <w:bottom w:val="single" w:sz="4" w:space="0" w:color="auto"/>
              <w:right w:val="single" w:sz="4" w:space="0" w:color="auto"/>
            </w:tcBorders>
            <w:shd w:val="clear" w:color="auto" w:fill="auto"/>
            <w:vAlign w:val="center"/>
            <w:hideMark/>
          </w:tcPr>
          <w:p w14:paraId="58536956" w14:textId="77777777" w:rsidR="002C496F" w:rsidRPr="008A64FD" w:rsidRDefault="002C496F" w:rsidP="005E42C5">
            <w:pPr>
              <w:jc w:val="center"/>
              <w:rPr>
                <w:color w:val="000000"/>
              </w:rPr>
            </w:pPr>
            <w:r w:rsidRPr="008A64FD">
              <w:rPr>
                <w:color w:val="000000"/>
              </w:rPr>
              <w:t>не планируется</w:t>
            </w:r>
          </w:p>
        </w:tc>
        <w:tc>
          <w:tcPr>
            <w:tcW w:w="1507" w:type="dxa"/>
            <w:vMerge w:val="restart"/>
            <w:tcBorders>
              <w:top w:val="nil"/>
              <w:left w:val="single" w:sz="4" w:space="0" w:color="auto"/>
              <w:bottom w:val="single" w:sz="4" w:space="0" w:color="auto"/>
              <w:right w:val="single" w:sz="4" w:space="0" w:color="auto"/>
            </w:tcBorders>
            <w:shd w:val="clear" w:color="auto" w:fill="auto"/>
            <w:vAlign w:val="center"/>
            <w:hideMark/>
          </w:tcPr>
          <w:p w14:paraId="12FCF7D0" w14:textId="77777777" w:rsidR="002C496F" w:rsidRPr="008A64FD" w:rsidRDefault="002C496F" w:rsidP="005E42C5">
            <w:pPr>
              <w:jc w:val="center"/>
              <w:rPr>
                <w:color w:val="000000"/>
              </w:rPr>
            </w:pPr>
            <w:r w:rsidRPr="008A64FD">
              <w:rPr>
                <w:color w:val="000000"/>
              </w:rPr>
              <w:t>не планируется</w:t>
            </w:r>
          </w:p>
        </w:tc>
      </w:tr>
      <w:tr w:rsidR="002C496F" w:rsidRPr="008A64FD" w14:paraId="08A1ABBE" w14:textId="77777777" w:rsidTr="005E42C5">
        <w:trPr>
          <w:trHeight w:val="593"/>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73BA84A7" w14:textId="77777777" w:rsidR="002C496F" w:rsidRPr="008A64FD" w:rsidRDefault="002C496F" w:rsidP="005E42C5">
            <w:pPr>
              <w:jc w:val="center"/>
              <w:rPr>
                <w:color w:val="000000"/>
              </w:rPr>
            </w:pPr>
            <w:r w:rsidRPr="008A64FD">
              <w:rPr>
                <w:color w:val="000000"/>
              </w:rPr>
              <w:t>14.1.</w:t>
            </w:r>
          </w:p>
        </w:tc>
        <w:tc>
          <w:tcPr>
            <w:tcW w:w="1955" w:type="dxa"/>
            <w:tcBorders>
              <w:top w:val="nil"/>
              <w:left w:val="nil"/>
              <w:bottom w:val="single" w:sz="4" w:space="0" w:color="auto"/>
              <w:right w:val="single" w:sz="4" w:space="0" w:color="auto"/>
            </w:tcBorders>
            <w:shd w:val="clear" w:color="auto" w:fill="auto"/>
            <w:vAlign w:val="center"/>
            <w:hideMark/>
          </w:tcPr>
          <w:p w14:paraId="557FE8D0" w14:textId="77777777" w:rsidR="002C496F" w:rsidRPr="008A64FD" w:rsidRDefault="002C496F" w:rsidP="005E42C5">
            <w:pPr>
              <w:jc w:val="both"/>
              <w:rPr>
                <w:color w:val="000000"/>
              </w:rPr>
            </w:pPr>
            <w:r w:rsidRPr="008A64FD">
              <w:rPr>
                <w:color w:val="000000"/>
              </w:rPr>
              <w:t>шириной 120-130 м</w:t>
            </w:r>
          </w:p>
        </w:tc>
        <w:tc>
          <w:tcPr>
            <w:tcW w:w="585" w:type="dxa"/>
            <w:tcBorders>
              <w:top w:val="nil"/>
              <w:left w:val="nil"/>
              <w:bottom w:val="single" w:sz="4" w:space="0" w:color="auto"/>
              <w:right w:val="single" w:sz="4" w:space="0" w:color="auto"/>
            </w:tcBorders>
            <w:shd w:val="clear" w:color="auto" w:fill="auto"/>
            <w:vAlign w:val="center"/>
            <w:hideMark/>
          </w:tcPr>
          <w:p w14:paraId="27134E01" w14:textId="77777777" w:rsidR="002C496F" w:rsidRPr="008A64FD" w:rsidRDefault="002C496F" w:rsidP="005E42C5">
            <w:pPr>
              <w:jc w:val="center"/>
              <w:rPr>
                <w:color w:val="000000"/>
              </w:rPr>
            </w:pPr>
            <w:r w:rsidRPr="008A64FD">
              <w:rPr>
                <w:color w:val="000000"/>
              </w:rPr>
              <w:t>км</w:t>
            </w:r>
          </w:p>
        </w:tc>
        <w:tc>
          <w:tcPr>
            <w:tcW w:w="1397" w:type="dxa"/>
            <w:tcBorders>
              <w:top w:val="nil"/>
              <w:left w:val="nil"/>
              <w:bottom w:val="single" w:sz="4" w:space="0" w:color="auto"/>
              <w:right w:val="single" w:sz="4" w:space="0" w:color="auto"/>
            </w:tcBorders>
            <w:shd w:val="clear" w:color="auto" w:fill="auto"/>
            <w:vAlign w:val="center"/>
            <w:hideMark/>
          </w:tcPr>
          <w:p w14:paraId="2AA4390F" w14:textId="77777777" w:rsidR="002C496F" w:rsidRPr="008A64FD" w:rsidRDefault="002C496F" w:rsidP="005E42C5">
            <w:pPr>
              <w:jc w:val="center"/>
              <w:rPr>
                <w:color w:val="000000"/>
              </w:rPr>
            </w:pPr>
            <w:r w:rsidRPr="008A64FD">
              <w:rPr>
                <w:color w:val="000000"/>
              </w:rPr>
              <w:t>0.01</w:t>
            </w:r>
          </w:p>
        </w:tc>
        <w:tc>
          <w:tcPr>
            <w:tcW w:w="1193" w:type="dxa"/>
            <w:vMerge/>
            <w:tcBorders>
              <w:top w:val="nil"/>
              <w:left w:val="single" w:sz="4" w:space="0" w:color="auto"/>
              <w:bottom w:val="single" w:sz="4" w:space="0" w:color="auto"/>
              <w:right w:val="single" w:sz="4" w:space="0" w:color="auto"/>
            </w:tcBorders>
            <w:vAlign w:val="center"/>
            <w:hideMark/>
          </w:tcPr>
          <w:p w14:paraId="792DACDE" w14:textId="77777777" w:rsidR="002C496F" w:rsidRPr="008A64FD" w:rsidRDefault="002C496F" w:rsidP="005E42C5">
            <w:pPr>
              <w:rPr>
                <w:color w:val="000000"/>
              </w:rPr>
            </w:pPr>
          </w:p>
        </w:tc>
        <w:tc>
          <w:tcPr>
            <w:tcW w:w="1507" w:type="dxa"/>
            <w:vMerge/>
            <w:tcBorders>
              <w:top w:val="nil"/>
              <w:left w:val="single" w:sz="4" w:space="0" w:color="auto"/>
              <w:bottom w:val="single" w:sz="4" w:space="0" w:color="auto"/>
              <w:right w:val="single" w:sz="4" w:space="0" w:color="auto"/>
            </w:tcBorders>
            <w:vAlign w:val="center"/>
            <w:hideMark/>
          </w:tcPr>
          <w:p w14:paraId="684DB83B" w14:textId="77777777" w:rsidR="002C496F" w:rsidRPr="008A64FD" w:rsidRDefault="002C496F" w:rsidP="005E42C5">
            <w:pPr>
              <w:rPr>
                <w:color w:val="000000"/>
              </w:rPr>
            </w:pPr>
          </w:p>
        </w:tc>
      </w:tr>
      <w:tr w:rsidR="002C496F" w:rsidRPr="008A64FD" w14:paraId="21BD8285" w14:textId="77777777" w:rsidTr="005E42C5">
        <w:trPr>
          <w:trHeight w:val="593"/>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3D46589D" w14:textId="77777777" w:rsidR="002C496F" w:rsidRPr="008A64FD" w:rsidRDefault="002C496F" w:rsidP="005E42C5">
            <w:pPr>
              <w:jc w:val="center"/>
              <w:rPr>
                <w:color w:val="000000"/>
              </w:rPr>
            </w:pPr>
            <w:r w:rsidRPr="008A64FD">
              <w:rPr>
                <w:color w:val="000000"/>
              </w:rPr>
              <w:t>14.2.</w:t>
            </w:r>
          </w:p>
        </w:tc>
        <w:tc>
          <w:tcPr>
            <w:tcW w:w="1955" w:type="dxa"/>
            <w:tcBorders>
              <w:top w:val="nil"/>
              <w:left w:val="nil"/>
              <w:bottom w:val="single" w:sz="4" w:space="0" w:color="auto"/>
              <w:right w:val="single" w:sz="4" w:space="0" w:color="auto"/>
            </w:tcBorders>
            <w:shd w:val="clear" w:color="auto" w:fill="auto"/>
            <w:vAlign w:val="center"/>
            <w:hideMark/>
          </w:tcPr>
          <w:p w14:paraId="4EC2488A" w14:textId="77777777" w:rsidR="002C496F" w:rsidRPr="008A64FD" w:rsidRDefault="002C496F" w:rsidP="005E42C5">
            <w:pPr>
              <w:jc w:val="both"/>
              <w:rPr>
                <w:color w:val="000000"/>
              </w:rPr>
            </w:pPr>
            <w:r w:rsidRPr="008A64FD">
              <w:rPr>
                <w:color w:val="000000"/>
              </w:rPr>
              <w:t>шириной 30-50 м</w:t>
            </w:r>
          </w:p>
        </w:tc>
        <w:tc>
          <w:tcPr>
            <w:tcW w:w="585" w:type="dxa"/>
            <w:tcBorders>
              <w:top w:val="nil"/>
              <w:left w:val="nil"/>
              <w:bottom w:val="single" w:sz="4" w:space="0" w:color="auto"/>
              <w:right w:val="single" w:sz="4" w:space="0" w:color="auto"/>
            </w:tcBorders>
            <w:shd w:val="clear" w:color="auto" w:fill="auto"/>
            <w:vAlign w:val="center"/>
            <w:hideMark/>
          </w:tcPr>
          <w:p w14:paraId="0E65B73E" w14:textId="77777777" w:rsidR="002C496F" w:rsidRPr="008A64FD" w:rsidRDefault="002C496F" w:rsidP="005E42C5">
            <w:pPr>
              <w:jc w:val="center"/>
              <w:rPr>
                <w:color w:val="000000"/>
              </w:rPr>
            </w:pPr>
            <w:r w:rsidRPr="008A64FD">
              <w:rPr>
                <w:color w:val="000000"/>
              </w:rPr>
              <w:t>км</w:t>
            </w:r>
          </w:p>
        </w:tc>
        <w:tc>
          <w:tcPr>
            <w:tcW w:w="1397" w:type="dxa"/>
            <w:tcBorders>
              <w:top w:val="nil"/>
              <w:left w:val="nil"/>
              <w:bottom w:val="single" w:sz="4" w:space="0" w:color="auto"/>
              <w:right w:val="single" w:sz="4" w:space="0" w:color="auto"/>
            </w:tcBorders>
            <w:shd w:val="clear" w:color="auto" w:fill="auto"/>
            <w:vAlign w:val="center"/>
            <w:hideMark/>
          </w:tcPr>
          <w:p w14:paraId="6F338895" w14:textId="77777777" w:rsidR="002C496F" w:rsidRPr="008A64FD" w:rsidRDefault="002C496F" w:rsidP="005E42C5">
            <w:pPr>
              <w:jc w:val="center"/>
              <w:rPr>
                <w:color w:val="000000"/>
              </w:rPr>
            </w:pPr>
            <w:r w:rsidRPr="008A64FD">
              <w:rPr>
                <w:color w:val="000000"/>
              </w:rPr>
              <w:t>0.01</w:t>
            </w:r>
          </w:p>
        </w:tc>
        <w:tc>
          <w:tcPr>
            <w:tcW w:w="1193" w:type="dxa"/>
            <w:vMerge/>
            <w:tcBorders>
              <w:top w:val="nil"/>
              <w:left w:val="single" w:sz="4" w:space="0" w:color="auto"/>
              <w:bottom w:val="single" w:sz="4" w:space="0" w:color="auto"/>
              <w:right w:val="single" w:sz="4" w:space="0" w:color="auto"/>
            </w:tcBorders>
            <w:vAlign w:val="center"/>
            <w:hideMark/>
          </w:tcPr>
          <w:p w14:paraId="270BABC6" w14:textId="77777777" w:rsidR="002C496F" w:rsidRPr="008A64FD" w:rsidRDefault="002C496F" w:rsidP="005E42C5">
            <w:pPr>
              <w:rPr>
                <w:color w:val="000000"/>
              </w:rPr>
            </w:pPr>
          </w:p>
        </w:tc>
        <w:tc>
          <w:tcPr>
            <w:tcW w:w="1507" w:type="dxa"/>
            <w:vMerge/>
            <w:tcBorders>
              <w:top w:val="nil"/>
              <w:left w:val="single" w:sz="4" w:space="0" w:color="auto"/>
              <w:bottom w:val="single" w:sz="4" w:space="0" w:color="auto"/>
              <w:right w:val="single" w:sz="4" w:space="0" w:color="auto"/>
            </w:tcBorders>
            <w:vAlign w:val="center"/>
            <w:hideMark/>
          </w:tcPr>
          <w:p w14:paraId="05C99749" w14:textId="77777777" w:rsidR="002C496F" w:rsidRPr="008A64FD" w:rsidRDefault="002C496F" w:rsidP="005E42C5">
            <w:pPr>
              <w:rPr>
                <w:color w:val="000000"/>
              </w:rPr>
            </w:pPr>
          </w:p>
        </w:tc>
      </w:tr>
      <w:tr w:rsidR="002C496F" w:rsidRPr="008A64FD" w14:paraId="370D08B6" w14:textId="77777777" w:rsidTr="005E42C5">
        <w:trPr>
          <w:trHeight w:val="593"/>
          <w:jc w:val="center"/>
        </w:trPr>
        <w:tc>
          <w:tcPr>
            <w:tcW w:w="457" w:type="dxa"/>
            <w:tcBorders>
              <w:top w:val="nil"/>
              <w:left w:val="single" w:sz="4" w:space="0" w:color="auto"/>
              <w:bottom w:val="single" w:sz="4" w:space="0" w:color="auto"/>
              <w:right w:val="single" w:sz="4" w:space="0" w:color="auto"/>
            </w:tcBorders>
            <w:shd w:val="clear" w:color="auto" w:fill="auto"/>
            <w:vAlign w:val="center"/>
            <w:hideMark/>
          </w:tcPr>
          <w:p w14:paraId="7E44E83A" w14:textId="77777777" w:rsidR="002C496F" w:rsidRPr="008A64FD" w:rsidRDefault="002C496F" w:rsidP="005E42C5">
            <w:pPr>
              <w:jc w:val="center"/>
              <w:rPr>
                <w:color w:val="000000"/>
              </w:rPr>
            </w:pPr>
            <w:r w:rsidRPr="008A64FD">
              <w:rPr>
                <w:color w:val="000000"/>
              </w:rPr>
              <w:t>14.3.</w:t>
            </w:r>
          </w:p>
        </w:tc>
        <w:tc>
          <w:tcPr>
            <w:tcW w:w="1955" w:type="dxa"/>
            <w:tcBorders>
              <w:top w:val="nil"/>
              <w:left w:val="nil"/>
              <w:bottom w:val="single" w:sz="4" w:space="0" w:color="auto"/>
              <w:right w:val="single" w:sz="4" w:space="0" w:color="auto"/>
            </w:tcBorders>
            <w:shd w:val="clear" w:color="auto" w:fill="auto"/>
            <w:vAlign w:val="center"/>
            <w:hideMark/>
          </w:tcPr>
          <w:p w14:paraId="348DF6F3" w14:textId="77777777" w:rsidR="002C496F" w:rsidRPr="008A64FD" w:rsidRDefault="002C496F" w:rsidP="005E42C5">
            <w:pPr>
              <w:jc w:val="both"/>
              <w:rPr>
                <w:color w:val="000000"/>
              </w:rPr>
            </w:pPr>
            <w:r w:rsidRPr="008A64FD">
              <w:rPr>
                <w:color w:val="000000"/>
              </w:rPr>
              <w:t>Устройство лиственных опушек шириной 150-300м</w:t>
            </w:r>
          </w:p>
        </w:tc>
        <w:tc>
          <w:tcPr>
            <w:tcW w:w="585" w:type="dxa"/>
            <w:tcBorders>
              <w:top w:val="nil"/>
              <w:left w:val="nil"/>
              <w:bottom w:val="single" w:sz="4" w:space="0" w:color="auto"/>
              <w:right w:val="single" w:sz="4" w:space="0" w:color="auto"/>
            </w:tcBorders>
            <w:shd w:val="clear" w:color="auto" w:fill="auto"/>
            <w:vAlign w:val="center"/>
            <w:hideMark/>
          </w:tcPr>
          <w:p w14:paraId="4547A81C" w14:textId="77777777" w:rsidR="002C496F" w:rsidRPr="008A64FD" w:rsidRDefault="002C496F" w:rsidP="005E42C5">
            <w:pPr>
              <w:jc w:val="center"/>
              <w:rPr>
                <w:color w:val="000000"/>
              </w:rPr>
            </w:pPr>
            <w:r w:rsidRPr="008A64FD">
              <w:rPr>
                <w:color w:val="000000"/>
              </w:rPr>
              <w:t>км</w:t>
            </w:r>
          </w:p>
        </w:tc>
        <w:tc>
          <w:tcPr>
            <w:tcW w:w="1397" w:type="dxa"/>
            <w:tcBorders>
              <w:top w:val="nil"/>
              <w:left w:val="nil"/>
              <w:bottom w:val="single" w:sz="4" w:space="0" w:color="auto"/>
              <w:right w:val="single" w:sz="4" w:space="0" w:color="auto"/>
            </w:tcBorders>
            <w:shd w:val="clear" w:color="auto" w:fill="auto"/>
            <w:vAlign w:val="center"/>
            <w:hideMark/>
          </w:tcPr>
          <w:p w14:paraId="69092039" w14:textId="77777777" w:rsidR="002C496F" w:rsidRPr="008A64FD" w:rsidRDefault="002C496F" w:rsidP="005E42C5">
            <w:pPr>
              <w:jc w:val="center"/>
              <w:rPr>
                <w:color w:val="000000"/>
              </w:rPr>
            </w:pPr>
            <w:r w:rsidRPr="008A64FD">
              <w:rPr>
                <w:color w:val="000000"/>
              </w:rPr>
              <w:t>0.2</w:t>
            </w:r>
          </w:p>
        </w:tc>
        <w:tc>
          <w:tcPr>
            <w:tcW w:w="1193" w:type="dxa"/>
            <w:vMerge/>
            <w:tcBorders>
              <w:top w:val="nil"/>
              <w:left w:val="single" w:sz="4" w:space="0" w:color="auto"/>
              <w:bottom w:val="single" w:sz="4" w:space="0" w:color="auto"/>
              <w:right w:val="single" w:sz="4" w:space="0" w:color="auto"/>
            </w:tcBorders>
            <w:vAlign w:val="center"/>
            <w:hideMark/>
          </w:tcPr>
          <w:p w14:paraId="1E2613AF" w14:textId="77777777" w:rsidR="002C496F" w:rsidRPr="008A64FD" w:rsidRDefault="002C496F" w:rsidP="005E42C5">
            <w:pPr>
              <w:rPr>
                <w:color w:val="000000"/>
              </w:rPr>
            </w:pPr>
          </w:p>
        </w:tc>
        <w:tc>
          <w:tcPr>
            <w:tcW w:w="1507" w:type="dxa"/>
            <w:vMerge/>
            <w:tcBorders>
              <w:top w:val="nil"/>
              <w:left w:val="single" w:sz="4" w:space="0" w:color="auto"/>
              <w:bottom w:val="single" w:sz="4" w:space="0" w:color="auto"/>
              <w:right w:val="single" w:sz="4" w:space="0" w:color="auto"/>
            </w:tcBorders>
            <w:vAlign w:val="center"/>
            <w:hideMark/>
          </w:tcPr>
          <w:p w14:paraId="35CDE669" w14:textId="77777777" w:rsidR="002C496F" w:rsidRPr="008A64FD" w:rsidRDefault="002C496F" w:rsidP="005E42C5">
            <w:pPr>
              <w:rPr>
                <w:color w:val="000000"/>
              </w:rPr>
            </w:pPr>
          </w:p>
        </w:tc>
      </w:tr>
    </w:tbl>
    <w:p w14:paraId="7B5BD2BD" w14:textId="1679111F" w:rsidR="00C12675" w:rsidRPr="008A64FD" w:rsidRDefault="00C12675" w:rsidP="00B8796F">
      <w:pPr>
        <w:pStyle w:val="a7"/>
        <w:suppressAutoHyphens/>
        <w:adjustRightInd w:val="0"/>
        <w:spacing w:line="276" w:lineRule="auto"/>
        <w:ind w:left="709" w:firstLine="0"/>
        <w:rPr>
          <w:bCs/>
          <w:sz w:val="28"/>
          <w:szCs w:val="28"/>
        </w:rPr>
      </w:pPr>
      <w:r w:rsidRPr="008A64FD">
        <w:rPr>
          <w:bCs/>
          <w:sz w:val="28"/>
          <w:szCs w:val="28"/>
        </w:rPr>
        <w:t>Примечание:</w:t>
      </w:r>
    </w:p>
    <w:p w14:paraId="337321F6" w14:textId="77777777" w:rsidR="00B32BEC" w:rsidRPr="008A64FD" w:rsidRDefault="00B32BEC" w:rsidP="00B32BEC">
      <w:pPr>
        <w:suppressAutoHyphens/>
        <w:spacing w:line="276" w:lineRule="auto"/>
        <w:ind w:firstLine="709"/>
        <w:jc w:val="both"/>
        <w:rPr>
          <w:sz w:val="28"/>
          <w:szCs w:val="28"/>
          <w:lang w:val="x-none"/>
        </w:rPr>
      </w:pPr>
      <w:r w:rsidRPr="008A64FD">
        <w:rPr>
          <w:sz w:val="28"/>
          <w:szCs w:val="28"/>
          <w:lang w:val="x-none"/>
        </w:rPr>
        <w:t>1. Строительство и реконструкция лесных дорог для охраны лесов от пожаров не планируется;</w:t>
      </w:r>
    </w:p>
    <w:p w14:paraId="62EAA5BE" w14:textId="77777777" w:rsidR="00B32BEC" w:rsidRPr="008A64FD" w:rsidRDefault="00B32BEC" w:rsidP="00B32BEC">
      <w:pPr>
        <w:suppressAutoHyphens/>
        <w:spacing w:line="276" w:lineRule="auto"/>
        <w:ind w:firstLine="709"/>
        <w:jc w:val="both"/>
        <w:rPr>
          <w:sz w:val="28"/>
          <w:szCs w:val="28"/>
          <w:lang w:val="x-none"/>
        </w:rPr>
      </w:pPr>
      <w:r w:rsidRPr="008A64FD">
        <w:rPr>
          <w:sz w:val="28"/>
          <w:szCs w:val="28"/>
          <w:lang w:val="x-none"/>
        </w:rPr>
        <w:t>2. Прокладка просек планируется по существующим ЛЭП, проходящим по просекам.</w:t>
      </w:r>
    </w:p>
    <w:p w14:paraId="5EE55FE2" w14:textId="77777777" w:rsidR="00B32BEC" w:rsidRPr="008A64FD" w:rsidRDefault="00B32BEC" w:rsidP="00B32BEC">
      <w:pPr>
        <w:suppressAutoHyphens/>
        <w:spacing w:line="276" w:lineRule="auto"/>
        <w:ind w:firstLine="709"/>
        <w:jc w:val="both"/>
        <w:rPr>
          <w:sz w:val="28"/>
          <w:szCs w:val="28"/>
          <w:lang w:val="x-none"/>
        </w:rPr>
      </w:pPr>
      <w:r w:rsidRPr="008A64FD">
        <w:rPr>
          <w:sz w:val="28"/>
          <w:szCs w:val="28"/>
          <w:lang w:val="x-none"/>
        </w:rPr>
        <w:lastRenderedPageBreak/>
        <w:t>3. Строительство, реконструкция и эксплуатация пожарных наблюдательных пунктов (вышек, мачт, павильонов и других наблюдательных пунктов) – планируется использовать имеющиеся объекты для размещения стационарных камер видеонаблюдения и видеофиксации, либо визуального наблюдения.</w:t>
      </w:r>
    </w:p>
    <w:p w14:paraId="209C5697" w14:textId="0D22DD98" w:rsidR="00B32BEC" w:rsidRPr="008A64FD" w:rsidRDefault="00B32BEC" w:rsidP="00B32BEC">
      <w:pPr>
        <w:suppressAutoHyphens/>
        <w:spacing w:line="276" w:lineRule="auto"/>
        <w:ind w:firstLine="709"/>
        <w:jc w:val="both"/>
        <w:rPr>
          <w:sz w:val="28"/>
          <w:szCs w:val="28"/>
          <w:lang w:val="x-none"/>
        </w:rPr>
      </w:pPr>
      <w:r w:rsidRPr="008A64FD">
        <w:rPr>
          <w:sz w:val="28"/>
          <w:szCs w:val="28"/>
          <w:lang w:val="x-none"/>
        </w:rPr>
        <w:t xml:space="preserve">4. Оборудование пункта сосредоточения противопожарного инвентаря (ПСПИ) планируется на территории </w:t>
      </w:r>
      <w:r w:rsidR="002C496F" w:rsidRPr="008A64FD">
        <w:rPr>
          <w:sz w:val="28"/>
          <w:szCs w:val="28"/>
        </w:rPr>
        <w:t>г</w:t>
      </w:r>
      <w:r w:rsidR="00E367C3" w:rsidRPr="008A64FD">
        <w:rPr>
          <w:sz w:val="28"/>
          <w:szCs w:val="28"/>
        </w:rPr>
        <w:t xml:space="preserve">ородских лесов г. Губкина </w:t>
      </w:r>
      <w:r w:rsidRPr="008A64FD">
        <w:rPr>
          <w:sz w:val="28"/>
          <w:szCs w:val="28"/>
          <w:lang w:val="x-none"/>
        </w:rPr>
        <w:t>путем создания собственного, либо заключения договора со специализированной организацией, имеющей соответствующее оборудование и способное принять меры по недопущению распространения ландшафтных пожаров на территории городских лесов.</w:t>
      </w:r>
    </w:p>
    <w:p w14:paraId="28B2B181" w14:textId="77777777" w:rsidR="00B32BEC" w:rsidRPr="008A64FD" w:rsidRDefault="00B32BEC" w:rsidP="00B32BEC">
      <w:pPr>
        <w:suppressAutoHyphens/>
        <w:spacing w:line="276" w:lineRule="auto"/>
        <w:ind w:firstLine="709"/>
        <w:jc w:val="both"/>
        <w:rPr>
          <w:sz w:val="28"/>
          <w:szCs w:val="28"/>
          <w:lang w:val="x-none"/>
        </w:rPr>
      </w:pPr>
      <w:r w:rsidRPr="008A64FD">
        <w:rPr>
          <w:sz w:val="28"/>
          <w:szCs w:val="28"/>
          <w:lang w:val="x-none"/>
        </w:rPr>
        <w:t>5. Устройство пожарных водоёмов – планируется использовать стационарные пункты водозабора, расположенные на территории населенного пункта;</w:t>
      </w:r>
    </w:p>
    <w:p w14:paraId="70BCEE58" w14:textId="6A5062C0" w:rsidR="00C25E3F" w:rsidRPr="008A64FD" w:rsidRDefault="00B32BEC" w:rsidP="00B32BEC">
      <w:pPr>
        <w:suppressAutoHyphens/>
        <w:spacing w:line="276" w:lineRule="auto"/>
        <w:ind w:firstLine="709"/>
        <w:jc w:val="both"/>
        <w:rPr>
          <w:sz w:val="28"/>
          <w:szCs w:val="28"/>
          <w:lang w:val="x-none"/>
        </w:rPr>
      </w:pPr>
      <w:r w:rsidRPr="008A64FD">
        <w:rPr>
          <w:sz w:val="28"/>
          <w:szCs w:val="28"/>
          <w:lang w:val="x-none"/>
        </w:rPr>
        <w:t>6. Устройство подъездов к источникам противопожарного водоснабжения – планируется использовать подъезды к стационарным пунктам водозабора, расположенным на территории населенного пункта.</w:t>
      </w:r>
    </w:p>
    <w:p w14:paraId="2B5B03DE" w14:textId="03FF35BB" w:rsidR="00962AAF" w:rsidRPr="008A64FD" w:rsidRDefault="00962AAF" w:rsidP="00B8796F">
      <w:pPr>
        <w:suppressAutoHyphens/>
        <w:spacing w:line="276" w:lineRule="auto"/>
        <w:ind w:firstLine="709"/>
        <w:jc w:val="both"/>
        <w:rPr>
          <w:sz w:val="28"/>
          <w:szCs w:val="28"/>
        </w:rPr>
      </w:pPr>
      <w:r w:rsidRPr="008A64FD">
        <w:rPr>
          <w:sz w:val="28"/>
          <w:szCs w:val="28"/>
        </w:rPr>
        <w:t>Вид и количество приобретаемого инвентаря и оборудования для устройства пункта сосредоточения устанавливаются на основании действующих Нормативов противопожарного обустройства лесов, утверждённых приказом Рослесхоза от 27.04.2012 № 174 «Об утверждении Нормативов противопожарного обустройства лесов». Нормы по их видам и количеству установлены как минимально необходимые.</w:t>
      </w:r>
    </w:p>
    <w:p w14:paraId="5DB01C03" w14:textId="0EFA23A0" w:rsidR="00962AAF" w:rsidRPr="008A64FD" w:rsidRDefault="00962AAF" w:rsidP="00B8796F">
      <w:pPr>
        <w:tabs>
          <w:tab w:val="left" w:pos="851"/>
        </w:tabs>
        <w:suppressAutoHyphens/>
        <w:spacing w:line="276" w:lineRule="auto"/>
        <w:ind w:firstLine="709"/>
        <w:jc w:val="both"/>
        <w:rPr>
          <w:sz w:val="28"/>
          <w:szCs w:val="28"/>
        </w:rPr>
      </w:pPr>
      <w:r w:rsidRPr="008A64FD">
        <w:rPr>
          <w:sz w:val="28"/>
          <w:szCs w:val="28"/>
        </w:rPr>
        <w:t>Информация о мерах противопожарного обустройства лесов, об организации мониторинга пожарной опасности в лесах и лесных пожаров, а также общая характеристика лесов на территори</w:t>
      </w:r>
      <w:r w:rsidR="00E24150" w:rsidRPr="008A64FD">
        <w:rPr>
          <w:sz w:val="28"/>
          <w:szCs w:val="28"/>
        </w:rPr>
        <w:t xml:space="preserve">и </w:t>
      </w:r>
      <w:r w:rsidR="00167037" w:rsidRPr="008A64FD">
        <w:rPr>
          <w:sz w:val="28"/>
          <w:szCs w:val="28"/>
        </w:rPr>
        <w:t>городских лесов г. Губкина</w:t>
      </w:r>
      <w:r w:rsidRPr="008A64FD">
        <w:rPr>
          <w:sz w:val="28"/>
          <w:szCs w:val="28"/>
        </w:rPr>
        <w:t>, должна быть зафиксирована в плане тушения лесных пожаров.</w:t>
      </w:r>
    </w:p>
    <w:p w14:paraId="69C2D2F3" w14:textId="1151F0FB" w:rsidR="00962AAF" w:rsidRPr="008A64FD" w:rsidRDefault="00962AAF" w:rsidP="00B8796F">
      <w:pPr>
        <w:spacing w:line="276" w:lineRule="auto"/>
        <w:ind w:firstLine="709"/>
        <w:jc w:val="both"/>
        <w:rPr>
          <w:sz w:val="28"/>
          <w:szCs w:val="28"/>
        </w:rPr>
      </w:pPr>
      <w:r w:rsidRPr="008A64FD">
        <w:rPr>
          <w:sz w:val="28"/>
          <w:szCs w:val="28"/>
        </w:rPr>
        <w:t>План тушения лесных пожаров разрабатывается и утверждается в отношени</w:t>
      </w:r>
      <w:r w:rsidR="00920A37" w:rsidRPr="008A64FD">
        <w:rPr>
          <w:sz w:val="28"/>
          <w:szCs w:val="28"/>
        </w:rPr>
        <w:t>и городских лесов</w:t>
      </w:r>
      <w:r w:rsidRPr="008A64FD">
        <w:rPr>
          <w:sz w:val="28"/>
          <w:szCs w:val="28"/>
        </w:rPr>
        <w:t xml:space="preserve"> в соответствии с Федеральным законом от 21.12.1994 №</w:t>
      </w:r>
      <w:r w:rsidR="00971B57" w:rsidRPr="008A64FD">
        <w:rPr>
          <w:sz w:val="28"/>
          <w:szCs w:val="28"/>
        </w:rPr>
        <w:t xml:space="preserve"> </w:t>
      </w:r>
      <w:r w:rsidRPr="008A64FD">
        <w:rPr>
          <w:sz w:val="28"/>
          <w:szCs w:val="28"/>
        </w:rPr>
        <w:t>69-ФЗ «О пожарной безопасности».</w:t>
      </w:r>
    </w:p>
    <w:p w14:paraId="7223A5A4" w14:textId="46F51C89" w:rsidR="00962AAF" w:rsidRPr="008A64FD" w:rsidRDefault="00962AAF" w:rsidP="00B8796F">
      <w:pPr>
        <w:spacing w:line="276" w:lineRule="auto"/>
        <w:ind w:firstLine="709"/>
        <w:jc w:val="both"/>
        <w:rPr>
          <w:sz w:val="28"/>
          <w:szCs w:val="28"/>
        </w:rPr>
      </w:pPr>
      <w:r w:rsidRPr="008A64FD">
        <w:rPr>
          <w:sz w:val="28"/>
          <w:szCs w:val="28"/>
        </w:rPr>
        <w:t>К полномочиям органов местного самоуправления поселений, городских округов, внутригородских районов по обеспечению первичных мер пожарной безопасности в границах городских населённых пунктов относятся:</w:t>
      </w:r>
    </w:p>
    <w:p w14:paraId="5C967DF6" w14:textId="77777777" w:rsidR="00962AAF" w:rsidRPr="008A64FD" w:rsidRDefault="00962AAF" w:rsidP="00B8796F">
      <w:pPr>
        <w:numPr>
          <w:ilvl w:val="0"/>
          <w:numId w:val="4"/>
        </w:numPr>
        <w:tabs>
          <w:tab w:val="left" w:pos="993"/>
        </w:tabs>
        <w:spacing w:line="276" w:lineRule="auto"/>
        <w:ind w:left="0" w:firstLine="709"/>
        <w:jc w:val="both"/>
        <w:rPr>
          <w:sz w:val="28"/>
          <w:szCs w:val="28"/>
        </w:rPr>
      </w:pPr>
      <w:r w:rsidRPr="008A64FD">
        <w:rPr>
          <w:sz w:val="28"/>
          <w:szCs w:val="28"/>
        </w:rPr>
        <w:t>реализация полномочий органов местного самоуправления по решению вопросов организационно-правового, финансового, материально-технического обеспечения пожарной безопасности муниципального образования;</w:t>
      </w:r>
    </w:p>
    <w:p w14:paraId="146B2A1A" w14:textId="77777777" w:rsidR="00962AAF" w:rsidRPr="008A64FD" w:rsidRDefault="00962AAF" w:rsidP="00B8796F">
      <w:pPr>
        <w:numPr>
          <w:ilvl w:val="0"/>
          <w:numId w:val="4"/>
        </w:numPr>
        <w:tabs>
          <w:tab w:val="left" w:pos="993"/>
        </w:tabs>
        <w:spacing w:line="276" w:lineRule="auto"/>
        <w:ind w:left="0" w:firstLine="709"/>
        <w:jc w:val="both"/>
        <w:rPr>
          <w:sz w:val="28"/>
          <w:szCs w:val="28"/>
        </w:rPr>
      </w:pPr>
      <w:r w:rsidRPr="008A64FD">
        <w:rPr>
          <w:sz w:val="28"/>
          <w:szCs w:val="28"/>
        </w:rPr>
        <w:t xml:space="preserve">разработка и осуществление мероприятий по обеспечению пожарной безопасности муниципального образования и объектов муниципальной собственности, которые должны предусматриваться в планах и программах развития территории, обеспечение надлежащего состояния источников противопожарного водоснабжения, содержание в исправном состоянии средств </w:t>
      </w:r>
      <w:r w:rsidRPr="008A64FD">
        <w:rPr>
          <w:sz w:val="28"/>
          <w:szCs w:val="28"/>
        </w:rPr>
        <w:lastRenderedPageBreak/>
        <w:t>обеспечения пожарной безопасности жилых и общественных зданий, находящихся в муниципальной собственности;</w:t>
      </w:r>
    </w:p>
    <w:p w14:paraId="6E3AD1DA" w14:textId="77777777" w:rsidR="00962AAF" w:rsidRPr="008A64FD" w:rsidRDefault="00962AAF" w:rsidP="00B8796F">
      <w:pPr>
        <w:numPr>
          <w:ilvl w:val="0"/>
          <w:numId w:val="4"/>
        </w:numPr>
        <w:tabs>
          <w:tab w:val="left" w:pos="993"/>
        </w:tabs>
        <w:spacing w:line="276" w:lineRule="auto"/>
        <w:ind w:left="0" w:firstLine="709"/>
        <w:jc w:val="both"/>
        <w:rPr>
          <w:sz w:val="28"/>
          <w:szCs w:val="28"/>
        </w:rPr>
      </w:pPr>
      <w:r w:rsidRPr="008A64FD">
        <w:rPr>
          <w:sz w:val="28"/>
          <w:szCs w:val="28"/>
        </w:rPr>
        <w:t>разработка и организацию выполнения муниципальных целевых программ по вопросам обеспечения пожарной безопасности;</w:t>
      </w:r>
    </w:p>
    <w:p w14:paraId="6191910E" w14:textId="77777777" w:rsidR="00962AAF" w:rsidRPr="008A64FD" w:rsidRDefault="00962AAF" w:rsidP="00B8796F">
      <w:pPr>
        <w:numPr>
          <w:ilvl w:val="0"/>
          <w:numId w:val="4"/>
        </w:numPr>
        <w:tabs>
          <w:tab w:val="left" w:pos="993"/>
        </w:tabs>
        <w:spacing w:line="276" w:lineRule="auto"/>
        <w:ind w:left="0" w:firstLine="709"/>
        <w:jc w:val="both"/>
        <w:rPr>
          <w:sz w:val="28"/>
          <w:szCs w:val="28"/>
        </w:rPr>
      </w:pPr>
      <w:r w:rsidRPr="008A64FD">
        <w:rPr>
          <w:sz w:val="28"/>
          <w:szCs w:val="28"/>
        </w:rPr>
        <w:t>разработка плана привлечения сил и средств для тушения пожаров и проведения аварийно-спасательных работ на территории муниципального образования и контроль за его выполнением;</w:t>
      </w:r>
    </w:p>
    <w:p w14:paraId="28769F7A" w14:textId="77777777" w:rsidR="00962AAF" w:rsidRPr="008A64FD" w:rsidRDefault="00962AAF" w:rsidP="00B8796F">
      <w:pPr>
        <w:numPr>
          <w:ilvl w:val="0"/>
          <w:numId w:val="4"/>
        </w:numPr>
        <w:tabs>
          <w:tab w:val="left" w:pos="993"/>
        </w:tabs>
        <w:spacing w:line="276" w:lineRule="auto"/>
        <w:ind w:left="0" w:firstLine="709"/>
        <w:jc w:val="both"/>
        <w:rPr>
          <w:sz w:val="28"/>
          <w:szCs w:val="28"/>
        </w:rPr>
      </w:pPr>
      <w:r w:rsidRPr="008A64FD">
        <w:rPr>
          <w:sz w:val="28"/>
          <w:szCs w:val="28"/>
        </w:rPr>
        <w:t>установление особого противопожарного режима на территории муниципального образования, а также дополнительных требований пожарной безопасности на время его действия;</w:t>
      </w:r>
    </w:p>
    <w:p w14:paraId="69D0D98B" w14:textId="77777777" w:rsidR="00962AAF" w:rsidRPr="008A64FD" w:rsidRDefault="00962AAF" w:rsidP="00B8796F">
      <w:pPr>
        <w:numPr>
          <w:ilvl w:val="0"/>
          <w:numId w:val="4"/>
        </w:numPr>
        <w:tabs>
          <w:tab w:val="left" w:pos="993"/>
        </w:tabs>
        <w:spacing w:line="276" w:lineRule="auto"/>
        <w:ind w:left="0" w:firstLine="709"/>
        <w:jc w:val="both"/>
        <w:rPr>
          <w:sz w:val="28"/>
          <w:szCs w:val="28"/>
        </w:rPr>
      </w:pPr>
      <w:r w:rsidRPr="008A64FD">
        <w:rPr>
          <w:sz w:val="28"/>
          <w:szCs w:val="28"/>
        </w:rPr>
        <w:t>обеспечение беспрепятственного проезда пожарной техники к месту пожара;</w:t>
      </w:r>
    </w:p>
    <w:p w14:paraId="0C369B9E" w14:textId="77777777" w:rsidR="00962AAF" w:rsidRPr="008A64FD" w:rsidRDefault="00962AAF" w:rsidP="00B8796F">
      <w:pPr>
        <w:numPr>
          <w:ilvl w:val="0"/>
          <w:numId w:val="4"/>
        </w:numPr>
        <w:tabs>
          <w:tab w:val="left" w:pos="993"/>
        </w:tabs>
        <w:spacing w:line="276" w:lineRule="auto"/>
        <w:ind w:left="0" w:firstLine="709"/>
        <w:jc w:val="both"/>
        <w:rPr>
          <w:sz w:val="28"/>
          <w:szCs w:val="28"/>
        </w:rPr>
      </w:pPr>
      <w:r w:rsidRPr="008A64FD">
        <w:rPr>
          <w:sz w:val="28"/>
          <w:szCs w:val="28"/>
        </w:rPr>
        <w:t>обеспечение связи и оповещения населения о пожаре;</w:t>
      </w:r>
    </w:p>
    <w:p w14:paraId="25FCA204" w14:textId="77777777" w:rsidR="00962AAF" w:rsidRPr="008A64FD" w:rsidRDefault="00962AAF" w:rsidP="00B8796F">
      <w:pPr>
        <w:numPr>
          <w:ilvl w:val="0"/>
          <w:numId w:val="4"/>
        </w:numPr>
        <w:tabs>
          <w:tab w:val="left" w:pos="993"/>
        </w:tabs>
        <w:spacing w:line="276" w:lineRule="auto"/>
        <w:ind w:left="0" w:firstLine="709"/>
        <w:jc w:val="both"/>
        <w:rPr>
          <w:sz w:val="28"/>
          <w:szCs w:val="28"/>
        </w:rPr>
      </w:pPr>
      <w:r w:rsidRPr="008A64FD">
        <w:rPr>
          <w:sz w:val="28"/>
          <w:szCs w:val="28"/>
        </w:rPr>
        <w:t>организацию обучения населения мерам пожарной безопасности и пропаганду в области пожарной безопасности, содействие распространению пожарно-технических знаний;</w:t>
      </w:r>
    </w:p>
    <w:p w14:paraId="67E02DF8" w14:textId="77777777" w:rsidR="00962AAF" w:rsidRPr="008A64FD" w:rsidRDefault="00962AAF" w:rsidP="00B8796F">
      <w:pPr>
        <w:numPr>
          <w:ilvl w:val="0"/>
          <w:numId w:val="4"/>
        </w:numPr>
        <w:tabs>
          <w:tab w:val="left" w:pos="993"/>
        </w:tabs>
        <w:spacing w:line="276" w:lineRule="auto"/>
        <w:ind w:left="0" w:firstLine="709"/>
        <w:jc w:val="both"/>
        <w:rPr>
          <w:sz w:val="28"/>
          <w:szCs w:val="28"/>
        </w:rPr>
      </w:pPr>
      <w:r w:rsidRPr="008A64FD">
        <w:rPr>
          <w:sz w:val="28"/>
          <w:szCs w:val="28"/>
        </w:rPr>
        <w:t>социальное и экономическое стимулирование участия граждан и организаций в добровольной пожарной охране, в том числе участия в борьбе с пожарами.</w:t>
      </w:r>
    </w:p>
    <w:p w14:paraId="1E507DFB" w14:textId="77777777" w:rsidR="00962AAF" w:rsidRPr="008A64FD" w:rsidRDefault="00962AAF" w:rsidP="00B8796F">
      <w:pPr>
        <w:numPr>
          <w:ilvl w:val="0"/>
          <w:numId w:val="4"/>
        </w:numPr>
        <w:tabs>
          <w:tab w:val="left" w:pos="993"/>
        </w:tabs>
        <w:spacing w:line="276" w:lineRule="auto"/>
        <w:ind w:left="0" w:firstLine="709"/>
        <w:jc w:val="both"/>
        <w:rPr>
          <w:sz w:val="28"/>
          <w:szCs w:val="28"/>
        </w:rPr>
      </w:pPr>
      <w:r w:rsidRPr="008A64FD">
        <w:rPr>
          <w:sz w:val="28"/>
          <w:szCs w:val="28"/>
        </w:rPr>
        <w:t>включение мероприятий по обеспечению пожарной безопасности в планы, схемы и программы развития территорий поселений и городских округов;</w:t>
      </w:r>
    </w:p>
    <w:p w14:paraId="10FDB577" w14:textId="77777777" w:rsidR="00962AAF" w:rsidRPr="008A64FD" w:rsidRDefault="00962AAF" w:rsidP="00B8796F">
      <w:pPr>
        <w:numPr>
          <w:ilvl w:val="0"/>
          <w:numId w:val="4"/>
        </w:numPr>
        <w:tabs>
          <w:tab w:val="left" w:pos="993"/>
        </w:tabs>
        <w:spacing w:line="276" w:lineRule="auto"/>
        <w:ind w:left="0" w:firstLine="709"/>
        <w:jc w:val="both"/>
        <w:rPr>
          <w:sz w:val="28"/>
          <w:szCs w:val="28"/>
        </w:rPr>
      </w:pPr>
      <w:r w:rsidRPr="008A64FD">
        <w:rPr>
          <w:sz w:val="28"/>
          <w:szCs w:val="28"/>
        </w:rPr>
        <w:t>оказание содействия органам государственной власти субъектов Российской Федерации в информировании населения о мерах пожарной безопасности, в том числе посредством организации и проведения собраний населения;</w:t>
      </w:r>
    </w:p>
    <w:p w14:paraId="7027614E" w14:textId="77777777" w:rsidR="00962AAF" w:rsidRPr="008A64FD" w:rsidRDefault="00962AAF" w:rsidP="00B8796F">
      <w:pPr>
        <w:numPr>
          <w:ilvl w:val="0"/>
          <w:numId w:val="4"/>
        </w:numPr>
        <w:tabs>
          <w:tab w:val="left" w:pos="993"/>
        </w:tabs>
        <w:spacing w:line="276" w:lineRule="auto"/>
        <w:ind w:left="0" w:firstLine="709"/>
        <w:jc w:val="both"/>
        <w:rPr>
          <w:sz w:val="28"/>
          <w:szCs w:val="28"/>
        </w:rPr>
      </w:pPr>
      <w:r w:rsidRPr="008A64FD">
        <w:rPr>
          <w:sz w:val="28"/>
          <w:szCs w:val="28"/>
        </w:rPr>
        <w:t>установление особого противопожарного режима в случае повышения пожарной опасности.</w:t>
      </w:r>
    </w:p>
    <w:p w14:paraId="31CCEDB0" w14:textId="5C3E96B1" w:rsidR="00962AAF" w:rsidRPr="008A64FD" w:rsidRDefault="00962AAF" w:rsidP="00B8796F">
      <w:pPr>
        <w:tabs>
          <w:tab w:val="left" w:pos="851"/>
        </w:tabs>
        <w:suppressAutoHyphens/>
        <w:spacing w:line="276" w:lineRule="auto"/>
        <w:ind w:firstLine="709"/>
        <w:jc w:val="both"/>
        <w:rPr>
          <w:rFonts w:eastAsia="Calibri"/>
          <w:sz w:val="28"/>
          <w:szCs w:val="28"/>
        </w:rPr>
      </w:pPr>
      <w:proofErr w:type="gramStart"/>
      <w:r w:rsidRPr="008A64FD">
        <w:rPr>
          <w:rFonts w:eastAsia="Calibri"/>
          <w:sz w:val="28"/>
          <w:szCs w:val="28"/>
        </w:rPr>
        <w:t>Органы государственной власти, органы местного самоуправления в пре</w:t>
      </w:r>
      <w:r w:rsidR="00E24150" w:rsidRPr="008A64FD">
        <w:rPr>
          <w:rFonts w:eastAsia="Calibri"/>
          <w:sz w:val="28"/>
          <w:szCs w:val="28"/>
        </w:rPr>
        <w:t>делах своих полномочий, определё</w:t>
      </w:r>
      <w:r w:rsidRPr="008A64FD">
        <w:rPr>
          <w:rFonts w:eastAsia="Calibri"/>
          <w:sz w:val="28"/>
          <w:szCs w:val="28"/>
        </w:rPr>
        <w:t>нных в соответствии со ст</w:t>
      </w:r>
      <w:r w:rsidR="000A01BE" w:rsidRPr="008A64FD">
        <w:rPr>
          <w:rFonts w:eastAsia="Calibri"/>
          <w:sz w:val="28"/>
          <w:szCs w:val="28"/>
        </w:rPr>
        <w:t>атьями</w:t>
      </w:r>
      <w:r w:rsidRPr="008A64FD">
        <w:rPr>
          <w:rFonts w:eastAsia="Calibri"/>
          <w:sz w:val="28"/>
          <w:szCs w:val="28"/>
        </w:rPr>
        <w:t xml:space="preserve"> 81-84 Лесного кодекса РФ, ограничивают пребывание граждан в лесах и въезд в них транспортных средств, проведение в лесах определённых видов работ в целях обеспечения пожарной безопасности или санитарной безопасности в лесах в порядке, установленном уполномоченным Федеральным органом исполнительной власти (ст</w:t>
      </w:r>
      <w:r w:rsidR="000A01BE" w:rsidRPr="008A64FD">
        <w:rPr>
          <w:rFonts w:eastAsia="Calibri"/>
          <w:sz w:val="28"/>
          <w:szCs w:val="28"/>
        </w:rPr>
        <w:t>атья</w:t>
      </w:r>
      <w:r w:rsidRPr="008A64FD">
        <w:rPr>
          <w:rFonts w:eastAsia="Calibri"/>
          <w:sz w:val="28"/>
          <w:szCs w:val="28"/>
        </w:rPr>
        <w:t xml:space="preserve"> 53.5 Лесного кодекса РФ).</w:t>
      </w:r>
      <w:proofErr w:type="gramEnd"/>
    </w:p>
    <w:p w14:paraId="1F71EECC" w14:textId="32CBE8DB" w:rsidR="00F10B77" w:rsidRPr="008A64FD" w:rsidRDefault="00962AAF" w:rsidP="00514E0F">
      <w:pPr>
        <w:tabs>
          <w:tab w:val="left" w:pos="851"/>
        </w:tabs>
        <w:suppressAutoHyphens/>
        <w:spacing w:line="276" w:lineRule="auto"/>
        <w:ind w:firstLine="709"/>
        <w:jc w:val="both"/>
        <w:rPr>
          <w:rFonts w:eastAsia="Calibri"/>
          <w:sz w:val="28"/>
          <w:szCs w:val="28"/>
        </w:rPr>
      </w:pPr>
      <w:r w:rsidRPr="008A64FD">
        <w:rPr>
          <w:rFonts w:eastAsia="Calibri"/>
          <w:sz w:val="28"/>
          <w:szCs w:val="28"/>
        </w:rPr>
        <w:t>Согласно ч</w:t>
      </w:r>
      <w:r w:rsidR="000A01BE" w:rsidRPr="008A64FD">
        <w:rPr>
          <w:rFonts w:eastAsia="Calibri"/>
          <w:sz w:val="28"/>
          <w:szCs w:val="28"/>
        </w:rPr>
        <w:t>асти</w:t>
      </w:r>
      <w:r w:rsidRPr="008A64FD">
        <w:rPr>
          <w:rFonts w:eastAsia="Calibri"/>
          <w:sz w:val="28"/>
          <w:szCs w:val="28"/>
        </w:rPr>
        <w:t xml:space="preserve"> 5 ст</w:t>
      </w:r>
      <w:r w:rsidR="000A01BE" w:rsidRPr="008A64FD">
        <w:rPr>
          <w:rFonts w:eastAsia="Calibri"/>
          <w:sz w:val="28"/>
          <w:szCs w:val="28"/>
        </w:rPr>
        <w:t>атьи</w:t>
      </w:r>
      <w:r w:rsidRPr="008A64FD">
        <w:rPr>
          <w:rFonts w:eastAsia="Calibri"/>
          <w:sz w:val="28"/>
          <w:szCs w:val="28"/>
        </w:rPr>
        <w:t xml:space="preserve"> 11 Лесного кодекса РФ пребывание граждан в лесах может быть ограничено в целях обеспечения пожарной безопасности в лесах в и безопасности граждан при выполнении работ.</w:t>
      </w:r>
    </w:p>
    <w:p w14:paraId="459AEAC0" w14:textId="21C29110" w:rsidR="00962AAF" w:rsidRPr="008A64FD" w:rsidRDefault="00962AAF" w:rsidP="003F602F">
      <w:pPr>
        <w:suppressAutoHyphens/>
        <w:spacing w:line="276" w:lineRule="auto"/>
        <w:ind w:firstLine="709"/>
        <w:jc w:val="both"/>
        <w:rPr>
          <w:iCs/>
          <w:sz w:val="28"/>
          <w:szCs w:val="28"/>
        </w:rPr>
      </w:pPr>
      <w:r w:rsidRPr="008A64FD">
        <w:rPr>
          <w:iCs/>
          <w:sz w:val="28"/>
          <w:szCs w:val="28"/>
        </w:rPr>
        <w:t>Распределение площади</w:t>
      </w:r>
      <w:r w:rsidR="0023251B" w:rsidRPr="008A64FD">
        <w:rPr>
          <w:iCs/>
          <w:sz w:val="28"/>
          <w:szCs w:val="28"/>
        </w:rPr>
        <w:t xml:space="preserve"> лесов</w:t>
      </w:r>
      <w:r w:rsidRPr="008A64FD">
        <w:rPr>
          <w:iCs/>
          <w:sz w:val="28"/>
          <w:szCs w:val="28"/>
        </w:rPr>
        <w:t xml:space="preserve"> по классам природной пожарной опасности, приведено в табл</w:t>
      </w:r>
      <w:r w:rsidR="00A478E1" w:rsidRPr="008A64FD">
        <w:rPr>
          <w:iCs/>
          <w:sz w:val="28"/>
          <w:szCs w:val="28"/>
        </w:rPr>
        <w:t>ице</w:t>
      </w:r>
      <w:r w:rsidRPr="008A64FD">
        <w:rPr>
          <w:iCs/>
          <w:sz w:val="28"/>
          <w:szCs w:val="28"/>
        </w:rPr>
        <w:t xml:space="preserve"> 2.17.</w:t>
      </w:r>
      <w:r w:rsidR="00E24150" w:rsidRPr="008A64FD">
        <w:rPr>
          <w:iCs/>
          <w:sz w:val="28"/>
          <w:szCs w:val="28"/>
        </w:rPr>
        <w:t>1.</w:t>
      </w:r>
      <w:r w:rsidR="007B4897" w:rsidRPr="008A64FD">
        <w:rPr>
          <w:iCs/>
          <w:sz w:val="28"/>
          <w:szCs w:val="28"/>
        </w:rPr>
        <w:t>2.</w:t>
      </w:r>
    </w:p>
    <w:p w14:paraId="63B2A933" w14:textId="77777777" w:rsidR="00514E0F" w:rsidRPr="008A64FD" w:rsidRDefault="00514E0F" w:rsidP="00B8796F">
      <w:pPr>
        <w:widowControl w:val="0"/>
        <w:suppressAutoHyphens/>
        <w:autoSpaceDE w:val="0"/>
        <w:autoSpaceDN w:val="0"/>
        <w:adjustRightInd w:val="0"/>
        <w:spacing w:line="276" w:lineRule="auto"/>
        <w:jc w:val="right"/>
        <w:rPr>
          <w:bCs/>
          <w:sz w:val="28"/>
          <w:szCs w:val="28"/>
        </w:rPr>
      </w:pPr>
    </w:p>
    <w:p w14:paraId="3120C922" w14:textId="6E4B80F2" w:rsidR="00962AAF" w:rsidRPr="008A64FD" w:rsidRDefault="00962AAF" w:rsidP="00B8796F">
      <w:pPr>
        <w:widowControl w:val="0"/>
        <w:suppressAutoHyphens/>
        <w:autoSpaceDE w:val="0"/>
        <w:autoSpaceDN w:val="0"/>
        <w:adjustRightInd w:val="0"/>
        <w:spacing w:line="276" w:lineRule="auto"/>
        <w:jc w:val="center"/>
        <w:rPr>
          <w:iCs/>
          <w:sz w:val="28"/>
          <w:szCs w:val="28"/>
        </w:rPr>
      </w:pPr>
      <w:r w:rsidRPr="008A64FD">
        <w:rPr>
          <w:bCs/>
          <w:sz w:val="28"/>
          <w:szCs w:val="28"/>
        </w:rPr>
        <w:lastRenderedPageBreak/>
        <w:t>Таблица 2.17.</w:t>
      </w:r>
      <w:r w:rsidR="00F56177" w:rsidRPr="008A64FD">
        <w:rPr>
          <w:bCs/>
          <w:sz w:val="28"/>
          <w:szCs w:val="28"/>
        </w:rPr>
        <w:t>1.</w:t>
      </w:r>
      <w:r w:rsidR="007B4897" w:rsidRPr="008A64FD">
        <w:rPr>
          <w:bCs/>
          <w:sz w:val="28"/>
          <w:szCs w:val="28"/>
        </w:rPr>
        <w:t>2</w:t>
      </w:r>
      <w:r w:rsidRPr="008A64FD">
        <w:rPr>
          <w:bCs/>
          <w:sz w:val="28"/>
          <w:szCs w:val="28"/>
        </w:rPr>
        <w:t xml:space="preserve"> – </w:t>
      </w:r>
      <w:r w:rsidRPr="008A64FD">
        <w:rPr>
          <w:iCs/>
          <w:sz w:val="28"/>
          <w:szCs w:val="28"/>
        </w:rPr>
        <w:t xml:space="preserve">Распределение </w:t>
      </w:r>
      <w:r w:rsidR="0023251B" w:rsidRPr="008A64FD">
        <w:rPr>
          <w:iCs/>
          <w:sz w:val="28"/>
          <w:szCs w:val="28"/>
        </w:rPr>
        <w:t>площад</w:t>
      </w:r>
      <w:r w:rsidR="00E24150" w:rsidRPr="008A64FD">
        <w:rPr>
          <w:iCs/>
          <w:sz w:val="28"/>
          <w:szCs w:val="28"/>
        </w:rPr>
        <w:t>и</w:t>
      </w:r>
      <w:r w:rsidR="00210E07" w:rsidRPr="008A64FD">
        <w:rPr>
          <w:iCs/>
          <w:sz w:val="28"/>
          <w:szCs w:val="28"/>
        </w:rPr>
        <w:t xml:space="preserve"> </w:t>
      </w:r>
      <w:r w:rsidR="002C496F" w:rsidRPr="008A64FD">
        <w:rPr>
          <w:sz w:val="28"/>
          <w:szCs w:val="28"/>
        </w:rPr>
        <w:t>г</w:t>
      </w:r>
      <w:r w:rsidR="008D33ED" w:rsidRPr="008A64FD">
        <w:rPr>
          <w:sz w:val="28"/>
          <w:szCs w:val="28"/>
        </w:rPr>
        <w:t xml:space="preserve">ородских лесов г. Губкина </w:t>
      </w:r>
      <w:r w:rsidRPr="008A64FD">
        <w:rPr>
          <w:iCs/>
          <w:sz w:val="28"/>
          <w:szCs w:val="28"/>
        </w:rPr>
        <w:t>по классам природной пожарной опасности</w:t>
      </w:r>
    </w:p>
    <w:tbl>
      <w:tblPr>
        <w:tblW w:w="9420" w:type="dxa"/>
        <w:jc w:val="center"/>
        <w:tblLook w:val="04A0" w:firstRow="1" w:lastRow="0" w:firstColumn="1" w:lastColumn="0" w:noHBand="0" w:noVBand="1"/>
      </w:tblPr>
      <w:tblGrid>
        <w:gridCol w:w="2337"/>
        <w:gridCol w:w="981"/>
        <w:gridCol w:w="997"/>
        <w:gridCol w:w="1000"/>
        <w:gridCol w:w="997"/>
        <w:gridCol w:w="997"/>
        <w:gridCol w:w="1000"/>
        <w:gridCol w:w="1111"/>
      </w:tblGrid>
      <w:tr w:rsidR="002C496F" w:rsidRPr="008A64FD" w14:paraId="2F5BE15B" w14:textId="77777777" w:rsidTr="005E42C5">
        <w:trPr>
          <w:trHeight w:val="300"/>
          <w:jc w:val="center"/>
        </w:trPr>
        <w:tc>
          <w:tcPr>
            <w:tcW w:w="23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2EA0E68D" w14:textId="77777777" w:rsidR="002C496F" w:rsidRPr="008A64FD" w:rsidRDefault="002C496F" w:rsidP="002C496F">
            <w:pPr>
              <w:jc w:val="center"/>
              <w:rPr>
                <w:color w:val="000000"/>
              </w:rPr>
            </w:pPr>
            <w:r w:rsidRPr="008A64FD">
              <w:rPr>
                <w:color w:val="000000"/>
              </w:rPr>
              <w:t>Лесничество,</w:t>
            </w:r>
            <w:r w:rsidRPr="008A64FD">
              <w:rPr>
                <w:color w:val="000000"/>
              </w:rPr>
              <w:br/>
              <w:t>участковое лесничество</w:t>
            </w:r>
          </w:p>
        </w:tc>
        <w:tc>
          <w:tcPr>
            <w:tcW w:w="5000" w:type="dxa"/>
            <w:gridSpan w:val="5"/>
            <w:tcBorders>
              <w:top w:val="single" w:sz="4" w:space="0" w:color="auto"/>
              <w:left w:val="nil"/>
              <w:bottom w:val="single" w:sz="4" w:space="0" w:color="auto"/>
              <w:right w:val="single" w:sz="4" w:space="0" w:color="auto"/>
            </w:tcBorders>
            <w:shd w:val="clear" w:color="000000" w:fill="FFFFFF"/>
            <w:vAlign w:val="center"/>
            <w:hideMark/>
          </w:tcPr>
          <w:p w14:paraId="6DB9865D" w14:textId="77777777" w:rsidR="002C496F" w:rsidRPr="008A64FD" w:rsidRDefault="002C496F" w:rsidP="002C496F">
            <w:pPr>
              <w:jc w:val="center"/>
              <w:rPr>
                <w:color w:val="000000"/>
              </w:rPr>
            </w:pPr>
            <w:r w:rsidRPr="008A64FD">
              <w:rPr>
                <w:color w:val="000000"/>
              </w:rPr>
              <w:t>Площадь по классам пожарной опасности</w:t>
            </w:r>
          </w:p>
        </w:tc>
        <w:tc>
          <w:tcPr>
            <w:tcW w:w="100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1648125" w14:textId="77777777" w:rsidR="002C496F" w:rsidRPr="008A64FD" w:rsidRDefault="002C496F" w:rsidP="002C496F">
            <w:pPr>
              <w:jc w:val="center"/>
              <w:rPr>
                <w:color w:val="000000"/>
              </w:rPr>
            </w:pPr>
            <w:r w:rsidRPr="008A64FD">
              <w:rPr>
                <w:color w:val="000000"/>
              </w:rPr>
              <w:t>Итого</w:t>
            </w:r>
          </w:p>
        </w:tc>
        <w:tc>
          <w:tcPr>
            <w:tcW w:w="1060"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07BB1687" w14:textId="77777777" w:rsidR="002C496F" w:rsidRPr="008A64FD" w:rsidRDefault="002C496F" w:rsidP="002C496F">
            <w:pPr>
              <w:jc w:val="center"/>
              <w:rPr>
                <w:color w:val="000000"/>
              </w:rPr>
            </w:pPr>
            <w:r w:rsidRPr="008A64FD">
              <w:rPr>
                <w:color w:val="000000"/>
              </w:rPr>
              <w:t>Средний</w:t>
            </w:r>
            <w:r w:rsidRPr="008A64FD">
              <w:rPr>
                <w:color w:val="000000"/>
              </w:rPr>
              <w:br/>
              <w:t>класс</w:t>
            </w:r>
          </w:p>
        </w:tc>
      </w:tr>
      <w:tr w:rsidR="002C496F" w:rsidRPr="008A64FD" w14:paraId="0A834108" w14:textId="77777777" w:rsidTr="005E42C5">
        <w:trPr>
          <w:trHeight w:val="300"/>
          <w:jc w:val="center"/>
        </w:trPr>
        <w:tc>
          <w:tcPr>
            <w:tcW w:w="2360" w:type="dxa"/>
            <w:vMerge/>
            <w:tcBorders>
              <w:top w:val="single" w:sz="4" w:space="0" w:color="auto"/>
              <w:left w:val="single" w:sz="4" w:space="0" w:color="auto"/>
              <w:bottom w:val="single" w:sz="4" w:space="0" w:color="auto"/>
              <w:right w:val="single" w:sz="4" w:space="0" w:color="auto"/>
            </w:tcBorders>
            <w:vAlign w:val="center"/>
            <w:hideMark/>
          </w:tcPr>
          <w:p w14:paraId="72E13AC2" w14:textId="77777777" w:rsidR="002C496F" w:rsidRPr="008A64FD" w:rsidRDefault="002C496F" w:rsidP="002C496F">
            <w:pPr>
              <w:jc w:val="center"/>
              <w:rPr>
                <w:color w:val="000000"/>
              </w:rPr>
            </w:pPr>
          </w:p>
        </w:tc>
        <w:tc>
          <w:tcPr>
            <w:tcW w:w="1000" w:type="dxa"/>
            <w:tcBorders>
              <w:top w:val="nil"/>
              <w:left w:val="nil"/>
              <w:bottom w:val="single" w:sz="4" w:space="0" w:color="auto"/>
              <w:right w:val="single" w:sz="4" w:space="0" w:color="auto"/>
            </w:tcBorders>
            <w:shd w:val="clear" w:color="000000" w:fill="FFFFFF"/>
            <w:vAlign w:val="center"/>
            <w:hideMark/>
          </w:tcPr>
          <w:p w14:paraId="45980CBD" w14:textId="77777777" w:rsidR="002C496F" w:rsidRPr="008A64FD" w:rsidRDefault="002C496F" w:rsidP="002C496F">
            <w:pPr>
              <w:jc w:val="center"/>
              <w:rPr>
                <w:color w:val="000000"/>
              </w:rPr>
            </w:pPr>
            <w:r w:rsidRPr="008A64FD">
              <w:rPr>
                <w:color w:val="000000"/>
              </w:rPr>
              <w:t>I</w:t>
            </w:r>
          </w:p>
        </w:tc>
        <w:tc>
          <w:tcPr>
            <w:tcW w:w="1000" w:type="dxa"/>
            <w:tcBorders>
              <w:top w:val="nil"/>
              <w:left w:val="nil"/>
              <w:bottom w:val="single" w:sz="4" w:space="0" w:color="auto"/>
              <w:right w:val="single" w:sz="4" w:space="0" w:color="auto"/>
            </w:tcBorders>
            <w:shd w:val="clear" w:color="000000" w:fill="FFFFFF"/>
            <w:vAlign w:val="center"/>
            <w:hideMark/>
          </w:tcPr>
          <w:p w14:paraId="752D923D" w14:textId="77777777" w:rsidR="002C496F" w:rsidRPr="008A64FD" w:rsidRDefault="002C496F" w:rsidP="002C496F">
            <w:pPr>
              <w:jc w:val="center"/>
              <w:rPr>
                <w:color w:val="000000"/>
              </w:rPr>
            </w:pPr>
            <w:r w:rsidRPr="008A64FD">
              <w:rPr>
                <w:color w:val="000000"/>
              </w:rPr>
              <w:t>II</w:t>
            </w:r>
          </w:p>
        </w:tc>
        <w:tc>
          <w:tcPr>
            <w:tcW w:w="1000" w:type="dxa"/>
            <w:tcBorders>
              <w:top w:val="nil"/>
              <w:left w:val="nil"/>
              <w:bottom w:val="single" w:sz="4" w:space="0" w:color="auto"/>
              <w:right w:val="single" w:sz="4" w:space="0" w:color="auto"/>
            </w:tcBorders>
            <w:shd w:val="clear" w:color="000000" w:fill="FFFFFF"/>
            <w:vAlign w:val="center"/>
            <w:hideMark/>
          </w:tcPr>
          <w:p w14:paraId="7050175B" w14:textId="77777777" w:rsidR="002C496F" w:rsidRPr="008A64FD" w:rsidRDefault="002C496F" w:rsidP="002C496F">
            <w:pPr>
              <w:jc w:val="center"/>
              <w:rPr>
                <w:color w:val="000000"/>
              </w:rPr>
            </w:pPr>
            <w:r w:rsidRPr="008A64FD">
              <w:rPr>
                <w:color w:val="000000"/>
              </w:rPr>
              <w:t>III</w:t>
            </w:r>
          </w:p>
        </w:tc>
        <w:tc>
          <w:tcPr>
            <w:tcW w:w="1000" w:type="dxa"/>
            <w:tcBorders>
              <w:top w:val="nil"/>
              <w:left w:val="nil"/>
              <w:bottom w:val="single" w:sz="4" w:space="0" w:color="auto"/>
              <w:right w:val="single" w:sz="4" w:space="0" w:color="auto"/>
            </w:tcBorders>
            <w:shd w:val="clear" w:color="000000" w:fill="FFFFFF"/>
            <w:vAlign w:val="center"/>
            <w:hideMark/>
          </w:tcPr>
          <w:p w14:paraId="4B9CFF29" w14:textId="77777777" w:rsidR="002C496F" w:rsidRPr="008A64FD" w:rsidRDefault="002C496F" w:rsidP="002C496F">
            <w:pPr>
              <w:jc w:val="center"/>
              <w:rPr>
                <w:color w:val="000000"/>
              </w:rPr>
            </w:pPr>
            <w:r w:rsidRPr="008A64FD">
              <w:rPr>
                <w:color w:val="000000"/>
              </w:rPr>
              <w:t>IV</w:t>
            </w:r>
          </w:p>
        </w:tc>
        <w:tc>
          <w:tcPr>
            <w:tcW w:w="1000" w:type="dxa"/>
            <w:tcBorders>
              <w:top w:val="nil"/>
              <w:left w:val="nil"/>
              <w:bottom w:val="single" w:sz="4" w:space="0" w:color="auto"/>
              <w:right w:val="single" w:sz="4" w:space="0" w:color="auto"/>
            </w:tcBorders>
            <w:shd w:val="clear" w:color="000000" w:fill="FFFFFF"/>
            <w:vAlign w:val="center"/>
            <w:hideMark/>
          </w:tcPr>
          <w:p w14:paraId="60F5A088" w14:textId="77777777" w:rsidR="002C496F" w:rsidRPr="008A64FD" w:rsidRDefault="002C496F" w:rsidP="002C496F">
            <w:pPr>
              <w:jc w:val="center"/>
              <w:rPr>
                <w:color w:val="000000"/>
              </w:rPr>
            </w:pPr>
            <w:r w:rsidRPr="008A64FD">
              <w:rPr>
                <w:color w:val="000000"/>
              </w:rPr>
              <w:t>V</w:t>
            </w:r>
          </w:p>
        </w:tc>
        <w:tc>
          <w:tcPr>
            <w:tcW w:w="1000" w:type="dxa"/>
            <w:vMerge/>
            <w:tcBorders>
              <w:top w:val="single" w:sz="4" w:space="0" w:color="auto"/>
              <w:left w:val="single" w:sz="4" w:space="0" w:color="auto"/>
              <w:bottom w:val="single" w:sz="4" w:space="0" w:color="auto"/>
              <w:right w:val="single" w:sz="4" w:space="0" w:color="auto"/>
            </w:tcBorders>
            <w:vAlign w:val="center"/>
            <w:hideMark/>
          </w:tcPr>
          <w:p w14:paraId="4A1C7D0A" w14:textId="77777777" w:rsidR="002C496F" w:rsidRPr="008A64FD" w:rsidRDefault="002C496F" w:rsidP="002C496F">
            <w:pPr>
              <w:jc w:val="center"/>
              <w:rPr>
                <w:color w:val="000000"/>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14:paraId="41F5B73C" w14:textId="77777777" w:rsidR="002C496F" w:rsidRPr="008A64FD" w:rsidRDefault="002C496F" w:rsidP="002C496F">
            <w:pPr>
              <w:jc w:val="center"/>
              <w:rPr>
                <w:color w:val="000000"/>
              </w:rPr>
            </w:pPr>
          </w:p>
        </w:tc>
      </w:tr>
      <w:tr w:rsidR="002C496F" w:rsidRPr="008A64FD" w14:paraId="30CAC28C" w14:textId="77777777" w:rsidTr="005E42C5">
        <w:trPr>
          <w:trHeight w:val="300"/>
          <w:jc w:val="center"/>
        </w:trPr>
        <w:tc>
          <w:tcPr>
            <w:tcW w:w="2360" w:type="dxa"/>
            <w:tcBorders>
              <w:top w:val="nil"/>
              <w:left w:val="single" w:sz="4" w:space="0" w:color="auto"/>
              <w:bottom w:val="single" w:sz="4" w:space="0" w:color="auto"/>
              <w:right w:val="single" w:sz="4" w:space="0" w:color="auto"/>
            </w:tcBorders>
            <w:shd w:val="clear" w:color="000000" w:fill="FFFFFF"/>
            <w:vAlign w:val="center"/>
            <w:hideMark/>
          </w:tcPr>
          <w:p w14:paraId="68628747" w14:textId="77777777" w:rsidR="002C496F" w:rsidRPr="008A64FD" w:rsidRDefault="002C496F" w:rsidP="002C496F">
            <w:pPr>
              <w:jc w:val="center"/>
              <w:rPr>
                <w:color w:val="000000"/>
              </w:rPr>
            </w:pPr>
            <w:r w:rsidRPr="008A64FD">
              <w:rPr>
                <w:color w:val="000000"/>
              </w:rPr>
              <w:t>1</w:t>
            </w:r>
          </w:p>
        </w:tc>
        <w:tc>
          <w:tcPr>
            <w:tcW w:w="1000" w:type="dxa"/>
            <w:tcBorders>
              <w:top w:val="nil"/>
              <w:left w:val="nil"/>
              <w:bottom w:val="single" w:sz="4" w:space="0" w:color="auto"/>
              <w:right w:val="single" w:sz="4" w:space="0" w:color="auto"/>
            </w:tcBorders>
            <w:shd w:val="clear" w:color="000000" w:fill="FFFFFF"/>
            <w:vAlign w:val="center"/>
            <w:hideMark/>
          </w:tcPr>
          <w:p w14:paraId="26EC918D" w14:textId="77777777" w:rsidR="002C496F" w:rsidRPr="008A64FD" w:rsidRDefault="002C496F" w:rsidP="002C496F">
            <w:pPr>
              <w:jc w:val="center"/>
              <w:rPr>
                <w:color w:val="000000"/>
              </w:rPr>
            </w:pPr>
            <w:r w:rsidRPr="008A64FD">
              <w:rPr>
                <w:color w:val="000000"/>
              </w:rPr>
              <w:t>2</w:t>
            </w:r>
          </w:p>
        </w:tc>
        <w:tc>
          <w:tcPr>
            <w:tcW w:w="1000" w:type="dxa"/>
            <w:tcBorders>
              <w:top w:val="nil"/>
              <w:left w:val="nil"/>
              <w:bottom w:val="single" w:sz="4" w:space="0" w:color="auto"/>
              <w:right w:val="single" w:sz="4" w:space="0" w:color="auto"/>
            </w:tcBorders>
            <w:shd w:val="clear" w:color="000000" w:fill="FFFFFF"/>
            <w:vAlign w:val="center"/>
            <w:hideMark/>
          </w:tcPr>
          <w:p w14:paraId="5C989122" w14:textId="77777777" w:rsidR="002C496F" w:rsidRPr="008A64FD" w:rsidRDefault="002C496F" w:rsidP="002C496F">
            <w:pPr>
              <w:jc w:val="center"/>
              <w:rPr>
                <w:color w:val="000000"/>
              </w:rPr>
            </w:pPr>
            <w:r w:rsidRPr="008A64FD">
              <w:rPr>
                <w:color w:val="000000"/>
              </w:rPr>
              <w:t>3</w:t>
            </w:r>
          </w:p>
        </w:tc>
        <w:tc>
          <w:tcPr>
            <w:tcW w:w="1000" w:type="dxa"/>
            <w:tcBorders>
              <w:top w:val="nil"/>
              <w:left w:val="nil"/>
              <w:bottom w:val="single" w:sz="4" w:space="0" w:color="auto"/>
              <w:right w:val="single" w:sz="4" w:space="0" w:color="auto"/>
            </w:tcBorders>
            <w:shd w:val="clear" w:color="000000" w:fill="FFFFFF"/>
            <w:vAlign w:val="center"/>
            <w:hideMark/>
          </w:tcPr>
          <w:p w14:paraId="6404A70E" w14:textId="77777777" w:rsidR="002C496F" w:rsidRPr="008A64FD" w:rsidRDefault="002C496F" w:rsidP="002C496F">
            <w:pPr>
              <w:jc w:val="center"/>
              <w:rPr>
                <w:color w:val="000000"/>
              </w:rPr>
            </w:pPr>
            <w:r w:rsidRPr="008A64FD">
              <w:rPr>
                <w:color w:val="000000"/>
              </w:rPr>
              <w:t>4</w:t>
            </w:r>
          </w:p>
        </w:tc>
        <w:tc>
          <w:tcPr>
            <w:tcW w:w="1000" w:type="dxa"/>
            <w:tcBorders>
              <w:top w:val="nil"/>
              <w:left w:val="nil"/>
              <w:bottom w:val="single" w:sz="4" w:space="0" w:color="auto"/>
              <w:right w:val="single" w:sz="4" w:space="0" w:color="auto"/>
            </w:tcBorders>
            <w:shd w:val="clear" w:color="000000" w:fill="FFFFFF"/>
            <w:vAlign w:val="center"/>
            <w:hideMark/>
          </w:tcPr>
          <w:p w14:paraId="2189BEE5" w14:textId="77777777" w:rsidR="002C496F" w:rsidRPr="008A64FD" w:rsidRDefault="002C496F" w:rsidP="002C496F">
            <w:pPr>
              <w:jc w:val="center"/>
              <w:rPr>
                <w:color w:val="000000"/>
              </w:rPr>
            </w:pPr>
            <w:r w:rsidRPr="008A64FD">
              <w:rPr>
                <w:color w:val="000000"/>
              </w:rPr>
              <w:t>5</w:t>
            </w:r>
          </w:p>
        </w:tc>
        <w:tc>
          <w:tcPr>
            <w:tcW w:w="1000" w:type="dxa"/>
            <w:tcBorders>
              <w:top w:val="nil"/>
              <w:left w:val="nil"/>
              <w:bottom w:val="single" w:sz="4" w:space="0" w:color="auto"/>
              <w:right w:val="single" w:sz="4" w:space="0" w:color="auto"/>
            </w:tcBorders>
            <w:shd w:val="clear" w:color="000000" w:fill="FFFFFF"/>
            <w:vAlign w:val="center"/>
            <w:hideMark/>
          </w:tcPr>
          <w:p w14:paraId="3C6D25DE" w14:textId="77777777" w:rsidR="002C496F" w:rsidRPr="008A64FD" w:rsidRDefault="002C496F" w:rsidP="002C496F">
            <w:pPr>
              <w:jc w:val="center"/>
              <w:rPr>
                <w:color w:val="000000"/>
              </w:rPr>
            </w:pPr>
            <w:r w:rsidRPr="008A64FD">
              <w:rPr>
                <w:color w:val="000000"/>
              </w:rPr>
              <w:t>6</w:t>
            </w:r>
          </w:p>
        </w:tc>
        <w:tc>
          <w:tcPr>
            <w:tcW w:w="1000" w:type="dxa"/>
            <w:tcBorders>
              <w:top w:val="nil"/>
              <w:left w:val="nil"/>
              <w:bottom w:val="single" w:sz="4" w:space="0" w:color="auto"/>
              <w:right w:val="single" w:sz="4" w:space="0" w:color="auto"/>
            </w:tcBorders>
            <w:shd w:val="clear" w:color="000000" w:fill="FFFFFF"/>
            <w:vAlign w:val="center"/>
            <w:hideMark/>
          </w:tcPr>
          <w:p w14:paraId="425284D9" w14:textId="77777777" w:rsidR="002C496F" w:rsidRPr="008A64FD" w:rsidRDefault="002C496F" w:rsidP="002C496F">
            <w:pPr>
              <w:jc w:val="center"/>
              <w:rPr>
                <w:color w:val="000000"/>
              </w:rPr>
            </w:pPr>
            <w:r w:rsidRPr="008A64FD">
              <w:rPr>
                <w:color w:val="000000"/>
              </w:rPr>
              <w:t>7</w:t>
            </w:r>
          </w:p>
        </w:tc>
        <w:tc>
          <w:tcPr>
            <w:tcW w:w="1060" w:type="dxa"/>
            <w:tcBorders>
              <w:top w:val="nil"/>
              <w:left w:val="nil"/>
              <w:bottom w:val="single" w:sz="4" w:space="0" w:color="auto"/>
              <w:right w:val="single" w:sz="4" w:space="0" w:color="auto"/>
            </w:tcBorders>
            <w:shd w:val="clear" w:color="000000" w:fill="FFFFFF"/>
            <w:vAlign w:val="center"/>
            <w:hideMark/>
          </w:tcPr>
          <w:p w14:paraId="72BF5272" w14:textId="77777777" w:rsidR="002C496F" w:rsidRPr="008A64FD" w:rsidRDefault="002C496F" w:rsidP="002C496F">
            <w:pPr>
              <w:jc w:val="center"/>
              <w:rPr>
                <w:color w:val="000000"/>
              </w:rPr>
            </w:pPr>
            <w:r w:rsidRPr="008A64FD">
              <w:rPr>
                <w:color w:val="000000"/>
              </w:rPr>
              <w:t>8</w:t>
            </w:r>
          </w:p>
        </w:tc>
      </w:tr>
      <w:tr w:rsidR="002C496F" w:rsidRPr="008A64FD" w14:paraId="38E38136" w14:textId="77777777" w:rsidTr="005E42C5">
        <w:trPr>
          <w:trHeight w:val="300"/>
          <w:jc w:val="center"/>
        </w:trPr>
        <w:tc>
          <w:tcPr>
            <w:tcW w:w="2360" w:type="dxa"/>
            <w:tcBorders>
              <w:top w:val="nil"/>
              <w:left w:val="single" w:sz="4" w:space="0" w:color="auto"/>
              <w:bottom w:val="single" w:sz="4" w:space="0" w:color="auto"/>
              <w:right w:val="single" w:sz="4" w:space="0" w:color="auto"/>
            </w:tcBorders>
            <w:shd w:val="clear" w:color="000000" w:fill="FFFFFF"/>
            <w:vAlign w:val="center"/>
            <w:hideMark/>
          </w:tcPr>
          <w:p w14:paraId="6D963452" w14:textId="77777777" w:rsidR="002C496F" w:rsidRPr="008A64FD" w:rsidRDefault="002C496F" w:rsidP="002C496F">
            <w:pPr>
              <w:jc w:val="center"/>
              <w:rPr>
                <w:color w:val="000000"/>
              </w:rPr>
            </w:pPr>
            <w:r w:rsidRPr="008A64FD">
              <w:rPr>
                <w:color w:val="000000"/>
              </w:rPr>
              <w:t>Городские леса г. Губкина</w:t>
            </w:r>
          </w:p>
        </w:tc>
        <w:tc>
          <w:tcPr>
            <w:tcW w:w="1000" w:type="dxa"/>
            <w:tcBorders>
              <w:top w:val="nil"/>
              <w:left w:val="nil"/>
              <w:bottom w:val="single" w:sz="4" w:space="0" w:color="auto"/>
              <w:right w:val="single" w:sz="4" w:space="0" w:color="auto"/>
            </w:tcBorders>
            <w:shd w:val="clear" w:color="000000" w:fill="FFFFFF"/>
            <w:vAlign w:val="center"/>
            <w:hideMark/>
          </w:tcPr>
          <w:p w14:paraId="36622839" w14:textId="77777777" w:rsidR="002C496F" w:rsidRPr="008A64FD" w:rsidRDefault="002C496F" w:rsidP="002C496F">
            <w:pPr>
              <w:jc w:val="center"/>
              <w:rPr>
                <w:color w:val="000000"/>
              </w:rPr>
            </w:pPr>
            <w:r w:rsidRPr="008A64FD">
              <w:rPr>
                <w:color w:val="000000"/>
              </w:rPr>
              <w:t>0</w:t>
            </w:r>
          </w:p>
        </w:tc>
        <w:tc>
          <w:tcPr>
            <w:tcW w:w="1000" w:type="dxa"/>
            <w:tcBorders>
              <w:top w:val="nil"/>
              <w:left w:val="nil"/>
              <w:bottom w:val="single" w:sz="4" w:space="0" w:color="auto"/>
              <w:right w:val="single" w:sz="4" w:space="0" w:color="auto"/>
            </w:tcBorders>
            <w:shd w:val="clear" w:color="000000" w:fill="FFFFFF"/>
            <w:vAlign w:val="center"/>
            <w:hideMark/>
          </w:tcPr>
          <w:p w14:paraId="6EADE50D" w14:textId="77777777" w:rsidR="002C496F" w:rsidRPr="008A64FD" w:rsidRDefault="002C496F" w:rsidP="002C496F">
            <w:pPr>
              <w:jc w:val="center"/>
              <w:rPr>
                <w:color w:val="000000"/>
              </w:rPr>
            </w:pPr>
            <w:r w:rsidRPr="008A64FD">
              <w:rPr>
                <w:color w:val="000000"/>
              </w:rPr>
              <w:t>0,1707</w:t>
            </w:r>
          </w:p>
        </w:tc>
        <w:tc>
          <w:tcPr>
            <w:tcW w:w="1000" w:type="dxa"/>
            <w:tcBorders>
              <w:top w:val="nil"/>
              <w:left w:val="nil"/>
              <w:bottom w:val="single" w:sz="4" w:space="0" w:color="auto"/>
              <w:right w:val="single" w:sz="4" w:space="0" w:color="auto"/>
            </w:tcBorders>
            <w:shd w:val="clear" w:color="000000" w:fill="FFFFFF"/>
            <w:vAlign w:val="center"/>
            <w:hideMark/>
          </w:tcPr>
          <w:p w14:paraId="20391577" w14:textId="77777777" w:rsidR="002C496F" w:rsidRPr="008A64FD" w:rsidRDefault="002C496F" w:rsidP="002C496F">
            <w:pPr>
              <w:jc w:val="center"/>
              <w:rPr>
                <w:color w:val="000000"/>
              </w:rPr>
            </w:pPr>
            <w:r w:rsidRPr="008A64FD">
              <w:rPr>
                <w:color w:val="000000"/>
              </w:rPr>
              <w:t>59,1428</w:t>
            </w:r>
          </w:p>
        </w:tc>
        <w:tc>
          <w:tcPr>
            <w:tcW w:w="1000" w:type="dxa"/>
            <w:tcBorders>
              <w:top w:val="nil"/>
              <w:left w:val="nil"/>
              <w:bottom w:val="single" w:sz="4" w:space="0" w:color="auto"/>
              <w:right w:val="single" w:sz="4" w:space="0" w:color="auto"/>
            </w:tcBorders>
            <w:shd w:val="clear" w:color="000000" w:fill="FFFFFF"/>
            <w:vAlign w:val="center"/>
            <w:hideMark/>
          </w:tcPr>
          <w:p w14:paraId="48F945E1" w14:textId="77777777" w:rsidR="002C496F" w:rsidRPr="008A64FD" w:rsidRDefault="002C496F" w:rsidP="002C496F">
            <w:pPr>
              <w:jc w:val="center"/>
              <w:rPr>
                <w:color w:val="000000"/>
              </w:rPr>
            </w:pPr>
            <w:r w:rsidRPr="008A64FD">
              <w:rPr>
                <w:color w:val="000000"/>
              </w:rPr>
              <w:t>6,0785</w:t>
            </w:r>
          </w:p>
        </w:tc>
        <w:tc>
          <w:tcPr>
            <w:tcW w:w="1000" w:type="dxa"/>
            <w:tcBorders>
              <w:top w:val="nil"/>
              <w:left w:val="nil"/>
              <w:bottom w:val="single" w:sz="4" w:space="0" w:color="auto"/>
              <w:right w:val="single" w:sz="4" w:space="0" w:color="auto"/>
            </w:tcBorders>
            <w:shd w:val="clear" w:color="000000" w:fill="FFFFFF"/>
            <w:vAlign w:val="center"/>
            <w:hideMark/>
          </w:tcPr>
          <w:p w14:paraId="1DFAA5CD" w14:textId="77777777" w:rsidR="002C496F" w:rsidRPr="008A64FD" w:rsidRDefault="002C496F" w:rsidP="002C496F">
            <w:pPr>
              <w:jc w:val="center"/>
              <w:rPr>
                <w:color w:val="000000"/>
              </w:rPr>
            </w:pPr>
            <w:r w:rsidRPr="008A64FD">
              <w:rPr>
                <w:color w:val="000000"/>
              </w:rPr>
              <w:t>0,6333</w:t>
            </w:r>
          </w:p>
        </w:tc>
        <w:tc>
          <w:tcPr>
            <w:tcW w:w="1000" w:type="dxa"/>
            <w:tcBorders>
              <w:top w:val="nil"/>
              <w:left w:val="nil"/>
              <w:bottom w:val="single" w:sz="4" w:space="0" w:color="auto"/>
              <w:right w:val="single" w:sz="4" w:space="0" w:color="auto"/>
            </w:tcBorders>
            <w:shd w:val="clear" w:color="000000" w:fill="FFFFFF"/>
            <w:vAlign w:val="center"/>
            <w:hideMark/>
          </w:tcPr>
          <w:p w14:paraId="33B773E1" w14:textId="77777777" w:rsidR="002C496F" w:rsidRPr="008A64FD" w:rsidRDefault="002C496F" w:rsidP="002C496F">
            <w:pPr>
              <w:jc w:val="center"/>
              <w:rPr>
                <w:color w:val="000000"/>
              </w:rPr>
            </w:pPr>
            <w:r w:rsidRPr="008A64FD">
              <w:rPr>
                <w:color w:val="000000"/>
              </w:rPr>
              <w:t>66,0253</w:t>
            </w:r>
          </w:p>
        </w:tc>
        <w:tc>
          <w:tcPr>
            <w:tcW w:w="1060" w:type="dxa"/>
            <w:tcBorders>
              <w:top w:val="nil"/>
              <w:left w:val="nil"/>
              <w:bottom w:val="single" w:sz="4" w:space="0" w:color="auto"/>
              <w:right w:val="single" w:sz="4" w:space="0" w:color="auto"/>
            </w:tcBorders>
            <w:shd w:val="clear" w:color="000000" w:fill="FFFFFF"/>
            <w:vAlign w:val="center"/>
            <w:hideMark/>
          </w:tcPr>
          <w:p w14:paraId="1FE54061" w14:textId="77777777" w:rsidR="002C496F" w:rsidRPr="008A64FD" w:rsidRDefault="002C496F" w:rsidP="002C496F">
            <w:pPr>
              <w:jc w:val="center"/>
              <w:rPr>
                <w:color w:val="000000"/>
              </w:rPr>
            </w:pPr>
            <w:r w:rsidRPr="008A64FD">
              <w:rPr>
                <w:color w:val="000000"/>
              </w:rPr>
              <w:t>3</w:t>
            </w:r>
          </w:p>
        </w:tc>
      </w:tr>
      <w:tr w:rsidR="002C496F" w:rsidRPr="008A64FD" w14:paraId="12DFCEA2" w14:textId="77777777" w:rsidTr="005E42C5">
        <w:trPr>
          <w:trHeight w:val="300"/>
          <w:jc w:val="center"/>
        </w:trPr>
        <w:tc>
          <w:tcPr>
            <w:tcW w:w="2360" w:type="dxa"/>
            <w:vMerge w:val="restart"/>
            <w:tcBorders>
              <w:top w:val="nil"/>
              <w:left w:val="single" w:sz="4" w:space="0" w:color="auto"/>
              <w:bottom w:val="single" w:sz="4" w:space="0" w:color="auto"/>
              <w:right w:val="single" w:sz="4" w:space="0" w:color="auto"/>
            </w:tcBorders>
            <w:shd w:val="clear" w:color="000000" w:fill="FFFFFF"/>
            <w:vAlign w:val="center"/>
            <w:hideMark/>
          </w:tcPr>
          <w:p w14:paraId="0AE0C265" w14:textId="77777777" w:rsidR="002C496F" w:rsidRPr="008A64FD" w:rsidRDefault="002C496F" w:rsidP="002C496F">
            <w:pPr>
              <w:jc w:val="center"/>
              <w:rPr>
                <w:color w:val="000000"/>
              </w:rPr>
            </w:pPr>
            <w:r w:rsidRPr="008A64FD">
              <w:rPr>
                <w:color w:val="000000"/>
              </w:rPr>
              <w:t>Всего, %</w:t>
            </w:r>
          </w:p>
        </w:tc>
        <w:tc>
          <w:tcPr>
            <w:tcW w:w="1000" w:type="dxa"/>
            <w:tcBorders>
              <w:top w:val="nil"/>
              <w:left w:val="nil"/>
              <w:bottom w:val="single" w:sz="4" w:space="0" w:color="auto"/>
              <w:right w:val="single" w:sz="4" w:space="0" w:color="auto"/>
            </w:tcBorders>
            <w:shd w:val="clear" w:color="000000" w:fill="FFFFFF"/>
            <w:vAlign w:val="center"/>
            <w:hideMark/>
          </w:tcPr>
          <w:p w14:paraId="6B8E64FF" w14:textId="77777777" w:rsidR="002C496F" w:rsidRPr="008A64FD" w:rsidRDefault="002C496F" w:rsidP="002C496F">
            <w:pPr>
              <w:jc w:val="center"/>
              <w:rPr>
                <w:color w:val="000000"/>
              </w:rPr>
            </w:pPr>
            <w:r w:rsidRPr="008A64FD">
              <w:rPr>
                <w:color w:val="000000"/>
              </w:rPr>
              <w:t>0</w:t>
            </w:r>
          </w:p>
        </w:tc>
        <w:tc>
          <w:tcPr>
            <w:tcW w:w="1000" w:type="dxa"/>
            <w:tcBorders>
              <w:top w:val="nil"/>
              <w:left w:val="nil"/>
              <w:bottom w:val="single" w:sz="4" w:space="0" w:color="auto"/>
              <w:right w:val="single" w:sz="4" w:space="0" w:color="auto"/>
            </w:tcBorders>
            <w:shd w:val="clear" w:color="000000" w:fill="FFFFFF"/>
            <w:vAlign w:val="center"/>
            <w:hideMark/>
          </w:tcPr>
          <w:p w14:paraId="50C56F57" w14:textId="77777777" w:rsidR="002C496F" w:rsidRPr="008A64FD" w:rsidRDefault="002C496F" w:rsidP="002C496F">
            <w:pPr>
              <w:jc w:val="center"/>
              <w:rPr>
                <w:color w:val="000000"/>
              </w:rPr>
            </w:pPr>
            <w:r w:rsidRPr="008A64FD">
              <w:rPr>
                <w:color w:val="000000"/>
              </w:rPr>
              <w:t>0,1707</w:t>
            </w:r>
          </w:p>
        </w:tc>
        <w:tc>
          <w:tcPr>
            <w:tcW w:w="1000" w:type="dxa"/>
            <w:tcBorders>
              <w:top w:val="nil"/>
              <w:left w:val="nil"/>
              <w:bottom w:val="single" w:sz="4" w:space="0" w:color="auto"/>
              <w:right w:val="single" w:sz="4" w:space="0" w:color="auto"/>
            </w:tcBorders>
            <w:shd w:val="clear" w:color="000000" w:fill="FFFFFF"/>
            <w:vAlign w:val="center"/>
            <w:hideMark/>
          </w:tcPr>
          <w:p w14:paraId="414D3B3D" w14:textId="77777777" w:rsidR="002C496F" w:rsidRPr="008A64FD" w:rsidRDefault="002C496F" w:rsidP="002C496F">
            <w:pPr>
              <w:jc w:val="center"/>
              <w:rPr>
                <w:color w:val="000000"/>
              </w:rPr>
            </w:pPr>
            <w:r w:rsidRPr="008A64FD">
              <w:rPr>
                <w:color w:val="000000"/>
              </w:rPr>
              <w:t>59,1428</w:t>
            </w:r>
          </w:p>
        </w:tc>
        <w:tc>
          <w:tcPr>
            <w:tcW w:w="1000" w:type="dxa"/>
            <w:tcBorders>
              <w:top w:val="nil"/>
              <w:left w:val="nil"/>
              <w:bottom w:val="single" w:sz="4" w:space="0" w:color="auto"/>
              <w:right w:val="single" w:sz="4" w:space="0" w:color="auto"/>
            </w:tcBorders>
            <w:shd w:val="clear" w:color="000000" w:fill="FFFFFF"/>
            <w:vAlign w:val="center"/>
            <w:hideMark/>
          </w:tcPr>
          <w:p w14:paraId="4AE67CCF" w14:textId="77777777" w:rsidR="002C496F" w:rsidRPr="008A64FD" w:rsidRDefault="002C496F" w:rsidP="002C496F">
            <w:pPr>
              <w:jc w:val="center"/>
              <w:rPr>
                <w:color w:val="000000"/>
              </w:rPr>
            </w:pPr>
            <w:r w:rsidRPr="008A64FD">
              <w:rPr>
                <w:color w:val="000000"/>
              </w:rPr>
              <w:t>6,0785</w:t>
            </w:r>
          </w:p>
        </w:tc>
        <w:tc>
          <w:tcPr>
            <w:tcW w:w="1000" w:type="dxa"/>
            <w:tcBorders>
              <w:top w:val="nil"/>
              <w:left w:val="nil"/>
              <w:bottom w:val="single" w:sz="4" w:space="0" w:color="auto"/>
              <w:right w:val="single" w:sz="4" w:space="0" w:color="auto"/>
            </w:tcBorders>
            <w:shd w:val="clear" w:color="000000" w:fill="FFFFFF"/>
            <w:vAlign w:val="center"/>
            <w:hideMark/>
          </w:tcPr>
          <w:p w14:paraId="074EEF63" w14:textId="77777777" w:rsidR="002C496F" w:rsidRPr="008A64FD" w:rsidRDefault="002C496F" w:rsidP="002C496F">
            <w:pPr>
              <w:jc w:val="center"/>
              <w:rPr>
                <w:color w:val="000000"/>
              </w:rPr>
            </w:pPr>
            <w:r w:rsidRPr="008A64FD">
              <w:rPr>
                <w:color w:val="000000"/>
              </w:rPr>
              <w:t>0,6333</w:t>
            </w:r>
          </w:p>
        </w:tc>
        <w:tc>
          <w:tcPr>
            <w:tcW w:w="1000" w:type="dxa"/>
            <w:tcBorders>
              <w:top w:val="nil"/>
              <w:left w:val="nil"/>
              <w:bottom w:val="single" w:sz="4" w:space="0" w:color="auto"/>
              <w:right w:val="single" w:sz="4" w:space="0" w:color="auto"/>
            </w:tcBorders>
            <w:shd w:val="clear" w:color="000000" w:fill="FFFFFF"/>
            <w:vAlign w:val="center"/>
            <w:hideMark/>
          </w:tcPr>
          <w:p w14:paraId="7A4268CD" w14:textId="77777777" w:rsidR="002C496F" w:rsidRPr="008A64FD" w:rsidRDefault="002C496F" w:rsidP="002C496F">
            <w:pPr>
              <w:jc w:val="center"/>
              <w:rPr>
                <w:color w:val="000000"/>
              </w:rPr>
            </w:pPr>
            <w:r w:rsidRPr="008A64FD">
              <w:rPr>
                <w:color w:val="000000"/>
              </w:rPr>
              <w:t>66,0253</w:t>
            </w:r>
          </w:p>
        </w:tc>
        <w:tc>
          <w:tcPr>
            <w:tcW w:w="1060" w:type="dxa"/>
            <w:vMerge w:val="restart"/>
            <w:tcBorders>
              <w:top w:val="nil"/>
              <w:left w:val="single" w:sz="4" w:space="0" w:color="auto"/>
              <w:bottom w:val="single" w:sz="4" w:space="0" w:color="auto"/>
              <w:right w:val="single" w:sz="4" w:space="0" w:color="auto"/>
            </w:tcBorders>
            <w:shd w:val="clear" w:color="000000" w:fill="FFFFFF"/>
            <w:hideMark/>
          </w:tcPr>
          <w:p w14:paraId="60BB7762" w14:textId="05B1D335" w:rsidR="002C496F" w:rsidRPr="008A64FD" w:rsidRDefault="002C496F" w:rsidP="002C496F">
            <w:pPr>
              <w:jc w:val="center"/>
              <w:rPr>
                <w:color w:val="000000"/>
              </w:rPr>
            </w:pPr>
          </w:p>
        </w:tc>
      </w:tr>
      <w:tr w:rsidR="002C496F" w:rsidRPr="008A64FD" w14:paraId="47512014" w14:textId="77777777" w:rsidTr="005E42C5">
        <w:trPr>
          <w:trHeight w:val="300"/>
          <w:jc w:val="center"/>
        </w:trPr>
        <w:tc>
          <w:tcPr>
            <w:tcW w:w="2360" w:type="dxa"/>
            <w:vMerge/>
            <w:tcBorders>
              <w:top w:val="nil"/>
              <w:left w:val="single" w:sz="4" w:space="0" w:color="auto"/>
              <w:bottom w:val="single" w:sz="4" w:space="0" w:color="auto"/>
              <w:right w:val="single" w:sz="4" w:space="0" w:color="auto"/>
            </w:tcBorders>
            <w:vAlign w:val="center"/>
            <w:hideMark/>
          </w:tcPr>
          <w:p w14:paraId="2F06E323" w14:textId="77777777" w:rsidR="002C496F" w:rsidRPr="008A64FD" w:rsidRDefault="002C496F" w:rsidP="005E42C5">
            <w:pPr>
              <w:rPr>
                <w:color w:val="000000"/>
              </w:rPr>
            </w:pPr>
          </w:p>
        </w:tc>
        <w:tc>
          <w:tcPr>
            <w:tcW w:w="1000" w:type="dxa"/>
            <w:tcBorders>
              <w:top w:val="nil"/>
              <w:left w:val="nil"/>
              <w:bottom w:val="single" w:sz="4" w:space="0" w:color="auto"/>
              <w:right w:val="single" w:sz="4" w:space="0" w:color="auto"/>
            </w:tcBorders>
            <w:shd w:val="clear" w:color="000000" w:fill="FFFFFF"/>
            <w:vAlign w:val="center"/>
            <w:hideMark/>
          </w:tcPr>
          <w:p w14:paraId="364477BA" w14:textId="77777777" w:rsidR="002C496F" w:rsidRPr="008A64FD" w:rsidRDefault="002C496F" w:rsidP="005E42C5">
            <w:pPr>
              <w:rPr>
                <w:color w:val="000000"/>
              </w:rPr>
            </w:pPr>
            <w:r w:rsidRPr="008A64FD">
              <w:rPr>
                <w:color w:val="000000"/>
              </w:rPr>
              <w:t>0</w:t>
            </w:r>
          </w:p>
        </w:tc>
        <w:tc>
          <w:tcPr>
            <w:tcW w:w="1000" w:type="dxa"/>
            <w:tcBorders>
              <w:top w:val="nil"/>
              <w:left w:val="nil"/>
              <w:bottom w:val="single" w:sz="4" w:space="0" w:color="auto"/>
              <w:right w:val="single" w:sz="4" w:space="0" w:color="auto"/>
            </w:tcBorders>
            <w:shd w:val="clear" w:color="000000" w:fill="FFFFFF"/>
            <w:vAlign w:val="center"/>
            <w:hideMark/>
          </w:tcPr>
          <w:p w14:paraId="7BB1F561" w14:textId="77777777" w:rsidR="002C496F" w:rsidRPr="008A64FD" w:rsidRDefault="002C496F" w:rsidP="005E42C5">
            <w:pPr>
              <w:rPr>
                <w:color w:val="000000"/>
              </w:rPr>
            </w:pPr>
            <w:r w:rsidRPr="008A64FD">
              <w:rPr>
                <w:color w:val="000000"/>
              </w:rPr>
              <w:t>0,3</w:t>
            </w:r>
          </w:p>
        </w:tc>
        <w:tc>
          <w:tcPr>
            <w:tcW w:w="1000" w:type="dxa"/>
            <w:tcBorders>
              <w:top w:val="nil"/>
              <w:left w:val="nil"/>
              <w:bottom w:val="single" w:sz="4" w:space="0" w:color="auto"/>
              <w:right w:val="single" w:sz="4" w:space="0" w:color="auto"/>
            </w:tcBorders>
            <w:shd w:val="clear" w:color="000000" w:fill="FFFFFF"/>
            <w:vAlign w:val="center"/>
            <w:hideMark/>
          </w:tcPr>
          <w:p w14:paraId="751F9022" w14:textId="77777777" w:rsidR="002C496F" w:rsidRPr="008A64FD" w:rsidRDefault="002C496F" w:rsidP="005E42C5">
            <w:pPr>
              <w:rPr>
                <w:color w:val="000000"/>
              </w:rPr>
            </w:pPr>
            <w:r w:rsidRPr="008A64FD">
              <w:rPr>
                <w:color w:val="000000"/>
              </w:rPr>
              <w:t>89,6</w:t>
            </w:r>
          </w:p>
        </w:tc>
        <w:tc>
          <w:tcPr>
            <w:tcW w:w="1000" w:type="dxa"/>
            <w:tcBorders>
              <w:top w:val="nil"/>
              <w:left w:val="nil"/>
              <w:bottom w:val="single" w:sz="4" w:space="0" w:color="auto"/>
              <w:right w:val="single" w:sz="4" w:space="0" w:color="auto"/>
            </w:tcBorders>
            <w:shd w:val="clear" w:color="000000" w:fill="FFFFFF"/>
            <w:vAlign w:val="center"/>
            <w:hideMark/>
          </w:tcPr>
          <w:p w14:paraId="56E958F8" w14:textId="77777777" w:rsidR="002C496F" w:rsidRPr="008A64FD" w:rsidRDefault="002C496F" w:rsidP="005E42C5">
            <w:pPr>
              <w:rPr>
                <w:color w:val="000000"/>
              </w:rPr>
            </w:pPr>
            <w:r w:rsidRPr="008A64FD">
              <w:rPr>
                <w:color w:val="000000"/>
              </w:rPr>
              <w:t>9,2</w:t>
            </w:r>
          </w:p>
        </w:tc>
        <w:tc>
          <w:tcPr>
            <w:tcW w:w="1000" w:type="dxa"/>
            <w:tcBorders>
              <w:top w:val="nil"/>
              <w:left w:val="nil"/>
              <w:bottom w:val="single" w:sz="4" w:space="0" w:color="auto"/>
              <w:right w:val="single" w:sz="4" w:space="0" w:color="auto"/>
            </w:tcBorders>
            <w:shd w:val="clear" w:color="000000" w:fill="FFFFFF"/>
            <w:vAlign w:val="center"/>
            <w:hideMark/>
          </w:tcPr>
          <w:p w14:paraId="5106FC3B" w14:textId="77777777" w:rsidR="002C496F" w:rsidRPr="008A64FD" w:rsidRDefault="002C496F" w:rsidP="005E42C5">
            <w:pPr>
              <w:rPr>
                <w:color w:val="000000"/>
              </w:rPr>
            </w:pPr>
            <w:r w:rsidRPr="008A64FD">
              <w:rPr>
                <w:color w:val="000000"/>
              </w:rPr>
              <w:t>1</w:t>
            </w:r>
          </w:p>
        </w:tc>
        <w:tc>
          <w:tcPr>
            <w:tcW w:w="1000" w:type="dxa"/>
            <w:tcBorders>
              <w:top w:val="nil"/>
              <w:left w:val="nil"/>
              <w:bottom w:val="single" w:sz="4" w:space="0" w:color="auto"/>
              <w:right w:val="single" w:sz="4" w:space="0" w:color="auto"/>
            </w:tcBorders>
            <w:shd w:val="clear" w:color="000000" w:fill="FFFFFF"/>
            <w:vAlign w:val="center"/>
            <w:hideMark/>
          </w:tcPr>
          <w:p w14:paraId="140750FB" w14:textId="77777777" w:rsidR="002C496F" w:rsidRPr="008A64FD" w:rsidRDefault="002C496F" w:rsidP="005E42C5">
            <w:pPr>
              <w:rPr>
                <w:color w:val="000000"/>
              </w:rPr>
            </w:pPr>
            <w:r w:rsidRPr="008A64FD">
              <w:rPr>
                <w:color w:val="000000"/>
              </w:rPr>
              <w:t>100</w:t>
            </w:r>
          </w:p>
        </w:tc>
        <w:tc>
          <w:tcPr>
            <w:tcW w:w="1060" w:type="dxa"/>
            <w:vMerge/>
            <w:tcBorders>
              <w:top w:val="nil"/>
              <w:left w:val="single" w:sz="4" w:space="0" w:color="auto"/>
              <w:bottom w:val="single" w:sz="4" w:space="0" w:color="auto"/>
              <w:right w:val="single" w:sz="4" w:space="0" w:color="auto"/>
            </w:tcBorders>
            <w:vAlign w:val="center"/>
            <w:hideMark/>
          </w:tcPr>
          <w:p w14:paraId="77BA7616" w14:textId="77777777" w:rsidR="002C496F" w:rsidRPr="008A64FD" w:rsidRDefault="002C496F" w:rsidP="005E42C5">
            <w:pPr>
              <w:rPr>
                <w:color w:val="000000"/>
              </w:rPr>
            </w:pPr>
          </w:p>
        </w:tc>
      </w:tr>
    </w:tbl>
    <w:p w14:paraId="78E703FE" w14:textId="77777777" w:rsidR="0023251B" w:rsidRPr="008A64FD" w:rsidRDefault="0023251B" w:rsidP="00B8796F">
      <w:pPr>
        <w:suppressAutoHyphens/>
        <w:spacing w:line="276" w:lineRule="auto"/>
        <w:ind w:firstLine="709"/>
        <w:jc w:val="both"/>
        <w:rPr>
          <w:i/>
          <w:iCs/>
          <w:sz w:val="28"/>
          <w:szCs w:val="28"/>
        </w:rPr>
      </w:pPr>
      <w:r w:rsidRPr="008A64FD">
        <w:rPr>
          <w:i/>
          <w:iCs/>
          <w:sz w:val="28"/>
          <w:szCs w:val="28"/>
        </w:rPr>
        <w:t>Нормативы обеспеченности средствами предупреждения и тушения лесных пожаров лиц, использующих леса</w:t>
      </w:r>
    </w:p>
    <w:p w14:paraId="45CA25EA" w14:textId="77777777" w:rsidR="0023251B" w:rsidRPr="008A64FD" w:rsidRDefault="0023251B" w:rsidP="00B8796F">
      <w:pPr>
        <w:suppressAutoHyphens/>
        <w:spacing w:line="276" w:lineRule="auto"/>
        <w:ind w:firstLine="709"/>
        <w:jc w:val="both"/>
        <w:rPr>
          <w:sz w:val="28"/>
          <w:szCs w:val="28"/>
        </w:rPr>
      </w:pPr>
      <w:r w:rsidRPr="008A64FD">
        <w:rPr>
          <w:sz w:val="28"/>
          <w:szCs w:val="28"/>
        </w:rPr>
        <w:t>Нормы наличия средств предупреждения и тушения лесных пожаров при использовании лесов (далее – Нормы) устанавливаются в соответствии с Приказом Минприроды России от 28.03.2014 № 161 «Об утверждении видов средств предупреждения и тушения лесных пожаров, нормативов обеспеченности данными средствами лиц, использующих леса, норм наличия средств предупреждения и тушения лесных пожаров при использовании лесов» в зависимости от площади используемых лесных участков, количества объектов, объемов работ и численности работающих.</w:t>
      </w:r>
    </w:p>
    <w:p w14:paraId="771D6D4D" w14:textId="77777777" w:rsidR="0023251B" w:rsidRPr="008A64FD" w:rsidRDefault="0023251B" w:rsidP="00B8796F">
      <w:pPr>
        <w:suppressAutoHyphens/>
        <w:spacing w:line="276" w:lineRule="auto"/>
        <w:ind w:firstLine="709"/>
        <w:jc w:val="both"/>
        <w:rPr>
          <w:sz w:val="28"/>
          <w:szCs w:val="28"/>
        </w:rPr>
      </w:pPr>
      <w:r w:rsidRPr="008A64FD">
        <w:rPr>
          <w:sz w:val="28"/>
          <w:szCs w:val="28"/>
        </w:rPr>
        <w:t>В случаях, если Нормы составят не целое число, необходимо провести округление в большую сторону до целого числа. Формулировка в нормах «на каждые ... га арендованной площади» (при объёмах более 100 тыс. га) означает, что нормы средств предупреждения и тушения лесных пожаров рассчитываются пропорционально указанной площади (объёма использования лесов), исходя из установленных нормативов с округлением до целого числа в большую сторону. Данное правило аналогично применяется для расчёта нормативов при формулировке «на каждые ... работающих человек».</w:t>
      </w:r>
    </w:p>
    <w:p w14:paraId="3EF7275F" w14:textId="77777777" w:rsidR="0023251B" w:rsidRPr="008A64FD" w:rsidRDefault="0023251B" w:rsidP="00B8796F">
      <w:pPr>
        <w:widowControl w:val="0"/>
        <w:suppressAutoHyphens/>
        <w:autoSpaceDE w:val="0"/>
        <w:spacing w:line="276" w:lineRule="auto"/>
        <w:ind w:firstLine="709"/>
        <w:jc w:val="both"/>
        <w:rPr>
          <w:sz w:val="28"/>
          <w:szCs w:val="28"/>
          <w:lang w:eastAsia="ar-SA"/>
        </w:rPr>
      </w:pPr>
      <w:r w:rsidRPr="008A64FD">
        <w:rPr>
          <w:sz w:val="28"/>
          <w:szCs w:val="28"/>
          <w:lang w:eastAsia="ar-SA"/>
        </w:rPr>
        <w:t>Средства предупреждения и тушения лесных пожаров должны соответствовать требованиям нормативных правовых актов Российской Федерации, регламентирующих техническое регулирование в области пожарной безопасности.</w:t>
      </w:r>
    </w:p>
    <w:p w14:paraId="2AAE3FDB" w14:textId="77777777" w:rsidR="0023251B" w:rsidRPr="008A64FD" w:rsidRDefault="0023251B" w:rsidP="00B8796F">
      <w:pPr>
        <w:widowControl w:val="0"/>
        <w:suppressAutoHyphens/>
        <w:autoSpaceDE w:val="0"/>
        <w:spacing w:line="276" w:lineRule="auto"/>
        <w:ind w:firstLine="709"/>
        <w:jc w:val="both"/>
        <w:rPr>
          <w:sz w:val="28"/>
          <w:szCs w:val="28"/>
          <w:lang w:eastAsia="ar-SA"/>
        </w:rPr>
      </w:pPr>
      <w:r w:rsidRPr="008A64FD">
        <w:rPr>
          <w:sz w:val="28"/>
          <w:szCs w:val="28"/>
          <w:lang w:eastAsia="ar-SA"/>
        </w:rPr>
        <w:t>В случае, если арендованная площадь (согласно договору аренды лесного участка) представлена несколькими лесными участками (2 и более), не имеющими общих границ, независимо от вида и объёма использования лесов, пункт сосредоточения противопожарного оборудования и инвентаря должен формироваться для каждого участка в отдельности, исходя из установленных нормативов с распределением ресурсов пожаротушения пропорционально объёмам участков.</w:t>
      </w:r>
    </w:p>
    <w:p w14:paraId="0C4DFF67" w14:textId="21942BC6" w:rsidR="00FC420F" w:rsidRPr="008A64FD" w:rsidRDefault="0023251B" w:rsidP="00B8796F">
      <w:pPr>
        <w:pStyle w:val="a5"/>
        <w:spacing w:line="276" w:lineRule="auto"/>
        <w:ind w:firstLine="566"/>
      </w:pPr>
      <w:r w:rsidRPr="008A64FD">
        <w:rPr>
          <w:lang w:eastAsia="ar-SA"/>
        </w:rPr>
        <w:t xml:space="preserve">Предупреждение лесных пожаров (противопожарное обустройство лесов и обеспечение средствами предупреждения и тушения лесных пожаров) на лесных участках, предоставленных в постоянное (бессрочное) пользование или аренду, </w:t>
      </w:r>
      <w:r w:rsidRPr="008A64FD">
        <w:rPr>
          <w:lang w:eastAsia="ar-SA"/>
        </w:rPr>
        <w:lastRenderedPageBreak/>
        <w:t>осуществляется лицами, использующими леса на основании проекта освоения лесов.</w:t>
      </w:r>
      <w:r w:rsidR="00FC420F" w:rsidRPr="008A64FD">
        <w:rPr>
          <w:lang w:eastAsia="ar-SA"/>
        </w:rPr>
        <w:t xml:space="preserve"> </w:t>
      </w:r>
      <w:r w:rsidR="00FC420F" w:rsidRPr="008A64FD">
        <w:t>При использовании лесов пункты сосредоточения противопожарного инвентаря организуются с учётом возможности доставки ресурсов пожаротушения не позднее трёх часов с момента обнаружения пожара.</w:t>
      </w:r>
    </w:p>
    <w:p w14:paraId="151156D5" w14:textId="0F830F2B" w:rsidR="00FC420F" w:rsidRPr="008A64FD" w:rsidRDefault="00FC420F" w:rsidP="00B8796F">
      <w:pPr>
        <w:pStyle w:val="a5"/>
        <w:spacing w:line="276" w:lineRule="auto"/>
        <w:ind w:firstLine="566"/>
      </w:pPr>
      <w:r w:rsidRPr="008A64FD">
        <w:t>Лица, использующие леса, в случае обнаружения лесного пожара на соответствующем лесном участке, обязаны немедленно сообщить об этом в специализированную диспетчерскую службу и принять все возможные меры по недопущению распространения лесного пожара. Телефон единого номера лесной</w:t>
      </w:r>
      <w:r w:rsidR="008D3AE7" w:rsidRPr="008A64FD">
        <w:t xml:space="preserve"> охраны 8-800-100-94-00</w:t>
      </w:r>
      <w:r w:rsidRPr="008A64FD">
        <w:t>.</w:t>
      </w:r>
    </w:p>
    <w:p w14:paraId="5894EBAA" w14:textId="777C2960" w:rsidR="0023251B" w:rsidRPr="008A64FD" w:rsidRDefault="0023251B" w:rsidP="00B8796F">
      <w:pPr>
        <w:widowControl w:val="0"/>
        <w:suppressAutoHyphens/>
        <w:autoSpaceDE w:val="0"/>
        <w:spacing w:line="276" w:lineRule="auto"/>
        <w:ind w:firstLine="709"/>
        <w:jc w:val="both"/>
        <w:rPr>
          <w:sz w:val="28"/>
          <w:szCs w:val="28"/>
          <w:lang w:eastAsia="ar-SA"/>
        </w:rPr>
      </w:pPr>
      <w:r w:rsidRPr="008A64FD">
        <w:rPr>
          <w:i/>
          <w:sz w:val="28"/>
          <w:szCs w:val="28"/>
          <w:lang w:eastAsia="ar-SA"/>
        </w:rPr>
        <w:t>Тушение пожаров в</w:t>
      </w:r>
      <w:r w:rsidRPr="008A64FD">
        <w:rPr>
          <w:b/>
          <w:sz w:val="28"/>
          <w:szCs w:val="28"/>
          <w:lang w:eastAsia="ar-SA"/>
        </w:rPr>
        <w:t xml:space="preserve"> </w:t>
      </w:r>
      <w:r w:rsidRPr="008A64FD">
        <w:rPr>
          <w:i/>
          <w:sz w:val="28"/>
          <w:szCs w:val="28"/>
          <w:lang w:eastAsia="ar-SA"/>
        </w:rPr>
        <w:t>городских лесах</w:t>
      </w:r>
      <w:r w:rsidRPr="008A64FD">
        <w:rPr>
          <w:b/>
          <w:sz w:val="28"/>
          <w:szCs w:val="28"/>
          <w:lang w:eastAsia="ar-SA"/>
        </w:rPr>
        <w:t xml:space="preserve"> </w:t>
      </w:r>
      <w:r w:rsidRPr="008A64FD">
        <w:rPr>
          <w:sz w:val="28"/>
          <w:szCs w:val="28"/>
          <w:lang w:eastAsia="ar-SA"/>
        </w:rPr>
        <w:t>осуществляется в соответствии с Федеральным законом от 21.12.1994 № 68-ФЗ «О защите населения и территорий от чрезвычайных ситуаций природного и техногенного характера» и Федеральным законом от 21.12.1994 № 69-ФЗ «О пожарной безопасности».</w:t>
      </w:r>
    </w:p>
    <w:p w14:paraId="06997B89" w14:textId="76F7EE4A" w:rsidR="00FC420F" w:rsidRPr="008A64FD" w:rsidRDefault="0023251B" w:rsidP="00B8796F">
      <w:pPr>
        <w:widowControl w:val="0"/>
        <w:suppressAutoHyphens/>
        <w:autoSpaceDE w:val="0"/>
        <w:spacing w:line="276" w:lineRule="auto"/>
        <w:ind w:firstLine="709"/>
        <w:jc w:val="both"/>
        <w:rPr>
          <w:sz w:val="28"/>
          <w:szCs w:val="28"/>
          <w:lang w:eastAsia="ar-SA"/>
        </w:rPr>
      </w:pPr>
      <w:r w:rsidRPr="008A64FD">
        <w:rPr>
          <w:sz w:val="28"/>
          <w:szCs w:val="28"/>
          <w:lang w:eastAsia="ar-SA"/>
        </w:rPr>
        <w:t>Согласно Федеральному закону от 21.12.1994 № 69-ФЗ «О пожарной безопасности», к полномочиям федеральных органов государственной власти в области пожарной безопасности среди прочего относится осуществление тушения пожаров в населённых пунктах, в том числе в городских лесах.</w:t>
      </w:r>
    </w:p>
    <w:p w14:paraId="6DF65952" w14:textId="77777777" w:rsidR="008D3AE7" w:rsidRPr="008A64FD" w:rsidRDefault="008D3AE7" w:rsidP="00B8796F">
      <w:pPr>
        <w:widowControl w:val="0"/>
        <w:suppressAutoHyphens/>
        <w:spacing w:line="276" w:lineRule="auto"/>
        <w:ind w:firstLine="709"/>
        <w:jc w:val="both"/>
        <w:rPr>
          <w:i/>
          <w:sz w:val="28"/>
          <w:szCs w:val="28"/>
        </w:rPr>
      </w:pPr>
      <w:r w:rsidRPr="008A64FD">
        <w:rPr>
          <w:i/>
          <w:sz w:val="28"/>
          <w:szCs w:val="28"/>
        </w:rPr>
        <w:t>Общие положения об охране лесов от загрязнения и иного негативного воздействия.</w:t>
      </w:r>
    </w:p>
    <w:p w14:paraId="1ECD91F5" w14:textId="77777777" w:rsidR="008D3AE7" w:rsidRPr="008A64FD" w:rsidRDefault="008D3AE7" w:rsidP="00B8796F">
      <w:pPr>
        <w:widowControl w:val="0"/>
        <w:suppressAutoHyphens/>
        <w:spacing w:line="276" w:lineRule="auto"/>
        <w:ind w:firstLine="709"/>
        <w:jc w:val="both"/>
        <w:rPr>
          <w:sz w:val="28"/>
          <w:szCs w:val="28"/>
        </w:rPr>
      </w:pPr>
      <w:r w:rsidRPr="008A64FD">
        <w:rPr>
          <w:sz w:val="28"/>
          <w:szCs w:val="28"/>
        </w:rPr>
        <w:t>Леса подлежат охране от загрязнения и иного негативного воздействия в соответствии с Лесным кодексом РФ, Федеральным законом от 10.01.2002 № 7-ФЗ «Об охране окружающей среды» и другими федеральными законами.</w:t>
      </w:r>
    </w:p>
    <w:p w14:paraId="4F651E86" w14:textId="77777777" w:rsidR="008D3AE7" w:rsidRPr="008A64FD" w:rsidRDefault="008D3AE7" w:rsidP="00B8796F">
      <w:pPr>
        <w:widowControl w:val="0"/>
        <w:suppressAutoHyphens/>
        <w:spacing w:line="276" w:lineRule="auto"/>
        <w:ind w:firstLine="709"/>
        <w:jc w:val="both"/>
        <w:rPr>
          <w:sz w:val="28"/>
          <w:szCs w:val="28"/>
        </w:rPr>
      </w:pPr>
      <w:r w:rsidRPr="008A64FD">
        <w:rPr>
          <w:sz w:val="28"/>
          <w:szCs w:val="28"/>
        </w:rPr>
        <w:t>При использовании лесов, охране лесов от пожаров, защите, воспроизводстве лесов, в том числе при выполнении лесосечных работ, должны соблюдаться установленные законодательством Российской Федерации требования по охране окружающей среды от загрязнения и иного негативного воздействия, выполняться меры по охране лесов от загрязнения (в том числе нефтяного, радиоактивного и другого) и иного негативного воздействия, включая меры по сохранению лесных насаждений, лесных почв, среды обитания объектов животного мира, других природных объектов в лесах, а также должна осуществляться, в том числе посредством лесовосстановления и лесоразведения, рекультивация земель, на которых расположены леса и которые подверглись загрязнению и иному негативному воздействию. Особенности рекультивации земель, меры по сохранению лесных насаждений, лесных почв, среды обитания объектов животного мира, других природных объектов в лесах утверждаются Правительством Российской Федерации.</w:t>
      </w:r>
    </w:p>
    <w:p w14:paraId="7550CF32" w14:textId="77777777" w:rsidR="008D3AE7" w:rsidRPr="008A64FD" w:rsidRDefault="008D3AE7" w:rsidP="00B8796F">
      <w:pPr>
        <w:widowControl w:val="0"/>
        <w:suppressAutoHyphens/>
        <w:spacing w:line="276" w:lineRule="auto"/>
        <w:ind w:firstLine="709"/>
        <w:jc w:val="both"/>
        <w:rPr>
          <w:sz w:val="28"/>
          <w:szCs w:val="28"/>
        </w:rPr>
      </w:pPr>
      <w:r w:rsidRPr="008A64FD">
        <w:rPr>
          <w:sz w:val="28"/>
          <w:szCs w:val="28"/>
        </w:rPr>
        <w:t xml:space="preserve">Охрана лесов от загрязнения и иного негативного воздействия осуществляется физическими и юридическими лицами, органами государственной власти, органами местного самоуправления в пределах их полномочий, определенных в соответствии </w:t>
      </w:r>
      <w:r w:rsidRPr="008A64FD">
        <w:rPr>
          <w:sz w:val="28"/>
          <w:szCs w:val="28"/>
        </w:rPr>
        <w:lastRenderedPageBreak/>
        <w:t>с Лесным кодексом РФ и Федеральным законом от 10.01.2002 № 7-ФЗ «Об охране окружающей среды».</w:t>
      </w:r>
    </w:p>
    <w:p w14:paraId="3829AD2C" w14:textId="4BEDD44B" w:rsidR="008D3AE7" w:rsidRPr="008A64FD" w:rsidRDefault="008D3AE7" w:rsidP="00B8796F">
      <w:pPr>
        <w:widowControl w:val="0"/>
        <w:suppressAutoHyphens/>
        <w:spacing w:line="276" w:lineRule="auto"/>
        <w:ind w:firstLine="709"/>
        <w:jc w:val="both"/>
        <w:rPr>
          <w:sz w:val="28"/>
          <w:szCs w:val="28"/>
        </w:rPr>
      </w:pPr>
      <w:r w:rsidRPr="008A64FD">
        <w:rPr>
          <w:sz w:val="28"/>
          <w:szCs w:val="28"/>
        </w:rPr>
        <w:t>Невыполнение гражданами, юридическими лицами, осуществляющими использование лесов, лесохозяйственного регламента и проекта освоения лесов в части охраны лесов от загрязнения и иного негативного воздействия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 участком или права безвозмездного пользования лесным участком, прекращения сервитута, публичного сервитута.</w:t>
      </w:r>
    </w:p>
    <w:p w14:paraId="31E53C23" w14:textId="77777777" w:rsidR="008D3AE7" w:rsidRPr="008A64FD" w:rsidRDefault="008D3AE7" w:rsidP="00B8796F">
      <w:pPr>
        <w:widowControl w:val="0"/>
        <w:suppressAutoHyphens/>
        <w:spacing w:line="276" w:lineRule="auto"/>
        <w:ind w:firstLine="709"/>
        <w:jc w:val="both"/>
        <w:rPr>
          <w:i/>
          <w:sz w:val="28"/>
          <w:szCs w:val="28"/>
        </w:rPr>
      </w:pPr>
      <w:r w:rsidRPr="008A64FD">
        <w:rPr>
          <w:i/>
          <w:sz w:val="28"/>
          <w:szCs w:val="28"/>
        </w:rPr>
        <w:t>Особенности охраны лесов от радиоактивного загрязнения.</w:t>
      </w:r>
    </w:p>
    <w:p w14:paraId="4240EBAC" w14:textId="77777777" w:rsidR="008D3AE7" w:rsidRPr="008A64FD" w:rsidRDefault="008D3AE7" w:rsidP="00B8796F">
      <w:pPr>
        <w:widowControl w:val="0"/>
        <w:suppressAutoHyphens/>
        <w:spacing w:line="276" w:lineRule="auto"/>
        <w:ind w:firstLine="709"/>
        <w:jc w:val="both"/>
        <w:rPr>
          <w:sz w:val="28"/>
          <w:szCs w:val="28"/>
        </w:rPr>
      </w:pPr>
      <w:r w:rsidRPr="008A64FD">
        <w:rPr>
          <w:sz w:val="28"/>
          <w:szCs w:val="28"/>
        </w:rPr>
        <w:t>В целях охраны лесов от радиоактивного загрязнения осуществляется радиационное обследование лесов и устанавливаются зоны их радиоактивного загрязнения.</w:t>
      </w:r>
    </w:p>
    <w:p w14:paraId="4F9E00F9" w14:textId="77777777" w:rsidR="008D3AE7" w:rsidRPr="008A64FD" w:rsidRDefault="008D3AE7" w:rsidP="00B8796F">
      <w:pPr>
        <w:widowControl w:val="0"/>
        <w:suppressAutoHyphens/>
        <w:spacing w:line="276" w:lineRule="auto"/>
        <w:ind w:firstLine="709"/>
        <w:jc w:val="both"/>
        <w:rPr>
          <w:sz w:val="28"/>
          <w:szCs w:val="28"/>
        </w:rPr>
      </w:pPr>
      <w:r w:rsidRPr="008A64FD">
        <w:rPr>
          <w:sz w:val="28"/>
          <w:szCs w:val="28"/>
        </w:rPr>
        <w:t>Особенности осуществления профилактических и реабилитационных мероприятий в зонах радиоактивного загрязнения лесов устанавливаются уполномоченным федеральным органом исполнительной власти.</w:t>
      </w:r>
    </w:p>
    <w:p w14:paraId="580AD63B" w14:textId="77777777" w:rsidR="00210E07" w:rsidRPr="008A64FD" w:rsidRDefault="00210E07" w:rsidP="00B8796F">
      <w:pPr>
        <w:widowControl w:val="0"/>
        <w:suppressAutoHyphens/>
        <w:autoSpaceDE w:val="0"/>
        <w:spacing w:line="276" w:lineRule="auto"/>
        <w:ind w:firstLine="709"/>
        <w:jc w:val="both"/>
        <w:rPr>
          <w:sz w:val="28"/>
          <w:szCs w:val="28"/>
          <w:lang w:eastAsia="ar-SA"/>
        </w:rPr>
      </w:pPr>
    </w:p>
    <w:p w14:paraId="77CA9201" w14:textId="77777777" w:rsidR="008D3AE7" w:rsidRPr="008A64FD" w:rsidRDefault="008D3AE7" w:rsidP="00B8796F">
      <w:pPr>
        <w:pStyle w:val="3"/>
        <w:suppressAutoHyphens/>
        <w:spacing w:line="276" w:lineRule="auto"/>
        <w:jc w:val="center"/>
        <w:rPr>
          <w:rFonts w:ascii="Times New Roman" w:hAnsi="Times New Roman"/>
          <w:b/>
          <w:color w:val="auto"/>
          <w:sz w:val="28"/>
          <w:szCs w:val="28"/>
        </w:rPr>
      </w:pPr>
      <w:bookmarkStart w:id="143" w:name="_Toc113267860"/>
      <w:bookmarkStart w:id="144" w:name="_Toc174450872"/>
      <w:r w:rsidRPr="008A64FD">
        <w:rPr>
          <w:rFonts w:ascii="Times New Roman" w:hAnsi="Times New Roman"/>
          <w:b/>
          <w:color w:val="auto"/>
          <w:sz w:val="28"/>
          <w:szCs w:val="28"/>
        </w:rPr>
        <w:t>2.17.2 Требования к защите лесов (нормативы и параметры санитарно-оздоровительных мероприятий, профилактических мероприятий по защите лесов, мероприятий по ликвидации очагов вредных организмов, а также других определенных уполномоченным федеральным органом исполнительной власти мероприятий)</w:t>
      </w:r>
      <w:bookmarkEnd w:id="143"/>
      <w:bookmarkEnd w:id="144"/>
    </w:p>
    <w:p w14:paraId="2AED2586" w14:textId="77777777" w:rsidR="00FC420F" w:rsidRPr="008A64FD" w:rsidRDefault="00FC420F" w:rsidP="00B8796F">
      <w:pPr>
        <w:widowControl w:val="0"/>
        <w:suppressAutoHyphens/>
        <w:autoSpaceDE w:val="0"/>
        <w:autoSpaceDN w:val="0"/>
        <w:adjustRightInd w:val="0"/>
        <w:spacing w:line="276" w:lineRule="auto"/>
        <w:ind w:firstLine="709"/>
        <w:jc w:val="both"/>
        <w:rPr>
          <w:bCs/>
          <w:sz w:val="28"/>
          <w:szCs w:val="28"/>
        </w:rPr>
      </w:pPr>
    </w:p>
    <w:p w14:paraId="66C54119" w14:textId="77777777" w:rsidR="00FC420F" w:rsidRPr="008A64FD" w:rsidRDefault="00FC420F" w:rsidP="00B8796F">
      <w:pPr>
        <w:widowControl w:val="0"/>
        <w:suppressAutoHyphens/>
        <w:autoSpaceDE w:val="0"/>
        <w:autoSpaceDN w:val="0"/>
        <w:adjustRightInd w:val="0"/>
        <w:spacing w:line="276" w:lineRule="auto"/>
        <w:ind w:firstLine="709"/>
        <w:jc w:val="both"/>
        <w:rPr>
          <w:bCs/>
          <w:sz w:val="28"/>
          <w:szCs w:val="28"/>
        </w:rPr>
      </w:pPr>
      <w:r w:rsidRPr="008A64FD">
        <w:rPr>
          <w:bCs/>
          <w:sz w:val="28"/>
          <w:szCs w:val="28"/>
        </w:rPr>
        <w:t>Защита лесов представляет собой выявление в лесах вредных организмов (растений, животных, болезнетворных организмов, способных при определённых условиях нанести вред лесам или лесным ресурсам) и предупреждение их распространения, а в случае возникновения очагов вредных организмов, отнесённых к карантинным объектам, их локализация и ликвидация.</w:t>
      </w:r>
    </w:p>
    <w:p w14:paraId="385F377F" w14:textId="77777777" w:rsidR="00FC420F" w:rsidRPr="008A64FD" w:rsidRDefault="00FC420F" w:rsidP="00B8796F">
      <w:pPr>
        <w:widowControl w:val="0"/>
        <w:suppressAutoHyphens/>
        <w:autoSpaceDE w:val="0"/>
        <w:autoSpaceDN w:val="0"/>
        <w:adjustRightInd w:val="0"/>
        <w:spacing w:line="276" w:lineRule="auto"/>
        <w:ind w:firstLine="709"/>
        <w:jc w:val="both"/>
        <w:rPr>
          <w:bCs/>
          <w:sz w:val="28"/>
          <w:szCs w:val="28"/>
        </w:rPr>
      </w:pPr>
      <w:r w:rsidRPr="008A64FD">
        <w:rPr>
          <w:bCs/>
          <w:sz w:val="28"/>
          <w:szCs w:val="28"/>
        </w:rPr>
        <w:t>Защита лесов от вредных организмов, отнесённых к карантинным объектам, осуществляется в соответствии с Федеральным законом от 21.07.2014 № 206-ФЗ «О карантине растений».</w:t>
      </w:r>
    </w:p>
    <w:p w14:paraId="37E0CDB1" w14:textId="1079E0C7" w:rsidR="00FC420F" w:rsidRPr="008A64FD" w:rsidRDefault="00FC420F" w:rsidP="00B8796F">
      <w:pPr>
        <w:tabs>
          <w:tab w:val="left" w:pos="851"/>
        </w:tabs>
        <w:suppressAutoHyphens/>
        <w:spacing w:line="276" w:lineRule="auto"/>
        <w:ind w:firstLine="709"/>
        <w:jc w:val="both"/>
        <w:rPr>
          <w:bCs/>
          <w:sz w:val="28"/>
          <w:szCs w:val="28"/>
        </w:rPr>
      </w:pPr>
      <w:r w:rsidRPr="008A64FD">
        <w:rPr>
          <w:sz w:val="28"/>
          <w:szCs w:val="28"/>
        </w:rPr>
        <w:t>Защита лесов от вредных организмов осуществляется в соответствии с Правилами санитарной безопасности в лесах, утверждёнными постановлением Правительства Российской Федерации</w:t>
      </w:r>
      <w:r w:rsidR="00236DEA" w:rsidRPr="008A64FD">
        <w:rPr>
          <w:sz w:val="28"/>
          <w:szCs w:val="28"/>
        </w:rPr>
        <w:t xml:space="preserve"> от 09.12.2020 № 2047</w:t>
      </w:r>
      <w:r w:rsidRPr="008A64FD">
        <w:rPr>
          <w:sz w:val="28"/>
          <w:szCs w:val="28"/>
        </w:rPr>
        <w:t>.</w:t>
      </w:r>
    </w:p>
    <w:p w14:paraId="463FCEE0" w14:textId="77777777" w:rsidR="00FC420F" w:rsidRPr="008A64FD" w:rsidRDefault="00FC420F" w:rsidP="00B8796F">
      <w:pPr>
        <w:tabs>
          <w:tab w:val="left" w:pos="851"/>
        </w:tabs>
        <w:suppressAutoHyphens/>
        <w:spacing w:line="276" w:lineRule="auto"/>
        <w:ind w:firstLine="709"/>
        <w:jc w:val="both"/>
        <w:rPr>
          <w:sz w:val="28"/>
          <w:szCs w:val="28"/>
        </w:rPr>
      </w:pPr>
      <w:r w:rsidRPr="008A64FD">
        <w:rPr>
          <w:sz w:val="28"/>
          <w:szCs w:val="28"/>
        </w:rPr>
        <w:t>Меры санитарной безопасности в лесах включают в себя:</w:t>
      </w:r>
    </w:p>
    <w:p w14:paraId="18F03D78" w14:textId="4D173518" w:rsidR="00FC420F" w:rsidRPr="008A64FD" w:rsidRDefault="00FC420F" w:rsidP="00985B26">
      <w:pPr>
        <w:pStyle w:val="a7"/>
        <w:numPr>
          <w:ilvl w:val="0"/>
          <w:numId w:val="25"/>
        </w:numPr>
        <w:tabs>
          <w:tab w:val="left" w:pos="851"/>
          <w:tab w:val="left" w:pos="993"/>
        </w:tabs>
        <w:suppressAutoHyphens/>
        <w:spacing w:line="276" w:lineRule="auto"/>
        <w:ind w:left="0" w:firstLine="709"/>
        <w:rPr>
          <w:sz w:val="28"/>
          <w:szCs w:val="28"/>
        </w:rPr>
      </w:pPr>
      <w:r w:rsidRPr="008A64FD">
        <w:rPr>
          <w:sz w:val="28"/>
          <w:szCs w:val="28"/>
        </w:rPr>
        <w:t xml:space="preserve">лесозащитное районирование; </w:t>
      </w:r>
    </w:p>
    <w:p w14:paraId="5372F31E" w14:textId="7CD4BBB0" w:rsidR="00FC420F" w:rsidRPr="008A64FD" w:rsidRDefault="00FC420F" w:rsidP="00985B26">
      <w:pPr>
        <w:pStyle w:val="a7"/>
        <w:numPr>
          <w:ilvl w:val="0"/>
          <w:numId w:val="25"/>
        </w:numPr>
        <w:tabs>
          <w:tab w:val="left" w:pos="851"/>
          <w:tab w:val="left" w:pos="993"/>
        </w:tabs>
        <w:suppressAutoHyphens/>
        <w:spacing w:line="276" w:lineRule="auto"/>
        <w:ind w:left="0" w:firstLine="709"/>
        <w:rPr>
          <w:sz w:val="28"/>
          <w:szCs w:val="28"/>
        </w:rPr>
      </w:pPr>
      <w:r w:rsidRPr="008A64FD">
        <w:rPr>
          <w:sz w:val="28"/>
          <w:szCs w:val="28"/>
        </w:rPr>
        <w:t xml:space="preserve">государственный лесопатологический мониторинг; </w:t>
      </w:r>
    </w:p>
    <w:p w14:paraId="7BE5AD85" w14:textId="6E5D797A" w:rsidR="00FC420F" w:rsidRPr="008A64FD" w:rsidRDefault="00FC420F" w:rsidP="00985B26">
      <w:pPr>
        <w:pStyle w:val="a7"/>
        <w:numPr>
          <w:ilvl w:val="0"/>
          <w:numId w:val="25"/>
        </w:numPr>
        <w:tabs>
          <w:tab w:val="left" w:pos="851"/>
          <w:tab w:val="left" w:pos="993"/>
        </w:tabs>
        <w:suppressAutoHyphens/>
        <w:spacing w:line="276" w:lineRule="auto"/>
        <w:ind w:left="0" w:firstLine="709"/>
        <w:rPr>
          <w:sz w:val="28"/>
          <w:szCs w:val="28"/>
        </w:rPr>
      </w:pPr>
      <w:r w:rsidRPr="008A64FD">
        <w:rPr>
          <w:sz w:val="28"/>
          <w:szCs w:val="28"/>
        </w:rPr>
        <w:t xml:space="preserve">проведение лесопатологических обследований; </w:t>
      </w:r>
    </w:p>
    <w:p w14:paraId="353ECF89" w14:textId="696BAFFA" w:rsidR="00FC420F" w:rsidRPr="008A64FD" w:rsidRDefault="00FC420F" w:rsidP="00985B26">
      <w:pPr>
        <w:pStyle w:val="a7"/>
        <w:numPr>
          <w:ilvl w:val="0"/>
          <w:numId w:val="25"/>
        </w:numPr>
        <w:tabs>
          <w:tab w:val="left" w:pos="851"/>
          <w:tab w:val="left" w:pos="993"/>
        </w:tabs>
        <w:suppressAutoHyphens/>
        <w:spacing w:line="276" w:lineRule="auto"/>
        <w:ind w:left="0" w:firstLine="709"/>
        <w:rPr>
          <w:sz w:val="28"/>
          <w:szCs w:val="28"/>
        </w:rPr>
      </w:pPr>
      <w:r w:rsidRPr="008A64FD">
        <w:rPr>
          <w:sz w:val="28"/>
          <w:szCs w:val="28"/>
        </w:rPr>
        <w:lastRenderedPageBreak/>
        <w:t xml:space="preserve">предупреждение распространения вредных организмов; </w:t>
      </w:r>
    </w:p>
    <w:p w14:paraId="45AC9D4D" w14:textId="2B38AFB6" w:rsidR="00FC420F" w:rsidRPr="008A64FD" w:rsidRDefault="00FC420F" w:rsidP="00985B26">
      <w:pPr>
        <w:pStyle w:val="a7"/>
        <w:numPr>
          <w:ilvl w:val="0"/>
          <w:numId w:val="25"/>
        </w:numPr>
        <w:tabs>
          <w:tab w:val="left" w:pos="851"/>
          <w:tab w:val="left" w:pos="993"/>
        </w:tabs>
        <w:suppressAutoHyphens/>
        <w:spacing w:line="276" w:lineRule="auto"/>
        <w:ind w:left="0" w:firstLine="709"/>
        <w:rPr>
          <w:sz w:val="28"/>
          <w:szCs w:val="28"/>
        </w:rPr>
      </w:pPr>
      <w:r w:rsidRPr="008A64FD">
        <w:rPr>
          <w:sz w:val="28"/>
          <w:szCs w:val="28"/>
        </w:rPr>
        <w:t xml:space="preserve">иные меры санитарной безопасности в лесах, в том числе: </w:t>
      </w:r>
    </w:p>
    <w:p w14:paraId="765313D4" w14:textId="735B69EB" w:rsidR="00321466" w:rsidRPr="008A64FD" w:rsidRDefault="00321466" w:rsidP="00985B26">
      <w:pPr>
        <w:pStyle w:val="a7"/>
        <w:numPr>
          <w:ilvl w:val="0"/>
          <w:numId w:val="26"/>
        </w:numPr>
        <w:tabs>
          <w:tab w:val="left" w:pos="993"/>
        </w:tabs>
        <w:suppressAutoHyphens/>
        <w:spacing w:line="276" w:lineRule="auto"/>
        <w:ind w:left="0" w:firstLine="709"/>
        <w:rPr>
          <w:sz w:val="28"/>
          <w:szCs w:val="28"/>
        </w:rPr>
      </w:pPr>
      <w:r w:rsidRPr="008A64FD">
        <w:rPr>
          <w:sz w:val="28"/>
          <w:szCs w:val="28"/>
        </w:rPr>
        <w:t>рубку аварийных деревьев;</w:t>
      </w:r>
    </w:p>
    <w:p w14:paraId="0A1B6758" w14:textId="62D73D2F" w:rsidR="00FC420F" w:rsidRPr="008A64FD" w:rsidRDefault="00FC420F" w:rsidP="00321466">
      <w:pPr>
        <w:pStyle w:val="a7"/>
        <w:tabs>
          <w:tab w:val="left" w:pos="993"/>
        </w:tabs>
        <w:suppressAutoHyphens/>
        <w:spacing w:line="276" w:lineRule="auto"/>
        <w:ind w:left="0" w:firstLine="709"/>
        <w:rPr>
          <w:sz w:val="28"/>
          <w:szCs w:val="28"/>
        </w:rPr>
      </w:pPr>
      <w:r w:rsidRPr="008A64FD">
        <w:rPr>
          <w:sz w:val="28"/>
          <w:szCs w:val="28"/>
        </w:rPr>
        <w:t xml:space="preserve">– рубку деревьев с наличием структурных изъянов, в том числе гнилей, обрыва корней, опасного наклона, способных привести к падению всего дерева или его части и причинению ущерба государственному, муниципальному имуществу, а также имуществу и здоровью граждан; </w:t>
      </w:r>
    </w:p>
    <w:p w14:paraId="585862AD" w14:textId="3896065C" w:rsidR="00FC420F" w:rsidRPr="008A64FD" w:rsidRDefault="00FC420F" w:rsidP="00985B26">
      <w:pPr>
        <w:pStyle w:val="a7"/>
        <w:numPr>
          <w:ilvl w:val="0"/>
          <w:numId w:val="26"/>
        </w:numPr>
        <w:tabs>
          <w:tab w:val="left" w:pos="993"/>
        </w:tabs>
        <w:suppressAutoHyphens/>
        <w:spacing w:line="276" w:lineRule="auto"/>
        <w:ind w:left="0" w:firstLine="709"/>
        <w:rPr>
          <w:sz w:val="28"/>
          <w:szCs w:val="28"/>
        </w:rPr>
      </w:pPr>
      <w:r w:rsidRPr="008A64FD">
        <w:rPr>
          <w:sz w:val="28"/>
          <w:szCs w:val="28"/>
        </w:rPr>
        <w:t>агитационные мероприятия, в том числе профилактические беседы с населением о санитарной безопасности в лесах, проведение открытых уроков в образовательных учреждениях о санитарной безопасности в лесах, развешивание аншлагов и плакатов, а также размещение информационных материалов в средствах массовой информации о необходимости соблюдения правил санитарной безопасности в лесах.</w:t>
      </w:r>
    </w:p>
    <w:p w14:paraId="51CE5A2B" w14:textId="77777777" w:rsidR="00FC420F" w:rsidRPr="008A64FD" w:rsidRDefault="00FC420F" w:rsidP="00B8796F">
      <w:pPr>
        <w:tabs>
          <w:tab w:val="left" w:pos="851"/>
        </w:tabs>
        <w:suppressAutoHyphens/>
        <w:spacing w:line="276" w:lineRule="auto"/>
        <w:ind w:firstLine="709"/>
        <w:jc w:val="both"/>
        <w:rPr>
          <w:sz w:val="28"/>
          <w:szCs w:val="28"/>
        </w:rPr>
      </w:pPr>
      <w:r w:rsidRPr="008A64FD">
        <w:rPr>
          <w:sz w:val="28"/>
          <w:szCs w:val="28"/>
        </w:rPr>
        <w:t>Лесопатологические обследования (далее – ЛПО) проводятся в лесах с учётом данных государственного лесопатологического мониторинга, а также иной информации о санитарном и лесопатологическом состоянии лесов.</w:t>
      </w:r>
    </w:p>
    <w:p w14:paraId="7465FCDC" w14:textId="44F8F323" w:rsidR="00FC420F" w:rsidRPr="008A64FD" w:rsidRDefault="00FC420F" w:rsidP="00B8796F">
      <w:pPr>
        <w:tabs>
          <w:tab w:val="left" w:pos="851"/>
        </w:tabs>
        <w:suppressAutoHyphens/>
        <w:spacing w:line="276" w:lineRule="auto"/>
        <w:ind w:firstLine="709"/>
        <w:jc w:val="both"/>
        <w:rPr>
          <w:sz w:val="28"/>
          <w:szCs w:val="28"/>
        </w:rPr>
      </w:pPr>
      <w:r w:rsidRPr="008A64FD">
        <w:rPr>
          <w:sz w:val="28"/>
          <w:szCs w:val="28"/>
        </w:rPr>
        <w:t>Осуществление государственного лесопатологического мониторинга обеспечивается в отношении лесов, расположенных на землях, находящихся в собственности субъектов Российской Федерации или муниципальных образований, и земель, находящихся в собственности субъектов Российской Федерации или муниципальных образований, предназначенных для лесовосстановления, – органами исполнительной власти субъектов Российской Федерации или органами местного самоуправления соответственно.</w:t>
      </w:r>
    </w:p>
    <w:p w14:paraId="07A26A94" w14:textId="0EF9CD68" w:rsidR="00FC420F" w:rsidRPr="008A64FD" w:rsidRDefault="00FC420F" w:rsidP="00B8796F">
      <w:pPr>
        <w:tabs>
          <w:tab w:val="left" w:pos="851"/>
        </w:tabs>
        <w:suppressAutoHyphens/>
        <w:spacing w:line="276" w:lineRule="auto"/>
        <w:ind w:firstLine="709"/>
        <w:jc w:val="both"/>
        <w:rPr>
          <w:sz w:val="28"/>
          <w:szCs w:val="28"/>
        </w:rPr>
      </w:pPr>
      <w:r w:rsidRPr="008A64FD">
        <w:rPr>
          <w:sz w:val="28"/>
          <w:szCs w:val="28"/>
        </w:rPr>
        <w:t>Проведение ЛПО в отношении лесов, расположенных на землях, находящихся в собственности субъектов Российской Федерации или муниципальных образований, и земель, находящихся в собственности субъектов Российской Федерации или муниципальных образований, предназначенных для лесовосстановления, – органами исполнительной власти субъектов Российской Федерации или органами местного самоуправления соответственно.</w:t>
      </w:r>
    </w:p>
    <w:p w14:paraId="7CDF5D8B" w14:textId="77777777" w:rsidR="00FC420F" w:rsidRPr="008A64FD" w:rsidRDefault="00FC420F" w:rsidP="00B8796F">
      <w:pPr>
        <w:tabs>
          <w:tab w:val="left" w:pos="851"/>
        </w:tabs>
        <w:suppressAutoHyphens/>
        <w:spacing w:line="276" w:lineRule="auto"/>
        <w:ind w:firstLine="709"/>
        <w:jc w:val="both"/>
        <w:rPr>
          <w:sz w:val="28"/>
          <w:szCs w:val="28"/>
        </w:rPr>
      </w:pPr>
      <w:r w:rsidRPr="008A64FD">
        <w:rPr>
          <w:sz w:val="28"/>
          <w:szCs w:val="28"/>
        </w:rPr>
        <w:t xml:space="preserve">Для решения вопроса о необходимости проведения мероприятий по локализации и ликвидации очагов вредных организмов осуществляется контрольное лесопатологическое обследование, по результатам которого заинтересованными органами принимается решение о сроках и объёмах проведения работ или об отсутствии необходимости в их проведении. </w:t>
      </w:r>
    </w:p>
    <w:p w14:paraId="20149D07" w14:textId="44B509B8" w:rsidR="00FC420F" w:rsidRPr="008A64FD" w:rsidRDefault="00FC420F" w:rsidP="00B8796F">
      <w:pPr>
        <w:tabs>
          <w:tab w:val="left" w:pos="851"/>
        </w:tabs>
        <w:suppressAutoHyphens/>
        <w:spacing w:line="276" w:lineRule="auto"/>
        <w:ind w:firstLine="709"/>
        <w:jc w:val="both"/>
        <w:rPr>
          <w:sz w:val="28"/>
          <w:szCs w:val="28"/>
        </w:rPr>
      </w:pPr>
      <w:r w:rsidRPr="008A64FD">
        <w:rPr>
          <w:sz w:val="28"/>
          <w:szCs w:val="28"/>
        </w:rPr>
        <w:t xml:space="preserve">Проведение мероприятий по предупреждению распространения вредных организмов обеспечивается органами исполнительной власти и органами местного самоуправления в пределах полномочий, определенных в соответствии со </w:t>
      </w:r>
      <w:hyperlink r:id="rId39" w:history="1">
        <w:r w:rsidRPr="008A64FD">
          <w:rPr>
            <w:sz w:val="28"/>
            <w:szCs w:val="28"/>
          </w:rPr>
          <w:t>ст</w:t>
        </w:r>
        <w:r w:rsidR="000A01BE" w:rsidRPr="008A64FD">
          <w:rPr>
            <w:sz w:val="28"/>
            <w:szCs w:val="28"/>
          </w:rPr>
          <w:t>атьями</w:t>
        </w:r>
        <w:r w:rsidRPr="008A64FD">
          <w:rPr>
            <w:sz w:val="28"/>
            <w:szCs w:val="28"/>
          </w:rPr>
          <w:t xml:space="preserve"> 81</w:t>
        </w:r>
      </w:hyperlink>
      <w:r w:rsidRPr="008A64FD">
        <w:rPr>
          <w:sz w:val="28"/>
          <w:szCs w:val="28"/>
        </w:rPr>
        <w:t xml:space="preserve"> - </w:t>
      </w:r>
      <w:hyperlink r:id="rId40" w:history="1">
        <w:r w:rsidRPr="008A64FD">
          <w:rPr>
            <w:sz w:val="28"/>
            <w:szCs w:val="28"/>
          </w:rPr>
          <w:t>84</w:t>
        </w:r>
      </w:hyperlink>
      <w:r w:rsidRPr="008A64FD">
        <w:rPr>
          <w:sz w:val="28"/>
          <w:szCs w:val="28"/>
        </w:rPr>
        <w:t xml:space="preserve"> Лесного кодекса РФ в соответствии с правилами санитарной безопасности в </w:t>
      </w:r>
      <w:r w:rsidRPr="008A64FD">
        <w:rPr>
          <w:sz w:val="28"/>
          <w:szCs w:val="28"/>
        </w:rPr>
        <w:lastRenderedPageBreak/>
        <w:t xml:space="preserve">лесах, утверждаемыми Правительством Российской Федерации в соответствии с </w:t>
      </w:r>
      <w:hyperlink r:id="rId41" w:history="1">
        <w:r w:rsidRPr="008A64FD">
          <w:rPr>
            <w:sz w:val="28"/>
            <w:szCs w:val="28"/>
          </w:rPr>
          <w:t>ч</w:t>
        </w:r>
        <w:r w:rsidR="000A01BE" w:rsidRPr="008A64FD">
          <w:rPr>
            <w:sz w:val="28"/>
            <w:szCs w:val="28"/>
          </w:rPr>
          <w:t>астью</w:t>
        </w:r>
        <w:r w:rsidRPr="008A64FD">
          <w:rPr>
            <w:sz w:val="28"/>
            <w:szCs w:val="28"/>
          </w:rPr>
          <w:t xml:space="preserve"> 3 ст</w:t>
        </w:r>
        <w:r w:rsidR="000A01BE" w:rsidRPr="008A64FD">
          <w:rPr>
            <w:sz w:val="28"/>
            <w:szCs w:val="28"/>
          </w:rPr>
          <w:t>атьи</w:t>
        </w:r>
        <w:r w:rsidRPr="008A64FD">
          <w:rPr>
            <w:sz w:val="28"/>
            <w:szCs w:val="28"/>
          </w:rPr>
          <w:t xml:space="preserve"> 60.3</w:t>
        </w:r>
      </w:hyperlink>
      <w:r w:rsidRPr="008A64FD">
        <w:rPr>
          <w:sz w:val="28"/>
          <w:szCs w:val="28"/>
        </w:rPr>
        <w:t xml:space="preserve"> Лесного кодекса РФ.</w:t>
      </w:r>
    </w:p>
    <w:p w14:paraId="51D8CF03" w14:textId="77777777" w:rsidR="00FC420F" w:rsidRPr="008A64FD" w:rsidRDefault="00FC420F" w:rsidP="00B8796F">
      <w:pPr>
        <w:spacing w:line="276" w:lineRule="auto"/>
        <w:ind w:firstLine="709"/>
        <w:jc w:val="both"/>
        <w:rPr>
          <w:sz w:val="28"/>
          <w:szCs w:val="28"/>
        </w:rPr>
      </w:pPr>
      <w:r w:rsidRPr="008A64FD">
        <w:rPr>
          <w:sz w:val="28"/>
          <w:szCs w:val="28"/>
        </w:rPr>
        <w:t>Предупреждение распространения вредных организмов включает в себя проведение:</w:t>
      </w:r>
    </w:p>
    <w:p w14:paraId="058A8C25" w14:textId="468143A7" w:rsidR="00FC420F" w:rsidRPr="008A64FD" w:rsidRDefault="00971B57" w:rsidP="00985B26">
      <w:pPr>
        <w:pStyle w:val="a7"/>
        <w:numPr>
          <w:ilvl w:val="1"/>
          <w:numId w:val="27"/>
        </w:numPr>
        <w:tabs>
          <w:tab w:val="left" w:pos="993"/>
        </w:tabs>
        <w:spacing w:line="276" w:lineRule="auto"/>
        <w:ind w:left="0" w:firstLine="709"/>
        <w:rPr>
          <w:sz w:val="28"/>
          <w:szCs w:val="28"/>
        </w:rPr>
      </w:pPr>
      <w:r w:rsidRPr="008A64FD">
        <w:rPr>
          <w:sz w:val="28"/>
          <w:szCs w:val="28"/>
        </w:rPr>
        <w:t>П</w:t>
      </w:r>
      <w:r w:rsidR="00FC420F" w:rsidRPr="008A64FD">
        <w:rPr>
          <w:sz w:val="28"/>
          <w:szCs w:val="28"/>
        </w:rPr>
        <w:t>рофилактических мероприятий по защите лесов;</w:t>
      </w:r>
    </w:p>
    <w:p w14:paraId="2F2F2A0E" w14:textId="32A5A675" w:rsidR="00FC420F" w:rsidRPr="008A64FD" w:rsidRDefault="00971B57" w:rsidP="00985B26">
      <w:pPr>
        <w:pStyle w:val="a7"/>
        <w:numPr>
          <w:ilvl w:val="1"/>
          <w:numId w:val="27"/>
        </w:numPr>
        <w:tabs>
          <w:tab w:val="left" w:pos="993"/>
        </w:tabs>
        <w:spacing w:line="276" w:lineRule="auto"/>
        <w:ind w:left="0" w:firstLine="709"/>
        <w:rPr>
          <w:sz w:val="28"/>
          <w:szCs w:val="28"/>
        </w:rPr>
      </w:pPr>
      <w:r w:rsidRPr="008A64FD">
        <w:rPr>
          <w:sz w:val="28"/>
          <w:szCs w:val="28"/>
        </w:rPr>
        <w:t>С</w:t>
      </w:r>
      <w:r w:rsidR="00FC420F" w:rsidRPr="008A64FD">
        <w:rPr>
          <w:sz w:val="28"/>
          <w:szCs w:val="28"/>
        </w:rPr>
        <w:t>анитарно-оздоровительных мероприятий, в том числе рубок погибших и повреждённых лесных насаждений;</w:t>
      </w:r>
    </w:p>
    <w:p w14:paraId="3F6D20EB" w14:textId="6E66597B" w:rsidR="00FC420F" w:rsidRPr="008A64FD" w:rsidRDefault="00971B57" w:rsidP="00985B26">
      <w:pPr>
        <w:pStyle w:val="a7"/>
        <w:numPr>
          <w:ilvl w:val="1"/>
          <w:numId w:val="27"/>
        </w:numPr>
        <w:tabs>
          <w:tab w:val="left" w:pos="993"/>
        </w:tabs>
        <w:spacing w:line="276" w:lineRule="auto"/>
        <w:ind w:left="0" w:firstLine="709"/>
        <w:rPr>
          <w:sz w:val="28"/>
          <w:szCs w:val="28"/>
        </w:rPr>
      </w:pPr>
      <w:r w:rsidRPr="008A64FD">
        <w:rPr>
          <w:sz w:val="28"/>
          <w:szCs w:val="28"/>
        </w:rPr>
        <w:t>Д</w:t>
      </w:r>
      <w:r w:rsidR="00FC420F" w:rsidRPr="008A64FD">
        <w:rPr>
          <w:sz w:val="28"/>
          <w:szCs w:val="28"/>
        </w:rPr>
        <w:t>ругих определенных уполномоченным федеральным органом исполнительной власти мероприятий.</w:t>
      </w:r>
    </w:p>
    <w:p w14:paraId="5894BC4C" w14:textId="77777777" w:rsidR="00FC420F" w:rsidRPr="008A64FD" w:rsidRDefault="00FC420F" w:rsidP="00B8796F">
      <w:pPr>
        <w:spacing w:line="276" w:lineRule="auto"/>
        <w:ind w:firstLine="709"/>
        <w:jc w:val="both"/>
        <w:rPr>
          <w:sz w:val="28"/>
          <w:szCs w:val="28"/>
        </w:rPr>
      </w:pPr>
      <w:r w:rsidRPr="008A64FD">
        <w:rPr>
          <w:sz w:val="28"/>
          <w:szCs w:val="28"/>
        </w:rPr>
        <w:t>Профилактические мероприятия проводятся с целью предотвращения формирования очагов вредных лесных организмов и (или) с целью предотвращения нанесения ущерба лесам вредными лесными организмами и осуществляются как на постоянной основе в течение ряда лет, так и в течение одного - двух лет.</w:t>
      </w:r>
    </w:p>
    <w:p w14:paraId="5D08A326" w14:textId="51F56A05" w:rsidR="00FC420F" w:rsidRPr="008A64FD" w:rsidRDefault="00FC420F" w:rsidP="00B8796F">
      <w:pPr>
        <w:spacing w:line="276" w:lineRule="auto"/>
        <w:ind w:firstLine="709"/>
        <w:jc w:val="both"/>
        <w:rPr>
          <w:sz w:val="28"/>
          <w:szCs w:val="28"/>
        </w:rPr>
      </w:pPr>
      <w:r w:rsidRPr="008A64FD">
        <w:rPr>
          <w:sz w:val="28"/>
          <w:szCs w:val="28"/>
        </w:rPr>
        <w:t>Санитарно-оздоровительные мероприятия (далее – СОМ) проводятся с целью улучшения санитарного и лесопатологического состояния лесных насаждений, уменьшения угрозы распространения вредных организмов, борьбы с вредителями и болезнями леса, обеспечения лесными насаждениями своих целевых функций, а также снижения ущерба от воздействия неблагоприятных факторов (воздействие огня, погодные условия, почвенно-климатические факторы и другие, биотические и абиотические факторы, наносящие ущерб устойчивости или целевой функции лесов).</w:t>
      </w:r>
    </w:p>
    <w:p w14:paraId="3B273FAA" w14:textId="309C9174" w:rsidR="00FC420F" w:rsidRPr="008A64FD" w:rsidRDefault="00FC420F" w:rsidP="00B8796F">
      <w:pPr>
        <w:spacing w:line="276" w:lineRule="auto"/>
        <w:ind w:firstLine="709"/>
        <w:jc w:val="both"/>
        <w:rPr>
          <w:sz w:val="28"/>
          <w:szCs w:val="28"/>
        </w:rPr>
      </w:pPr>
      <w:r w:rsidRPr="008A64FD">
        <w:rPr>
          <w:sz w:val="28"/>
          <w:szCs w:val="28"/>
        </w:rPr>
        <w:t>СОМ назначают в первую</w:t>
      </w:r>
      <w:r w:rsidR="0000345E" w:rsidRPr="008A64FD">
        <w:rPr>
          <w:sz w:val="28"/>
          <w:szCs w:val="28"/>
        </w:rPr>
        <w:t xml:space="preserve"> очередь в насаждениях, повреждё</w:t>
      </w:r>
      <w:r w:rsidRPr="008A64FD">
        <w:rPr>
          <w:sz w:val="28"/>
          <w:szCs w:val="28"/>
        </w:rPr>
        <w:t>нных пожаром, ветром, снегом, засухой, промышленными выбросами или иными неблагоприятными факторами, а также в очагах болезней леса и массового размножения вредных насекомых, вызвавших повреждение и гибель деревьев в размерах, угрожающих целостности и устойчивости лесных насаждений</w:t>
      </w:r>
      <w:r w:rsidR="00971B57" w:rsidRPr="008A64FD">
        <w:rPr>
          <w:sz w:val="28"/>
          <w:szCs w:val="28"/>
        </w:rPr>
        <w:t xml:space="preserve">, нарушению их целевых функций. </w:t>
      </w:r>
      <w:r w:rsidRPr="008A64FD">
        <w:rPr>
          <w:sz w:val="28"/>
          <w:szCs w:val="28"/>
        </w:rPr>
        <w:t>К СОМ относятся рубка погибших (утративших жизнеспособность в результате воздействия небл</w:t>
      </w:r>
      <w:r w:rsidR="0000345E" w:rsidRPr="008A64FD">
        <w:rPr>
          <w:sz w:val="28"/>
          <w:szCs w:val="28"/>
        </w:rPr>
        <w:t>агоприятных факторов) и повреждё</w:t>
      </w:r>
      <w:r w:rsidRPr="008A64FD">
        <w:rPr>
          <w:sz w:val="28"/>
          <w:szCs w:val="28"/>
        </w:rPr>
        <w:t>нных (имеющих видимые признаки воздействия неблагоприятных факторов) лесных насаждений, уборка неликвидной древесины (уборка как поваленных, так и стоящих деревьев, древесина которых оставляется на перегнивание на лесосеке).</w:t>
      </w:r>
    </w:p>
    <w:p w14:paraId="14FA5A27" w14:textId="5BFF56F8" w:rsidR="00FC420F" w:rsidRPr="008A64FD" w:rsidRDefault="00FC420F" w:rsidP="00B8796F">
      <w:pPr>
        <w:tabs>
          <w:tab w:val="left" w:pos="851"/>
        </w:tabs>
        <w:suppressAutoHyphens/>
        <w:spacing w:line="276" w:lineRule="auto"/>
        <w:ind w:firstLine="709"/>
        <w:jc w:val="both"/>
        <w:rPr>
          <w:sz w:val="28"/>
          <w:szCs w:val="28"/>
        </w:rPr>
      </w:pPr>
      <w:r w:rsidRPr="008A64FD">
        <w:rPr>
          <w:sz w:val="28"/>
          <w:szCs w:val="28"/>
        </w:rPr>
        <w:t xml:space="preserve">Рубка деревьев и кустарников при проведении </w:t>
      </w:r>
      <w:r w:rsidR="0000345E" w:rsidRPr="008A64FD">
        <w:rPr>
          <w:sz w:val="28"/>
          <w:szCs w:val="28"/>
        </w:rPr>
        <w:t>СОМ</w:t>
      </w:r>
      <w:r w:rsidRPr="008A64FD">
        <w:rPr>
          <w:sz w:val="28"/>
          <w:szCs w:val="28"/>
        </w:rPr>
        <w:t xml:space="preserve"> проводится в соответствии с Правилами осуществления мероприятий по предупреждению распространения вредных организмов, Правилами са</w:t>
      </w:r>
      <w:r w:rsidR="0000345E" w:rsidRPr="008A64FD">
        <w:rPr>
          <w:sz w:val="28"/>
          <w:szCs w:val="28"/>
        </w:rPr>
        <w:t>нитарной безопасности в лесах, Правилами заготовки древесины, П</w:t>
      </w:r>
      <w:r w:rsidRPr="008A64FD">
        <w:rPr>
          <w:sz w:val="28"/>
          <w:szCs w:val="28"/>
        </w:rPr>
        <w:t>равилами п</w:t>
      </w:r>
      <w:r w:rsidR="0000345E" w:rsidRPr="008A64FD">
        <w:rPr>
          <w:sz w:val="28"/>
          <w:szCs w:val="28"/>
        </w:rPr>
        <w:t>ожарной безопасности в лесах и П</w:t>
      </w:r>
      <w:r w:rsidRPr="008A64FD">
        <w:rPr>
          <w:sz w:val="28"/>
          <w:szCs w:val="28"/>
        </w:rPr>
        <w:t>равилами ухода за лесами, утверждёнными в установленном ле</w:t>
      </w:r>
      <w:r w:rsidR="00971B57" w:rsidRPr="008A64FD">
        <w:rPr>
          <w:sz w:val="28"/>
          <w:szCs w:val="28"/>
        </w:rPr>
        <w:t xml:space="preserve">сным законодательством порядке. </w:t>
      </w:r>
      <w:r w:rsidR="00920A37" w:rsidRPr="008A64FD">
        <w:rPr>
          <w:sz w:val="28"/>
          <w:szCs w:val="28"/>
        </w:rPr>
        <w:t>Рубка погибших и повреждё</w:t>
      </w:r>
      <w:r w:rsidRPr="008A64FD">
        <w:rPr>
          <w:sz w:val="28"/>
          <w:szCs w:val="28"/>
        </w:rPr>
        <w:t xml:space="preserve">нных лесных насаждений </w:t>
      </w:r>
      <w:r w:rsidRPr="008A64FD">
        <w:rPr>
          <w:sz w:val="28"/>
          <w:szCs w:val="28"/>
        </w:rPr>
        <w:lastRenderedPageBreak/>
        <w:t>проводится в форме с</w:t>
      </w:r>
      <w:r w:rsidR="0000345E" w:rsidRPr="008A64FD">
        <w:rPr>
          <w:sz w:val="28"/>
          <w:szCs w:val="28"/>
        </w:rPr>
        <w:t>плошной (для погибших и повреждё</w:t>
      </w:r>
      <w:r w:rsidRPr="008A64FD">
        <w:rPr>
          <w:sz w:val="28"/>
          <w:szCs w:val="28"/>
        </w:rPr>
        <w:t>нных насажд</w:t>
      </w:r>
      <w:r w:rsidR="0000345E" w:rsidRPr="008A64FD">
        <w:rPr>
          <w:sz w:val="28"/>
          <w:szCs w:val="28"/>
        </w:rPr>
        <w:t>ений) и выборочной (для повреждё</w:t>
      </w:r>
      <w:r w:rsidRPr="008A64FD">
        <w:rPr>
          <w:sz w:val="28"/>
          <w:szCs w:val="28"/>
        </w:rPr>
        <w:t>нных насаждений) санитарной рубки.</w:t>
      </w:r>
    </w:p>
    <w:p w14:paraId="63614D87" w14:textId="77777777" w:rsidR="00FC420F" w:rsidRPr="008A64FD" w:rsidRDefault="00FC420F" w:rsidP="00B8796F">
      <w:pPr>
        <w:spacing w:line="276" w:lineRule="auto"/>
        <w:ind w:firstLine="709"/>
        <w:jc w:val="both"/>
        <w:rPr>
          <w:sz w:val="28"/>
          <w:szCs w:val="28"/>
        </w:rPr>
      </w:pPr>
      <w:r w:rsidRPr="008A64FD">
        <w:rPr>
          <w:sz w:val="28"/>
          <w:szCs w:val="28"/>
        </w:rPr>
        <w:t>Отвод лесосек под санитарные сплошные и выборочные рубки производится по результатам ЛПО, проводимого инструментальным способом в соответствии с правилами заготовки древесины.</w:t>
      </w:r>
    </w:p>
    <w:p w14:paraId="26E81933" w14:textId="77777777" w:rsidR="00FC420F" w:rsidRPr="008A64FD" w:rsidRDefault="00FC420F" w:rsidP="00B8796F">
      <w:pPr>
        <w:spacing w:line="276" w:lineRule="auto"/>
        <w:ind w:firstLine="709"/>
        <w:jc w:val="both"/>
        <w:rPr>
          <w:sz w:val="28"/>
          <w:szCs w:val="28"/>
        </w:rPr>
      </w:pPr>
      <w:r w:rsidRPr="008A64FD">
        <w:rPr>
          <w:sz w:val="28"/>
          <w:szCs w:val="28"/>
        </w:rPr>
        <w:t>При назначении сплошной и выборочной санитарной рубки отбираются деревья 5-й категории состояния. Ветровал, бурелом и снеголом относят к 5-й категории состояния.</w:t>
      </w:r>
    </w:p>
    <w:p w14:paraId="056DC2D0" w14:textId="18099567" w:rsidR="00FC420F" w:rsidRPr="008A64FD" w:rsidRDefault="00FC420F" w:rsidP="00B8796F">
      <w:pPr>
        <w:spacing w:line="276" w:lineRule="auto"/>
        <w:ind w:firstLine="709"/>
        <w:jc w:val="both"/>
        <w:rPr>
          <w:sz w:val="28"/>
          <w:szCs w:val="28"/>
        </w:rPr>
      </w:pPr>
      <w:r w:rsidRPr="008A64FD">
        <w:rPr>
          <w:sz w:val="28"/>
          <w:szCs w:val="28"/>
        </w:rPr>
        <w:t>Допускается назначение в санитарную рубку деревьев иных категорий</w:t>
      </w:r>
      <w:r w:rsidR="001C0B87" w:rsidRPr="008A64FD">
        <w:rPr>
          <w:sz w:val="28"/>
          <w:szCs w:val="28"/>
        </w:rPr>
        <w:t xml:space="preserve"> состояния в следующих случаях. </w:t>
      </w:r>
      <w:r w:rsidRPr="008A64FD">
        <w:rPr>
          <w:sz w:val="28"/>
          <w:szCs w:val="28"/>
        </w:rPr>
        <w:t>В защитных и эксплуатационных лесах:</w:t>
      </w:r>
    </w:p>
    <w:p w14:paraId="5ED75FA1" w14:textId="77777777" w:rsidR="00FC420F" w:rsidRPr="008A64FD" w:rsidRDefault="00FC420F" w:rsidP="00985B26">
      <w:pPr>
        <w:pStyle w:val="a7"/>
        <w:numPr>
          <w:ilvl w:val="0"/>
          <w:numId w:val="28"/>
        </w:numPr>
        <w:tabs>
          <w:tab w:val="left" w:pos="993"/>
        </w:tabs>
        <w:spacing w:line="276" w:lineRule="auto"/>
        <w:ind w:left="0" w:firstLine="709"/>
        <w:rPr>
          <w:sz w:val="28"/>
          <w:szCs w:val="28"/>
        </w:rPr>
      </w:pPr>
      <w:r w:rsidRPr="008A64FD">
        <w:rPr>
          <w:sz w:val="28"/>
          <w:szCs w:val="28"/>
        </w:rPr>
        <w:t>деревья хвойных пород 4-й категории состояния;</w:t>
      </w:r>
    </w:p>
    <w:p w14:paraId="077C9AEE" w14:textId="4891A116" w:rsidR="00FC420F" w:rsidRPr="008A64FD" w:rsidRDefault="00FC420F" w:rsidP="00985B26">
      <w:pPr>
        <w:pStyle w:val="a7"/>
        <w:numPr>
          <w:ilvl w:val="0"/>
          <w:numId w:val="28"/>
        </w:numPr>
        <w:tabs>
          <w:tab w:val="left" w:pos="993"/>
        </w:tabs>
        <w:spacing w:line="276" w:lineRule="auto"/>
        <w:ind w:left="0" w:firstLine="709"/>
        <w:rPr>
          <w:sz w:val="28"/>
          <w:szCs w:val="28"/>
        </w:rPr>
      </w:pPr>
      <w:r w:rsidRPr="008A64FD">
        <w:rPr>
          <w:sz w:val="28"/>
          <w:szCs w:val="28"/>
        </w:rPr>
        <w:t xml:space="preserve">деревья 3 - 4-й категорий состояния (сильно ослабленные и усыхающие) назначаются в рубку при повреждении корневой губкой (в сосняках) </w:t>
      </w:r>
      <w:r w:rsidR="0000345E" w:rsidRPr="008A64FD">
        <w:rPr>
          <w:sz w:val="28"/>
          <w:szCs w:val="28"/>
        </w:rPr>
        <w:t>и деревья различных видов вяза –</w:t>
      </w:r>
      <w:r w:rsidRPr="008A64FD">
        <w:rPr>
          <w:sz w:val="28"/>
          <w:szCs w:val="28"/>
        </w:rPr>
        <w:t xml:space="preserve"> при повреждении голландской болезнью;</w:t>
      </w:r>
    </w:p>
    <w:p w14:paraId="52503E1A" w14:textId="6337B18A" w:rsidR="00FC420F" w:rsidRPr="008A64FD" w:rsidRDefault="00FC420F" w:rsidP="00985B26">
      <w:pPr>
        <w:pStyle w:val="a7"/>
        <w:numPr>
          <w:ilvl w:val="0"/>
          <w:numId w:val="28"/>
        </w:numPr>
        <w:tabs>
          <w:tab w:val="left" w:pos="993"/>
        </w:tabs>
        <w:spacing w:line="276" w:lineRule="auto"/>
        <w:ind w:left="0" w:firstLine="709"/>
        <w:rPr>
          <w:sz w:val="28"/>
          <w:szCs w:val="28"/>
        </w:rPr>
      </w:pPr>
      <w:r w:rsidRPr="008A64FD">
        <w:rPr>
          <w:sz w:val="28"/>
          <w:szCs w:val="28"/>
        </w:rPr>
        <w:t>деревья</w:t>
      </w:r>
      <w:r w:rsidR="0000345E" w:rsidRPr="008A64FD">
        <w:rPr>
          <w:sz w:val="28"/>
          <w:szCs w:val="28"/>
        </w:rPr>
        <w:t xml:space="preserve"> осины 4-й категорий состояния –</w:t>
      </w:r>
      <w:r w:rsidRPr="008A64FD">
        <w:rPr>
          <w:sz w:val="28"/>
          <w:szCs w:val="28"/>
        </w:rPr>
        <w:t xml:space="preserve"> при повреждении осиновым трутовиком;</w:t>
      </w:r>
    </w:p>
    <w:p w14:paraId="6B6B5AA3" w14:textId="77777777" w:rsidR="00FC420F" w:rsidRPr="008A64FD" w:rsidRDefault="00FC420F" w:rsidP="00985B26">
      <w:pPr>
        <w:pStyle w:val="a7"/>
        <w:numPr>
          <w:ilvl w:val="0"/>
          <w:numId w:val="28"/>
        </w:numPr>
        <w:tabs>
          <w:tab w:val="left" w:pos="993"/>
        </w:tabs>
        <w:spacing w:line="276" w:lineRule="auto"/>
        <w:ind w:left="0" w:firstLine="709"/>
        <w:rPr>
          <w:sz w:val="28"/>
          <w:szCs w:val="28"/>
        </w:rPr>
      </w:pPr>
      <w:r w:rsidRPr="008A64FD">
        <w:rPr>
          <w:sz w:val="28"/>
          <w:szCs w:val="28"/>
        </w:rPr>
        <w:t xml:space="preserve">в лесных насаждениях, пройденных лесным пожаром текущего года, в течение одного года после его ликвидации: деревья с наличием </w:t>
      </w:r>
      <w:proofErr w:type="spellStart"/>
      <w:r w:rsidRPr="008A64FD">
        <w:rPr>
          <w:sz w:val="28"/>
          <w:szCs w:val="28"/>
        </w:rPr>
        <w:t>обугленности</w:t>
      </w:r>
      <w:proofErr w:type="spellEnd"/>
      <w:r w:rsidRPr="008A64FD">
        <w:rPr>
          <w:sz w:val="28"/>
          <w:szCs w:val="28"/>
        </w:rPr>
        <w:t xml:space="preserve"> древесины корневой шейки не менее 3/4 окружности ствола (при этом обязательно наличие пробной площади с раскопкой корневой шейки не менее чем у 100 деревьев) или высушивания луба не менее 3/4 окружности ствола (наличие пробной площади также обязательно), деревья </w:t>
      </w:r>
      <w:proofErr w:type="spellStart"/>
      <w:r w:rsidRPr="008A64FD">
        <w:rPr>
          <w:sz w:val="28"/>
          <w:szCs w:val="28"/>
        </w:rPr>
        <w:t>мягколиственных</w:t>
      </w:r>
      <w:proofErr w:type="spellEnd"/>
      <w:r w:rsidRPr="008A64FD">
        <w:rPr>
          <w:sz w:val="28"/>
          <w:szCs w:val="28"/>
        </w:rPr>
        <w:t xml:space="preserve"> пород с </w:t>
      </w:r>
      <w:proofErr w:type="spellStart"/>
      <w:r w:rsidRPr="008A64FD">
        <w:rPr>
          <w:sz w:val="28"/>
          <w:szCs w:val="28"/>
        </w:rPr>
        <w:t>обугленностью</w:t>
      </w:r>
      <w:proofErr w:type="spellEnd"/>
      <w:r w:rsidRPr="008A64FD">
        <w:rPr>
          <w:sz w:val="28"/>
          <w:szCs w:val="28"/>
        </w:rPr>
        <w:t xml:space="preserve"> древесины не менее 1/2 окружности ствола и 1/3 высоты.</w:t>
      </w:r>
    </w:p>
    <w:p w14:paraId="420FBB1B" w14:textId="77777777" w:rsidR="00FC420F" w:rsidRPr="008A64FD" w:rsidRDefault="00FC420F" w:rsidP="00B8796F">
      <w:pPr>
        <w:spacing w:line="276" w:lineRule="auto"/>
        <w:ind w:firstLine="709"/>
        <w:jc w:val="both"/>
        <w:rPr>
          <w:sz w:val="28"/>
          <w:szCs w:val="28"/>
        </w:rPr>
      </w:pPr>
      <w:r w:rsidRPr="008A64FD">
        <w:rPr>
          <w:sz w:val="28"/>
          <w:szCs w:val="28"/>
        </w:rPr>
        <w:t>Выборочная санитарная рубка не должна приводить к нарушению жизнеспособности насаждений, значительному снижению их целостности, продуктивности или целевых свойств лесов.</w:t>
      </w:r>
    </w:p>
    <w:p w14:paraId="7089C7AF" w14:textId="77777777" w:rsidR="00FC420F" w:rsidRPr="008A64FD" w:rsidRDefault="00FC420F" w:rsidP="00B8796F">
      <w:pPr>
        <w:spacing w:line="276" w:lineRule="auto"/>
        <w:ind w:firstLine="709"/>
        <w:jc w:val="both"/>
        <w:rPr>
          <w:sz w:val="28"/>
          <w:szCs w:val="28"/>
        </w:rPr>
      </w:pPr>
      <w:r w:rsidRPr="008A64FD">
        <w:rPr>
          <w:sz w:val="28"/>
          <w:szCs w:val="28"/>
        </w:rPr>
        <w:t>После проведения выборочных санитарных рубок полнота лесных насаждений не должна быть ниже установленных Правилами осуществления мероприятий по предупреждению распространения вредных организмов минимальных допустимых значений полноты, до которых назначаются выборочные санитарные рубки.</w:t>
      </w:r>
    </w:p>
    <w:p w14:paraId="70BE6C59" w14:textId="77777777" w:rsidR="00FC420F" w:rsidRPr="008A64FD" w:rsidRDefault="00FC420F" w:rsidP="00B8796F">
      <w:pPr>
        <w:spacing w:line="276" w:lineRule="auto"/>
        <w:ind w:firstLine="709"/>
        <w:jc w:val="both"/>
        <w:rPr>
          <w:sz w:val="28"/>
          <w:szCs w:val="28"/>
        </w:rPr>
      </w:pPr>
      <w:r w:rsidRPr="008A64FD">
        <w:rPr>
          <w:sz w:val="28"/>
          <w:szCs w:val="28"/>
        </w:rPr>
        <w:t>Санитарная рубка считается сплошной, если вырубается весь древостой на выделе или лесопатологическом выделе. При неоднородности санитарного и лесопатологического состояния насаждения на лесотаксационном выделе куртины насаждений без признаков ослабления не подлежат рубке и не включаются в эксплуатационную площадь лесосек.</w:t>
      </w:r>
    </w:p>
    <w:p w14:paraId="544F8233" w14:textId="4066E873" w:rsidR="00FC420F" w:rsidRPr="008A64FD" w:rsidRDefault="00FC420F" w:rsidP="00B8796F">
      <w:pPr>
        <w:spacing w:line="276" w:lineRule="auto"/>
        <w:ind w:firstLine="709"/>
        <w:jc w:val="both"/>
        <w:rPr>
          <w:sz w:val="28"/>
          <w:szCs w:val="28"/>
        </w:rPr>
      </w:pPr>
      <w:r w:rsidRPr="008A64FD">
        <w:rPr>
          <w:sz w:val="28"/>
          <w:szCs w:val="28"/>
        </w:rPr>
        <w:t xml:space="preserve">Сплошная санитарная рубка проводится в лесных насаждениях, в которых после уборки деревьев, подлежащих рубке, полнота становится ниже предельных величин, при которых обеспечивается способность древостоев </w:t>
      </w:r>
      <w:r w:rsidR="0000345E" w:rsidRPr="008A64FD">
        <w:rPr>
          <w:sz w:val="28"/>
          <w:szCs w:val="28"/>
        </w:rPr>
        <w:t xml:space="preserve">выполнять целевые </w:t>
      </w:r>
      <w:r w:rsidR="0000345E" w:rsidRPr="008A64FD">
        <w:rPr>
          <w:sz w:val="28"/>
          <w:szCs w:val="28"/>
        </w:rPr>
        <w:lastRenderedPageBreak/>
        <w:t>функции. Расчё</w:t>
      </w:r>
      <w:r w:rsidRPr="008A64FD">
        <w:rPr>
          <w:sz w:val="28"/>
          <w:szCs w:val="28"/>
        </w:rPr>
        <w:t>т фактической полноты древостоя обеспечивается при проведении ЛПО.</w:t>
      </w:r>
    </w:p>
    <w:p w14:paraId="0942BFB7" w14:textId="77777777" w:rsidR="00FC420F" w:rsidRPr="008A64FD" w:rsidRDefault="00FC420F" w:rsidP="00B8796F">
      <w:pPr>
        <w:spacing w:line="276" w:lineRule="auto"/>
        <w:ind w:firstLine="709"/>
        <w:jc w:val="both"/>
        <w:rPr>
          <w:sz w:val="28"/>
          <w:szCs w:val="28"/>
        </w:rPr>
      </w:pPr>
      <w:r w:rsidRPr="008A64FD">
        <w:rPr>
          <w:sz w:val="28"/>
          <w:szCs w:val="28"/>
        </w:rPr>
        <w:t>Сплошные санитарные рубки в защитных лесах осуществляются в случаях, если насаждения полностью утрачивают свои целевые функции и,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w:t>
      </w:r>
    </w:p>
    <w:p w14:paraId="60C17325" w14:textId="0F046CF3" w:rsidR="00FC420F" w:rsidRPr="008A64FD" w:rsidRDefault="00FC420F" w:rsidP="00B8796F">
      <w:pPr>
        <w:spacing w:line="276" w:lineRule="auto"/>
        <w:ind w:firstLine="709"/>
        <w:jc w:val="both"/>
        <w:rPr>
          <w:sz w:val="28"/>
          <w:szCs w:val="28"/>
        </w:rPr>
      </w:pPr>
      <w:r w:rsidRPr="008A64FD">
        <w:rPr>
          <w:sz w:val="28"/>
          <w:szCs w:val="28"/>
        </w:rPr>
        <w:t>Уборка неликвидной древесины проводится в местах образования ветровала, бурелома, снеголома, верховых пожаров и других повреждений при наличии неликвидной и дровяной древесины более 90% от общего запаса погибш</w:t>
      </w:r>
      <w:r w:rsidR="00236DEA" w:rsidRPr="008A64FD">
        <w:rPr>
          <w:sz w:val="28"/>
          <w:szCs w:val="28"/>
        </w:rPr>
        <w:t>их и повреждё</w:t>
      </w:r>
      <w:r w:rsidRPr="008A64FD">
        <w:rPr>
          <w:sz w:val="28"/>
          <w:szCs w:val="28"/>
        </w:rPr>
        <w:t>нных деревьев, а также в случаях, когда заготовка</w:t>
      </w:r>
      <w:r w:rsidR="00236DEA" w:rsidRPr="008A64FD">
        <w:rPr>
          <w:sz w:val="28"/>
          <w:szCs w:val="28"/>
        </w:rPr>
        <w:t xml:space="preserve"> древесины погибших или повреждё</w:t>
      </w:r>
      <w:r w:rsidRPr="008A64FD">
        <w:rPr>
          <w:sz w:val="28"/>
          <w:szCs w:val="28"/>
        </w:rPr>
        <w:t>нных насаждений запрещена.</w:t>
      </w:r>
    </w:p>
    <w:p w14:paraId="2C229E20" w14:textId="7911700B" w:rsidR="0000345E" w:rsidRPr="008A64FD" w:rsidRDefault="0000345E" w:rsidP="00B32BEC">
      <w:pPr>
        <w:spacing w:line="276" w:lineRule="auto"/>
        <w:ind w:firstLine="709"/>
        <w:jc w:val="both"/>
        <w:rPr>
          <w:sz w:val="28"/>
          <w:szCs w:val="28"/>
        </w:rPr>
      </w:pPr>
      <w:r w:rsidRPr="008A64FD">
        <w:rPr>
          <w:sz w:val="28"/>
          <w:szCs w:val="28"/>
        </w:rPr>
        <w:t>Планирование объёмов СОМ отражается в Л</w:t>
      </w:r>
      <w:r w:rsidR="00FC420F" w:rsidRPr="008A64FD">
        <w:rPr>
          <w:sz w:val="28"/>
          <w:szCs w:val="28"/>
        </w:rPr>
        <w:t>есном плане субъекта Р</w:t>
      </w:r>
      <w:r w:rsidRPr="008A64FD">
        <w:rPr>
          <w:sz w:val="28"/>
          <w:szCs w:val="28"/>
        </w:rPr>
        <w:t>Ф</w:t>
      </w:r>
      <w:r w:rsidR="00FC420F" w:rsidRPr="008A64FD">
        <w:rPr>
          <w:sz w:val="28"/>
          <w:szCs w:val="28"/>
        </w:rPr>
        <w:t>, лесохозяйственном регламенте лесничества на основании данных государственного лесопатолог</w:t>
      </w:r>
      <w:r w:rsidR="00674088" w:rsidRPr="008A64FD">
        <w:rPr>
          <w:sz w:val="28"/>
          <w:szCs w:val="28"/>
        </w:rPr>
        <w:t xml:space="preserve">ического мониторинга и/или ЛПО. </w:t>
      </w:r>
      <w:r w:rsidR="00FC420F" w:rsidRPr="008A64FD">
        <w:rPr>
          <w:sz w:val="28"/>
          <w:szCs w:val="28"/>
        </w:rPr>
        <w:t>Лесопатологиче</w:t>
      </w:r>
      <w:r w:rsidR="00236DEA" w:rsidRPr="008A64FD">
        <w:rPr>
          <w:sz w:val="28"/>
          <w:szCs w:val="28"/>
        </w:rPr>
        <w:t>ские обследования на территории</w:t>
      </w:r>
      <w:r w:rsidR="001C0B87" w:rsidRPr="008A64FD">
        <w:rPr>
          <w:sz w:val="28"/>
          <w:szCs w:val="28"/>
        </w:rPr>
        <w:t xml:space="preserve"> </w:t>
      </w:r>
      <w:r w:rsidR="00B32BEC" w:rsidRPr="008A64FD">
        <w:rPr>
          <w:sz w:val="28"/>
          <w:szCs w:val="28"/>
        </w:rPr>
        <w:t xml:space="preserve">городских лесов, расположенных </w:t>
      </w:r>
      <w:r w:rsidR="0032502F" w:rsidRPr="008A64FD">
        <w:rPr>
          <w:sz w:val="28"/>
          <w:szCs w:val="28"/>
        </w:rPr>
        <w:t xml:space="preserve">в </w:t>
      </w:r>
      <w:r w:rsidR="00167037" w:rsidRPr="008A64FD">
        <w:rPr>
          <w:sz w:val="28"/>
          <w:szCs w:val="28"/>
        </w:rPr>
        <w:t>городских лесов г. Губкина</w:t>
      </w:r>
      <w:r w:rsidR="00B32BEC" w:rsidRPr="008A64FD">
        <w:rPr>
          <w:sz w:val="28"/>
          <w:szCs w:val="28"/>
        </w:rPr>
        <w:t>,</w:t>
      </w:r>
      <w:r w:rsidRPr="008A64FD">
        <w:rPr>
          <w:sz w:val="28"/>
          <w:szCs w:val="28"/>
        </w:rPr>
        <w:t xml:space="preserve"> </w:t>
      </w:r>
      <w:r w:rsidR="00FC420F" w:rsidRPr="008A64FD">
        <w:rPr>
          <w:sz w:val="28"/>
          <w:szCs w:val="28"/>
        </w:rPr>
        <w:t>не проводились.</w:t>
      </w:r>
      <w:r w:rsidRPr="008A64FD">
        <w:rPr>
          <w:sz w:val="28"/>
          <w:szCs w:val="28"/>
        </w:rPr>
        <w:t xml:space="preserve"> На территории городских лесов н</w:t>
      </w:r>
      <w:r w:rsidR="00FC420F" w:rsidRPr="008A64FD">
        <w:rPr>
          <w:sz w:val="28"/>
          <w:szCs w:val="28"/>
        </w:rPr>
        <w:t>а период действия данного регламента при необходимости осуществляется индивидуальная защита деревьев: лечение ран, обрезка отдель</w:t>
      </w:r>
      <w:r w:rsidRPr="008A64FD">
        <w:rPr>
          <w:sz w:val="28"/>
          <w:szCs w:val="28"/>
        </w:rPr>
        <w:t>ных усыхающих и повреждё</w:t>
      </w:r>
      <w:r w:rsidR="00FC420F" w:rsidRPr="008A64FD">
        <w:rPr>
          <w:sz w:val="28"/>
          <w:szCs w:val="28"/>
        </w:rPr>
        <w:t>нных ветвей, удаление плодовых тел дереворазрушающих грибов, пломбирование дупел.</w:t>
      </w:r>
      <w:r w:rsidR="00D16950" w:rsidRPr="008A64FD">
        <w:rPr>
          <w:sz w:val="28"/>
          <w:szCs w:val="28"/>
        </w:rPr>
        <w:t xml:space="preserve"> </w:t>
      </w:r>
    </w:p>
    <w:p w14:paraId="75E73659" w14:textId="649627B5" w:rsidR="00943CC9" w:rsidRPr="008A64FD" w:rsidRDefault="00943CC9" w:rsidP="00943CC9">
      <w:pPr>
        <w:spacing w:line="276" w:lineRule="auto"/>
        <w:ind w:firstLine="709"/>
        <w:jc w:val="both"/>
        <w:rPr>
          <w:sz w:val="28"/>
          <w:szCs w:val="28"/>
        </w:rPr>
      </w:pPr>
      <w:r w:rsidRPr="008A64FD">
        <w:rPr>
          <w:sz w:val="28"/>
          <w:szCs w:val="28"/>
        </w:rPr>
        <w:t xml:space="preserve">Нормативы и параметры санитарно-оздоровительных мероприятий, связанных с рубкой погибших и поврежденных лесных насаждений не приводятся в соответствии с низким количеством сухостоя и валежа на территории </w:t>
      </w:r>
      <w:r w:rsidR="00BE5B97" w:rsidRPr="008A64FD">
        <w:rPr>
          <w:sz w:val="28"/>
          <w:szCs w:val="28"/>
        </w:rPr>
        <w:t>г</w:t>
      </w:r>
      <w:r w:rsidR="00FD60F1" w:rsidRPr="008A64FD">
        <w:rPr>
          <w:sz w:val="28"/>
          <w:szCs w:val="28"/>
        </w:rPr>
        <w:t>ородских лесов г. Губкина</w:t>
      </w:r>
      <w:r w:rsidRPr="008A64FD">
        <w:rPr>
          <w:sz w:val="28"/>
          <w:szCs w:val="28"/>
        </w:rPr>
        <w:t xml:space="preserve">. </w:t>
      </w:r>
    </w:p>
    <w:p w14:paraId="5DF7F388" w14:textId="05E0D69D" w:rsidR="002B4636" w:rsidRPr="008A64FD" w:rsidRDefault="002B4636" w:rsidP="00B32BEC">
      <w:pPr>
        <w:tabs>
          <w:tab w:val="left" w:pos="851"/>
        </w:tabs>
        <w:suppressAutoHyphens/>
        <w:spacing w:line="276" w:lineRule="auto"/>
        <w:jc w:val="both"/>
        <w:rPr>
          <w:sz w:val="28"/>
          <w:szCs w:val="28"/>
        </w:rPr>
      </w:pPr>
      <w:r w:rsidRPr="008A64FD">
        <w:rPr>
          <w:sz w:val="28"/>
          <w:szCs w:val="28"/>
        </w:rPr>
        <w:tab/>
        <w:t>В таблице 2.17.2.</w:t>
      </w:r>
      <w:r w:rsidR="007B4897" w:rsidRPr="008A64FD">
        <w:rPr>
          <w:sz w:val="28"/>
          <w:szCs w:val="28"/>
        </w:rPr>
        <w:t>1</w:t>
      </w:r>
      <w:r w:rsidRPr="008A64FD">
        <w:rPr>
          <w:sz w:val="28"/>
          <w:szCs w:val="28"/>
        </w:rPr>
        <w:t xml:space="preserve"> представлены нормативы и параметры санитарно-оздоровительны</w:t>
      </w:r>
      <w:r w:rsidR="0089557B" w:rsidRPr="008A64FD">
        <w:rPr>
          <w:sz w:val="28"/>
          <w:szCs w:val="28"/>
        </w:rPr>
        <w:t>х</w:t>
      </w:r>
      <w:r w:rsidRPr="008A64FD">
        <w:rPr>
          <w:sz w:val="28"/>
          <w:szCs w:val="28"/>
        </w:rPr>
        <w:t xml:space="preserve"> мероприяти</w:t>
      </w:r>
      <w:r w:rsidR="0089557B" w:rsidRPr="008A64FD">
        <w:rPr>
          <w:sz w:val="28"/>
          <w:szCs w:val="28"/>
        </w:rPr>
        <w:t>й</w:t>
      </w:r>
      <w:r w:rsidRPr="008A64FD">
        <w:rPr>
          <w:sz w:val="28"/>
          <w:szCs w:val="28"/>
        </w:rPr>
        <w:t>.</w:t>
      </w:r>
    </w:p>
    <w:p w14:paraId="65F0B60F" w14:textId="3B5E58C0" w:rsidR="003675FB" w:rsidRPr="003675FB" w:rsidRDefault="003675FB" w:rsidP="003675FB">
      <w:pPr>
        <w:tabs>
          <w:tab w:val="left" w:pos="851"/>
        </w:tabs>
        <w:suppressAutoHyphens/>
        <w:spacing w:line="276" w:lineRule="auto"/>
        <w:jc w:val="both"/>
        <w:rPr>
          <w:sz w:val="28"/>
          <w:szCs w:val="28"/>
        </w:rPr>
      </w:pPr>
      <w:r>
        <w:rPr>
          <w:sz w:val="28"/>
          <w:szCs w:val="28"/>
        </w:rPr>
        <w:tab/>
      </w:r>
      <w:proofErr w:type="gramStart"/>
      <w:r w:rsidRPr="003675FB">
        <w:rPr>
          <w:sz w:val="28"/>
          <w:szCs w:val="28"/>
        </w:rPr>
        <w:t>В качестве санитарно-оздоровительных мероприятий в Городских лесов г. Губкина, предлагаются профилактические биотехнические мероприятия по защите лесов, не связанные с проведением рубок погибших и повреждённых лесных насаждений, установленные в таблице 2.17.2.2.</w:t>
      </w:r>
      <w:proofErr w:type="gramEnd"/>
    </w:p>
    <w:p w14:paraId="1C167AD1" w14:textId="5E855017" w:rsidR="00A91240" w:rsidRDefault="003675FB" w:rsidP="003675FB">
      <w:pPr>
        <w:tabs>
          <w:tab w:val="left" w:pos="851"/>
        </w:tabs>
        <w:suppressAutoHyphens/>
        <w:spacing w:line="276" w:lineRule="auto"/>
        <w:jc w:val="both"/>
        <w:rPr>
          <w:sz w:val="28"/>
          <w:szCs w:val="28"/>
        </w:rPr>
      </w:pPr>
      <w:r w:rsidRPr="003675FB">
        <w:rPr>
          <w:sz w:val="28"/>
          <w:szCs w:val="28"/>
        </w:rPr>
        <w:tab/>
        <w:t>На период действия настоящего регламента должны строго выполняться профилактические и санитарные мероприятия общего характера, направленные на устранение условий, благоприятствующих размножению вредных насекомых и грибных заболеваний.</w:t>
      </w:r>
    </w:p>
    <w:p w14:paraId="2F2C4F7D" w14:textId="7D4E22D4" w:rsidR="00A91240" w:rsidRDefault="007F3E06" w:rsidP="00B32BEC">
      <w:pPr>
        <w:tabs>
          <w:tab w:val="left" w:pos="851"/>
        </w:tabs>
        <w:suppressAutoHyphens/>
        <w:spacing w:line="276" w:lineRule="auto"/>
        <w:jc w:val="both"/>
        <w:rPr>
          <w:sz w:val="28"/>
          <w:szCs w:val="28"/>
        </w:rPr>
      </w:pPr>
      <w:r>
        <w:rPr>
          <w:sz w:val="28"/>
          <w:szCs w:val="28"/>
        </w:rPr>
        <w:tab/>
      </w:r>
      <w:r w:rsidRPr="007F3E06">
        <w:rPr>
          <w:sz w:val="28"/>
          <w:szCs w:val="28"/>
        </w:rPr>
        <w:t>Наиболее действенными методами санитарного и экологического оздоровления лесов является рубка погибших и повреждённых лесных насаждений и очистка лесных участков от неликвидной древесины.</w:t>
      </w:r>
    </w:p>
    <w:p w14:paraId="298F769A" w14:textId="20094D22" w:rsidR="002B4636" w:rsidRPr="008A64FD" w:rsidRDefault="002B4636" w:rsidP="002B4636">
      <w:pPr>
        <w:tabs>
          <w:tab w:val="left" w:pos="851"/>
        </w:tabs>
        <w:suppressAutoHyphens/>
        <w:spacing w:line="276" w:lineRule="auto"/>
        <w:jc w:val="center"/>
        <w:rPr>
          <w:sz w:val="28"/>
          <w:szCs w:val="28"/>
        </w:rPr>
      </w:pPr>
      <w:r w:rsidRPr="008A64FD">
        <w:rPr>
          <w:sz w:val="28"/>
          <w:szCs w:val="28"/>
        </w:rPr>
        <w:lastRenderedPageBreak/>
        <w:t>Таблица 2.17.2.</w:t>
      </w:r>
      <w:r w:rsidR="007B4897" w:rsidRPr="008A64FD">
        <w:rPr>
          <w:sz w:val="28"/>
          <w:szCs w:val="28"/>
        </w:rPr>
        <w:t>1</w:t>
      </w:r>
      <w:r w:rsidRPr="008A64FD">
        <w:rPr>
          <w:sz w:val="28"/>
          <w:szCs w:val="28"/>
        </w:rPr>
        <w:t xml:space="preserve"> – Нормативы и параметры санитарно-оздоровительных мероприятий</w:t>
      </w:r>
    </w:p>
    <w:tbl>
      <w:tblPr>
        <w:tblW w:w="9962" w:type="dxa"/>
        <w:jc w:val="center"/>
        <w:tblLook w:val="04A0" w:firstRow="1" w:lastRow="0" w:firstColumn="1" w:lastColumn="0" w:noHBand="0" w:noVBand="1"/>
      </w:tblPr>
      <w:tblGrid>
        <w:gridCol w:w="539"/>
        <w:gridCol w:w="2017"/>
        <w:gridCol w:w="757"/>
        <w:gridCol w:w="758"/>
        <w:gridCol w:w="1216"/>
        <w:gridCol w:w="1433"/>
        <w:gridCol w:w="1324"/>
        <w:gridCol w:w="1551"/>
        <w:gridCol w:w="830"/>
      </w:tblGrid>
      <w:tr w:rsidR="002B4636" w:rsidRPr="008A64FD" w14:paraId="2C400FA5" w14:textId="77777777" w:rsidTr="002B4636">
        <w:trPr>
          <w:trHeight w:val="612"/>
          <w:jc w:val="center"/>
        </w:trPr>
        <w:tc>
          <w:tcPr>
            <w:tcW w:w="81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CBFDD8C" w14:textId="77777777" w:rsidR="002B4636" w:rsidRPr="008A64FD" w:rsidRDefault="002B4636" w:rsidP="002B4636">
            <w:pPr>
              <w:jc w:val="center"/>
              <w:rPr>
                <w:color w:val="000000"/>
              </w:rPr>
            </w:pPr>
            <w:r w:rsidRPr="008A64FD">
              <w:rPr>
                <w:color w:val="000000"/>
              </w:rPr>
              <w:t>№ п/п</w:t>
            </w:r>
          </w:p>
        </w:tc>
        <w:tc>
          <w:tcPr>
            <w:tcW w:w="172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7A306EB" w14:textId="77777777" w:rsidR="002B4636" w:rsidRPr="008A64FD" w:rsidRDefault="002B4636" w:rsidP="002B4636">
            <w:pPr>
              <w:jc w:val="center"/>
              <w:rPr>
                <w:color w:val="000000"/>
              </w:rPr>
            </w:pPr>
            <w:r w:rsidRPr="008A64FD">
              <w:rPr>
                <w:color w:val="000000"/>
              </w:rPr>
              <w:t>Показатели</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44D5504" w14:textId="77777777" w:rsidR="002B4636" w:rsidRPr="008A64FD" w:rsidRDefault="002B4636" w:rsidP="002B4636">
            <w:pPr>
              <w:jc w:val="center"/>
              <w:rPr>
                <w:color w:val="000000"/>
              </w:rPr>
            </w:pPr>
            <w:r w:rsidRPr="008A64FD">
              <w:rPr>
                <w:color w:val="000000"/>
              </w:rPr>
              <w:t>Ед.</w:t>
            </w:r>
            <w:r w:rsidRPr="008A64FD">
              <w:rPr>
                <w:color w:val="000000"/>
              </w:rPr>
              <w:br/>
              <w:t>изм.</w:t>
            </w:r>
          </w:p>
        </w:tc>
        <w:tc>
          <w:tcPr>
            <w:tcW w:w="3238" w:type="dxa"/>
            <w:gridSpan w:val="3"/>
            <w:tcBorders>
              <w:top w:val="single" w:sz="4" w:space="0" w:color="auto"/>
              <w:left w:val="nil"/>
              <w:bottom w:val="single" w:sz="4" w:space="0" w:color="auto"/>
              <w:right w:val="single" w:sz="4" w:space="0" w:color="auto"/>
            </w:tcBorders>
            <w:shd w:val="clear" w:color="auto" w:fill="auto"/>
            <w:vAlign w:val="center"/>
            <w:hideMark/>
          </w:tcPr>
          <w:p w14:paraId="45C346A8" w14:textId="77777777" w:rsidR="002B4636" w:rsidRPr="008A64FD" w:rsidRDefault="002B4636" w:rsidP="002B4636">
            <w:pPr>
              <w:jc w:val="center"/>
              <w:rPr>
                <w:color w:val="000000"/>
              </w:rPr>
            </w:pPr>
            <w:r w:rsidRPr="008A64FD">
              <w:rPr>
                <w:color w:val="000000"/>
              </w:rPr>
              <w:t>Рубка погибших и поврежденных лесных насаждений</w:t>
            </w:r>
          </w:p>
        </w:tc>
        <w:tc>
          <w:tcPr>
            <w:tcW w:w="114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7A6A74" w14:textId="77777777" w:rsidR="002B4636" w:rsidRPr="008A64FD" w:rsidRDefault="002B4636" w:rsidP="002B4636">
            <w:pPr>
              <w:jc w:val="center"/>
              <w:rPr>
                <w:color w:val="000000"/>
              </w:rPr>
            </w:pPr>
            <w:r w:rsidRPr="008A64FD">
              <w:rPr>
                <w:color w:val="000000"/>
              </w:rPr>
              <w:t>Уборка аварийных деревьев</w:t>
            </w:r>
          </w:p>
        </w:tc>
        <w:tc>
          <w:tcPr>
            <w:tcW w:w="13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652D2A9" w14:textId="77777777" w:rsidR="002B4636" w:rsidRPr="008A64FD" w:rsidRDefault="002B4636" w:rsidP="002B4636">
            <w:pPr>
              <w:jc w:val="center"/>
              <w:rPr>
                <w:color w:val="000000"/>
              </w:rPr>
            </w:pPr>
            <w:r w:rsidRPr="008A64FD">
              <w:rPr>
                <w:color w:val="000000"/>
              </w:rPr>
              <w:t>Уборка неликвидной древесины</w:t>
            </w:r>
          </w:p>
        </w:tc>
        <w:tc>
          <w:tcPr>
            <w:tcW w:w="86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8743C" w14:textId="77777777" w:rsidR="002B4636" w:rsidRPr="008A64FD" w:rsidRDefault="002B4636" w:rsidP="002B4636">
            <w:pPr>
              <w:jc w:val="center"/>
              <w:rPr>
                <w:color w:val="000000"/>
              </w:rPr>
            </w:pPr>
            <w:r w:rsidRPr="008A64FD">
              <w:rPr>
                <w:color w:val="000000"/>
              </w:rPr>
              <w:t>Итого</w:t>
            </w:r>
          </w:p>
        </w:tc>
      </w:tr>
      <w:tr w:rsidR="002B4636" w:rsidRPr="008A64FD" w14:paraId="364A5A00" w14:textId="77777777" w:rsidTr="002B4636">
        <w:trPr>
          <w:trHeight w:val="408"/>
          <w:jc w:val="center"/>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30A4EB82" w14:textId="77777777" w:rsidR="002B4636" w:rsidRPr="008A64FD" w:rsidRDefault="002B4636" w:rsidP="002B4636">
            <w:pPr>
              <w:rPr>
                <w:color w:val="000000"/>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41EBA767" w14:textId="77777777" w:rsidR="002B4636" w:rsidRPr="008A64FD" w:rsidRDefault="002B4636" w:rsidP="002B4636">
            <w:pPr>
              <w:rPr>
                <w:color w:val="00000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0881F7B5" w14:textId="77777777" w:rsidR="002B4636" w:rsidRPr="008A64FD" w:rsidRDefault="002B4636" w:rsidP="002B4636">
            <w:pPr>
              <w:rPr>
                <w:color w:val="000000"/>
              </w:rPr>
            </w:pPr>
          </w:p>
        </w:tc>
        <w:tc>
          <w:tcPr>
            <w:tcW w:w="848" w:type="dxa"/>
            <w:vMerge w:val="restart"/>
            <w:tcBorders>
              <w:top w:val="nil"/>
              <w:left w:val="single" w:sz="4" w:space="0" w:color="auto"/>
              <w:bottom w:val="single" w:sz="4" w:space="0" w:color="auto"/>
              <w:right w:val="single" w:sz="4" w:space="0" w:color="auto"/>
            </w:tcBorders>
            <w:shd w:val="clear" w:color="auto" w:fill="auto"/>
            <w:vAlign w:val="center"/>
            <w:hideMark/>
          </w:tcPr>
          <w:p w14:paraId="7D0893B2" w14:textId="77777777" w:rsidR="002B4636" w:rsidRPr="008A64FD" w:rsidRDefault="002B4636" w:rsidP="002B4636">
            <w:pPr>
              <w:jc w:val="center"/>
              <w:rPr>
                <w:color w:val="000000"/>
              </w:rPr>
            </w:pPr>
            <w:r w:rsidRPr="008A64FD">
              <w:rPr>
                <w:color w:val="000000"/>
              </w:rPr>
              <w:t>всего</w:t>
            </w:r>
          </w:p>
        </w:tc>
        <w:tc>
          <w:tcPr>
            <w:tcW w:w="2390" w:type="dxa"/>
            <w:gridSpan w:val="2"/>
            <w:tcBorders>
              <w:top w:val="single" w:sz="4" w:space="0" w:color="auto"/>
              <w:left w:val="nil"/>
              <w:bottom w:val="single" w:sz="4" w:space="0" w:color="auto"/>
              <w:right w:val="single" w:sz="4" w:space="0" w:color="auto"/>
            </w:tcBorders>
            <w:shd w:val="clear" w:color="auto" w:fill="auto"/>
            <w:vAlign w:val="center"/>
            <w:hideMark/>
          </w:tcPr>
          <w:p w14:paraId="4D1715AA" w14:textId="77777777" w:rsidR="002B4636" w:rsidRPr="008A64FD" w:rsidRDefault="002B4636" w:rsidP="002B4636">
            <w:pPr>
              <w:jc w:val="center"/>
              <w:rPr>
                <w:color w:val="000000"/>
              </w:rPr>
            </w:pPr>
            <w:r w:rsidRPr="008A64FD">
              <w:rPr>
                <w:color w:val="000000"/>
              </w:rPr>
              <w:t>в том числе</w:t>
            </w:r>
          </w:p>
        </w:tc>
        <w:tc>
          <w:tcPr>
            <w:tcW w:w="1144" w:type="dxa"/>
            <w:vMerge/>
            <w:tcBorders>
              <w:top w:val="single" w:sz="4" w:space="0" w:color="auto"/>
              <w:left w:val="single" w:sz="4" w:space="0" w:color="auto"/>
              <w:bottom w:val="single" w:sz="4" w:space="0" w:color="auto"/>
              <w:right w:val="single" w:sz="4" w:space="0" w:color="auto"/>
            </w:tcBorders>
            <w:vAlign w:val="center"/>
            <w:hideMark/>
          </w:tcPr>
          <w:p w14:paraId="09A6FA4C" w14:textId="77777777" w:rsidR="002B4636" w:rsidRPr="008A64FD" w:rsidRDefault="002B4636" w:rsidP="002B4636">
            <w:pPr>
              <w:rPr>
                <w:color w:val="000000"/>
              </w:rPr>
            </w:pPr>
          </w:p>
        </w:tc>
        <w:tc>
          <w:tcPr>
            <w:tcW w:w="1334" w:type="dxa"/>
            <w:vMerge/>
            <w:tcBorders>
              <w:top w:val="single" w:sz="4" w:space="0" w:color="auto"/>
              <w:left w:val="single" w:sz="4" w:space="0" w:color="auto"/>
              <w:bottom w:val="single" w:sz="4" w:space="0" w:color="auto"/>
              <w:right w:val="single" w:sz="4" w:space="0" w:color="auto"/>
            </w:tcBorders>
            <w:vAlign w:val="center"/>
            <w:hideMark/>
          </w:tcPr>
          <w:p w14:paraId="65DCD96C" w14:textId="77777777" w:rsidR="002B4636" w:rsidRPr="008A64FD" w:rsidRDefault="002B4636" w:rsidP="002B4636">
            <w:pPr>
              <w:rPr>
                <w:color w:val="000000"/>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648DFDB1" w14:textId="77777777" w:rsidR="002B4636" w:rsidRPr="008A64FD" w:rsidRDefault="002B4636" w:rsidP="002B4636">
            <w:pPr>
              <w:rPr>
                <w:color w:val="000000"/>
              </w:rPr>
            </w:pPr>
          </w:p>
        </w:tc>
      </w:tr>
      <w:tr w:rsidR="002B4636" w:rsidRPr="008A64FD" w14:paraId="3D1E7124" w14:textId="77777777" w:rsidTr="002B4636">
        <w:trPr>
          <w:trHeight w:val="408"/>
          <w:jc w:val="center"/>
        </w:trPr>
        <w:tc>
          <w:tcPr>
            <w:tcW w:w="810" w:type="dxa"/>
            <w:vMerge/>
            <w:tcBorders>
              <w:top w:val="single" w:sz="4" w:space="0" w:color="auto"/>
              <w:left w:val="single" w:sz="4" w:space="0" w:color="auto"/>
              <w:bottom w:val="single" w:sz="4" w:space="0" w:color="auto"/>
              <w:right w:val="single" w:sz="4" w:space="0" w:color="auto"/>
            </w:tcBorders>
            <w:vAlign w:val="center"/>
            <w:hideMark/>
          </w:tcPr>
          <w:p w14:paraId="5D6B7EA6" w14:textId="77777777" w:rsidR="002B4636" w:rsidRPr="008A64FD" w:rsidRDefault="002B4636" w:rsidP="002B4636">
            <w:pPr>
              <w:rPr>
                <w:color w:val="000000"/>
              </w:rPr>
            </w:pPr>
          </w:p>
        </w:tc>
        <w:tc>
          <w:tcPr>
            <w:tcW w:w="1724" w:type="dxa"/>
            <w:vMerge/>
            <w:tcBorders>
              <w:top w:val="single" w:sz="4" w:space="0" w:color="auto"/>
              <w:left w:val="single" w:sz="4" w:space="0" w:color="auto"/>
              <w:bottom w:val="single" w:sz="4" w:space="0" w:color="auto"/>
              <w:right w:val="single" w:sz="4" w:space="0" w:color="auto"/>
            </w:tcBorders>
            <w:vAlign w:val="center"/>
            <w:hideMark/>
          </w:tcPr>
          <w:p w14:paraId="7FE69F89" w14:textId="77777777" w:rsidR="002B4636" w:rsidRPr="008A64FD" w:rsidRDefault="002B4636" w:rsidP="002B4636">
            <w:pPr>
              <w:rPr>
                <w:color w:val="00000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4D8346ED" w14:textId="77777777" w:rsidR="002B4636" w:rsidRPr="008A64FD" w:rsidRDefault="002B4636" w:rsidP="002B4636">
            <w:pPr>
              <w:rPr>
                <w:color w:val="000000"/>
              </w:rPr>
            </w:pPr>
          </w:p>
        </w:tc>
        <w:tc>
          <w:tcPr>
            <w:tcW w:w="848" w:type="dxa"/>
            <w:vMerge/>
            <w:tcBorders>
              <w:top w:val="nil"/>
              <w:left w:val="single" w:sz="4" w:space="0" w:color="auto"/>
              <w:bottom w:val="single" w:sz="4" w:space="0" w:color="auto"/>
              <w:right w:val="single" w:sz="4" w:space="0" w:color="auto"/>
            </w:tcBorders>
            <w:vAlign w:val="center"/>
            <w:hideMark/>
          </w:tcPr>
          <w:p w14:paraId="4044CB30" w14:textId="77777777" w:rsidR="002B4636" w:rsidRPr="008A64FD" w:rsidRDefault="002B4636" w:rsidP="002B4636">
            <w:pPr>
              <w:rPr>
                <w:color w:val="000000"/>
              </w:rPr>
            </w:pPr>
          </w:p>
        </w:tc>
        <w:tc>
          <w:tcPr>
            <w:tcW w:w="1054" w:type="dxa"/>
            <w:tcBorders>
              <w:top w:val="nil"/>
              <w:left w:val="nil"/>
              <w:bottom w:val="single" w:sz="4" w:space="0" w:color="auto"/>
              <w:right w:val="single" w:sz="4" w:space="0" w:color="auto"/>
            </w:tcBorders>
            <w:shd w:val="clear" w:color="auto" w:fill="auto"/>
            <w:vAlign w:val="center"/>
            <w:hideMark/>
          </w:tcPr>
          <w:p w14:paraId="2A33C927" w14:textId="77777777" w:rsidR="002B4636" w:rsidRPr="008A64FD" w:rsidRDefault="002B4636" w:rsidP="002B4636">
            <w:pPr>
              <w:jc w:val="center"/>
              <w:rPr>
                <w:color w:val="000000"/>
              </w:rPr>
            </w:pPr>
            <w:r w:rsidRPr="008A64FD">
              <w:rPr>
                <w:color w:val="000000"/>
              </w:rPr>
              <w:t>сплошная</w:t>
            </w:r>
          </w:p>
        </w:tc>
        <w:tc>
          <w:tcPr>
            <w:tcW w:w="1336" w:type="dxa"/>
            <w:tcBorders>
              <w:top w:val="nil"/>
              <w:left w:val="nil"/>
              <w:bottom w:val="single" w:sz="4" w:space="0" w:color="auto"/>
              <w:right w:val="single" w:sz="4" w:space="0" w:color="auto"/>
            </w:tcBorders>
            <w:shd w:val="clear" w:color="auto" w:fill="auto"/>
            <w:vAlign w:val="center"/>
            <w:hideMark/>
          </w:tcPr>
          <w:p w14:paraId="1FB8B968" w14:textId="77777777" w:rsidR="002B4636" w:rsidRPr="008A64FD" w:rsidRDefault="002B4636" w:rsidP="002B4636">
            <w:pPr>
              <w:jc w:val="center"/>
              <w:rPr>
                <w:color w:val="000000"/>
              </w:rPr>
            </w:pPr>
            <w:r w:rsidRPr="008A64FD">
              <w:rPr>
                <w:color w:val="000000"/>
              </w:rPr>
              <w:t>выборочная</w:t>
            </w:r>
          </w:p>
        </w:tc>
        <w:tc>
          <w:tcPr>
            <w:tcW w:w="1144" w:type="dxa"/>
            <w:vMerge/>
            <w:tcBorders>
              <w:top w:val="single" w:sz="4" w:space="0" w:color="auto"/>
              <w:left w:val="single" w:sz="4" w:space="0" w:color="auto"/>
              <w:bottom w:val="single" w:sz="4" w:space="0" w:color="auto"/>
              <w:right w:val="single" w:sz="4" w:space="0" w:color="auto"/>
            </w:tcBorders>
            <w:vAlign w:val="center"/>
            <w:hideMark/>
          </w:tcPr>
          <w:p w14:paraId="0CAD9543" w14:textId="77777777" w:rsidR="002B4636" w:rsidRPr="008A64FD" w:rsidRDefault="002B4636" w:rsidP="002B4636">
            <w:pPr>
              <w:rPr>
                <w:color w:val="000000"/>
              </w:rPr>
            </w:pPr>
          </w:p>
        </w:tc>
        <w:tc>
          <w:tcPr>
            <w:tcW w:w="1334" w:type="dxa"/>
            <w:vMerge/>
            <w:tcBorders>
              <w:top w:val="single" w:sz="4" w:space="0" w:color="auto"/>
              <w:left w:val="single" w:sz="4" w:space="0" w:color="auto"/>
              <w:bottom w:val="single" w:sz="4" w:space="0" w:color="auto"/>
              <w:right w:val="single" w:sz="4" w:space="0" w:color="auto"/>
            </w:tcBorders>
            <w:vAlign w:val="center"/>
            <w:hideMark/>
          </w:tcPr>
          <w:p w14:paraId="7A43F3F1" w14:textId="77777777" w:rsidR="002B4636" w:rsidRPr="008A64FD" w:rsidRDefault="002B4636" w:rsidP="002B4636">
            <w:pPr>
              <w:rPr>
                <w:color w:val="000000"/>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14:paraId="1BF26521" w14:textId="77777777" w:rsidR="002B4636" w:rsidRPr="008A64FD" w:rsidRDefault="002B4636" w:rsidP="002B4636">
            <w:pPr>
              <w:rPr>
                <w:color w:val="000000"/>
              </w:rPr>
            </w:pPr>
          </w:p>
        </w:tc>
      </w:tr>
      <w:tr w:rsidR="002B4636" w:rsidRPr="008A64FD" w14:paraId="25377CD5" w14:textId="77777777" w:rsidTr="002B4636">
        <w:trPr>
          <w:trHeight w:val="408"/>
          <w:jc w:val="center"/>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53E736DD" w14:textId="77777777" w:rsidR="002B4636" w:rsidRPr="008A64FD" w:rsidRDefault="002B4636" w:rsidP="002B4636">
            <w:pPr>
              <w:jc w:val="center"/>
              <w:rPr>
                <w:color w:val="000000"/>
              </w:rPr>
            </w:pPr>
            <w:r w:rsidRPr="008A64FD">
              <w:rPr>
                <w:color w:val="000000"/>
              </w:rPr>
              <w:t>1</w:t>
            </w:r>
          </w:p>
        </w:tc>
        <w:tc>
          <w:tcPr>
            <w:tcW w:w="1724" w:type="dxa"/>
            <w:tcBorders>
              <w:top w:val="nil"/>
              <w:left w:val="nil"/>
              <w:bottom w:val="single" w:sz="4" w:space="0" w:color="auto"/>
              <w:right w:val="single" w:sz="4" w:space="0" w:color="auto"/>
            </w:tcBorders>
            <w:shd w:val="clear" w:color="auto" w:fill="auto"/>
            <w:vAlign w:val="center"/>
            <w:hideMark/>
          </w:tcPr>
          <w:p w14:paraId="68308C62" w14:textId="77777777" w:rsidR="002B4636" w:rsidRPr="008A64FD" w:rsidRDefault="002B4636" w:rsidP="002B4636">
            <w:pPr>
              <w:jc w:val="center"/>
              <w:rPr>
                <w:color w:val="000000"/>
              </w:rPr>
            </w:pPr>
            <w:r w:rsidRPr="008A64FD">
              <w:rPr>
                <w:color w:val="000000"/>
              </w:rPr>
              <w:t>2</w:t>
            </w:r>
          </w:p>
        </w:tc>
        <w:tc>
          <w:tcPr>
            <w:tcW w:w="851" w:type="dxa"/>
            <w:tcBorders>
              <w:top w:val="nil"/>
              <w:left w:val="nil"/>
              <w:bottom w:val="single" w:sz="4" w:space="0" w:color="auto"/>
              <w:right w:val="single" w:sz="4" w:space="0" w:color="auto"/>
            </w:tcBorders>
            <w:shd w:val="clear" w:color="auto" w:fill="auto"/>
            <w:vAlign w:val="center"/>
            <w:hideMark/>
          </w:tcPr>
          <w:p w14:paraId="29866C1C" w14:textId="77777777" w:rsidR="002B4636" w:rsidRPr="008A64FD" w:rsidRDefault="002B4636" w:rsidP="002B4636">
            <w:pPr>
              <w:jc w:val="center"/>
              <w:rPr>
                <w:color w:val="000000"/>
              </w:rPr>
            </w:pPr>
            <w:r w:rsidRPr="008A64FD">
              <w:rPr>
                <w:color w:val="000000"/>
              </w:rPr>
              <w:t>3</w:t>
            </w:r>
          </w:p>
        </w:tc>
        <w:tc>
          <w:tcPr>
            <w:tcW w:w="848" w:type="dxa"/>
            <w:tcBorders>
              <w:top w:val="nil"/>
              <w:left w:val="nil"/>
              <w:bottom w:val="single" w:sz="4" w:space="0" w:color="auto"/>
              <w:right w:val="single" w:sz="4" w:space="0" w:color="auto"/>
            </w:tcBorders>
            <w:shd w:val="clear" w:color="auto" w:fill="auto"/>
            <w:vAlign w:val="center"/>
            <w:hideMark/>
          </w:tcPr>
          <w:p w14:paraId="24EE4637" w14:textId="77777777" w:rsidR="002B4636" w:rsidRPr="008A64FD" w:rsidRDefault="002B4636" w:rsidP="002B4636">
            <w:pPr>
              <w:jc w:val="center"/>
              <w:rPr>
                <w:color w:val="000000"/>
              </w:rPr>
            </w:pPr>
            <w:r w:rsidRPr="008A64FD">
              <w:rPr>
                <w:color w:val="000000"/>
              </w:rPr>
              <w:t>4</w:t>
            </w:r>
          </w:p>
        </w:tc>
        <w:tc>
          <w:tcPr>
            <w:tcW w:w="1054" w:type="dxa"/>
            <w:tcBorders>
              <w:top w:val="nil"/>
              <w:left w:val="nil"/>
              <w:bottom w:val="single" w:sz="4" w:space="0" w:color="auto"/>
              <w:right w:val="single" w:sz="4" w:space="0" w:color="auto"/>
            </w:tcBorders>
            <w:shd w:val="clear" w:color="auto" w:fill="auto"/>
            <w:vAlign w:val="center"/>
            <w:hideMark/>
          </w:tcPr>
          <w:p w14:paraId="64086FDD" w14:textId="77777777" w:rsidR="002B4636" w:rsidRPr="008A64FD" w:rsidRDefault="002B4636" w:rsidP="002B4636">
            <w:pPr>
              <w:jc w:val="center"/>
              <w:rPr>
                <w:color w:val="000000"/>
              </w:rPr>
            </w:pPr>
            <w:r w:rsidRPr="008A64FD">
              <w:rPr>
                <w:color w:val="000000"/>
              </w:rPr>
              <w:t>5</w:t>
            </w:r>
          </w:p>
        </w:tc>
        <w:tc>
          <w:tcPr>
            <w:tcW w:w="1336" w:type="dxa"/>
            <w:tcBorders>
              <w:top w:val="nil"/>
              <w:left w:val="nil"/>
              <w:bottom w:val="single" w:sz="4" w:space="0" w:color="auto"/>
              <w:right w:val="single" w:sz="4" w:space="0" w:color="auto"/>
            </w:tcBorders>
            <w:shd w:val="clear" w:color="auto" w:fill="auto"/>
            <w:vAlign w:val="center"/>
            <w:hideMark/>
          </w:tcPr>
          <w:p w14:paraId="32B860DB" w14:textId="77777777" w:rsidR="002B4636" w:rsidRPr="008A64FD" w:rsidRDefault="002B4636" w:rsidP="002B4636">
            <w:pPr>
              <w:jc w:val="center"/>
              <w:rPr>
                <w:color w:val="000000"/>
              </w:rPr>
            </w:pPr>
            <w:r w:rsidRPr="008A64FD">
              <w:rPr>
                <w:color w:val="000000"/>
              </w:rPr>
              <w:t>6</w:t>
            </w:r>
          </w:p>
        </w:tc>
        <w:tc>
          <w:tcPr>
            <w:tcW w:w="1144" w:type="dxa"/>
            <w:tcBorders>
              <w:top w:val="nil"/>
              <w:left w:val="nil"/>
              <w:bottom w:val="single" w:sz="4" w:space="0" w:color="auto"/>
              <w:right w:val="single" w:sz="4" w:space="0" w:color="auto"/>
            </w:tcBorders>
            <w:shd w:val="clear" w:color="auto" w:fill="auto"/>
            <w:vAlign w:val="center"/>
            <w:hideMark/>
          </w:tcPr>
          <w:p w14:paraId="666876CA" w14:textId="77777777" w:rsidR="002B4636" w:rsidRPr="008A64FD" w:rsidRDefault="002B4636" w:rsidP="002B4636">
            <w:pPr>
              <w:jc w:val="center"/>
              <w:rPr>
                <w:color w:val="000000"/>
              </w:rPr>
            </w:pPr>
            <w:r w:rsidRPr="008A64FD">
              <w:rPr>
                <w:color w:val="000000"/>
              </w:rPr>
              <w:t>7</w:t>
            </w:r>
          </w:p>
        </w:tc>
        <w:tc>
          <w:tcPr>
            <w:tcW w:w="1334" w:type="dxa"/>
            <w:tcBorders>
              <w:top w:val="nil"/>
              <w:left w:val="nil"/>
              <w:bottom w:val="single" w:sz="4" w:space="0" w:color="auto"/>
              <w:right w:val="single" w:sz="4" w:space="0" w:color="auto"/>
            </w:tcBorders>
            <w:shd w:val="clear" w:color="auto" w:fill="auto"/>
            <w:vAlign w:val="center"/>
            <w:hideMark/>
          </w:tcPr>
          <w:p w14:paraId="50A21D4A" w14:textId="77777777" w:rsidR="002B4636" w:rsidRPr="008A64FD" w:rsidRDefault="002B4636" w:rsidP="002B4636">
            <w:pPr>
              <w:jc w:val="center"/>
              <w:rPr>
                <w:color w:val="000000"/>
              </w:rPr>
            </w:pPr>
            <w:r w:rsidRPr="008A64FD">
              <w:rPr>
                <w:color w:val="000000"/>
              </w:rPr>
              <w:t>8</w:t>
            </w:r>
          </w:p>
        </w:tc>
        <w:tc>
          <w:tcPr>
            <w:tcW w:w="861" w:type="dxa"/>
            <w:tcBorders>
              <w:top w:val="nil"/>
              <w:left w:val="nil"/>
              <w:bottom w:val="single" w:sz="4" w:space="0" w:color="auto"/>
              <w:right w:val="single" w:sz="4" w:space="0" w:color="auto"/>
            </w:tcBorders>
            <w:shd w:val="clear" w:color="auto" w:fill="auto"/>
            <w:vAlign w:val="center"/>
            <w:hideMark/>
          </w:tcPr>
          <w:p w14:paraId="764A8E06" w14:textId="77777777" w:rsidR="002B4636" w:rsidRPr="008A64FD" w:rsidRDefault="002B4636" w:rsidP="002B4636">
            <w:pPr>
              <w:jc w:val="center"/>
              <w:rPr>
                <w:color w:val="000000"/>
              </w:rPr>
            </w:pPr>
            <w:r w:rsidRPr="008A64FD">
              <w:rPr>
                <w:color w:val="000000"/>
              </w:rPr>
              <w:t>9</w:t>
            </w:r>
          </w:p>
        </w:tc>
      </w:tr>
      <w:tr w:rsidR="002B4636" w:rsidRPr="008A64FD" w14:paraId="49570EEA" w14:textId="77777777" w:rsidTr="002B4636">
        <w:trPr>
          <w:trHeight w:val="1388"/>
          <w:jc w:val="center"/>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5CBCCC92" w14:textId="77777777" w:rsidR="002B4636" w:rsidRPr="008A64FD" w:rsidRDefault="002B4636" w:rsidP="002B4636">
            <w:pPr>
              <w:jc w:val="center"/>
              <w:rPr>
                <w:color w:val="000000"/>
              </w:rPr>
            </w:pPr>
            <w:r w:rsidRPr="008A64FD">
              <w:rPr>
                <w:color w:val="000000"/>
              </w:rPr>
              <w:t>1</w:t>
            </w:r>
          </w:p>
        </w:tc>
        <w:tc>
          <w:tcPr>
            <w:tcW w:w="1724" w:type="dxa"/>
            <w:tcBorders>
              <w:top w:val="nil"/>
              <w:left w:val="nil"/>
              <w:bottom w:val="single" w:sz="4" w:space="0" w:color="auto"/>
              <w:right w:val="single" w:sz="4" w:space="0" w:color="auto"/>
            </w:tcBorders>
            <w:shd w:val="clear" w:color="auto" w:fill="auto"/>
            <w:vAlign w:val="center"/>
            <w:hideMark/>
          </w:tcPr>
          <w:p w14:paraId="5200EB08" w14:textId="77777777" w:rsidR="002B4636" w:rsidRPr="008A64FD" w:rsidRDefault="002B4636" w:rsidP="002B4636">
            <w:pPr>
              <w:jc w:val="center"/>
              <w:rPr>
                <w:color w:val="000000"/>
              </w:rPr>
            </w:pPr>
            <w:r w:rsidRPr="008A64FD">
              <w:rPr>
                <w:color w:val="000000"/>
              </w:rPr>
              <w:t>Выявленный фонд по лесоводственным требованиям</w:t>
            </w:r>
          </w:p>
        </w:tc>
        <w:tc>
          <w:tcPr>
            <w:tcW w:w="851" w:type="dxa"/>
            <w:tcBorders>
              <w:top w:val="nil"/>
              <w:left w:val="nil"/>
              <w:bottom w:val="single" w:sz="4" w:space="0" w:color="auto"/>
              <w:right w:val="single" w:sz="4" w:space="0" w:color="auto"/>
            </w:tcBorders>
            <w:shd w:val="clear" w:color="auto" w:fill="auto"/>
            <w:vAlign w:val="center"/>
            <w:hideMark/>
          </w:tcPr>
          <w:p w14:paraId="084584A0" w14:textId="77777777" w:rsidR="002B4636" w:rsidRPr="008A64FD" w:rsidRDefault="002B4636" w:rsidP="002B4636">
            <w:pPr>
              <w:jc w:val="center"/>
              <w:rPr>
                <w:color w:val="000000"/>
              </w:rPr>
            </w:pPr>
            <w:r w:rsidRPr="008A64FD">
              <w:rPr>
                <w:color w:val="000000"/>
              </w:rPr>
              <w:t>Га/м</w:t>
            </w:r>
            <w:r w:rsidRPr="008A64FD">
              <w:rPr>
                <w:color w:val="000000"/>
                <w:vertAlign w:val="superscript"/>
              </w:rPr>
              <w:t>3</w:t>
            </w:r>
          </w:p>
        </w:tc>
        <w:tc>
          <w:tcPr>
            <w:tcW w:w="848" w:type="dxa"/>
            <w:tcBorders>
              <w:top w:val="nil"/>
              <w:left w:val="nil"/>
              <w:bottom w:val="single" w:sz="4" w:space="0" w:color="auto"/>
              <w:right w:val="single" w:sz="4" w:space="0" w:color="auto"/>
            </w:tcBorders>
            <w:shd w:val="clear" w:color="auto" w:fill="auto"/>
            <w:vAlign w:val="center"/>
            <w:hideMark/>
          </w:tcPr>
          <w:p w14:paraId="6DFDA51F" w14:textId="6B2342A4" w:rsidR="002B4636" w:rsidRPr="008A64FD" w:rsidRDefault="002B4636" w:rsidP="002B4636">
            <w:pPr>
              <w:jc w:val="center"/>
              <w:rPr>
                <w:color w:val="000000"/>
              </w:rPr>
            </w:pPr>
            <w:r w:rsidRPr="008A64FD">
              <w:rPr>
                <w:color w:val="000000"/>
              </w:rPr>
              <w:t> 0</w:t>
            </w:r>
          </w:p>
        </w:tc>
        <w:tc>
          <w:tcPr>
            <w:tcW w:w="1054" w:type="dxa"/>
            <w:tcBorders>
              <w:top w:val="nil"/>
              <w:left w:val="nil"/>
              <w:bottom w:val="single" w:sz="4" w:space="0" w:color="auto"/>
              <w:right w:val="single" w:sz="4" w:space="0" w:color="auto"/>
            </w:tcBorders>
            <w:shd w:val="clear" w:color="auto" w:fill="auto"/>
            <w:vAlign w:val="center"/>
            <w:hideMark/>
          </w:tcPr>
          <w:p w14:paraId="36B47C8A" w14:textId="215A5782" w:rsidR="002B4636" w:rsidRPr="008A64FD" w:rsidRDefault="002B4636" w:rsidP="002B4636">
            <w:pPr>
              <w:jc w:val="center"/>
              <w:rPr>
                <w:color w:val="000000"/>
              </w:rPr>
            </w:pPr>
            <w:r w:rsidRPr="008A64FD">
              <w:rPr>
                <w:color w:val="000000"/>
              </w:rPr>
              <w:t> 0 </w:t>
            </w:r>
          </w:p>
        </w:tc>
        <w:tc>
          <w:tcPr>
            <w:tcW w:w="1336" w:type="dxa"/>
            <w:tcBorders>
              <w:top w:val="nil"/>
              <w:left w:val="nil"/>
              <w:bottom w:val="single" w:sz="4" w:space="0" w:color="auto"/>
              <w:right w:val="single" w:sz="4" w:space="0" w:color="auto"/>
            </w:tcBorders>
            <w:shd w:val="clear" w:color="auto" w:fill="auto"/>
            <w:vAlign w:val="center"/>
            <w:hideMark/>
          </w:tcPr>
          <w:p w14:paraId="451A91B9" w14:textId="241A70DC" w:rsidR="002B4636" w:rsidRPr="008A64FD" w:rsidRDefault="002B4636" w:rsidP="002B4636">
            <w:pPr>
              <w:jc w:val="center"/>
              <w:rPr>
                <w:color w:val="000000"/>
              </w:rPr>
            </w:pPr>
            <w:r w:rsidRPr="008A64FD">
              <w:rPr>
                <w:color w:val="000000"/>
              </w:rPr>
              <w:t>  0</w:t>
            </w:r>
          </w:p>
        </w:tc>
        <w:tc>
          <w:tcPr>
            <w:tcW w:w="1144" w:type="dxa"/>
            <w:tcBorders>
              <w:top w:val="nil"/>
              <w:left w:val="nil"/>
              <w:bottom w:val="single" w:sz="4" w:space="0" w:color="auto"/>
              <w:right w:val="single" w:sz="4" w:space="0" w:color="auto"/>
            </w:tcBorders>
            <w:shd w:val="clear" w:color="auto" w:fill="auto"/>
            <w:vAlign w:val="center"/>
            <w:hideMark/>
          </w:tcPr>
          <w:p w14:paraId="27554D03" w14:textId="2A784670" w:rsidR="002B4636" w:rsidRPr="008A64FD" w:rsidRDefault="002B4636" w:rsidP="002B4636">
            <w:pPr>
              <w:jc w:val="center"/>
              <w:rPr>
                <w:color w:val="000000"/>
              </w:rPr>
            </w:pPr>
            <w:r w:rsidRPr="008A64FD">
              <w:rPr>
                <w:color w:val="000000"/>
              </w:rPr>
              <w:t> 0 </w:t>
            </w:r>
          </w:p>
        </w:tc>
        <w:tc>
          <w:tcPr>
            <w:tcW w:w="1334" w:type="dxa"/>
            <w:tcBorders>
              <w:top w:val="nil"/>
              <w:left w:val="nil"/>
              <w:bottom w:val="single" w:sz="4" w:space="0" w:color="auto"/>
              <w:right w:val="single" w:sz="4" w:space="0" w:color="auto"/>
            </w:tcBorders>
            <w:shd w:val="clear" w:color="auto" w:fill="auto"/>
            <w:vAlign w:val="center"/>
            <w:hideMark/>
          </w:tcPr>
          <w:p w14:paraId="0E7827A9" w14:textId="6332F866" w:rsidR="002B4636" w:rsidRPr="008A64FD" w:rsidRDefault="002B4636" w:rsidP="002B4636">
            <w:pPr>
              <w:jc w:val="center"/>
              <w:rPr>
                <w:color w:val="000000"/>
              </w:rPr>
            </w:pPr>
            <w:r w:rsidRPr="008A64FD">
              <w:rPr>
                <w:color w:val="000000"/>
              </w:rPr>
              <w:t> 0 </w:t>
            </w:r>
          </w:p>
        </w:tc>
        <w:tc>
          <w:tcPr>
            <w:tcW w:w="861" w:type="dxa"/>
            <w:tcBorders>
              <w:top w:val="nil"/>
              <w:left w:val="nil"/>
              <w:bottom w:val="single" w:sz="4" w:space="0" w:color="auto"/>
              <w:right w:val="single" w:sz="4" w:space="0" w:color="auto"/>
            </w:tcBorders>
            <w:shd w:val="clear" w:color="auto" w:fill="auto"/>
            <w:vAlign w:val="center"/>
            <w:hideMark/>
          </w:tcPr>
          <w:p w14:paraId="32964162" w14:textId="785E24F1" w:rsidR="002B4636" w:rsidRPr="008A64FD" w:rsidRDefault="002B4636" w:rsidP="002B4636">
            <w:pPr>
              <w:jc w:val="center"/>
              <w:rPr>
                <w:color w:val="000000"/>
              </w:rPr>
            </w:pPr>
            <w:r w:rsidRPr="008A64FD">
              <w:rPr>
                <w:color w:val="000000"/>
              </w:rPr>
              <w:t>  0</w:t>
            </w:r>
          </w:p>
        </w:tc>
      </w:tr>
      <w:tr w:rsidR="002B4636" w:rsidRPr="008A64FD" w14:paraId="2FFC3D43" w14:textId="77777777" w:rsidTr="002B4636">
        <w:trPr>
          <w:trHeight w:val="694"/>
          <w:jc w:val="center"/>
        </w:trPr>
        <w:tc>
          <w:tcPr>
            <w:tcW w:w="810" w:type="dxa"/>
            <w:tcBorders>
              <w:top w:val="nil"/>
              <w:left w:val="single" w:sz="4" w:space="0" w:color="auto"/>
              <w:bottom w:val="single" w:sz="4" w:space="0" w:color="auto"/>
              <w:right w:val="single" w:sz="4" w:space="0" w:color="auto"/>
            </w:tcBorders>
            <w:shd w:val="clear" w:color="auto" w:fill="auto"/>
            <w:vAlign w:val="center"/>
            <w:hideMark/>
          </w:tcPr>
          <w:p w14:paraId="2BE3F755" w14:textId="77777777" w:rsidR="002B4636" w:rsidRPr="008A64FD" w:rsidRDefault="002B4636" w:rsidP="002B4636">
            <w:pPr>
              <w:jc w:val="center"/>
              <w:rPr>
                <w:color w:val="000000"/>
              </w:rPr>
            </w:pPr>
            <w:r w:rsidRPr="008A64FD">
              <w:rPr>
                <w:color w:val="000000"/>
              </w:rPr>
              <w:t>2</w:t>
            </w:r>
          </w:p>
        </w:tc>
        <w:tc>
          <w:tcPr>
            <w:tcW w:w="1724" w:type="dxa"/>
            <w:tcBorders>
              <w:top w:val="nil"/>
              <w:left w:val="nil"/>
              <w:bottom w:val="single" w:sz="4" w:space="0" w:color="auto"/>
              <w:right w:val="single" w:sz="4" w:space="0" w:color="auto"/>
            </w:tcBorders>
            <w:shd w:val="clear" w:color="auto" w:fill="auto"/>
            <w:vAlign w:val="center"/>
            <w:hideMark/>
          </w:tcPr>
          <w:p w14:paraId="639446ED" w14:textId="77777777" w:rsidR="002B4636" w:rsidRPr="008A64FD" w:rsidRDefault="002B4636" w:rsidP="002B4636">
            <w:pPr>
              <w:jc w:val="center"/>
              <w:rPr>
                <w:color w:val="000000"/>
              </w:rPr>
            </w:pPr>
            <w:r w:rsidRPr="008A64FD">
              <w:rPr>
                <w:color w:val="000000"/>
              </w:rPr>
              <w:t>Срок вырубки или уборки</w:t>
            </w:r>
          </w:p>
        </w:tc>
        <w:tc>
          <w:tcPr>
            <w:tcW w:w="851" w:type="dxa"/>
            <w:tcBorders>
              <w:top w:val="nil"/>
              <w:left w:val="nil"/>
              <w:bottom w:val="single" w:sz="4" w:space="0" w:color="auto"/>
              <w:right w:val="single" w:sz="4" w:space="0" w:color="auto"/>
            </w:tcBorders>
            <w:shd w:val="clear" w:color="auto" w:fill="auto"/>
            <w:vAlign w:val="center"/>
            <w:hideMark/>
          </w:tcPr>
          <w:p w14:paraId="4A71E423" w14:textId="77777777" w:rsidR="002B4636" w:rsidRPr="008A64FD" w:rsidRDefault="002B4636" w:rsidP="002B4636">
            <w:pPr>
              <w:jc w:val="center"/>
              <w:rPr>
                <w:color w:val="000000"/>
              </w:rPr>
            </w:pPr>
            <w:r w:rsidRPr="008A64FD">
              <w:rPr>
                <w:color w:val="000000"/>
              </w:rPr>
              <w:t>лет</w:t>
            </w:r>
          </w:p>
        </w:tc>
        <w:tc>
          <w:tcPr>
            <w:tcW w:w="848" w:type="dxa"/>
            <w:tcBorders>
              <w:top w:val="nil"/>
              <w:left w:val="nil"/>
              <w:bottom w:val="single" w:sz="4" w:space="0" w:color="auto"/>
              <w:right w:val="single" w:sz="4" w:space="0" w:color="auto"/>
            </w:tcBorders>
            <w:shd w:val="clear" w:color="auto" w:fill="auto"/>
            <w:vAlign w:val="center"/>
            <w:hideMark/>
          </w:tcPr>
          <w:p w14:paraId="0E49FE17" w14:textId="5B70CAEA" w:rsidR="002B4636" w:rsidRPr="008A64FD" w:rsidRDefault="002B4636" w:rsidP="002B4636">
            <w:pPr>
              <w:jc w:val="center"/>
              <w:rPr>
                <w:color w:val="000000"/>
              </w:rPr>
            </w:pPr>
            <w:r w:rsidRPr="008A64FD">
              <w:rPr>
                <w:color w:val="000000"/>
              </w:rPr>
              <w:t> 0 </w:t>
            </w:r>
          </w:p>
        </w:tc>
        <w:tc>
          <w:tcPr>
            <w:tcW w:w="1054" w:type="dxa"/>
            <w:tcBorders>
              <w:top w:val="nil"/>
              <w:left w:val="nil"/>
              <w:bottom w:val="single" w:sz="4" w:space="0" w:color="auto"/>
              <w:right w:val="single" w:sz="4" w:space="0" w:color="auto"/>
            </w:tcBorders>
            <w:shd w:val="clear" w:color="auto" w:fill="auto"/>
            <w:vAlign w:val="center"/>
            <w:hideMark/>
          </w:tcPr>
          <w:p w14:paraId="47A576FF" w14:textId="02587337" w:rsidR="002B4636" w:rsidRPr="008A64FD" w:rsidRDefault="002B4636" w:rsidP="002B4636">
            <w:pPr>
              <w:jc w:val="center"/>
              <w:rPr>
                <w:color w:val="000000"/>
              </w:rPr>
            </w:pPr>
            <w:r w:rsidRPr="008A64FD">
              <w:rPr>
                <w:color w:val="000000"/>
              </w:rPr>
              <w:t> 0</w:t>
            </w:r>
          </w:p>
        </w:tc>
        <w:tc>
          <w:tcPr>
            <w:tcW w:w="1336" w:type="dxa"/>
            <w:tcBorders>
              <w:top w:val="nil"/>
              <w:left w:val="nil"/>
              <w:bottom w:val="single" w:sz="4" w:space="0" w:color="auto"/>
              <w:right w:val="single" w:sz="4" w:space="0" w:color="auto"/>
            </w:tcBorders>
            <w:shd w:val="clear" w:color="auto" w:fill="auto"/>
            <w:vAlign w:val="center"/>
            <w:hideMark/>
          </w:tcPr>
          <w:p w14:paraId="31D2E8C8" w14:textId="477A4158" w:rsidR="002B4636" w:rsidRPr="008A64FD" w:rsidRDefault="002B4636" w:rsidP="002B4636">
            <w:pPr>
              <w:jc w:val="center"/>
              <w:rPr>
                <w:color w:val="000000"/>
              </w:rPr>
            </w:pPr>
            <w:r w:rsidRPr="008A64FD">
              <w:rPr>
                <w:color w:val="000000"/>
              </w:rPr>
              <w:t>  0</w:t>
            </w:r>
          </w:p>
        </w:tc>
        <w:tc>
          <w:tcPr>
            <w:tcW w:w="1144" w:type="dxa"/>
            <w:tcBorders>
              <w:top w:val="nil"/>
              <w:left w:val="nil"/>
              <w:bottom w:val="single" w:sz="4" w:space="0" w:color="auto"/>
              <w:right w:val="single" w:sz="4" w:space="0" w:color="auto"/>
            </w:tcBorders>
            <w:shd w:val="clear" w:color="auto" w:fill="auto"/>
            <w:vAlign w:val="center"/>
            <w:hideMark/>
          </w:tcPr>
          <w:p w14:paraId="033919D3" w14:textId="06198BEB" w:rsidR="002B4636" w:rsidRPr="008A64FD" w:rsidRDefault="002B4636" w:rsidP="002B4636">
            <w:pPr>
              <w:jc w:val="center"/>
              <w:rPr>
                <w:color w:val="000000"/>
              </w:rPr>
            </w:pPr>
            <w:r w:rsidRPr="008A64FD">
              <w:rPr>
                <w:color w:val="000000"/>
              </w:rPr>
              <w:t> 0 </w:t>
            </w:r>
          </w:p>
        </w:tc>
        <w:tc>
          <w:tcPr>
            <w:tcW w:w="1334" w:type="dxa"/>
            <w:tcBorders>
              <w:top w:val="nil"/>
              <w:left w:val="nil"/>
              <w:bottom w:val="single" w:sz="4" w:space="0" w:color="auto"/>
              <w:right w:val="single" w:sz="4" w:space="0" w:color="auto"/>
            </w:tcBorders>
            <w:shd w:val="clear" w:color="auto" w:fill="auto"/>
            <w:vAlign w:val="center"/>
            <w:hideMark/>
          </w:tcPr>
          <w:p w14:paraId="40A06CF9" w14:textId="061434E2" w:rsidR="002B4636" w:rsidRPr="008A64FD" w:rsidRDefault="002B4636" w:rsidP="002B4636">
            <w:pPr>
              <w:jc w:val="center"/>
              <w:rPr>
                <w:color w:val="000000"/>
              </w:rPr>
            </w:pPr>
            <w:r w:rsidRPr="008A64FD">
              <w:rPr>
                <w:color w:val="000000"/>
              </w:rPr>
              <w:t>  0</w:t>
            </w:r>
          </w:p>
        </w:tc>
        <w:tc>
          <w:tcPr>
            <w:tcW w:w="861" w:type="dxa"/>
            <w:tcBorders>
              <w:top w:val="nil"/>
              <w:left w:val="nil"/>
              <w:bottom w:val="single" w:sz="4" w:space="0" w:color="auto"/>
              <w:right w:val="single" w:sz="4" w:space="0" w:color="auto"/>
            </w:tcBorders>
            <w:shd w:val="clear" w:color="auto" w:fill="auto"/>
            <w:vAlign w:val="center"/>
            <w:hideMark/>
          </w:tcPr>
          <w:p w14:paraId="65816493" w14:textId="33498391" w:rsidR="002B4636" w:rsidRPr="008A64FD" w:rsidRDefault="002B4636" w:rsidP="002B4636">
            <w:pPr>
              <w:jc w:val="center"/>
              <w:rPr>
                <w:color w:val="000000"/>
              </w:rPr>
            </w:pPr>
            <w:r w:rsidRPr="008A64FD">
              <w:rPr>
                <w:color w:val="000000"/>
              </w:rPr>
              <w:t>  0</w:t>
            </w:r>
          </w:p>
        </w:tc>
      </w:tr>
      <w:tr w:rsidR="002B4636" w:rsidRPr="008A64FD" w14:paraId="53B1B4BC" w14:textId="77777777" w:rsidTr="002B4636">
        <w:trPr>
          <w:trHeight w:val="1388"/>
          <w:jc w:val="center"/>
        </w:trPr>
        <w:tc>
          <w:tcPr>
            <w:tcW w:w="810" w:type="dxa"/>
            <w:vMerge w:val="restart"/>
            <w:tcBorders>
              <w:top w:val="nil"/>
              <w:left w:val="single" w:sz="4" w:space="0" w:color="auto"/>
              <w:bottom w:val="single" w:sz="4" w:space="0" w:color="auto"/>
              <w:right w:val="single" w:sz="4" w:space="0" w:color="auto"/>
            </w:tcBorders>
            <w:shd w:val="clear" w:color="auto" w:fill="auto"/>
            <w:vAlign w:val="center"/>
            <w:hideMark/>
          </w:tcPr>
          <w:p w14:paraId="7AC6EF5B" w14:textId="77777777" w:rsidR="002B4636" w:rsidRPr="008A64FD" w:rsidRDefault="002B4636" w:rsidP="002B4636">
            <w:pPr>
              <w:jc w:val="center"/>
              <w:rPr>
                <w:color w:val="000000"/>
              </w:rPr>
            </w:pPr>
            <w:r w:rsidRPr="008A64FD">
              <w:rPr>
                <w:color w:val="000000"/>
              </w:rPr>
              <w:t>3</w:t>
            </w:r>
          </w:p>
        </w:tc>
        <w:tc>
          <w:tcPr>
            <w:tcW w:w="1724" w:type="dxa"/>
            <w:tcBorders>
              <w:top w:val="nil"/>
              <w:left w:val="nil"/>
              <w:bottom w:val="single" w:sz="4" w:space="0" w:color="auto"/>
              <w:right w:val="single" w:sz="4" w:space="0" w:color="auto"/>
            </w:tcBorders>
            <w:shd w:val="clear" w:color="auto" w:fill="auto"/>
            <w:vAlign w:val="center"/>
            <w:hideMark/>
          </w:tcPr>
          <w:p w14:paraId="3CD962DB" w14:textId="77777777" w:rsidR="002B4636" w:rsidRPr="008A64FD" w:rsidRDefault="002B4636" w:rsidP="002B4636">
            <w:pPr>
              <w:jc w:val="center"/>
              <w:rPr>
                <w:color w:val="000000"/>
              </w:rPr>
            </w:pPr>
            <w:r w:rsidRPr="008A64FD">
              <w:rPr>
                <w:color w:val="000000"/>
              </w:rPr>
              <w:t>Ежегодный допустимый объем изъятия древесины:</w:t>
            </w:r>
          </w:p>
        </w:tc>
        <w:tc>
          <w:tcPr>
            <w:tcW w:w="851" w:type="dxa"/>
            <w:tcBorders>
              <w:top w:val="nil"/>
              <w:left w:val="nil"/>
              <w:bottom w:val="single" w:sz="4" w:space="0" w:color="auto"/>
              <w:right w:val="single" w:sz="4" w:space="0" w:color="auto"/>
            </w:tcBorders>
            <w:shd w:val="clear" w:color="auto" w:fill="auto"/>
            <w:vAlign w:val="center"/>
            <w:hideMark/>
          </w:tcPr>
          <w:p w14:paraId="7AB23B81" w14:textId="77777777" w:rsidR="002B4636" w:rsidRPr="008A64FD" w:rsidRDefault="002B4636" w:rsidP="002B4636">
            <w:pPr>
              <w:jc w:val="center"/>
              <w:rPr>
                <w:color w:val="000000"/>
              </w:rPr>
            </w:pPr>
            <w:r w:rsidRPr="008A64FD">
              <w:rPr>
                <w:color w:val="000000"/>
              </w:rPr>
              <w:t> </w:t>
            </w:r>
          </w:p>
        </w:tc>
        <w:tc>
          <w:tcPr>
            <w:tcW w:w="848" w:type="dxa"/>
            <w:tcBorders>
              <w:top w:val="nil"/>
              <w:left w:val="nil"/>
              <w:bottom w:val="single" w:sz="4" w:space="0" w:color="auto"/>
              <w:right w:val="single" w:sz="4" w:space="0" w:color="auto"/>
            </w:tcBorders>
            <w:shd w:val="clear" w:color="auto" w:fill="auto"/>
            <w:vAlign w:val="center"/>
            <w:hideMark/>
          </w:tcPr>
          <w:p w14:paraId="22A1BCCD" w14:textId="01B8E74D" w:rsidR="002B4636" w:rsidRPr="008A64FD" w:rsidRDefault="002B4636" w:rsidP="002B4636">
            <w:pPr>
              <w:jc w:val="center"/>
              <w:rPr>
                <w:color w:val="000000"/>
              </w:rPr>
            </w:pPr>
            <w:r w:rsidRPr="008A64FD">
              <w:rPr>
                <w:color w:val="000000"/>
              </w:rPr>
              <w:t> 0 </w:t>
            </w:r>
          </w:p>
        </w:tc>
        <w:tc>
          <w:tcPr>
            <w:tcW w:w="1054" w:type="dxa"/>
            <w:tcBorders>
              <w:top w:val="nil"/>
              <w:left w:val="nil"/>
              <w:bottom w:val="single" w:sz="4" w:space="0" w:color="auto"/>
              <w:right w:val="single" w:sz="4" w:space="0" w:color="auto"/>
            </w:tcBorders>
            <w:shd w:val="clear" w:color="auto" w:fill="auto"/>
            <w:vAlign w:val="center"/>
            <w:hideMark/>
          </w:tcPr>
          <w:p w14:paraId="31D4BE8B" w14:textId="0CD5E348" w:rsidR="002B4636" w:rsidRPr="008A64FD" w:rsidRDefault="002B4636" w:rsidP="002B4636">
            <w:pPr>
              <w:jc w:val="center"/>
              <w:rPr>
                <w:color w:val="000000"/>
              </w:rPr>
            </w:pPr>
            <w:r w:rsidRPr="008A64FD">
              <w:rPr>
                <w:color w:val="000000"/>
              </w:rPr>
              <w:t>  0</w:t>
            </w:r>
          </w:p>
        </w:tc>
        <w:tc>
          <w:tcPr>
            <w:tcW w:w="1336" w:type="dxa"/>
            <w:tcBorders>
              <w:top w:val="nil"/>
              <w:left w:val="nil"/>
              <w:bottom w:val="single" w:sz="4" w:space="0" w:color="auto"/>
              <w:right w:val="single" w:sz="4" w:space="0" w:color="auto"/>
            </w:tcBorders>
            <w:shd w:val="clear" w:color="auto" w:fill="auto"/>
            <w:vAlign w:val="center"/>
            <w:hideMark/>
          </w:tcPr>
          <w:p w14:paraId="499EAB91" w14:textId="4CF3C6D0" w:rsidR="002B4636" w:rsidRPr="008A64FD" w:rsidRDefault="002B4636" w:rsidP="002B4636">
            <w:pPr>
              <w:jc w:val="center"/>
              <w:rPr>
                <w:color w:val="000000"/>
              </w:rPr>
            </w:pPr>
            <w:r w:rsidRPr="008A64FD">
              <w:rPr>
                <w:color w:val="000000"/>
              </w:rPr>
              <w:t> 0 </w:t>
            </w:r>
          </w:p>
        </w:tc>
        <w:tc>
          <w:tcPr>
            <w:tcW w:w="1144" w:type="dxa"/>
            <w:tcBorders>
              <w:top w:val="nil"/>
              <w:left w:val="nil"/>
              <w:bottom w:val="single" w:sz="4" w:space="0" w:color="auto"/>
              <w:right w:val="single" w:sz="4" w:space="0" w:color="auto"/>
            </w:tcBorders>
            <w:shd w:val="clear" w:color="auto" w:fill="auto"/>
            <w:vAlign w:val="center"/>
            <w:hideMark/>
          </w:tcPr>
          <w:p w14:paraId="6728C80B" w14:textId="0513C65F" w:rsidR="002B4636" w:rsidRPr="008A64FD" w:rsidRDefault="002B4636" w:rsidP="002B4636">
            <w:pPr>
              <w:jc w:val="center"/>
              <w:rPr>
                <w:color w:val="000000"/>
              </w:rPr>
            </w:pPr>
            <w:r w:rsidRPr="008A64FD">
              <w:rPr>
                <w:color w:val="000000"/>
              </w:rPr>
              <w:t>  0</w:t>
            </w:r>
          </w:p>
        </w:tc>
        <w:tc>
          <w:tcPr>
            <w:tcW w:w="1334" w:type="dxa"/>
            <w:tcBorders>
              <w:top w:val="nil"/>
              <w:left w:val="nil"/>
              <w:bottom w:val="single" w:sz="4" w:space="0" w:color="auto"/>
              <w:right w:val="single" w:sz="4" w:space="0" w:color="auto"/>
            </w:tcBorders>
            <w:shd w:val="clear" w:color="auto" w:fill="auto"/>
            <w:vAlign w:val="center"/>
            <w:hideMark/>
          </w:tcPr>
          <w:p w14:paraId="228F3D31" w14:textId="552EA99B" w:rsidR="002B4636" w:rsidRPr="008A64FD" w:rsidRDefault="002B4636" w:rsidP="002B4636">
            <w:pPr>
              <w:jc w:val="center"/>
              <w:rPr>
                <w:color w:val="000000"/>
              </w:rPr>
            </w:pPr>
            <w:r w:rsidRPr="008A64FD">
              <w:rPr>
                <w:color w:val="000000"/>
              </w:rPr>
              <w:t>  0</w:t>
            </w:r>
          </w:p>
        </w:tc>
        <w:tc>
          <w:tcPr>
            <w:tcW w:w="861" w:type="dxa"/>
            <w:tcBorders>
              <w:top w:val="nil"/>
              <w:left w:val="nil"/>
              <w:bottom w:val="single" w:sz="4" w:space="0" w:color="auto"/>
              <w:right w:val="single" w:sz="4" w:space="0" w:color="auto"/>
            </w:tcBorders>
            <w:shd w:val="clear" w:color="auto" w:fill="auto"/>
            <w:vAlign w:val="center"/>
            <w:hideMark/>
          </w:tcPr>
          <w:p w14:paraId="6C2B498E" w14:textId="75D22A8E" w:rsidR="002B4636" w:rsidRPr="008A64FD" w:rsidRDefault="002B4636" w:rsidP="002B4636">
            <w:pPr>
              <w:jc w:val="center"/>
              <w:rPr>
                <w:color w:val="000000"/>
              </w:rPr>
            </w:pPr>
            <w:r w:rsidRPr="008A64FD">
              <w:rPr>
                <w:color w:val="000000"/>
              </w:rPr>
              <w:t> 0</w:t>
            </w:r>
          </w:p>
        </w:tc>
      </w:tr>
      <w:tr w:rsidR="002B4636" w:rsidRPr="008A64FD" w14:paraId="143905AC" w14:textId="77777777" w:rsidTr="002B4636">
        <w:trPr>
          <w:trHeight w:val="408"/>
          <w:jc w:val="center"/>
        </w:trPr>
        <w:tc>
          <w:tcPr>
            <w:tcW w:w="810" w:type="dxa"/>
            <w:vMerge/>
            <w:tcBorders>
              <w:top w:val="nil"/>
              <w:left w:val="single" w:sz="4" w:space="0" w:color="auto"/>
              <w:bottom w:val="single" w:sz="4" w:space="0" w:color="auto"/>
              <w:right w:val="single" w:sz="4" w:space="0" w:color="auto"/>
            </w:tcBorders>
            <w:vAlign w:val="center"/>
            <w:hideMark/>
          </w:tcPr>
          <w:p w14:paraId="636F7CB7" w14:textId="77777777" w:rsidR="002B4636" w:rsidRPr="008A64FD" w:rsidRDefault="002B4636" w:rsidP="002B4636">
            <w:pPr>
              <w:rPr>
                <w:color w:val="000000"/>
              </w:rPr>
            </w:pPr>
          </w:p>
        </w:tc>
        <w:tc>
          <w:tcPr>
            <w:tcW w:w="1724" w:type="dxa"/>
            <w:tcBorders>
              <w:top w:val="nil"/>
              <w:left w:val="nil"/>
              <w:bottom w:val="single" w:sz="4" w:space="0" w:color="auto"/>
              <w:right w:val="single" w:sz="4" w:space="0" w:color="auto"/>
            </w:tcBorders>
            <w:shd w:val="clear" w:color="auto" w:fill="auto"/>
            <w:vAlign w:val="center"/>
            <w:hideMark/>
          </w:tcPr>
          <w:p w14:paraId="47107250" w14:textId="77777777" w:rsidR="002B4636" w:rsidRPr="008A64FD" w:rsidRDefault="002B4636" w:rsidP="002B4636">
            <w:pPr>
              <w:jc w:val="center"/>
              <w:rPr>
                <w:color w:val="000000"/>
              </w:rPr>
            </w:pPr>
            <w:r w:rsidRPr="008A64FD">
              <w:rPr>
                <w:color w:val="000000"/>
              </w:rPr>
              <w:t>Площадь</w:t>
            </w:r>
          </w:p>
        </w:tc>
        <w:tc>
          <w:tcPr>
            <w:tcW w:w="851" w:type="dxa"/>
            <w:tcBorders>
              <w:top w:val="nil"/>
              <w:left w:val="nil"/>
              <w:bottom w:val="single" w:sz="4" w:space="0" w:color="auto"/>
              <w:right w:val="single" w:sz="4" w:space="0" w:color="auto"/>
            </w:tcBorders>
            <w:shd w:val="clear" w:color="auto" w:fill="auto"/>
            <w:vAlign w:val="center"/>
            <w:hideMark/>
          </w:tcPr>
          <w:p w14:paraId="5CFE4E3D" w14:textId="476AE6C1" w:rsidR="002B4636" w:rsidRPr="008A64FD" w:rsidRDefault="002B4636" w:rsidP="002B4636">
            <w:pPr>
              <w:jc w:val="center"/>
              <w:rPr>
                <w:color w:val="000000"/>
              </w:rPr>
            </w:pPr>
            <w:r w:rsidRPr="008A64FD">
              <w:rPr>
                <w:color w:val="000000"/>
              </w:rPr>
              <w:t>Га</w:t>
            </w:r>
          </w:p>
        </w:tc>
        <w:tc>
          <w:tcPr>
            <w:tcW w:w="848" w:type="dxa"/>
            <w:tcBorders>
              <w:top w:val="nil"/>
              <w:left w:val="nil"/>
              <w:bottom w:val="single" w:sz="4" w:space="0" w:color="auto"/>
              <w:right w:val="single" w:sz="4" w:space="0" w:color="auto"/>
            </w:tcBorders>
            <w:shd w:val="clear" w:color="auto" w:fill="auto"/>
            <w:vAlign w:val="center"/>
            <w:hideMark/>
          </w:tcPr>
          <w:p w14:paraId="230C5892" w14:textId="75B903BE" w:rsidR="002B4636" w:rsidRPr="008A64FD" w:rsidRDefault="002B4636" w:rsidP="002B4636">
            <w:pPr>
              <w:jc w:val="center"/>
              <w:rPr>
                <w:color w:val="000000"/>
              </w:rPr>
            </w:pPr>
            <w:r w:rsidRPr="008A64FD">
              <w:rPr>
                <w:color w:val="000000"/>
              </w:rPr>
              <w:t> 0 </w:t>
            </w:r>
          </w:p>
        </w:tc>
        <w:tc>
          <w:tcPr>
            <w:tcW w:w="1054" w:type="dxa"/>
            <w:tcBorders>
              <w:top w:val="nil"/>
              <w:left w:val="nil"/>
              <w:bottom w:val="single" w:sz="4" w:space="0" w:color="auto"/>
              <w:right w:val="single" w:sz="4" w:space="0" w:color="auto"/>
            </w:tcBorders>
            <w:shd w:val="clear" w:color="auto" w:fill="auto"/>
            <w:vAlign w:val="center"/>
            <w:hideMark/>
          </w:tcPr>
          <w:p w14:paraId="2BAEADC9" w14:textId="63FE4E29" w:rsidR="002B4636" w:rsidRPr="008A64FD" w:rsidRDefault="002B4636" w:rsidP="002B4636">
            <w:pPr>
              <w:jc w:val="center"/>
              <w:rPr>
                <w:color w:val="000000"/>
              </w:rPr>
            </w:pPr>
            <w:r w:rsidRPr="008A64FD">
              <w:rPr>
                <w:color w:val="000000"/>
              </w:rPr>
              <w:t>  0</w:t>
            </w:r>
          </w:p>
        </w:tc>
        <w:tc>
          <w:tcPr>
            <w:tcW w:w="1336" w:type="dxa"/>
            <w:tcBorders>
              <w:top w:val="nil"/>
              <w:left w:val="nil"/>
              <w:bottom w:val="single" w:sz="4" w:space="0" w:color="auto"/>
              <w:right w:val="single" w:sz="4" w:space="0" w:color="auto"/>
            </w:tcBorders>
            <w:shd w:val="clear" w:color="auto" w:fill="auto"/>
            <w:vAlign w:val="center"/>
            <w:hideMark/>
          </w:tcPr>
          <w:p w14:paraId="674DBC34" w14:textId="38C20DED" w:rsidR="002B4636" w:rsidRPr="008A64FD" w:rsidRDefault="002B4636" w:rsidP="002B4636">
            <w:pPr>
              <w:jc w:val="center"/>
              <w:rPr>
                <w:color w:val="000000"/>
              </w:rPr>
            </w:pPr>
            <w:r w:rsidRPr="008A64FD">
              <w:rPr>
                <w:color w:val="000000"/>
              </w:rPr>
              <w:t> 0 </w:t>
            </w:r>
          </w:p>
        </w:tc>
        <w:tc>
          <w:tcPr>
            <w:tcW w:w="1144" w:type="dxa"/>
            <w:tcBorders>
              <w:top w:val="nil"/>
              <w:left w:val="nil"/>
              <w:bottom w:val="single" w:sz="4" w:space="0" w:color="auto"/>
              <w:right w:val="single" w:sz="4" w:space="0" w:color="auto"/>
            </w:tcBorders>
            <w:shd w:val="clear" w:color="auto" w:fill="auto"/>
            <w:vAlign w:val="center"/>
            <w:hideMark/>
          </w:tcPr>
          <w:p w14:paraId="2C39FBF8" w14:textId="2CB752B4" w:rsidR="002B4636" w:rsidRPr="008A64FD" w:rsidRDefault="002B4636" w:rsidP="002B4636">
            <w:pPr>
              <w:jc w:val="center"/>
              <w:rPr>
                <w:color w:val="000000"/>
              </w:rPr>
            </w:pPr>
            <w:r w:rsidRPr="008A64FD">
              <w:rPr>
                <w:color w:val="000000"/>
              </w:rPr>
              <w:t>  0</w:t>
            </w:r>
          </w:p>
        </w:tc>
        <w:tc>
          <w:tcPr>
            <w:tcW w:w="1334" w:type="dxa"/>
            <w:tcBorders>
              <w:top w:val="nil"/>
              <w:left w:val="nil"/>
              <w:bottom w:val="single" w:sz="4" w:space="0" w:color="auto"/>
              <w:right w:val="single" w:sz="4" w:space="0" w:color="auto"/>
            </w:tcBorders>
            <w:shd w:val="clear" w:color="auto" w:fill="auto"/>
            <w:vAlign w:val="center"/>
            <w:hideMark/>
          </w:tcPr>
          <w:p w14:paraId="47843435" w14:textId="7FEBF98C" w:rsidR="002B4636" w:rsidRPr="008A64FD" w:rsidRDefault="002B4636" w:rsidP="002B4636">
            <w:pPr>
              <w:jc w:val="center"/>
              <w:rPr>
                <w:color w:val="000000"/>
              </w:rPr>
            </w:pPr>
            <w:r w:rsidRPr="008A64FD">
              <w:rPr>
                <w:color w:val="000000"/>
              </w:rPr>
              <w:t>  0</w:t>
            </w:r>
          </w:p>
        </w:tc>
        <w:tc>
          <w:tcPr>
            <w:tcW w:w="861" w:type="dxa"/>
            <w:tcBorders>
              <w:top w:val="nil"/>
              <w:left w:val="nil"/>
              <w:bottom w:val="single" w:sz="4" w:space="0" w:color="auto"/>
              <w:right w:val="single" w:sz="4" w:space="0" w:color="auto"/>
            </w:tcBorders>
            <w:shd w:val="clear" w:color="auto" w:fill="auto"/>
            <w:vAlign w:val="center"/>
            <w:hideMark/>
          </w:tcPr>
          <w:p w14:paraId="35D3AA4C" w14:textId="6E57D7E8" w:rsidR="002B4636" w:rsidRPr="008A64FD" w:rsidRDefault="002B4636" w:rsidP="002B4636">
            <w:pPr>
              <w:jc w:val="center"/>
              <w:rPr>
                <w:color w:val="000000"/>
              </w:rPr>
            </w:pPr>
            <w:r w:rsidRPr="008A64FD">
              <w:rPr>
                <w:color w:val="000000"/>
              </w:rPr>
              <w:t> 0</w:t>
            </w:r>
          </w:p>
        </w:tc>
      </w:tr>
      <w:tr w:rsidR="002B4636" w:rsidRPr="008A64FD" w14:paraId="596C1583" w14:textId="77777777" w:rsidTr="002B4636">
        <w:trPr>
          <w:trHeight w:val="694"/>
          <w:jc w:val="center"/>
        </w:trPr>
        <w:tc>
          <w:tcPr>
            <w:tcW w:w="810" w:type="dxa"/>
            <w:vMerge/>
            <w:tcBorders>
              <w:top w:val="nil"/>
              <w:left w:val="single" w:sz="4" w:space="0" w:color="auto"/>
              <w:bottom w:val="single" w:sz="4" w:space="0" w:color="auto"/>
              <w:right w:val="single" w:sz="4" w:space="0" w:color="auto"/>
            </w:tcBorders>
            <w:vAlign w:val="center"/>
            <w:hideMark/>
          </w:tcPr>
          <w:p w14:paraId="6A9B45B6" w14:textId="77777777" w:rsidR="002B4636" w:rsidRPr="008A64FD" w:rsidRDefault="002B4636" w:rsidP="002B4636">
            <w:pPr>
              <w:rPr>
                <w:color w:val="000000"/>
              </w:rPr>
            </w:pPr>
          </w:p>
        </w:tc>
        <w:tc>
          <w:tcPr>
            <w:tcW w:w="1724" w:type="dxa"/>
            <w:tcBorders>
              <w:top w:val="nil"/>
              <w:left w:val="nil"/>
              <w:bottom w:val="single" w:sz="4" w:space="0" w:color="auto"/>
              <w:right w:val="single" w:sz="4" w:space="0" w:color="auto"/>
            </w:tcBorders>
            <w:shd w:val="clear" w:color="auto" w:fill="auto"/>
            <w:vAlign w:val="center"/>
            <w:hideMark/>
          </w:tcPr>
          <w:p w14:paraId="61CE5A17" w14:textId="77777777" w:rsidR="002B4636" w:rsidRPr="008A64FD" w:rsidRDefault="002B4636" w:rsidP="002B4636">
            <w:pPr>
              <w:jc w:val="center"/>
              <w:rPr>
                <w:color w:val="000000"/>
              </w:rPr>
            </w:pPr>
            <w:r w:rsidRPr="008A64FD">
              <w:rPr>
                <w:color w:val="000000"/>
              </w:rPr>
              <w:t>выбираемый запас, всего</w:t>
            </w:r>
          </w:p>
        </w:tc>
        <w:tc>
          <w:tcPr>
            <w:tcW w:w="851" w:type="dxa"/>
            <w:tcBorders>
              <w:top w:val="nil"/>
              <w:left w:val="nil"/>
              <w:bottom w:val="single" w:sz="4" w:space="0" w:color="auto"/>
              <w:right w:val="single" w:sz="4" w:space="0" w:color="auto"/>
            </w:tcBorders>
            <w:shd w:val="clear" w:color="auto" w:fill="auto"/>
            <w:vAlign w:val="center"/>
            <w:hideMark/>
          </w:tcPr>
          <w:p w14:paraId="446311AD" w14:textId="7324DE44" w:rsidR="002B4636" w:rsidRPr="008A64FD" w:rsidRDefault="002B4636" w:rsidP="002B4636">
            <w:pPr>
              <w:jc w:val="center"/>
              <w:rPr>
                <w:color w:val="000000"/>
              </w:rPr>
            </w:pPr>
            <w:r w:rsidRPr="008A64FD">
              <w:rPr>
                <w:color w:val="000000"/>
              </w:rPr>
              <w:t>м</w:t>
            </w:r>
            <w:r w:rsidRPr="008A64FD">
              <w:rPr>
                <w:color w:val="000000"/>
                <w:vertAlign w:val="superscript"/>
              </w:rPr>
              <w:t>3</w:t>
            </w:r>
          </w:p>
        </w:tc>
        <w:tc>
          <w:tcPr>
            <w:tcW w:w="848" w:type="dxa"/>
            <w:tcBorders>
              <w:top w:val="nil"/>
              <w:left w:val="nil"/>
              <w:bottom w:val="single" w:sz="4" w:space="0" w:color="auto"/>
              <w:right w:val="single" w:sz="4" w:space="0" w:color="auto"/>
            </w:tcBorders>
            <w:shd w:val="clear" w:color="auto" w:fill="auto"/>
            <w:vAlign w:val="center"/>
            <w:hideMark/>
          </w:tcPr>
          <w:p w14:paraId="27A9F437" w14:textId="73BB0800" w:rsidR="002B4636" w:rsidRPr="008A64FD" w:rsidRDefault="002B4636" w:rsidP="002B4636">
            <w:pPr>
              <w:jc w:val="center"/>
              <w:rPr>
                <w:color w:val="000000"/>
              </w:rPr>
            </w:pPr>
            <w:r w:rsidRPr="008A64FD">
              <w:rPr>
                <w:color w:val="000000"/>
              </w:rPr>
              <w:t> 0 </w:t>
            </w:r>
          </w:p>
        </w:tc>
        <w:tc>
          <w:tcPr>
            <w:tcW w:w="1054" w:type="dxa"/>
            <w:tcBorders>
              <w:top w:val="nil"/>
              <w:left w:val="nil"/>
              <w:bottom w:val="single" w:sz="4" w:space="0" w:color="auto"/>
              <w:right w:val="single" w:sz="4" w:space="0" w:color="auto"/>
            </w:tcBorders>
            <w:shd w:val="clear" w:color="auto" w:fill="auto"/>
            <w:vAlign w:val="center"/>
            <w:hideMark/>
          </w:tcPr>
          <w:p w14:paraId="3E0A97B4" w14:textId="46FC4B28" w:rsidR="002B4636" w:rsidRPr="008A64FD" w:rsidRDefault="002B4636" w:rsidP="002B4636">
            <w:pPr>
              <w:jc w:val="center"/>
              <w:rPr>
                <w:color w:val="000000"/>
              </w:rPr>
            </w:pPr>
            <w:r w:rsidRPr="008A64FD">
              <w:rPr>
                <w:color w:val="000000"/>
              </w:rPr>
              <w:t>  0</w:t>
            </w:r>
          </w:p>
        </w:tc>
        <w:tc>
          <w:tcPr>
            <w:tcW w:w="1336" w:type="dxa"/>
            <w:tcBorders>
              <w:top w:val="nil"/>
              <w:left w:val="nil"/>
              <w:bottom w:val="single" w:sz="4" w:space="0" w:color="auto"/>
              <w:right w:val="single" w:sz="4" w:space="0" w:color="auto"/>
            </w:tcBorders>
            <w:shd w:val="clear" w:color="auto" w:fill="auto"/>
            <w:vAlign w:val="center"/>
            <w:hideMark/>
          </w:tcPr>
          <w:p w14:paraId="376AB74C" w14:textId="34286A47" w:rsidR="002B4636" w:rsidRPr="008A64FD" w:rsidRDefault="002B4636" w:rsidP="002B4636">
            <w:pPr>
              <w:jc w:val="center"/>
              <w:rPr>
                <w:color w:val="000000"/>
              </w:rPr>
            </w:pPr>
            <w:r w:rsidRPr="008A64FD">
              <w:rPr>
                <w:color w:val="000000"/>
              </w:rPr>
              <w:t> 0 </w:t>
            </w:r>
          </w:p>
        </w:tc>
        <w:tc>
          <w:tcPr>
            <w:tcW w:w="1144" w:type="dxa"/>
            <w:tcBorders>
              <w:top w:val="nil"/>
              <w:left w:val="nil"/>
              <w:bottom w:val="single" w:sz="4" w:space="0" w:color="auto"/>
              <w:right w:val="single" w:sz="4" w:space="0" w:color="auto"/>
            </w:tcBorders>
            <w:shd w:val="clear" w:color="auto" w:fill="auto"/>
            <w:vAlign w:val="center"/>
            <w:hideMark/>
          </w:tcPr>
          <w:p w14:paraId="1406AF76" w14:textId="4B47C8EB" w:rsidR="002B4636" w:rsidRPr="008A64FD" w:rsidRDefault="002B4636" w:rsidP="002B4636">
            <w:pPr>
              <w:jc w:val="center"/>
              <w:rPr>
                <w:color w:val="000000"/>
              </w:rPr>
            </w:pPr>
            <w:r w:rsidRPr="008A64FD">
              <w:rPr>
                <w:color w:val="000000"/>
              </w:rPr>
              <w:t>  0</w:t>
            </w:r>
          </w:p>
        </w:tc>
        <w:tc>
          <w:tcPr>
            <w:tcW w:w="1334" w:type="dxa"/>
            <w:tcBorders>
              <w:top w:val="nil"/>
              <w:left w:val="nil"/>
              <w:bottom w:val="single" w:sz="4" w:space="0" w:color="auto"/>
              <w:right w:val="single" w:sz="4" w:space="0" w:color="auto"/>
            </w:tcBorders>
            <w:shd w:val="clear" w:color="auto" w:fill="auto"/>
            <w:vAlign w:val="center"/>
            <w:hideMark/>
          </w:tcPr>
          <w:p w14:paraId="5F85F4F7" w14:textId="6E51D297" w:rsidR="002B4636" w:rsidRPr="008A64FD" w:rsidRDefault="002B4636" w:rsidP="002B4636">
            <w:pPr>
              <w:jc w:val="center"/>
              <w:rPr>
                <w:color w:val="000000"/>
              </w:rPr>
            </w:pPr>
            <w:r w:rsidRPr="008A64FD">
              <w:rPr>
                <w:color w:val="000000"/>
              </w:rPr>
              <w:t>  0</w:t>
            </w:r>
          </w:p>
        </w:tc>
        <w:tc>
          <w:tcPr>
            <w:tcW w:w="861" w:type="dxa"/>
            <w:tcBorders>
              <w:top w:val="nil"/>
              <w:left w:val="nil"/>
              <w:bottom w:val="single" w:sz="4" w:space="0" w:color="auto"/>
              <w:right w:val="single" w:sz="4" w:space="0" w:color="auto"/>
            </w:tcBorders>
            <w:shd w:val="clear" w:color="auto" w:fill="auto"/>
            <w:vAlign w:val="center"/>
            <w:hideMark/>
          </w:tcPr>
          <w:p w14:paraId="3113A34A" w14:textId="7456D9D1" w:rsidR="002B4636" w:rsidRPr="008A64FD" w:rsidRDefault="002B4636" w:rsidP="002B4636">
            <w:pPr>
              <w:jc w:val="center"/>
              <w:rPr>
                <w:color w:val="000000"/>
              </w:rPr>
            </w:pPr>
            <w:r w:rsidRPr="008A64FD">
              <w:rPr>
                <w:color w:val="000000"/>
              </w:rPr>
              <w:t> 0</w:t>
            </w:r>
          </w:p>
        </w:tc>
      </w:tr>
      <w:tr w:rsidR="002B4636" w:rsidRPr="008A64FD" w14:paraId="2A704829" w14:textId="77777777" w:rsidTr="002B4636">
        <w:trPr>
          <w:trHeight w:val="408"/>
          <w:jc w:val="center"/>
        </w:trPr>
        <w:tc>
          <w:tcPr>
            <w:tcW w:w="810" w:type="dxa"/>
            <w:vMerge/>
            <w:tcBorders>
              <w:top w:val="nil"/>
              <w:left w:val="single" w:sz="4" w:space="0" w:color="auto"/>
              <w:bottom w:val="single" w:sz="4" w:space="0" w:color="auto"/>
              <w:right w:val="single" w:sz="4" w:space="0" w:color="auto"/>
            </w:tcBorders>
            <w:vAlign w:val="center"/>
            <w:hideMark/>
          </w:tcPr>
          <w:p w14:paraId="2282354F" w14:textId="77777777" w:rsidR="002B4636" w:rsidRPr="008A64FD" w:rsidRDefault="002B4636" w:rsidP="002B4636">
            <w:pPr>
              <w:rPr>
                <w:color w:val="000000"/>
              </w:rPr>
            </w:pPr>
          </w:p>
        </w:tc>
        <w:tc>
          <w:tcPr>
            <w:tcW w:w="1724" w:type="dxa"/>
            <w:tcBorders>
              <w:top w:val="nil"/>
              <w:left w:val="nil"/>
              <w:bottom w:val="single" w:sz="4" w:space="0" w:color="auto"/>
              <w:right w:val="single" w:sz="4" w:space="0" w:color="auto"/>
            </w:tcBorders>
            <w:shd w:val="clear" w:color="auto" w:fill="auto"/>
            <w:vAlign w:val="center"/>
            <w:hideMark/>
          </w:tcPr>
          <w:p w14:paraId="7843CEB2" w14:textId="77777777" w:rsidR="002B4636" w:rsidRPr="008A64FD" w:rsidRDefault="002B4636" w:rsidP="002B4636">
            <w:pPr>
              <w:jc w:val="center"/>
              <w:rPr>
                <w:color w:val="000000"/>
              </w:rPr>
            </w:pPr>
            <w:r w:rsidRPr="008A64FD">
              <w:rPr>
                <w:color w:val="000000"/>
              </w:rPr>
              <w:t>корневой</w:t>
            </w:r>
          </w:p>
        </w:tc>
        <w:tc>
          <w:tcPr>
            <w:tcW w:w="851" w:type="dxa"/>
            <w:tcBorders>
              <w:top w:val="nil"/>
              <w:left w:val="nil"/>
              <w:bottom w:val="single" w:sz="4" w:space="0" w:color="auto"/>
              <w:right w:val="single" w:sz="4" w:space="0" w:color="auto"/>
            </w:tcBorders>
            <w:shd w:val="clear" w:color="auto" w:fill="auto"/>
            <w:vAlign w:val="center"/>
            <w:hideMark/>
          </w:tcPr>
          <w:p w14:paraId="5C5D68F1" w14:textId="71E194BD" w:rsidR="002B4636" w:rsidRPr="008A64FD" w:rsidRDefault="002B4636" w:rsidP="002B4636">
            <w:pPr>
              <w:jc w:val="center"/>
              <w:rPr>
                <w:color w:val="000000"/>
              </w:rPr>
            </w:pPr>
            <w:r w:rsidRPr="008A64FD">
              <w:rPr>
                <w:color w:val="000000"/>
              </w:rPr>
              <w:t>м</w:t>
            </w:r>
            <w:r w:rsidRPr="008A64FD">
              <w:rPr>
                <w:color w:val="000000"/>
                <w:vertAlign w:val="superscript"/>
              </w:rPr>
              <w:t>3</w:t>
            </w:r>
          </w:p>
        </w:tc>
        <w:tc>
          <w:tcPr>
            <w:tcW w:w="848" w:type="dxa"/>
            <w:tcBorders>
              <w:top w:val="nil"/>
              <w:left w:val="nil"/>
              <w:bottom w:val="single" w:sz="4" w:space="0" w:color="auto"/>
              <w:right w:val="single" w:sz="4" w:space="0" w:color="auto"/>
            </w:tcBorders>
            <w:shd w:val="clear" w:color="auto" w:fill="auto"/>
            <w:vAlign w:val="center"/>
            <w:hideMark/>
          </w:tcPr>
          <w:p w14:paraId="068FBD25" w14:textId="59EBF012" w:rsidR="002B4636" w:rsidRPr="008A64FD" w:rsidRDefault="002B4636" w:rsidP="002B4636">
            <w:pPr>
              <w:jc w:val="center"/>
              <w:rPr>
                <w:color w:val="000000"/>
              </w:rPr>
            </w:pPr>
            <w:r w:rsidRPr="008A64FD">
              <w:rPr>
                <w:color w:val="000000"/>
              </w:rPr>
              <w:t> 0 </w:t>
            </w:r>
          </w:p>
        </w:tc>
        <w:tc>
          <w:tcPr>
            <w:tcW w:w="1054" w:type="dxa"/>
            <w:tcBorders>
              <w:top w:val="nil"/>
              <w:left w:val="nil"/>
              <w:bottom w:val="single" w:sz="4" w:space="0" w:color="auto"/>
              <w:right w:val="single" w:sz="4" w:space="0" w:color="auto"/>
            </w:tcBorders>
            <w:shd w:val="clear" w:color="auto" w:fill="auto"/>
            <w:vAlign w:val="center"/>
            <w:hideMark/>
          </w:tcPr>
          <w:p w14:paraId="5357F4E1" w14:textId="1C821E2D" w:rsidR="002B4636" w:rsidRPr="008A64FD" w:rsidRDefault="002B4636" w:rsidP="002B4636">
            <w:pPr>
              <w:jc w:val="center"/>
              <w:rPr>
                <w:color w:val="000000"/>
              </w:rPr>
            </w:pPr>
            <w:r w:rsidRPr="008A64FD">
              <w:rPr>
                <w:color w:val="000000"/>
              </w:rPr>
              <w:t>  0</w:t>
            </w:r>
          </w:p>
        </w:tc>
        <w:tc>
          <w:tcPr>
            <w:tcW w:w="1336" w:type="dxa"/>
            <w:tcBorders>
              <w:top w:val="nil"/>
              <w:left w:val="nil"/>
              <w:bottom w:val="single" w:sz="4" w:space="0" w:color="auto"/>
              <w:right w:val="single" w:sz="4" w:space="0" w:color="auto"/>
            </w:tcBorders>
            <w:shd w:val="clear" w:color="auto" w:fill="auto"/>
            <w:vAlign w:val="center"/>
            <w:hideMark/>
          </w:tcPr>
          <w:p w14:paraId="705A3DAB" w14:textId="292F615E" w:rsidR="002B4636" w:rsidRPr="008A64FD" w:rsidRDefault="002B4636" w:rsidP="002B4636">
            <w:pPr>
              <w:jc w:val="center"/>
              <w:rPr>
                <w:color w:val="000000"/>
              </w:rPr>
            </w:pPr>
            <w:r w:rsidRPr="008A64FD">
              <w:rPr>
                <w:color w:val="000000"/>
              </w:rPr>
              <w:t> 0 </w:t>
            </w:r>
          </w:p>
        </w:tc>
        <w:tc>
          <w:tcPr>
            <w:tcW w:w="1144" w:type="dxa"/>
            <w:tcBorders>
              <w:top w:val="nil"/>
              <w:left w:val="nil"/>
              <w:bottom w:val="single" w:sz="4" w:space="0" w:color="auto"/>
              <w:right w:val="single" w:sz="4" w:space="0" w:color="auto"/>
            </w:tcBorders>
            <w:shd w:val="clear" w:color="auto" w:fill="auto"/>
            <w:vAlign w:val="center"/>
            <w:hideMark/>
          </w:tcPr>
          <w:p w14:paraId="50FCB278" w14:textId="21A4EA56" w:rsidR="002B4636" w:rsidRPr="008A64FD" w:rsidRDefault="002B4636" w:rsidP="002B4636">
            <w:pPr>
              <w:jc w:val="center"/>
              <w:rPr>
                <w:color w:val="000000"/>
              </w:rPr>
            </w:pPr>
            <w:r w:rsidRPr="008A64FD">
              <w:rPr>
                <w:color w:val="000000"/>
              </w:rPr>
              <w:t>  0</w:t>
            </w:r>
          </w:p>
        </w:tc>
        <w:tc>
          <w:tcPr>
            <w:tcW w:w="1334" w:type="dxa"/>
            <w:tcBorders>
              <w:top w:val="nil"/>
              <w:left w:val="nil"/>
              <w:bottom w:val="single" w:sz="4" w:space="0" w:color="auto"/>
              <w:right w:val="single" w:sz="4" w:space="0" w:color="auto"/>
            </w:tcBorders>
            <w:shd w:val="clear" w:color="auto" w:fill="auto"/>
            <w:vAlign w:val="center"/>
            <w:hideMark/>
          </w:tcPr>
          <w:p w14:paraId="09578E6C" w14:textId="04345725" w:rsidR="002B4636" w:rsidRPr="008A64FD" w:rsidRDefault="002B4636" w:rsidP="002B4636">
            <w:pPr>
              <w:jc w:val="center"/>
              <w:rPr>
                <w:color w:val="000000"/>
              </w:rPr>
            </w:pPr>
            <w:r w:rsidRPr="008A64FD">
              <w:rPr>
                <w:color w:val="000000"/>
              </w:rPr>
              <w:t>  0</w:t>
            </w:r>
          </w:p>
        </w:tc>
        <w:tc>
          <w:tcPr>
            <w:tcW w:w="861" w:type="dxa"/>
            <w:tcBorders>
              <w:top w:val="nil"/>
              <w:left w:val="nil"/>
              <w:bottom w:val="single" w:sz="4" w:space="0" w:color="auto"/>
              <w:right w:val="single" w:sz="4" w:space="0" w:color="auto"/>
            </w:tcBorders>
            <w:shd w:val="clear" w:color="auto" w:fill="auto"/>
            <w:vAlign w:val="center"/>
            <w:hideMark/>
          </w:tcPr>
          <w:p w14:paraId="7EFF7D21" w14:textId="000481CC" w:rsidR="002B4636" w:rsidRPr="008A64FD" w:rsidRDefault="002B4636" w:rsidP="002B4636">
            <w:pPr>
              <w:jc w:val="center"/>
              <w:rPr>
                <w:color w:val="000000"/>
              </w:rPr>
            </w:pPr>
            <w:r w:rsidRPr="008A64FD">
              <w:rPr>
                <w:color w:val="000000"/>
              </w:rPr>
              <w:t> 0</w:t>
            </w:r>
          </w:p>
        </w:tc>
      </w:tr>
      <w:tr w:rsidR="002B4636" w:rsidRPr="008A64FD" w14:paraId="4EE880BE" w14:textId="77777777" w:rsidTr="002B4636">
        <w:trPr>
          <w:trHeight w:val="408"/>
          <w:jc w:val="center"/>
        </w:trPr>
        <w:tc>
          <w:tcPr>
            <w:tcW w:w="810" w:type="dxa"/>
            <w:vMerge/>
            <w:tcBorders>
              <w:top w:val="nil"/>
              <w:left w:val="single" w:sz="4" w:space="0" w:color="auto"/>
              <w:bottom w:val="single" w:sz="4" w:space="0" w:color="auto"/>
              <w:right w:val="single" w:sz="4" w:space="0" w:color="auto"/>
            </w:tcBorders>
            <w:vAlign w:val="center"/>
            <w:hideMark/>
          </w:tcPr>
          <w:p w14:paraId="308D1966" w14:textId="77777777" w:rsidR="002B4636" w:rsidRPr="008A64FD" w:rsidRDefault="002B4636" w:rsidP="002B4636">
            <w:pPr>
              <w:rPr>
                <w:color w:val="000000"/>
              </w:rPr>
            </w:pPr>
          </w:p>
        </w:tc>
        <w:tc>
          <w:tcPr>
            <w:tcW w:w="1724" w:type="dxa"/>
            <w:tcBorders>
              <w:top w:val="nil"/>
              <w:left w:val="nil"/>
              <w:bottom w:val="single" w:sz="4" w:space="0" w:color="auto"/>
              <w:right w:val="single" w:sz="4" w:space="0" w:color="auto"/>
            </w:tcBorders>
            <w:shd w:val="clear" w:color="auto" w:fill="auto"/>
            <w:vAlign w:val="center"/>
            <w:hideMark/>
          </w:tcPr>
          <w:p w14:paraId="301422FD" w14:textId="77777777" w:rsidR="002B4636" w:rsidRPr="008A64FD" w:rsidRDefault="002B4636" w:rsidP="002B4636">
            <w:pPr>
              <w:jc w:val="center"/>
              <w:rPr>
                <w:color w:val="000000"/>
              </w:rPr>
            </w:pPr>
            <w:r w:rsidRPr="008A64FD">
              <w:rPr>
                <w:color w:val="000000"/>
              </w:rPr>
              <w:t xml:space="preserve">ликвидный </w:t>
            </w:r>
          </w:p>
        </w:tc>
        <w:tc>
          <w:tcPr>
            <w:tcW w:w="851" w:type="dxa"/>
            <w:tcBorders>
              <w:top w:val="nil"/>
              <w:left w:val="nil"/>
              <w:bottom w:val="single" w:sz="4" w:space="0" w:color="auto"/>
              <w:right w:val="single" w:sz="4" w:space="0" w:color="auto"/>
            </w:tcBorders>
            <w:shd w:val="clear" w:color="auto" w:fill="auto"/>
            <w:vAlign w:val="center"/>
            <w:hideMark/>
          </w:tcPr>
          <w:p w14:paraId="0F8F21F3" w14:textId="5D6B51B2" w:rsidR="002B4636" w:rsidRPr="008A64FD" w:rsidRDefault="002B4636" w:rsidP="002B4636">
            <w:pPr>
              <w:jc w:val="center"/>
              <w:rPr>
                <w:color w:val="000000"/>
              </w:rPr>
            </w:pPr>
            <w:r w:rsidRPr="008A64FD">
              <w:rPr>
                <w:color w:val="000000"/>
              </w:rPr>
              <w:t>м</w:t>
            </w:r>
            <w:r w:rsidRPr="008A64FD">
              <w:rPr>
                <w:color w:val="000000"/>
                <w:vertAlign w:val="superscript"/>
              </w:rPr>
              <w:t>3</w:t>
            </w:r>
          </w:p>
        </w:tc>
        <w:tc>
          <w:tcPr>
            <w:tcW w:w="848" w:type="dxa"/>
            <w:tcBorders>
              <w:top w:val="nil"/>
              <w:left w:val="nil"/>
              <w:bottom w:val="single" w:sz="4" w:space="0" w:color="auto"/>
              <w:right w:val="single" w:sz="4" w:space="0" w:color="auto"/>
            </w:tcBorders>
            <w:shd w:val="clear" w:color="auto" w:fill="auto"/>
            <w:vAlign w:val="center"/>
            <w:hideMark/>
          </w:tcPr>
          <w:p w14:paraId="0116192F" w14:textId="29525B51" w:rsidR="002B4636" w:rsidRPr="008A64FD" w:rsidRDefault="002B4636" w:rsidP="002B4636">
            <w:pPr>
              <w:jc w:val="center"/>
              <w:rPr>
                <w:color w:val="000000"/>
              </w:rPr>
            </w:pPr>
            <w:r w:rsidRPr="008A64FD">
              <w:rPr>
                <w:color w:val="000000"/>
              </w:rPr>
              <w:t> 0 </w:t>
            </w:r>
          </w:p>
        </w:tc>
        <w:tc>
          <w:tcPr>
            <w:tcW w:w="1054" w:type="dxa"/>
            <w:tcBorders>
              <w:top w:val="nil"/>
              <w:left w:val="nil"/>
              <w:bottom w:val="single" w:sz="4" w:space="0" w:color="auto"/>
              <w:right w:val="single" w:sz="4" w:space="0" w:color="auto"/>
            </w:tcBorders>
            <w:shd w:val="clear" w:color="auto" w:fill="auto"/>
            <w:vAlign w:val="center"/>
            <w:hideMark/>
          </w:tcPr>
          <w:p w14:paraId="47D0D280" w14:textId="4B694BB2" w:rsidR="002B4636" w:rsidRPr="008A64FD" w:rsidRDefault="002B4636" w:rsidP="002B4636">
            <w:pPr>
              <w:jc w:val="center"/>
              <w:rPr>
                <w:color w:val="000000"/>
              </w:rPr>
            </w:pPr>
            <w:r w:rsidRPr="008A64FD">
              <w:rPr>
                <w:color w:val="000000"/>
              </w:rPr>
              <w:t>  0</w:t>
            </w:r>
          </w:p>
        </w:tc>
        <w:tc>
          <w:tcPr>
            <w:tcW w:w="1336" w:type="dxa"/>
            <w:tcBorders>
              <w:top w:val="nil"/>
              <w:left w:val="nil"/>
              <w:bottom w:val="single" w:sz="4" w:space="0" w:color="auto"/>
              <w:right w:val="single" w:sz="4" w:space="0" w:color="auto"/>
            </w:tcBorders>
            <w:shd w:val="clear" w:color="auto" w:fill="auto"/>
            <w:vAlign w:val="center"/>
            <w:hideMark/>
          </w:tcPr>
          <w:p w14:paraId="31285BB5" w14:textId="3DB8540B" w:rsidR="002B4636" w:rsidRPr="008A64FD" w:rsidRDefault="002B4636" w:rsidP="002B4636">
            <w:pPr>
              <w:jc w:val="center"/>
              <w:rPr>
                <w:color w:val="000000"/>
              </w:rPr>
            </w:pPr>
            <w:r w:rsidRPr="008A64FD">
              <w:rPr>
                <w:color w:val="000000"/>
              </w:rPr>
              <w:t> 0 </w:t>
            </w:r>
          </w:p>
        </w:tc>
        <w:tc>
          <w:tcPr>
            <w:tcW w:w="1144" w:type="dxa"/>
            <w:tcBorders>
              <w:top w:val="nil"/>
              <w:left w:val="nil"/>
              <w:bottom w:val="single" w:sz="4" w:space="0" w:color="auto"/>
              <w:right w:val="single" w:sz="4" w:space="0" w:color="auto"/>
            </w:tcBorders>
            <w:shd w:val="clear" w:color="auto" w:fill="auto"/>
            <w:vAlign w:val="center"/>
            <w:hideMark/>
          </w:tcPr>
          <w:p w14:paraId="74530093" w14:textId="4E8A5498" w:rsidR="002B4636" w:rsidRPr="008A64FD" w:rsidRDefault="002B4636" w:rsidP="002B4636">
            <w:pPr>
              <w:jc w:val="center"/>
              <w:rPr>
                <w:color w:val="000000"/>
              </w:rPr>
            </w:pPr>
            <w:r w:rsidRPr="008A64FD">
              <w:rPr>
                <w:color w:val="000000"/>
              </w:rPr>
              <w:t>  0</w:t>
            </w:r>
          </w:p>
        </w:tc>
        <w:tc>
          <w:tcPr>
            <w:tcW w:w="1334" w:type="dxa"/>
            <w:tcBorders>
              <w:top w:val="nil"/>
              <w:left w:val="nil"/>
              <w:bottom w:val="single" w:sz="4" w:space="0" w:color="auto"/>
              <w:right w:val="single" w:sz="4" w:space="0" w:color="auto"/>
            </w:tcBorders>
            <w:shd w:val="clear" w:color="auto" w:fill="auto"/>
            <w:vAlign w:val="center"/>
            <w:hideMark/>
          </w:tcPr>
          <w:p w14:paraId="2F49EEBB" w14:textId="386997E8" w:rsidR="002B4636" w:rsidRPr="008A64FD" w:rsidRDefault="002B4636" w:rsidP="002B4636">
            <w:pPr>
              <w:jc w:val="center"/>
              <w:rPr>
                <w:color w:val="000000"/>
              </w:rPr>
            </w:pPr>
            <w:r w:rsidRPr="008A64FD">
              <w:rPr>
                <w:color w:val="000000"/>
              </w:rPr>
              <w:t>  0</w:t>
            </w:r>
          </w:p>
        </w:tc>
        <w:tc>
          <w:tcPr>
            <w:tcW w:w="861" w:type="dxa"/>
            <w:tcBorders>
              <w:top w:val="nil"/>
              <w:left w:val="nil"/>
              <w:bottom w:val="single" w:sz="4" w:space="0" w:color="auto"/>
              <w:right w:val="single" w:sz="4" w:space="0" w:color="auto"/>
            </w:tcBorders>
            <w:shd w:val="clear" w:color="auto" w:fill="auto"/>
            <w:vAlign w:val="center"/>
            <w:hideMark/>
          </w:tcPr>
          <w:p w14:paraId="425841FE" w14:textId="72576CE9" w:rsidR="002B4636" w:rsidRPr="008A64FD" w:rsidRDefault="002B4636" w:rsidP="002B4636">
            <w:pPr>
              <w:jc w:val="center"/>
              <w:rPr>
                <w:color w:val="000000"/>
              </w:rPr>
            </w:pPr>
            <w:r w:rsidRPr="008A64FD">
              <w:rPr>
                <w:color w:val="000000"/>
              </w:rPr>
              <w:t> 0</w:t>
            </w:r>
          </w:p>
        </w:tc>
      </w:tr>
      <w:tr w:rsidR="002B4636" w:rsidRPr="008A64FD" w14:paraId="626EAF35" w14:textId="77777777" w:rsidTr="002B4636">
        <w:trPr>
          <w:trHeight w:val="408"/>
          <w:jc w:val="center"/>
        </w:trPr>
        <w:tc>
          <w:tcPr>
            <w:tcW w:w="810" w:type="dxa"/>
            <w:vMerge/>
            <w:tcBorders>
              <w:top w:val="nil"/>
              <w:left w:val="single" w:sz="4" w:space="0" w:color="auto"/>
              <w:bottom w:val="single" w:sz="4" w:space="0" w:color="auto"/>
              <w:right w:val="single" w:sz="4" w:space="0" w:color="auto"/>
            </w:tcBorders>
            <w:vAlign w:val="center"/>
            <w:hideMark/>
          </w:tcPr>
          <w:p w14:paraId="489FE033" w14:textId="77777777" w:rsidR="002B4636" w:rsidRPr="008A64FD" w:rsidRDefault="002B4636" w:rsidP="002B4636">
            <w:pPr>
              <w:rPr>
                <w:color w:val="000000"/>
              </w:rPr>
            </w:pPr>
          </w:p>
        </w:tc>
        <w:tc>
          <w:tcPr>
            <w:tcW w:w="1724" w:type="dxa"/>
            <w:tcBorders>
              <w:top w:val="nil"/>
              <w:left w:val="nil"/>
              <w:bottom w:val="single" w:sz="4" w:space="0" w:color="auto"/>
              <w:right w:val="single" w:sz="4" w:space="0" w:color="auto"/>
            </w:tcBorders>
            <w:shd w:val="clear" w:color="auto" w:fill="auto"/>
            <w:vAlign w:val="center"/>
            <w:hideMark/>
          </w:tcPr>
          <w:p w14:paraId="3868E2F0" w14:textId="77777777" w:rsidR="002B4636" w:rsidRPr="008A64FD" w:rsidRDefault="002B4636" w:rsidP="002B4636">
            <w:pPr>
              <w:jc w:val="center"/>
              <w:rPr>
                <w:color w:val="000000"/>
              </w:rPr>
            </w:pPr>
            <w:r w:rsidRPr="008A64FD">
              <w:rPr>
                <w:color w:val="000000"/>
              </w:rPr>
              <w:t>деловой</w:t>
            </w:r>
          </w:p>
        </w:tc>
        <w:tc>
          <w:tcPr>
            <w:tcW w:w="851" w:type="dxa"/>
            <w:tcBorders>
              <w:top w:val="nil"/>
              <w:left w:val="nil"/>
              <w:bottom w:val="single" w:sz="4" w:space="0" w:color="auto"/>
              <w:right w:val="single" w:sz="4" w:space="0" w:color="auto"/>
            </w:tcBorders>
            <w:shd w:val="clear" w:color="auto" w:fill="auto"/>
            <w:vAlign w:val="center"/>
            <w:hideMark/>
          </w:tcPr>
          <w:p w14:paraId="2AD6E5EF" w14:textId="1247A924" w:rsidR="002B4636" w:rsidRPr="008A64FD" w:rsidRDefault="002B4636" w:rsidP="002B4636">
            <w:pPr>
              <w:jc w:val="center"/>
              <w:rPr>
                <w:color w:val="000000"/>
              </w:rPr>
            </w:pPr>
            <w:r w:rsidRPr="008A64FD">
              <w:rPr>
                <w:color w:val="000000"/>
              </w:rPr>
              <w:t>м</w:t>
            </w:r>
            <w:r w:rsidRPr="008A64FD">
              <w:rPr>
                <w:color w:val="000000"/>
                <w:vertAlign w:val="superscript"/>
              </w:rPr>
              <w:t>3</w:t>
            </w:r>
          </w:p>
        </w:tc>
        <w:tc>
          <w:tcPr>
            <w:tcW w:w="848" w:type="dxa"/>
            <w:tcBorders>
              <w:top w:val="nil"/>
              <w:left w:val="nil"/>
              <w:bottom w:val="single" w:sz="4" w:space="0" w:color="auto"/>
              <w:right w:val="single" w:sz="4" w:space="0" w:color="auto"/>
            </w:tcBorders>
            <w:shd w:val="clear" w:color="auto" w:fill="auto"/>
            <w:vAlign w:val="center"/>
            <w:hideMark/>
          </w:tcPr>
          <w:p w14:paraId="113FC603" w14:textId="03250815" w:rsidR="002B4636" w:rsidRPr="008A64FD" w:rsidRDefault="002B4636" w:rsidP="002B4636">
            <w:pPr>
              <w:jc w:val="center"/>
              <w:rPr>
                <w:color w:val="000000"/>
              </w:rPr>
            </w:pPr>
            <w:r w:rsidRPr="008A64FD">
              <w:rPr>
                <w:color w:val="000000"/>
              </w:rPr>
              <w:t> 0 </w:t>
            </w:r>
          </w:p>
        </w:tc>
        <w:tc>
          <w:tcPr>
            <w:tcW w:w="1054" w:type="dxa"/>
            <w:tcBorders>
              <w:top w:val="nil"/>
              <w:left w:val="nil"/>
              <w:bottom w:val="single" w:sz="4" w:space="0" w:color="auto"/>
              <w:right w:val="single" w:sz="4" w:space="0" w:color="auto"/>
            </w:tcBorders>
            <w:shd w:val="clear" w:color="auto" w:fill="auto"/>
            <w:vAlign w:val="center"/>
            <w:hideMark/>
          </w:tcPr>
          <w:p w14:paraId="569C1FCE" w14:textId="13656A91" w:rsidR="002B4636" w:rsidRPr="008A64FD" w:rsidRDefault="002B4636" w:rsidP="002B4636">
            <w:pPr>
              <w:jc w:val="center"/>
              <w:rPr>
                <w:color w:val="000000"/>
              </w:rPr>
            </w:pPr>
            <w:r w:rsidRPr="008A64FD">
              <w:rPr>
                <w:color w:val="000000"/>
              </w:rPr>
              <w:t>  0</w:t>
            </w:r>
          </w:p>
        </w:tc>
        <w:tc>
          <w:tcPr>
            <w:tcW w:w="1336" w:type="dxa"/>
            <w:tcBorders>
              <w:top w:val="nil"/>
              <w:left w:val="nil"/>
              <w:bottom w:val="single" w:sz="4" w:space="0" w:color="auto"/>
              <w:right w:val="single" w:sz="4" w:space="0" w:color="auto"/>
            </w:tcBorders>
            <w:shd w:val="clear" w:color="auto" w:fill="auto"/>
            <w:vAlign w:val="center"/>
            <w:hideMark/>
          </w:tcPr>
          <w:p w14:paraId="3E7CFCF3" w14:textId="42C7F9F8" w:rsidR="002B4636" w:rsidRPr="008A64FD" w:rsidRDefault="002B4636" w:rsidP="002B4636">
            <w:pPr>
              <w:jc w:val="center"/>
              <w:rPr>
                <w:color w:val="000000"/>
              </w:rPr>
            </w:pPr>
            <w:r w:rsidRPr="008A64FD">
              <w:rPr>
                <w:color w:val="000000"/>
              </w:rPr>
              <w:t> 0 </w:t>
            </w:r>
          </w:p>
        </w:tc>
        <w:tc>
          <w:tcPr>
            <w:tcW w:w="1144" w:type="dxa"/>
            <w:tcBorders>
              <w:top w:val="nil"/>
              <w:left w:val="nil"/>
              <w:bottom w:val="single" w:sz="4" w:space="0" w:color="auto"/>
              <w:right w:val="single" w:sz="4" w:space="0" w:color="auto"/>
            </w:tcBorders>
            <w:shd w:val="clear" w:color="auto" w:fill="auto"/>
            <w:vAlign w:val="center"/>
            <w:hideMark/>
          </w:tcPr>
          <w:p w14:paraId="5C00CB52" w14:textId="42321429" w:rsidR="002B4636" w:rsidRPr="008A64FD" w:rsidRDefault="002B4636" w:rsidP="002B4636">
            <w:pPr>
              <w:jc w:val="center"/>
              <w:rPr>
                <w:color w:val="000000"/>
              </w:rPr>
            </w:pPr>
            <w:r w:rsidRPr="008A64FD">
              <w:rPr>
                <w:color w:val="000000"/>
              </w:rPr>
              <w:t>  0</w:t>
            </w:r>
          </w:p>
        </w:tc>
        <w:tc>
          <w:tcPr>
            <w:tcW w:w="1334" w:type="dxa"/>
            <w:tcBorders>
              <w:top w:val="nil"/>
              <w:left w:val="nil"/>
              <w:bottom w:val="single" w:sz="4" w:space="0" w:color="auto"/>
              <w:right w:val="single" w:sz="4" w:space="0" w:color="auto"/>
            </w:tcBorders>
            <w:shd w:val="clear" w:color="auto" w:fill="auto"/>
            <w:vAlign w:val="center"/>
            <w:hideMark/>
          </w:tcPr>
          <w:p w14:paraId="2584E8D9" w14:textId="1F43AA35" w:rsidR="002B4636" w:rsidRPr="008A64FD" w:rsidRDefault="002B4636" w:rsidP="002B4636">
            <w:pPr>
              <w:jc w:val="center"/>
              <w:rPr>
                <w:color w:val="000000"/>
              </w:rPr>
            </w:pPr>
            <w:r w:rsidRPr="008A64FD">
              <w:rPr>
                <w:color w:val="000000"/>
              </w:rPr>
              <w:t>  0</w:t>
            </w:r>
          </w:p>
        </w:tc>
        <w:tc>
          <w:tcPr>
            <w:tcW w:w="861" w:type="dxa"/>
            <w:tcBorders>
              <w:top w:val="nil"/>
              <w:left w:val="nil"/>
              <w:bottom w:val="single" w:sz="4" w:space="0" w:color="auto"/>
              <w:right w:val="single" w:sz="4" w:space="0" w:color="auto"/>
            </w:tcBorders>
            <w:shd w:val="clear" w:color="auto" w:fill="auto"/>
            <w:vAlign w:val="center"/>
            <w:hideMark/>
          </w:tcPr>
          <w:p w14:paraId="76E5A16C" w14:textId="59693CAE" w:rsidR="002B4636" w:rsidRPr="008A64FD" w:rsidRDefault="002B4636" w:rsidP="002B4636">
            <w:pPr>
              <w:jc w:val="center"/>
              <w:rPr>
                <w:color w:val="000000"/>
              </w:rPr>
            </w:pPr>
            <w:r w:rsidRPr="008A64FD">
              <w:rPr>
                <w:color w:val="000000"/>
              </w:rPr>
              <w:t> 0</w:t>
            </w:r>
          </w:p>
        </w:tc>
      </w:tr>
    </w:tbl>
    <w:p w14:paraId="3330DD61" w14:textId="77777777" w:rsidR="002B4636" w:rsidRPr="008A64FD" w:rsidRDefault="002B4636" w:rsidP="002B4636">
      <w:pPr>
        <w:tabs>
          <w:tab w:val="left" w:pos="851"/>
        </w:tabs>
        <w:suppressAutoHyphens/>
        <w:spacing w:line="276" w:lineRule="auto"/>
        <w:jc w:val="center"/>
        <w:rPr>
          <w:b/>
          <w:sz w:val="28"/>
          <w:szCs w:val="28"/>
        </w:rPr>
      </w:pPr>
    </w:p>
    <w:p w14:paraId="4A866DA9" w14:textId="0978679C" w:rsidR="0000345E" w:rsidRPr="008A64FD" w:rsidRDefault="003F602F" w:rsidP="00802B35">
      <w:pPr>
        <w:tabs>
          <w:tab w:val="left" w:pos="851"/>
        </w:tabs>
        <w:suppressAutoHyphens/>
        <w:spacing w:line="276" w:lineRule="auto"/>
        <w:jc w:val="both"/>
        <w:rPr>
          <w:b/>
          <w:sz w:val="28"/>
          <w:szCs w:val="28"/>
        </w:rPr>
      </w:pPr>
      <w:r w:rsidRPr="008A64FD">
        <w:rPr>
          <w:sz w:val="28"/>
          <w:szCs w:val="28"/>
        </w:rPr>
        <w:tab/>
      </w:r>
      <w:r w:rsidR="00236DEA" w:rsidRPr="008A64FD">
        <w:rPr>
          <w:sz w:val="28"/>
          <w:szCs w:val="28"/>
        </w:rPr>
        <w:t>Таблица 2.17.2.</w:t>
      </w:r>
      <w:r w:rsidR="007B4897" w:rsidRPr="008A64FD">
        <w:rPr>
          <w:sz w:val="28"/>
          <w:szCs w:val="28"/>
        </w:rPr>
        <w:t>2</w:t>
      </w:r>
      <w:r w:rsidR="0000345E" w:rsidRPr="008A64FD">
        <w:rPr>
          <w:sz w:val="28"/>
          <w:szCs w:val="28"/>
        </w:rPr>
        <w:t xml:space="preserve"> – </w:t>
      </w:r>
      <w:r w:rsidR="0035771C" w:rsidRPr="008A64FD">
        <w:rPr>
          <w:sz w:val="28"/>
          <w:szCs w:val="28"/>
        </w:rPr>
        <w:t>Параметры профилактических и других мероприятий по предупреждению распространения вредных организмов</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7"/>
        <w:gridCol w:w="3292"/>
        <w:gridCol w:w="703"/>
        <w:gridCol w:w="1796"/>
        <w:gridCol w:w="2035"/>
        <w:gridCol w:w="1632"/>
      </w:tblGrid>
      <w:tr w:rsidR="00BC5323" w:rsidRPr="008A64FD" w14:paraId="25EDD552" w14:textId="77777777" w:rsidTr="005E42C5">
        <w:trPr>
          <w:trHeight w:val="720"/>
          <w:tblHeader/>
          <w:jc w:val="center"/>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CD285DE" w14:textId="77777777" w:rsidR="00BC5323" w:rsidRPr="008A64FD" w:rsidRDefault="00BC5323" w:rsidP="00BC5323">
            <w:pPr>
              <w:widowControl w:val="0"/>
              <w:suppressAutoHyphens/>
              <w:autoSpaceDE w:val="0"/>
              <w:jc w:val="center"/>
            </w:pPr>
            <w:r w:rsidRPr="008A64FD">
              <w:t>№ п/п</w:t>
            </w:r>
          </w:p>
        </w:tc>
        <w:tc>
          <w:tcPr>
            <w:tcW w:w="3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66166" w14:textId="77777777" w:rsidR="00BC5323" w:rsidRPr="008A64FD" w:rsidRDefault="00BC5323" w:rsidP="00BC5323">
            <w:pPr>
              <w:widowControl w:val="0"/>
              <w:suppressAutoHyphens/>
              <w:autoSpaceDE w:val="0"/>
              <w:jc w:val="center"/>
            </w:pPr>
            <w:r w:rsidRPr="008A64FD">
              <w:t>Наименование мероприятия</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B37866" w14:textId="77777777" w:rsidR="00BC5323" w:rsidRPr="008A64FD" w:rsidRDefault="00BC5323" w:rsidP="00BC5323">
            <w:pPr>
              <w:widowControl w:val="0"/>
              <w:suppressAutoHyphens/>
              <w:autoSpaceDE w:val="0"/>
              <w:jc w:val="center"/>
            </w:pPr>
            <w:r w:rsidRPr="008A64FD">
              <w:t>Ед. изм.</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1E9B94" w14:textId="77777777" w:rsidR="00BC5323" w:rsidRPr="008A64FD" w:rsidRDefault="00BC5323" w:rsidP="00BC5323">
            <w:pPr>
              <w:widowControl w:val="0"/>
              <w:suppressAutoHyphens/>
              <w:autoSpaceDE w:val="0"/>
              <w:jc w:val="center"/>
            </w:pPr>
            <w:r w:rsidRPr="008A64FD">
              <w:t>Объём мероприятий</w:t>
            </w:r>
          </w:p>
        </w:tc>
        <w:tc>
          <w:tcPr>
            <w:tcW w:w="2035" w:type="dxa"/>
            <w:tcBorders>
              <w:top w:val="single" w:sz="4" w:space="0" w:color="auto"/>
              <w:left w:val="single" w:sz="4" w:space="0" w:color="auto"/>
              <w:bottom w:val="single" w:sz="4" w:space="0" w:color="auto"/>
              <w:right w:val="single" w:sz="4" w:space="0" w:color="auto"/>
            </w:tcBorders>
            <w:vAlign w:val="center"/>
          </w:tcPr>
          <w:p w14:paraId="52432AEC" w14:textId="77777777" w:rsidR="00BC5323" w:rsidRPr="008A64FD" w:rsidRDefault="00BC5323" w:rsidP="00BC5323">
            <w:pPr>
              <w:widowControl w:val="0"/>
              <w:suppressAutoHyphens/>
              <w:autoSpaceDE w:val="0"/>
              <w:jc w:val="center"/>
            </w:pPr>
            <w:r w:rsidRPr="008A64FD">
              <w:t>Срок проведения</w:t>
            </w:r>
          </w:p>
        </w:tc>
        <w:tc>
          <w:tcPr>
            <w:tcW w:w="1632" w:type="dxa"/>
            <w:tcBorders>
              <w:top w:val="single" w:sz="4" w:space="0" w:color="auto"/>
              <w:left w:val="single" w:sz="4" w:space="0" w:color="auto"/>
              <w:bottom w:val="single" w:sz="4" w:space="0" w:color="auto"/>
              <w:right w:val="single" w:sz="4" w:space="0" w:color="auto"/>
            </w:tcBorders>
            <w:vAlign w:val="center"/>
          </w:tcPr>
          <w:p w14:paraId="75D27560" w14:textId="77777777" w:rsidR="00BC5323" w:rsidRPr="008A64FD" w:rsidRDefault="00BC5323" w:rsidP="00BC5323">
            <w:pPr>
              <w:widowControl w:val="0"/>
              <w:suppressAutoHyphens/>
              <w:autoSpaceDE w:val="0"/>
              <w:jc w:val="center"/>
            </w:pPr>
            <w:r w:rsidRPr="008A64FD">
              <w:t>Ежегодный объём мероприятия</w:t>
            </w:r>
          </w:p>
        </w:tc>
      </w:tr>
      <w:tr w:rsidR="00BC5323" w:rsidRPr="008A64FD" w14:paraId="71C1A7DB" w14:textId="77777777" w:rsidTr="005E42C5">
        <w:trPr>
          <w:trHeight w:val="235"/>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auto"/>
          </w:tcPr>
          <w:p w14:paraId="301D5E91" w14:textId="77777777" w:rsidR="00BC5323" w:rsidRPr="008A64FD" w:rsidRDefault="00BC5323" w:rsidP="00BC5323">
            <w:pPr>
              <w:widowControl w:val="0"/>
              <w:numPr>
                <w:ilvl w:val="0"/>
                <w:numId w:val="5"/>
              </w:numPr>
              <w:suppressAutoHyphens/>
              <w:autoSpaceDE w:val="0"/>
              <w:jc w:val="center"/>
            </w:pPr>
            <w:r w:rsidRPr="008A64FD">
              <w:t>Профилактические</w:t>
            </w:r>
          </w:p>
        </w:tc>
      </w:tr>
      <w:tr w:rsidR="00BC5323" w:rsidRPr="008A64FD" w14:paraId="27A273D1" w14:textId="77777777" w:rsidTr="005E42C5">
        <w:trPr>
          <w:trHeight w:val="235"/>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auto"/>
          </w:tcPr>
          <w:p w14:paraId="2D516BD4" w14:textId="77777777" w:rsidR="00BC5323" w:rsidRPr="008A64FD" w:rsidRDefault="00BC5323" w:rsidP="00BC5323">
            <w:pPr>
              <w:widowControl w:val="0"/>
              <w:numPr>
                <w:ilvl w:val="1"/>
                <w:numId w:val="5"/>
              </w:numPr>
              <w:suppressAutoHyphens/>
              <w:autoSpaceDE w:val="0"/>
              <w:jc w:val="center"/>
            </w:pPr>
            <w:r w:rsidRPr="008A64FD">
              <w:t>Лесохозяйственные</w:t>
            </w:r>
          </w:p>
        </w:tc>
      </w:tr>
      <w:tr w:rsidR="00BC5323" w:rsidRPr="008A64FD" w14:paraId="756691AC" w14:textId="77777777" w:rsidTr="005E42C5">
        <w:trPr>
          <w:trHeight w:val="100"/>
          <w:jc w:val="center"/>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1E41DD90" w14:textId="77777777" w:rsidR="00BC5323" w:rsidRPr="008A64FD" w:rsidRDefault="00BC5323" w:rsidP="00BC5323">
            <w:pPr>
              <w:widowControl w:val="0"/>
              <w:numPr>
                <w:ilvl w:val="0"/>
                <w:numId w:val="6"/>
              </w:numPr>
              <w:suppressAutoHyphens/>
              <w:autoSpaceDE w:val="0"/>
              <w:autoSpaceDN w:val="0"/>
              <w:adjustRightInd w:val="0"/>
              <w:jc w:val="center"/>
            </w:pPr>
          </w:p>
        </w:tc>
        <w:tc>
          <w:tcPr>
            <w:tcW w:w="3292" w:type="dxa"/>
            <w:tcBorders>
              <w:top w:val="single" w:sz="4" w:space="0" w:color="auto"/>
              <w:left w:val="single" w:sz="4" w:space="0" w:color="auto"/>
              <w:bottom w:val="single" w:sz="4" w:space="0" w:color="auto"/>
              <w:right w:val="single" w:sz="4" w:space="0" w:color="auto"/>
            </w:tcBorders>
            <w:shd w:val="clear" w:color="auto" w:fill="auto"/>
            <w:vAlign w:val="center"/>
          </w:tcPr>
          <w:p w14:paraId="5FDD9F79" w14:textId="77777777" w:rsidR="00BC5323" w:rsidRPr="008A64FD" w:rsidRDefault="00BC5323" w:rsidP="00BC5323">
            <w:pPr>
              <w:widowControl w:val="0"/>
              <w:suppressAutoHyphens/>
              <w:autoSpaceDE w:val="0"/>
              <w:jc w:val="center"/>
            </w:pPr>
            <w:r w:rsidRPr="008A64FD">
              <w:t>-</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43BCDB5" w14:textId="77777777" w:rsidR="00BC5323" w:rsidRPr="008A64FD" w:rsidRDefault="00BC5323" w:rsidP="00BC5323">
            <w:pPr>
              <w:widowControl w:val="0"/>
              <w:suppressAutoHyphens/>
              <w:autoSpaceDE w:val="0"/>
              <w:jc w:val="center"/>
            </w:pPr>
            <w:r w:rsidRPr="008A64FD">
              <w:t>-</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tcPr>
          <w:p w14:paraId="154F700C" w14:textId="77777777" w:rsidR="00BC5323" w:rsidRPr="008A64FD" w:rsidRDefault="00BC5323" w:rsidP="00BC5323">
            <w:pPr>
              <w:widowControl w:val="0"/>
              <w:suppressAutoHyphens/>
              <w:autoSpaceDE w:val="0"/>
              <w:jc w:val="center"/>
            </w:pPr>
            <w:r w:rsidRPr="008A64FD">
              <w:t>-</w:t>
            </w:r>
          </w:p>
        </w:tc>
        <w:tc>
          <w:tcPr>
            <w:tcW w:w="2035" w:type="dxa"/>
            <w:tcBorders>
              <w:top w:val="single" w:sz="4" w:space="0" w:color="auto"/>
              <w:left w:val="single" w:sz="4" w:space="0" w:color="auto"/>
              <w:bottom w:val="single" w:sz="4" w:space="0" w:color="auto"/>
              <w:right w:val="single" w:sz="4" w:space="0" w:color="auto"/>
            </w:tcBorders>
            <w:vAlign w:val="center"/>
          </w:tcPr>
          <w:p w14:paraId="238A474A" w14:textId="77777777" w:rsidR="00BC5323" w:rsidRPr="008A64FD" w:rsidRDefault="00BC5323" w:rsidP="00BC5323">
            <w:pPr>
              <w:widowControl w:val="0"/>
              <w:suppressAutoHyphens/>
              <w:autoSpaceDE w:val="0"/>
              <w:jc w:val="center"/>
            </w:pPr>
            <w:r w:rsidRPr="008A64FD">
              <w:t>-</w:t>
            </w:r>
          </w:p>
        </w:tc>
        <w:tc>
          <w:tcPr>
            <w:tcW w:w="1632" w:type="dxa"/>
            <w:tcBorders>
              <w:top w:val="single" w:sz="4" w:space="0" w:color="auto"/>
              <w:left w:val="single" w:sz="4" w:space="0" w:color="auto"/>
              <w:bottom w:val="single" w:sz="4" w:space="0" w:color="auto"/>
              <w:right w:val="single" w:sz="4" w:space="0" w:color="auto"/>
            </w:tcBorders>
            <w:vAlign w:val="center"/>
          </w:tcPr>
          <w:p w14:paraId="0ADDADF0" w14:textId="77777777" w:rsidR="00BC5323" w:rsidRPr="008A64FD" w:rsidRDefault="00BC5323" w:rsidP="00BC5323">
            <w:pPr>
              <w:widowControl w:val="0"/>
              <w:suppressAutoHyphens/>
              <w:autoSpaceDE w:val="0"/>
              <w:jc w:val="center"/>
            </w:pPr>
            <w:r w:rsidRPr="008A64FD">
              <w:t>-</w:t>
            </w:r>
          </w:p>
        </w:tc>
      </w:tr>
      <w:tr w:rsidR="00BC5323" w:rsidRPr="008A64FD" w14:paraId="4DCBC8FB" w14:textId="77777777" w:rsidTr="005E42C5">
        <w:trPr>
          <w:trHeight w:val="235"/>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auto"/>
          </w:tcPr>
          <w:p w14:paraId="7AEF6A3E" w14:textId="77777777" w:rsidR="00BC5323" w:rsidRPr="008A64FD" w:rsidRDefault="00BC5323" w:rsidP="00BC5323">
            <w:pPr>
              <w:widowControl w:val="0"/>
              <w:suppressAutoHyphens/>
              <w:autoSpaceDE w:val="0"/>
              <w:jc w:val="center"/>
            </w:pPr>
            <w:r w:rsidRPr="008A64FD">
              <w:t>1.2 Биотехнические</w:t>
            </w:r>
          </w:p>
        </w:tc>
      </w:tr>
      <w:tr w:rsidR="00BC5323" w:rsidRPr="008A64FD" w14:paraId="18DA58AA" w14:textId="77777777" w:rsidTr="005E42C5">
        <w:trPr>
          <w:trHeight w:val="77"/>
          <w:jc w:val="center"/>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EA13C9" w14:textId="77777777" w:rsidR="00BC5323" w:rsidRPr="008A64FD" w:rsidRDefault="00BC5323" w:rsidP="00BC5323">
            <w:pPr>
              <w:widowControl w:val="0"/>
              <w:numPr>
                <w:ilvl w:val="0"/>
                <w:numId w:val="7"/>
              </w:numPr>
              <w:suppressAutoHyphens/>
              <w:autoSpaceDE w:val="0"/>
              <w:jc w:val="center"/>
            </w:pPr>
          </w:p>
        </w:tc>
        <w:tc>
          <w:tcPr>
            <w:tcW w:w="3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05CE40" w14:textId="77777777" w:rsidR="00BC5323" w:rsidRPr="008A64FD" w:rsidRDefault="00BC5323" w:rsidP="00BC5323">
            <w:pPr>
              <w:widowControl w:val="0"/>
              <w:suppressAutoHyphens/>
              <w:autoSpaceDE w:val="0"/>
              <w:jc w:val="center"/>
            </w:pPr>
            <w:r w:rsidRPr="008A64FD">
              <w:t>Изготовление гнездовий</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C64AFC" w14:textId="77777777" w:rsidR="00BC5323" w:rsidRPr="008A64FD" w:rsidRDefault="00BC5323" w:rsidP="00BC5323">
            <w:pPr>
              <w:widowControl w:val="0"/>
              <w:suppressAutoHyphens/>
              <w:autoSpaceDE w:val="0"/>
              <w:jc w:val="center"/>
            </w:pPr>
            <w:r w:rsidRPr="008A64FD">
              <w:t>шт.</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37884E" w14:textId="77777777" w:rsidR="00BC5323" w:rsidRPr="008A64FD" w:rsidRDefault="00BC5323" w:rsidP="00BC5323">
            <w:pPr>
              <w:widowControl w:val="0"/>
              <w:suppressAutoHyphens/>
              <w:autoSpaceDE w:val="0"/>
              <w:jc w:val="center"/>
            </w:pPr>
            <w:r w:rsidRPr="008A64FD">
              <w:t>3</w:t>
            </w:r>
          </w:p>
        </w:tc>
        <w:tc>
          <w:tcPr>
            <w:tcW w:w="2035" w:type="dxa"/>
            <w:tcBorders>
              <w:top w:val="single" w:sz="4" w:space="0" w:color="auto"/>
              <w:left w:val="single" w:sz="4" w:space="0" w:color="auto"/>
              <w:bottom w:val="single" w:sz="4" w:space="0" w:color="auto"/>
              <w:right w:val="single" w:sz="4" w:space="0" w:color="auto"/>
            </w:tcBorders>
            <w:vAlign w:val="center"/>
          </w:tcPr>
          <w:p w14:paraId="5074DB3F" w14:textId="77777777" w:rsidR="00BC5323" w:rsidRPr="008A64FD" w:rsidRDefault="00BC5323" w:rsidP="00BC5323">
            <w:pPr>
              <w:suppressAutoHyphens/>
              <w:jc w:val="center"/>
            </w:pPr>
            <w:r w:rsidRPr="008A64FD">
              <w:t>на ревизионный период</w:t>
            </w:r>
          </w:p>
        </w:tc>
        <w:tc>
          <w:tcPr>
            <w:tcW w:w="1632" w:type="dxa"/>
            <w:tcBorders>
              <w:top w:val="single" w:sz="4" w:space="0" w:color="auto"/>
              <w:left w:val="single" w:sz="4" w:space="0" w:color="auto"/>
              <w:bottom w:val="single" w:sz="4" w:space="0" w:color="auto"/>
              <w:right w:val="single" w:sz="4" w:space="0" w:color="auto"/>
            </w:tcBorders>
            <w:vAlign w:val="center"/>
          </w:tcPr>
          <w:p w14:paraId="2E0BE198" w14:textId="77777777" w:rsidR="00BC5323" w:rsidRPr="008A64FD" w:rsidRDefault="00BC5323" w:rsidP="00BC5323">
            <w:pPr>
              <w:widowControl w:val="0"/>
              <w:suppressAutoHyphens/>
              <w:autoSpaceDE w:val="0"/>
              <w:jc w:val="center"/>
            </w:pPr>
            <w:r w:rsidRPr="008A64FD">
              <w:t>3</w:t>
            </w:r>
          </w:p>
        </w:tc>
      </w:tr>
      <w:tr w:rsidR="00BC5323" w:rsidRPr="008A64FD" w14:paraId="78D2F269" w14:textId="77777777" w:rsidTr="005E42C5">
        <w:trPr>
          <w:trHeight w:val="235"/>
          <w:jc w:val="center"/>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84070" w14:textId="77777777" w:rsidR="00BC5323" w:rsidRPr="008A64FD" w:rsidRDefault="00BC5323" w:rsidP="00BC5323">
            <w:pPr>
              <w:widowControl w:val="0"/>
              <w:numPr>
                <w:ilvl w:val="0"/>
                <w:numId w:val="7"/>
              </w:numPr>
              <w:suppressAutoHyphens/>
              <w:autoSpaceDE w:val="0"/>
              <w:jc w:val="center"/>
            </w:pPr>
          </w:p>
        </w:tc>
        <w:tc>
          <w:tcPr>
            <w:tcW w:w="3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1CB187" w14:textId="77777777" w:rsidR="00BC5323" w:rsidRPr="008A64FD" w:rsidRDefault="00BC5323" w:rsidP="00BC5323">
            <w:pPr>
              <w:widowControl w:val="0"/>
              <w:suppressAutoHyphens/>
              <w:autoSpaceDE w:val="0"/>
              <w:jc w:val="center"/>
            </w:pPr>
            <w:r w:rsidRPr="008A64FD">
              <w:t>Ремонт гнездовий</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D33B4B" w14:textId="77777777" w:rsidR="00BC5323" w:rsidRPr="008A64FD" w:rsidRDefault="00BC5323" w:rsidP="00BC5323">
            <w:pPr>
              <w:widowControl w:val="0"/>
              <w:suppressAutoHyphens/>
              <w:autoSpaceDE w:val="0"/>
              <w:jc w:val="center"/>
            </w:pPr>
            <w:r w:rsidRPr="008A64FD">
              <w:t>шт.</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68F61" w14:textId="77777777" w:rsidR="00BC5323" w:rsidRPr="008A64FD" w:rsidRDefault="00BC5323" w:rsidP="00BC5323">
            <w:pPr>
              <w:widowControl w:val="0"/>
              <w:suppressAutoHyphens/>
              <w:autoSpaceDE w:val="0"/>
              <w:jc w:val="center"/>
            </w:pPr>
            <w:r w:rsidRPr="008A64FD">
              <w:t>3</w:t>
            </w:r>
          </w:p>
        </w:tc>
        <w:tc>
          <w:tcPr>
            <w:tcW w:w="2035" w:type="dxa"/>
            <w:tcBorders>
              <w:top w:val="single" w:sz="4" w:space="0" w:color="auto"/>
              <w:left w:val="single" w:sz="4" w:space="0" w:color="auto"/>
              <w:bottom w:val="single" w:sz="4" w:space="0" w:color="auto"/>
              <w:right w:val="single" w:sz="4" w:space="0" w:color="auto"/>
            </w:tcBorders>
            <w:vAlign w:val="center"/>
          </w:tcPr>
          <w:p w14:paraId="1D073BA1" w14:textId="77777777" w:rsidR="00BC5323" w:rsidRPr="008A64FD" w:rsidRDefault="00BC5323" w:rsidP="00BC5323">
            <w:pPr>
              <w:suppressAutoHyphens/>
              <w:jc w:val="center"/>
            </w:pPr>
            <w:r w:rsidRPr="008A64FD">
              <w:t>-//-</w:t>
            </w:r>
          </w:p>
        </w:tc>
        <w:tc>
          <w:tcPr>
            <w:tcW w:w="1632" w:type="dxa"/>
            <w:tcBorders>
              <w:top w:val="single" w:sz="4" w:space="0" w:color="auto"/>
              <w:left w:val="single" w:sz="4" w:space="0" w:color="auto"/>
              <w:bottom w:val="single" w:sz="4" w:space="0" w:color="auto"/>
              <w:right w:val="single" w:sz="4" w:space="0" w:color="auto"/>
            </w:tcBorders>
            <w:vAlign w:val="center"/>
          </w:tcPr>
          <w:p w14:paraId="39875C97" w14:textId="77777777" w:rsidR="00BC5323" w:rsidRPr="008A64FD" w:rsidRDefault="00BC5323" w:rsidP="00BC5323">
            <w:pPr>
              <w:suppressAutoHyphens/>
              <w:jc w:val="center"/>
            </w:pPr>
            <w:r w:rsidRPr="008A64FD">
              <w:t>по мере</w:t>
            </w:r>
          </w:p>
          <w:p w14:paraId="18F7E32D" w14:textId="77777777" w:rsidR="00BC5323" w:rsidRPr="008A64FD" w:rsidRDefault="00BC5323" w:rsidP="00BC5323">
            <w:pPr>
              <w:suppressAutoHyphens/>
              <w:jc w:val="center"/>
            </w:pPr>
            <w:r w:rsidRPr="008A64FD">
              <w:t>износа</w:t>
            </w:r>
          </w:p>
        </w:tc>
      </w:tr>
      <w:tr w:rsidR="00BC5323" w:rsidRPr="008A64FD" w14:paraId="26395FB0" w14:textId="77777777" w:rsidTr="005E42C5">
        <w:trPr>
          <w:trHeight w:val="485"/>
          <w:jc w:val="center"/>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AAA7C5" w14:textId="77777777" w:rsidR="00BC5323" w:rsidRPr="008A64FD" w:rsidRDefault="00BC5323" w:rsidP="00BC5323">
            <w:pPr>
              <w:widowControl w:val="0"/>
              <w:numPr>
                <w:ilvl w:val="0"/>
                <w:numId w:val="7"/>
              </w:numPr>
              <w:suppressAutoHyphens/>
              <w:autoSpaceDE w:val="0"/>
              <w:jc w:val="center"/>
            </w:pPr>
          </w:p>
        </w:tc>
        <w:tc>
          <w:tcPr>
            <w:tcW w:w="3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313B2" w14:textId="77777777" w:rsidR="00BC5323" w:rsidRPr="008A64FD" w:rsidRDefault="00BC5323" w:rsidP="00BC5323">
            <w:pPr>
              <w:widowControl w:val="0"/>
              <w:suppressAutoHyphens/>
              <w:autoSpaceDE w:val="0"/>
              <w:jc w:val="center"/>
            </w:pPr>
            <w:r w:rsidRPr="008A64FD">
              <w:t>Устройство кормушек для птиц</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47796A" w14:textId="77777777" w:rsidR="00BC5323" w:rsidRPr="008A64FD" w:rsidRDefault="00BC5323" w:rsidP="00BC5323">
            <w:pPr>
              <w:widowControl w:val="0"/>
              <w:suppressAutoHyphens/>
              <w:autoSpaceDE w:val="0"/>
              <w:jc w:val="center"/>
            </w:pPr>
            <w:r w:rsidRPr="008A64FD">
              <w:t>шт.</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09CAFA" w14:textId="77777777" w:rsidR="00BC5323" w:rsidRPr="008A64FD" w:rsidRDefault="00BC5323" w:rsidP="00BC5323">
            <w:pPr>
              <w:widowControl w:val="0"/>
              <w:suppressAutoHyphens/>
              <w:autoSpaceDE w:val="0"/>
              <w:jc w:val="center"/>
            </w:pPr>
            <w:r w:rsidRPr="008A64FD">
              <w:t>3</w:t>
            </w:r>
          </w:p>
        </w:tc>
        <w:tc>
          <w:tcPr>
            <w:tcW w:w="2035" w:type="dxa"/>
            <w:tcBorders>
              <w:top w:val="single" w:sz="4" w:space="0" w:color="auto"/>
              <w:left w:val="single" w:sz="4" w:space="0" w:color="auto"/>
              <w:bottom w:val="single" w:sz="4" w:space="0" w:color="auto"/>
              <w:right w:val="single" w:sz="4" w:space="0" w:color="auto"/>
            </w:tcBorders>
            <w:vAlign w:val="center"/>
          </w:tcPr>
          <w:p w14:paraId="27BC88C7" w14:textId="77777777" w:rsidR="00BC5323" w:rsidRPr="008A64FD" w:rsidRDefault="00BC5323" w:rsidP="00BC5323">
            <w:pPr>
              <w:suppressAutoHyphens/>
              <w:jc w:val="center"/>
            </w:pPr>
            <w:r w:rsidRPr="008A64FD">
              <w:t>-//-</w:t>
            </w:r>
          </w:p>
        </w:tc>
        <w:tc>
          <w:tcPr>
            <w:tcW w:w="1632" w:type="dxa"/>
            <w:tcBorders>
              <w:top w:val="single" w:sz="4" w:space="0" w:color="auto"/>
              <w:left w:val="single" w:sz="4" w:space="0" w:color="auto"/>
              <w:bottom w:val="single" w:sz="4" w:space="0" w:color="auto"/>
              <w:right w:val="single" w:sz="4" w:space="0" w:color="auto"/>
            </w:tcBorders>
            <w:vAlign w:val="center"/>
          </w:tcPr>
          <w:p w14:paraId="06D7F75D" w14:textId="77777777" w:rsidR="00BC5323" w:rsidRPr="008A64FD" w:rsidRDefault="00BC5323" w:rsidP="00BC5323">
            <w:pPr>
              <w:suppressAutoHyphens/>
              <w:jc w:val="center"/>
            </w:pPr>
            <w:r w:rsidRPr="008A64FD">
              <w:t>3</w:t>
            </w:r>
          </w:p>
        </w:tc>
      </w:tr>
      <w:tr w:rsidR="00BC5323" w:rsidRPr="008A64FD" w14:paraId="086C11DA" w14:textId="77777777" w:rsidTr="005E42C5">
        <w:trPr>
          <w:trHeight w:val="485"/>
          <w:jc w:val="center"/>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2189F8F" w14:textId="77777777" w:rsidR="00BC5323" w:rsidRPr="008A64FD" w:rsidRDefault="00BC5323" w:rsidP="00BC5323">
            <w:pPr>
              <w:widowControl w:val="0"/>
              <w:numPr>
                <w:ilvl w:val="0"/>
                <w:numId w:val="7"/>
              </w:numPr>
              <w:suppressAutoHyphens/>
              <w:autoSpaceDE w:val="0"/>
              <w:jc w:val="center"/>
            </w:pPr>
          </w:p>
        </w:tc>
        <w:tc>
          <w:tcPr>
            <w:tcW w:w="3292" w:type="dxa"/>
            <w:tcBorders>
              <w:top w:val="single" w:sz="4" w:space="0" w:color="auto"/>
              <w:left w:val="single" w:sz="4" w:space="0" w:color="auto"/>
              <w:bottom w:val="single" w:sz="4" w:space="0" w:color="auto"/>
              <w:right w:val="single" w:sz="4" w:space="0" w:color="auto"/>
            </w:tcBorders>
            <w:shd w:val="clear" w:color="auto" w:fill="auto"/>
            <w:vAlign w:val="center"/>
          </w:tcPr>
          <w:p w14:paraId="05ADE268" w14:textId="77777777" w:rsidR="00BC5323" w:rsidRPr="008A64FD" w:rsidRDefault="00BC5323" w:rsidP="00BC5323">
            <w:pPr>
              <w:widowControl w:val="0"/>
              <w:suppressAutoHyphens/>
              <w:autoSpaceDE w:val="0"/>
              <w:jc w:val="center"/>
            </w:pPr>
            <w:r w:rsidRPr="008A64FD">
              <w:t>Огораживание муравейников</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7AD35EC3" w14:textId="77777777" w:rsidR="00BC5323" w:rsidRPr="008A64FD" w:rsidRDefault="00BC5323" w:rsidP="00BC5323">
            <w:pPr>
              <w:widowControl w:val="0"/>
              <w:suppressAutoHyphens/>
              <w:autoSpaceDE w:val="0"/>
              <w:jc w:val="center"/>
            </w:pPr>
            <w:r w:rsidRPr="008A64FD">
              <w:t>шт.</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tcPr>
          <w:p w14:paraId="19E74B67" w14:textId="77777777" w:rsidR="00BC5323" w:rsidRPr="008A64FD" w:rsidRDefault="00BC5323" w:rsidP="00BC5323">
            <w:pPr>
              <w:widowControl w:val="0"/>
              <w:suppressAutoHyphens/>
              <w:autoSpaceDE w:val="0"/>
              <w:jc w:val="center"/>
            </w:pPr>
            <w:r w:rsidRPr="008A64FD">
              <w:t>3</w:t>
            </w:r>
          </w:p>
        </w:tc>
        <w:tc>
          <w:tcPr>
            <w:tcW w:w="2035" w:type="dxa"/>
            <w:tcBorders>
              <w:top w:val="single" w:sz="4" w:space="0" w:color="auto"/>
              <w:left w:val="single" w:sz="4" w:space="0" w:color="auto"/>
              <w:bottom w:val="single" w:sz="4" w:space="0" w:color="auto"/>
              <w:right w:val="single" w:sz="4" w:space="0" w:color="auto"/>
            </w:tcBorders>
            <w:vAlign w:val="center"/>
          </w:tcPr>
          <w:p w14:paraId="5944809D" w14:textId="77777777" w:rsidR="00BC5323" w:rsidRPr="008A64FD" w:rsidRDefault="00BC5323" w:rsidP="00BC5323">
            <w:pPr>
              <w:jc w:val="center"/>
            </w:pPr>
            <w:r w:rsidRPr="008A64FD">
              <w:t>-//-</w:t>
            </w:r>
          </w:p>
        </w:tc>
        <w:tc>
          <w:tcPr>
            <w:tcW w:w="1632" w:type="dxa"/>
            <w:tcBorders>
              <w:top w:val="single" w:sz="4" w:space="0" w:color="auto"/>
              <w:left w:val="single" w:sz="4" w:space="0" w:color="auto"/>
              <w:bottom w:val="single" w:sz="4" w:space="0" w:color="auto"/>
              <w:right w:val="single" w:sz="4" w:space="0" w:color="auto"/>
            </w:tcBorders>
            <w:vAlign w:val="center"/>
          </w:tcPr>
          <w:p w14:paraId="3406EAD7" w14:textId="77777777" w:rsidR="00BC5323" w:rsidRPr="008A64FD" w:rsidRDefault="00BC5323" w:rsidP="00BC5323">
            <w:pPr>
              <w:suppressAutoHyphens/>
              <w:jc w:val="center"/>
            </w:pPr>
            <w:r w:rsidRPr="008A64FD">
              <w:t>3</w:t>
            </w:r>
          </w:p>
        </w:tc>
      </w:tr>
      <w:tr w:rsidR="00BC5323" w:rsidRPr="008A64FD" w14:paraId="6A3E9469" w14:textId="77777777" w:rsidTr="005E42C5">
        <w:trPr>
          <w:trHeight w:val="485"/>
          <w:jc w:val="center"/>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4F58035" w14:textId="77777777" w:rsidR="00BC5323" w:rsidRPr="008A64FD" w:rsidRDefault="00BC5323" w:rsidP="00BC5323">
            <w:pPr>
              <w:widowControl w:val="0"/>
              <w:numPr>
                <w:ilvl w:val="0"/>
                <w:numId w:val="7"/>
              </w:numPr>
              <w:suppressAutoHyphens/>
              <w:autoSpaceDE w:val="0"/>
              <w:jc w:val="center"/>
            </w:pPr>
          </w:p>
        </w:tc>
        <w:tc>
          <w:tcPr>
            <w:tcW w:w="3292" w:type="dxa"/>
            <w:tcBorders>
              <w:top w:val="single" w:sz="4" w:space="0" w:color="auto"/>
              <w:left w:val="single" w:sz="4" w:space="0" w:color="auto"/>
              <w:bottom w:val="single" w:sz="4" w:space="0" w:color="auto"/>
              <w:right w:val="single" w:sz="4" w:space="0" w:color="auto"/>
            </w:tcBorders>
            <w:shd w:val="clear" w:color="auto" w:fill="auto"/>
            <w:vAlign w:val="center"/>
          </w:tcPr>
          <w:p w14:paraId="49444AF1" w14:textId="77777777" w:rsidR="00BC5323" w:rsidRPr="008A64FD" w:rsidRDefault="00BC5323" w:rsidP="00BC5323">
            <w:pPr>
              <w:widowControl w:val="0"/>
              <w:suppressAutoHyphens/>
              <w:autoSpaceDE w:val="0"/>
              <w:jc w:val="center"/>
            </w:pPr>
            <w:r w:rsidRPr="008A64FD">
              <w:t>Расселение муравейников</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FBE9A6" w14:textId="77777777" w:rsidR="00BC5323" w:rsidRPr="008A64FD" w:rsidRDefault="00BC5323" w:rsidP="00BC5323">
            <w:pPr>
              <w:widowControl w:val="0"/>
              <w:suppressAutoHyphens/>
              <w:autoSpaceDE w:val="0"/>
              <w:jc w:val="center"/>
            </w:pPr>
            <w:r w:rsidRPr="008A64FD">
              <w:t>шт.</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tcPr>
          <w:p w14:paraId="6A3F66EF" w14:textId="77777777" w:rsidR="00BC5323" w:rsidRPr="008A64FD" w:rsidRDefault="00BC5323" w:rsidP="00BC5323">
            <w:pPr>
              <w:widowControl w:val="0"/>
              <w:suppressAutoHyphens/>
              <w:autoSpaceDE w:val="0"/>
              <w:jc w:val="center"/>
            </w:pPr>
            <w:r w:rsidRPr="008A64FD">
              <w:t>3</w:t>
            </w:r>
          </w:p>
        </w:tc>
        <w:tc>
          <w:tcPr>
            <w:tcW w:w="2035" w:type="dxa"/>
            <w:tcBorders>
              <w:top w:val="single" w:sz="4" w:space="0" w:color="auto"/>
              <w:left w:val="single" w:sz="4" w:space="0" w:color="auto"/>
              <w:bottom w:val="single" w:sz="4" w:space="0" w:color="auto"/>
              <w:right w:val="single" w:sz="4" w:space="0" w:color="auto"/>
            </w:tcBorders>
            <w:vAlign w:val="center"/>
          </w:tcPr>
          <w:p w14:paraId="1D5CD2AA" w14:textId="77777777" w:rsidR="00BC5323" w:rsidRPr="008A64FD" w:rsidRDefault="00BC5323" w:rsidP="00BC5323">
            <w:pPr>
              <w:jc w:val="center"/>
            </w:pPr>
            <w:r w:rsidRPr="008A64FD">
              <w:t>-//-</w:t>
            </w:r>
          </w:p>
        </w:tc>
        <w:tc>
          <w:tcPr>
            <w:tcW w:w="1632" w:type="dxa"/>
            <w:tcBorders>
              <w:top w:val="single" w:sz="4" w:space="0" w:color="auto"/>
              <w:left w:val="single" w:sz="4" w:space="0" w:color="auto"/>
              <w:bottom w:val="single" w:sz="4" w:space="0" w:color="auto"/>
              <w:right w:val="single" w:sz="4" w:space="0" w:color="auto"/>
            </w:tcBorders>
            <w:vAlign w:val="center"/>
          </w:tcPr>
          <w:p w14:paraId="0D0A968F" w14:textId="77777777" w:rsidR="00BC5323" w:rsidRPr="008A64FD" w:rsidRDefault="00BC5323" w:rsidP="00BC5323">
            <w:pPr>
              <w:suppressAutoHyphens/>
              <w:jc w:val="center"/>
            </w:pPr>
            <w:r w:rsidRPr="008A64FD">
              <w:t>3</w:t>
            </w:r>
          </w:p>
        </w:tc>
      </w:tr>
      <w:tr w:rsidR="00BC5323" w:rsidRPr="008A64FD" w14:paraId="3D976487" w14:textId="77777777" w:rsidTr="005E42C5">
        <w:trPr>
          <w:trHeight w:val="235"/>
          <w:jc w:val="center"/>
        </w:trPr>
        <w:tc>
          <w:tcPr>
            <w:tcW w:w="10065" w:type="dxa"/>
            <w:gridSpan w:val="6"/>
            <w:tcBorders>
              <w:top w:val="single" w:sz="4" w:space="0" w:color="auto"/>
              <w:left w:val="single" w:sz="4" w:space="0" w:color="auto"/>
              <w:bottom w:val="single" w:sz="4" w:space="0" w:color="auto"/>
              <w:right w:val="single" w:sz="4" w:space="0" w:color="auto"/>
            </w:tcBorders>
            <w:shd w:val="clear" w:color="auto" w:fill="auto"/>
          </w:tcPr>
          <w:p w14:paraId="7DD05D47" w14:textId="77777777" w:rsidR="00BC5323" w:rsidRPr="008A64FD" w:rsidRDefault="00BC5323" w:rsidP="00BC5323">
            <w:pPr>
              <w:widowControl w:val="0"/>
              <w:numPr>
                <w:ilvl w:val="1"/>
                <w:numId w:val="8"/>
              </w:numPr>
              <w:suppressAutoHyphens/>
              <w:autoSpaceDE w:val="0"/>
              <w:jc w:val="center"/>
            </w:pPr>
            <w:r w:rsidRPr="008A64FD">
              <w:t>Другие мероприятия</w:t>
            </w:r>
          </w:p>
        </w:tc>
      </w:tr>
      <w:tr w:rsidR="00BC5323" w:rsidRPr="008A64FD" w14:paraId="5A0189EE" w14:textId="77777777" w:rsidTr="005E42C5">
        <w:trPr>
          <w:trHeight w:val="100"/>
          <w:jc w:val="center"/>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73F87312" w14:textId="77777777" w:rsidR="00BC5323" w:rsidRPr="008A64FD" w:rsidRDefault="00BC5323" w:rsidP="00BC5323">
            <w:pPr>
              <w:widowControl w:val="0"/>
              <w:numPr>
                <w:ilvl w:val="0"/>
                <w:numId w:val="6"/>
              </w:numPr>
              <w:suppressAutoHyphens/>
              <w:autoSpaceDE w:val="0"/>
              <w:autoSpaceDN w:val="0"/>
              <w:adjustRightInd w:val="0"/>
              <w:jc w:val="center"/>
            </w:pPr>
          </w:p>
        </w:tc>
        <w:tc>
          <w:tcPr>
            <w:tcW w:w="3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636630" w14:textId="77777777" w:rsidR="00BC5323" w:rsidRPr="008A64FD" w:rsidRDefault="00BC5323" w:rsidP="00BC5323">
            <w:pPr>
              <w:widowControl w:val="0"/>
              <w:suppressAutoHyphens/>
              <w:autoSpaceDE w:val="0"/>
              <w:jc w:val="center"/>
            </w:pPr>
            <w:r w:rsidRPr="008A64FD">
              <w:t>Лесопатологическое обследование и мониторинг</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54019A" w14:textId="77777777" w:rsidR="00BC5323" w:rsidRPr="008A64FD" w:rsidRDefault="00BC5323" w:rsidP="00BC5323">
            <w:pPr>
              <w:widowControl w:val="0"/>
              <w:suppressAutoHyphens/>
              <w:autoSpaceDE w:val="0"/>
              <w:jc w:val="center"/>
            </w:pPr>
            <w:r w:rsidRPr="008A64FD">
              <w:t>га</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6CE3354" w14:textId="77777777" w:rsidR="00BC5323" w:rsidRPr="008A64FD" w:rsidRDefault="00BC5323" w:rsidP="00BC5323">
            <w:pPr>
              <w:widowControl w:val="0"/>
              <w:suppressAutoHyphens/>
              <w:autoSpaceDE w:val="0"/>
              <w:jc w:val="center"/>
            </w:pPr>
            <w:r w:rsidRPr="008A64FD">
              <w:rPr>
                <w:color w:val="000000"/>
              </w:rPr>
              <w:t>66,0253</w:t>
            </w:r>
          </w:p>
        </w:tc>
        <w:tc>
          <w:tcPr>
            <w:tcW w:w="2035" w:type="dxa"/>
            <w:tcBorders>
              <w:top w:val="single" w:sz="4" w:space="0" w:color="auto"/>
              <w:left w:val="single" w:sz="4" w:space="0" w:color="auto"/>
              <w:bottom w:val="single" w:sz="4" w:space="0" w:color="auto"/>
              <w:right w:val="single" w:sz="4" w:space="0" w:color="auto"/>
            </w:tcBorders>
            <w:vAlign w:val="center"/>
          </w:tcPr>
          <w:p w14:paraId="5F941B2B" w14:textId="77777777" w:rsidR="00BC5323" w:rsidRPr="008A64FD" w:rsidRDefault="00BC5323" w:rsidP="00BC5323">
            <w:pPr>
              <w:widowControl w:val="0"/>
              <w:suppressAutoHyphens/>
              <w:autoSpaceDE w:val="0"/>
              <w:jc w:val="center"/>
            </w:pPr>
            <w:r w:rsidRPr="008A64FD">
              <w:t>10</w:t>
            </w:r>
          </w:p>
        </w:tc>
        <w:tc>
          <w:tcPr>
            <w:tcW w:w="1632" w:type="dxa"/>
            <w:tcBorders>
              <w:top w:val="single" w:sz="4" w:space="0" w:color="auto"/>
              <w:left w:val="single" w:sz="4" w:space="0" w:color="auto"/>
              <w:bottom w:val="single" w:sz="4" w:space="0" w:color="auto"/>
              <w:right w:val="single" w:sz="4" w:space="0" w:color="auto"/>
            </w:tcBorders>
            <w:vAlign w:val="center"/>
          </w:tcPr>
          <w:p w14:paraId="4FE331FD" w14:textId="77777777" w:rsidR="00BC5323" w:rsidRPr="008A64FD" w:rsidRDefault="00BC5323" w:rsidP="00BC5323">
            <w:pPr>
              <w:widowControl w:val="0"/>
              <w:suppressAutoHyphens/>
              <w:autoSpaceDE w:val="0"/>
              <w:jc w:val="center"/>
            </w:pPr>
            <w:r w:rsidRPr="008A64FD">
              <w:t>Определяется ежегодно</w:t>
            </w:r>
          </w:p>
        </w:tc>
      </w:tr>
      <w:tr w:rsidR="00BC5323" w:rsidRPr="008A64FD" w14:paraId="2929D528" w14:textId="77777777" w:rsidTr="005E42C5">
        <w:trPr>
          <w:trHeight w:val="77"/>
          <w:jc w:val="center"/>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08155332" w14:textId="77777777" w:rsidR="00BC5323" w:rsidRPr="008A64FD" w:rsidRDefault="00BC5323" w:rsidP="00BC5323">
            <w:pPr>
              <w:widowControl w:val="0"/>
              <w:numPr>
                <w:ilvl w:val="0"/>
                <w:numId w:val="62"/>
              </w:numPr>
              <w:suppressAutoHyphens/>
              <w:autoSpaceDE w:val="0"/>
              <w:jc w:val="center"/>
            </w:pPr>
          </w:p>
        </w:tc>
        <w:tc>
          <w:tcPr>
            <w:tcW w:w="3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254F93" w14:textId="77777777" w:rsidR="00BC5323" w:rsidRPr="008A64FD" w:rsidRDefault="00BC5323" w:rsidP="00BC5323">
            <w:pPr>
              <w:widowControl w:val="0"/>
              <w:suppressAutoHyphens/>
              <w:autoSpaceDE w:val="0"/>
              <w:jc w:val="center"/>
            </w:pPr>
            <w:r w:rsidRPr="008A64FD">
              <w:t>Надзор за появлением очагов вредителей и болезней леса</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6A8CE5" w14:textId="77777777" w:rsidR="00BC5323" w:rsidRPr="008A64FD" w:rsidRDefault="00BC5323" w:rsidP="00BC5323">
            <w:pPr>
              <w:widowControl w:val="0"/>
              <w:suppressAutoHyphens/>
              <w:autoSpaceDE w:val="0"/>
              <w:jc w:val="center"/>
            </w:pPr>
            <w:r w:rsidRPr="008A64FD">
              <w:t>га</w:t>
            </w: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AC2CDE" w14:textId="77777777" w:rsidR="00BC5323" w:rsidRPr="008A64FD" w:rsidRDefault="00BC5323" w:rsidP="00BC5323">
            <w:pPr>
              <w:widowControl w:val="0"/>
              <w:suppressAutoHyphens/>
              <w:autoSpaceDE w:val="0"/>
              <w:jc w:val="center"/>
            </w:pPr>
            <w:r w:rsidRPr="008A64FD">
              <w:rPr>
                <w:color w:val="000000"/>
              </w:rPr>
              <w:t>66,0253</w:t>
            </w:r>
          </w:p>
        </w:tc>
        <w:tc>
          <w:tcPr>
            <w:tcW w:w="2035" w:type="dxa"/>
            <w:tcBorders>
              <w:top w:val="single" w:sz="4" w:space="0" w:color="auto"/>
              <w:left w:val="single" w:sz="4" w:space="0" w:color="auto"/>
              <w:bottom w:val="single" w:sz="4" w:space="0" w:color="auto"/>
              <w:right w:val="single" w:sz="4" w:space="0" w:color="auto"/>
            </w:tcBorders>
            <w:vAlign w:val="center"/>
          </w:tcPr>
          <w:p w14:paraId="3D422E45" w14:textId="77777777" w:rsidR="00BC5323" w:rsidRPr="008A64FD" w:rsidRDefault="00BC5323" w:rsidP="00BC5323">
            <w:pPr>
              <w:suppressAutoHyphens/>
              <w:jc w:val="center"/>
            </w:pPr>
            <w:r w:rsidRPr="008A64FD">
              <w:t>на ревизионный период</w:t>
            </w:r>
          </w:p>
        </w:tc>
        <w:tc>
          <w:tcPr>
            <w:tcW w:w="1632" w:type="dxa"/>
            <w:tcBorders>
              <w:top w:val="single" w:sz="4" w:space="0" w:color="auto"/>
              <w:left w:val="single" w:sz="4" w:space="0" w:color="auto"/>
              <w:bottom w:val="single" w:sz="4" w:space="0" w:color="auto"/>
              <w:right w:val="single" w:sz="4" w:space="0" w:color="auto"/>
            </w:tcBorders>
            <w:vAlign w:val="center"/>
          </w:tcPr>
          <w:p w14:paraId="2EF5DCF1" w14:textId="77777777" w:rsidR="00BC5323" w:rsidRPr="008A64FD" w:rsidRDefault="00BC5323" w:rsidP="00BC5323">
            <w:pPr>
              <w:widowControl w:val="0"/>
              <w:suppressAutoHyphens/>
              <w:autoSpaceDE w:val="0"/>
              <w:jc w:val="center"/>
            </w:pPr>
            <w:r w:rsidRPr="008A64FD">
              <w:t>-</w:t>
            </w:r>
          </w:p>
        </w:tc>
      </w:tr>
      <w:tr w:rsidR="00BC5323" w:rsidRPr="008A64FD" w14:paraId="27E9594C" w14:textId="77777777" w:rsidTr="005E42C5">
        <w:trPr>
          <w:trHeight w:val="110"/>
          <w:jc w:val="center"/>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44E31D92" w14:textId="77777777" w:rsidR="00BC5323" w:rsidRPr="008A64FD" w:rsidRDefault="00BC5323" w:rsidP="00BC5323">
            <w:pPr>
              <w:widowControl w:val="0"/>
              <w:numPr>
                <w:ilvl w:val="0"/>
                <w:numId w:val="62"/>
              </w:numPr>
              <w:suppressAutoHyphens/>
              <w:autoSpaceDE w:val="0"/>
              <w:jc w:val="center"/>
            </w:pPr>
          </w:p>
        </w:tc>
        <w:tc>
          <w:tcPr>
            <w:tcW w:w="3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2532A" w14:textId="77777777" w:rsidR="00BC5323" w:rsidRPr="008A64FD" w:rsidRDefault="00BC5323" w:rsidP="00BC5323">
            <w:pPr>
              <w:widowControl w:val="0"/>
              <w:suppressAutoHyphens/>
              <w:autoSpaceDE w:val="0"/>
              <w:jc w:val="center"/>
            </w:pPr>
            <w:r w:rsidRPr="008A64FD">
              <w:t>Приобретение лабораторного оборудования, наглядных пособий, литературы по лесозащите</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6D4608" w14:textId="77777777" w:rsidR="00BC5323" w:rsidRPr="008A64FD" w:rsidRDefault="00BC5323" w:rsidP="00BC5323">
            <w:pPr>
              <w:widowControl w:val="0"/>
              <w:suppressAutoHyphens/>
              <w:autoSpaceDE w:val="0"/>
              <w:jc w:val="center"/>
            </w:pP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24573B" w14:textId="77777777" w:rsidR="00BC5323" w:rsidRPr="008A64FD" w:rsidRDefault="00BC5323" w:rsidP="00BC5323">
            <w:pPr>
              <w:widowControl w:val="0"/>
              <w:suppressAutoHyphens/>
              <w:autoSpaceDE w:val="0"/>
              <w:jc w:val="center"/>
            </w:pPr>
            <w:r w:rsidRPr="008A64FD">
              <w:t>по мере необходимости</w:t>
            </w:r>
          </w:p>
        </w:tc>
        <w:tc>
          <w:tcPr>
            <w:tcW w:w="2035" w:type="dxa"/>
            <w:tcBorders>
              <w:top w:val="single" w:sz="4" w:space="0" w:color="auto"/>
              <w:left w:val="single" w:sz="4" w:space="0" w:color="auto"/>
              <w:bottom w:val="single" w:sz="4" w:space="0" w:color="auto"/>
              <w:right w:val="single" w:sz="4" w:space="0" w:color="auto"/>
            </w:tcBorders>
            <w:vAlign w:val="center"/>
          </w:tcPr>
          <w:p w14:paraId="7233405B" w14:textId="77777777" w:rsidR="00BC5323" w:rsidRPr="008A64FD" w:rsidRDefault="00BC5323" w:rsidP="00BC5323">
            <w:pPr>
              <w:widowControl w:val="0"/>
              <w:suppressAutoHyphens/>
              <w:autoSpaceDE w:val="0"/>
              <w:jc w:val="center"/>
            </w:pPr>
            <w:r w:rsidRPr="008A64FD">
              <w:t>-</w:t>
            </w:r>
          </w:p>
        </w:tc>
        <w:tc>
          <w:tcPr>
            <w:tcW w:w="1632" w:type="dxa"/>
            <w:tcBorders>
              <w:top w:val="single" w:sz="4" w:space="0" w:color="auto"/>
              <w:left w:val="single" w:sz="4" w:space="0" w:color="auto"/>
              <w:bottom w:val="single" w:sz="4" w:space="0" w:color="auto"/>
              <w:right w:val="single" w:sz="4" w:space="0" w:color="auto"/>
            </w:tcBorders>
            <w:vAlign w:val="center"/>
          </w:tcPr>
          <w:p w14:paraId="3338DFAA" w14:textId="77777777" w:rsidR="00BC5323" w:rsidRPr="008A64FD" w:rsidRDefault="00BC5323" w:rsidP="00BC5323">
            <w:pPr>
              <w:widowControl w:val="0"/>
              <w:suppressAutoHyphens/>
              <w:autoSpaceDE w:val="0"/>
              <w:jc w:val="center"/>
            </w:pPr>
            <w:r w:rsidRPr="008A64FD">
              <w:t>-</w:t>
            </w:r>
          </w:p>
        </w:tc>
      </w:tr>
      <w:tr w:rsidR="00BC5323" w:rsidRPr="008A64FD" w14:paraId="6BCB19F3" w14:textId="77777777" w:rsidTr="005E42C5">
        <w:trPr>
          <w:trHeight w:val="470"/>
          <w:jc w:val="center"/>
        </w:trPr>
        <w:tc>
          <w:tcPr>
            <w:tcW w:w="607" w:type="dxa"/>
            <w:tcBorders>
              <w:top w:val="single" w:sz="4" w:space="0" w:color="auto"/>
              <w:left w:val="single" w:sz="4" w:space="0" w:color="auto"/>
              <w:bottom w:val="single" w:sz="4" w:space="0" w:color="auto"/>
              <w:right w:val="single" w:sz="4" w:space="0" w:color="auto"/>
            </w:tcBorders>
            <w:shd w:val="clear" w:color="auto" w:fill="auto"/>
            <w:vAlign w:val="center"/>
          </w:tcPr>
          <w:p w14:paraId="3E137899" w14:textId="77777777" w:rsidR="00BC5323" w:rsidRPr="008A64FD" w:rsidRDefault="00BC5323" w:rsidP="00BC5323">
            <w:pPr>
              <w:widowControl w:val="0"/>
              <w:numPr>
                <w:ilvl w:val="0"/>
                <w:numId w:val="62"/>
              </w:numPr>
              <w:suppressAutoHyphens/>
              <w:autoSpaceDE w:val="0"/>
              <w:jc w:val="center"/>
            </w:pPr>
          </w:p>
        </w:tc>
        <w:tc>
          <w:tcPr>
            <w:tcW w:w="329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66412" w14:textId="77777777" w:rsidR="00BC5323" w:rsidRPr="008A64FD" w:rsidRDefault="00BC5323" w:rsidP="00BC5323">
            <w:pPr>
              <w:widowControl w:val="0"/>
              <w:suppressAutoHyphens/>
              <w:autoSpaceDE w:val="0"/>
              <w:jc w:val="center"/>
            </w:pPr>
            <w:r w:rsidRPr="008A64FD">
              <w:t>Пропаганда лесозащиты и др.</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C39BBE3" w14:textId="77777777" w:rsidR="00BC5323" w:rsidRPr="008A64FD" w:rsidRDefault="00BC5323" w:rsidP="00BC5323">
            <w:pPr>
              <w:widowControl w:val="0"/>
              <w:suppressAutoHyphens/>
              <w:autoSpaceDE w:val="0"/>
              <w:jc w:val="center"/>
            </w:pPr>
          </w:p>
        </w:tc>
        <w:tc>
          <w:tcPr>
            <w:tcW w:w="179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9D9E3" w14:textId="77777777" w:rsidR="00BC5323" w:rsidRPr="008A64FD" w:rsidRDefault="00BC5323" w:rsidP="00BC5323">
            <w:pPr>
              <w:widowControl w:val="0"/>
              <w:suppressAutoHyphens/>
              <w:autoSpaceDE w:val="0"/>
              <w:jc w:val="center"/>
            </w:pPr>
            <w:r w:rsidRPr="008A64FD">
              <w:t>информация в СМИ</w:t>
            </w:r>
          </w:p>
        </w:tc>
        <w:tc>
          <w:tcPr>
            <w:tcW w:w="2035" w:type="dxa"/>
            <w:tcBorders>
              <w:top w:val="single" w:sz="4" w:space="0" w:color="auto"/>
              <w:left w:val="single" w:sz="4" w:space="0" w:color="auto"/>
              <w:bottom w:val="single" w:sz="4" w:space="0" w:color="auto"/>
              <w:right w:val="single" w:sz="4" w:space="0" w:color="auto"/>
            </w:tcBorders>
            <w:vAlign w:val="center"/>
          </w:tcPr>
          <w:p w14:paraId="0F58E55C" w14:textId="77777777" w:rsidR="00BC5323" w:rsidRPr="008A64FD" w:rsidRDefault="00BC5323" w:rsidP="00BC5323">
            <w:pPr>
              <w:suppressAutoHyphens/>
              <w:jc w:val="center"/>
            </w:pPr>
            <w:r w:rsidRPr="008A64FD">
              <w:t>на ревизионный период</w:t>
            </w:r>
          </w:p>
        </w:tc>
        <w:tc>
          <w:tcPr>
            <w:tcW w:w="1632" w:type="dxa"/>
            <w:tcBorders>
              <w:top w:val="single" w:sz="4" w:space="0" w:color="auto"/>
              <w:left w:val="single" w:sz="4" w:space="0" w:color="auto"/>
              <w:bottom w:val="single" w:sz="4" w:space="0" w:color="auto"/>
              <w:right w:val="single" w:sz="4" w:space="0" w:color="auto"/>
            </w:tcBorders>
            <w:vAlign w:val="center"/>
          </w:tcPr>
          <w:p w14:paraId="6063B2B1" w14:textId="77777777" w:rsidR="00BC5323" w:rsidRPr="008A64FD" w:rsidRDefault="00BC5323" w:rsidP="00BC5323">
            <w:pPr>
              <w:widowControl w:val="0"/>
              <w:suppressAutoHyphens/>
              <w:autoSpaceDE w:val="0"/>
              <w:jc w:val="center"/>
            </w:pPr>
            <w:r w:rsidRPr="008A64FD">
              <w:t>-</w:t>
            </w:r>
          </w:p>
        </w:tc>
      </w:tr>
    </w:tbl>
    <w:p w14:paraId="2247BA8A" w14:textId="77777777" w:rsidR="0000345E" w:rsidRPr="008A64FD" w:rsidRDefault="0000345E" w:rsidP="00B8796F">
      <w:pPr>
        <w:suppressAutoHyphens/>
        <w:spacing w:line="276" w:lineRule="auto"/>
        <w:ind w:firstLine="709"/>
        <w:jc w:val="both"/>
        <w:rPr>
          <w:sz w:val="28"/>
          <w:szCs w:val="28"/>
        </w:rPr>
      </w:pPr>
    </w:p>
    <w:p w14:paraId="673AD159" w14:textId="7BBC1DBC" w:rsidR="001620B5" w:rsidRPr="008A64FD" w:rsidRDefault="001620B5" w:rsidP="00B8796F">
      <w:pPr>
        <w:widowControl w:val="0"/>
        <w:suppressAutoHyphens/>
        <w:spacing w:line="276" w:lineRule="auto"/>
        <w:ind w:firstLine="709"/>
        <w:jc w:val="both"/>
        <w:rPr>
          <w:sz w:val="28"/>
          <w:szCs w:val="28"/>
        </w:rPr>
      </w:pPr>
      <w:r w:rsidRPr="008A64FD">
        <w:rPr>
          <w:sz w:val="28"/>
          <w:szCs w:val="28"/>
        </w:rPr>
        <w:t xml:space="preserve">Объёмы СОМ рассчитаны на основании материалов лесоустройства, анализа выполненных объёмов за прошедший ревизионный период. </w:t>
      </w:r>
    </w:p>
    <w:p w14:paraId="567E3393" w14:textId="77777777" w:rsidR="001620B5" w:rsidRPr="008A64FD" w:rsidRDefault="001620B5" w:rsidP="00B8796F">
      <w:pPr>
        <w:tabs>
          <w:tab w:val="left" w:pos="851"/>
        </w:tabs>
        <w:suppressAutoHyphens/>
        <w:spacing w:line="276" w:lineRule="auto"/>
        <w:ind w:firstLine="709"/>
        <w:jc w:val="both"/>
        <w:rPr>
          <w:bCs/>
          <w:iCs/>
          <w:sz w:val="28"/>
          <w:szCs w:val="28"/>
        </w:rPr>
      </w:pPr>
      <w:r w:rsidRPr="008A64FD">
        <w:rPr>
          <w:bCs/>
          <w:iCs/>
          <w:sz w:val="28"/>
          <w:szCs w:val="28"/>
        </w:rPr>
        <w:t>Кроме перечисленных, в предстоящем периоде должны выполняться профилактические и санитарные мероприятия общего характера, направленные на устранение условий, благоприятствующих размножению вредных насекомых и грибных заболеваний:</w:t>
      </w:r>
    </w:p>
    <w:p w14:paraId="428D6BFD" w14:textId="072EA32C" w:rsidR="001620B5" w:rsidRPr="008A64FD" w:rsidRDefault="001620B5" w:rsidP="00985B26">
      <w:pPr>
        <w:pStyle w:val="a7"/>
        <w:widowControl/>
        <w:numPr>
          <w:ilvl w:val="0"/>
          <w:numId w:val="9"/>
        </w:numPr>
        <w:tabs>
          <w:tab w:val="left" w:pos="993"/>
        </w:tabs>
        <w:suppressAutoHyphens/>
        <w:autoSpaceDE/>
        <w:autoSpaceDN/>
        <w:spacing w:line="276" w:lineRule="auto"/>
        <w:ind w:left="0" w:firstLine="709"/>
        <w:contextualSpacing/>
        <w:rPr>
          <w:bCs/>
          <w:iCs/>
          <w:sz w:val="28"/>
          <w:szCs w:val="28"/>
        </w:rPr>
      </w:pPr>
      <w:r w:rsidRPr="008A64FD">
        <w:rPr>
          <w:bCs/>
          <w:iCs/>
          <w:sz w:val="28"/>
          <w:szCs w:val="28"/>
        </w:rPr>
        <w:t>тщательная очистка мест рубок от порубочных остатков и захламлённости;</w:t>
      </w:r>
    </w:p>
    <w:p w14:paraId="46749DBB" w14:textId="4DEB2D43" w:rsidR="001620B5" w:rsidRPr="008A64FD" w:rsidRDefault="001620B5" w:rsidP="00985B26">
      <w:pPr>
        <w:pStyle w:val="a7"/>
        <w:widowControl/>
        <w:numPr>
          <w:ilvl w:val="0"/>
          <w:numId w:val="9"/>
        </w:numPr>
        <w:tabs>
          <w:tab w:val="left" w:pos="993"/>
        </w:tabs>
        <w:suppressAutoHyphens/>
        <w:autoSpaceDE/>
        <w:autoSpaceDN/>
        <w:spacing w:line="276" w:lineRule="auto"/>
        <w:ind w:left="0" w:firstLine="709"/>
        <w:contextualSpacing/>
        <w:rPr>
          <w:bCs/>
          <w:iCs/>
          <w:sz w:val="28"/>
          <w:szCs w:val="28"/>
        </w:rPr>
      </w:pPr>
      <w:r w:rsidRPr="008A64FD">
        <w:rPr>
          <w:bCs/>
          <w:iCs/>
          <w:sz w:val="28"/>
          <w:szCs w:val="28"/>
        </w:rPr>
        <w:t>уборка после рубки повреждённых экземпляров подроста, тонкомера и единичных деревьев;</w:t>
      </w:r>
    </w:p>
    <w:p w14:paraId="02D3DA17" w14:textId="77777777" w:rsidR="001620B5" w:rsidRPr="008A64FD" w:rsidRDefault="001620B5" w:rsidP="00985B26">
      <w:pPr>
        <w:pStyle w:val="a7"/>
        <w:widowControl/>
        <w:numPr>
          <w:ilvl w:val="0"/>
          <w:numId w:val="9"/>
        </w:numPr>
        <w:tabs>
          <w:tab w:val="left" w:pos="993"/>
        </w:tabs>
        <w:suppressAutoHyphens/>
        <w:autoSpaceDE/>
        <w:autoSpaceDN/>
        <w:spacing w:line="276" w:lineRule="auto"/>
        <w:ind w:left="0" w:firstLine="709"/>
        <w:contextualSpacing/>
        <w:rPr>
          <w:bCs/>
          <w:iCs/>
          <w:sz w:val="28"/>
          <w:szCs w:val="28"/>
        </w:rPr>
      </w:pPr>
      <w:r w:rsidRPr="008A64FD">
        <w:rPr>
          <w:bCs/>
          <w:iCs/>
          <w:sz w:val="28"/>
          <w:szCs w:val="28"/>
        </w:rPr>
        <w:t>соблюдение технологии лесосечных работ;</w:t>
      </w:r>
    </w:p>
    <w:p w14:paraId="14625EF4" w14:textId="5B8B099F" w:rsidR="001620B5" w:rsidRPr="008A64FD" w:rsidRDefault="001620B5" w:rsidP="00985B26">
      <w:pPr>
        <w:pStyle w:val="a7"/>
        <w:widowControl/>
        <w:numPr>
          <w:ilvl w:val="0"/>
          <w:numId w:val="9"/>
        </w:numPr>
        <w:tabs>
          <w:tab w:val="left" w:pos="993"/>
        </w:tabs>
        <w:suppressAutoHyphens/>
        <w:autoSpaceDE/>
        <w:autoSpaceDN/>
        <w:spacing w:line="276" w:lineRule="auto"/>
        <w:ind w:left="0" w:firstLine="709"/>
        <w:contextualSpacing/>
        <w:rPr>
          <w:bCs/>
          <w:iCs/>
          <w:sz w:val="28"/>
          <w:szCs w:val="28"/>
        </w:rPr>
      </w:pPr>
      <w:r w:rsidRPr="008A64FD">
        <w:rPr>
          <w:bCs/>
          <w:iCs/>
          <w:sz w:val="28"/>
          <w:szCs w:val="28"/>
        </w:rPr>
        <w:t>своевременное и систематическое проведение рубок ухода и санитарных рубок с учётом зонирования территории лесничества;</w:t>
      </w:r>
    </w:p>
    <w:p w14:paraId="1CE16BC5" w14:textId="77777777" w:rsidR="001620B5" w:rsidRPr="008A64FD" w:rsidRDefault="001620B5" w:rsidP="00985B26">
      <w:pPr>
        <w:pStyle w:val="a7"/>
        <w:widowControl/>
        <w:numPr>
          <w:ilvl w:val="0"/>
          <w:numId w:val="9"/>
        </w:numPr>
        <w:tabs>
          <w:tab w:val="left" w:pos="993"/>
        </w:tabs>
        <w:suppressAutoHyphens/>
        <w:autoSpaceDE/>
        <w:autoSpaceDN/>
        <w:spacing w:line="276" w:lineRule="auto"/>
        <w:ind w:left="0" w:firstLine="709"/>
        <w:contextualSpacing/>
        <w:rPr>
          <w:bCs/>
          <w:iCs/>
          <w:sz w:val="28"/>
          <w:szCs w:val="28"/>
        </w:rPr>
      </w:pPr>
      <w:r w:rsidRPr="008A64FD">
        <w:rPr>
          <w:bCs/>
          <w:iCs/>
          <w:sz w:val="28"/>
          <w:szCs w:val="28"/>
        </w:rPr>
        <w:t>первоочередное вовлечение в рубку перестойных насаждений, особенно с наличием грибных заболеваний;</w:t>
      </w:r>
    </w:p>
    <w:p w14:paraId="0EF026BB" w14:textId="1B0648F3" w:rsidR="001620B5" w:rsidRPr="008A64FD" w:rsidRDefault="001620B5" w:rsidP="00985B26">
      <w:pPr>
        <w:pStyle w:val="a7"/>
        <w:widowControl/>
        <w:numPr>
          <w:ilvl w:val="0"/>
          <w:numId w:val="9"/>
        </w:numPr>
        <w:tabs>
          <w:tab w:val="left" w:pos="993"/>
        </w:tabs>
        <w:suppressAutoHyphens/>
        <w:autoSpaceDE/>
        <w:autoSpaceDN/>
        <w:spacing w:line="276" w:lineRule="auto"/>
        <w:ind w:left="0" w:firstLine="709"/>
        <w:contextualSpacing/>
        <w:rPr>
          <w:bCs/>
          <w:iCs/>
          <w:sz w:val="28"/>
          <w:szCs w:val="28"/>
        </w:rPr>
      </w:pPr>
      <w:r w:rsidRPr="008A64FD">
        <w:rPr>
          <w:bCs/>
          <w:iCs/>
          <w:sz w:val="28"/>
          <w:szCs w:val="28"/>
        </w:rPr>
        <w:t>своевременное вовлечение в рубку вышедших из подсочки сосновых насаждений с учётом зонирования территории лесничества;</w:t>
      </w:r>
    </w:p>
    <w:p w14:paraId="2E0A9652" w14:textId="77777777" w:rsidR="001620B5" w:rsidRPr="008A64FD" w:rsidRDefault="001620B5" w:rsidP="00985B26">
      <w:pPr>
        <w:pStyle w:val="a7"/>
        <w:widowControl/>
        <w:numPr>
          <w:ilvl w:val="0"/>
          <w:numId w:val="9"/>
        </w:numPr>
        <w:tabs>
          <w:tab w:val="left" w:pos="993"/>
        </w:tabs>
        <w:suppressAutoHyphens/>
        <w:autoSpaceDE/>
        <w:autoSpaceDN/>
        <w:spacing w:line="276" w:lineRule="auto"/>
        <w:ind w:left="0" w:firstLine="709"/>
        <w:contextualSpacing/>
        <w:rPr>
          <w:bCs/>
          <w:iCs/>
          <w:sz w:val="28"/>
          <w:szCs w:val="28"/>
        </w:rPr>
      </w:pPr>
      <w:r w:rsidRPr="008A64FD">
        <w:rPr>
          <w:bCs/>
          <w:iCs/>
          <w:sz w:val="28"/>
          <w:szCs w:val="28"/>
        </w:rPr>
        <w:t>разброс минеральных удобрений;</w:t>
      </w:r>
    </w:p>
    <w:p w14:paraId="67359F14" w14:textId="5462A31D" w:rsidR="001620B5" w:rsidRPr="008A64FD" w:rsidRDefault="001620B5" w:rsidP="00985B26">
      <w:pPr>
        <w:pStyle w:val="a7"/>
        <w:widowControl/>
        <w:numPr>
          <w:ilvl w:val="0"/>
          <w:numId w:val="9"/>
        </w:numPr>
        <w:tabs>
          <w:tab w:val="left" w:pos="993"/>
        </w:tabs>
        <w:suppressAutoHyphens/>
        <w:autoSpaceDE/>
        <w:autoSpaceDN/>
        <w:spacing w:line="276" w:lineRule="auto"/>
        <w:ind w:left="0" w:firstLine="709"/>
        <w:contextualSpacing/>
        <w:rPr>
          <w:bCs/>
          <w:iCs/>
          <w:sz w:val="28"/>
          <w:szCs w:val="28"/>
        </w:rPr>
      </w:pPr>
      <w:r w:rsidRPr="008A64FD">
        <w:rPr>
          <w:bCs/>
          <w:iCs/>
          <w:sz w:val="28"/>
          <w:szCs w:val="28"/>
        </w:rPr>
        <w:t>соблюдение санитарного минимума на лесоскладах.</w:t>
      </w:r>
    </w:p>
    <w:p w14:paraId="671874C3" w14:textId="77777777" w:rsidR="0035771C" w:rsidRPr="008A64FD" w:rsidRDefault="0035771C" w:rsidP="00B8796F">
      <w:pPr>
        <w:pStyle w:val="a7"/>
        <w:widowControl/>
        <w:tabs>
          <w:tab w:val="left" w:pos="993"/>
        </w:tabs>
        <w:suppressAutoHyphens/>
        <w:autoSpaceDE/>
        <w:autoSpaceDN/>
        <w:spacing w:line="276" w:lineRule="auto"/>
        <w:ind w:left="709" w:firstLine="0"/>
        <w:contextualSpacing/>
        <w:rPr>
          <w:bCs/>
          <w:iCs/>
          <w:sz w:val="28"/>
          <w:szCs w:val="28"/>
        </w:rPr>
      </w:pPr>
    </w:p>
    <w:p w14:paraId="32686F98" w14:textId="1CB26063" w:rsidR="001620B5" w:rsidRPr="008A64FD" w:rsidRDefault="001620B5" w:rsidP="00B8796F">
      <w:pPr>
        <w:widowControl w:val="0"/>
        <w:suppressAutoHyphens/>
        <w:autoSpaceDE w:val="0"/>
        <w:spacing w:line="276" w:lineRule="auto"/>
        <w:jc w:val="center"/>
        <w:rPr>
          <w:sz w:val="28"/>
          <w:szCs w:val="28"/>
          <w:lang w:eastAsia="ar-SA"/>
        </w:rPr>
      </w:pPr>
      <w:r w:rsidRPr="008A64FD">
        <w:rPr>
          <w:sz w:val="28"/>
          <w:szCs w:val="28"/>
          <w:lang w:eastAsia="ar-SA"/>
        </w:rPr>
        <w:t>Таблица 2.17.</w:t>
      </w:r>
      <w:bookmarkStart w:id="145" w:name="Par1499"/>
      <w:bookmarkEnd w:id="145"/>
      <w:r w:rsidR="00412D8A" w:rsidRPr="008A64FD">
        <w:rPr>
          <w:sz w:val="28"/>
          <w:szCs w:val="28"/>
          <w:lang w:eastAsia="ar-SA"/>
        </w:rPr>
        <w:t>2.</w:t>
      </w:r>
      <w:r w:rsidR="007B4897" w:rsidRPr="008A64FD">
        <w:rPr>
          <w:sz w:val="28"/>
          <w:szCs w:val="28"/>
          <w:lang w:eastAsia="ar-SA"/>
        </w:rPr>
        <w:t>3</w:t>
      </w:r>
      <w:r w:rsidRPr="008A64FD">
        <w:rPr>
          <w:sz w:val="28"/>
          <w:szCs w:val="28"/>
          <w:lang w:eastAsia="ar-SA"/>
        </w:rPr>
        <w:t xml:space="preserve"> – Параметры мероприятий по ликвидации очагов вредных организмов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84"/>
        <w:gridCol w:w="2084"/>
        <w:gridCol w:w="2084"/>
        <w:gridCol w:w="2084"/>
        <w:gridCol w:w="2085"/>
      </w:tblGrid>
      <w:tr w:rsidR="001620B5" w:rsidRPr="008A64FD" w14:paraId="304C70EF" w14:textId="77777777" w:rsidTr="001620B5">
        <w:tc>
          <w:tcPr>
            <w:tcW w:w="2084" w:type="dxa"/>
            <w:shd w:val="clear" w:color="auto" w:fill="auto"/>
            <w:vAlign w:val="center"/>
          </w:tcPr>
          <w:p w14:paraId="6B8DF03C" w14:textId="77777777" w:rsidR="001620B5" w:rsidRPr="008A64FD" w:rsidRDefault="001620B5" w:rsidP="00B8796F">
            <w:pPr>
              <w:widowControl w:val="0"/>
              <w:suppressAutoHyphens/>
              <w:autoSpaceDE w:val="0"/>
              <w:spacing w:line="276" w:lineRule="auto"/>
              <w:jc w:val="center"/>
              <w:rPr>
                <w:lang w:eastAsia="ar-SA"/>
              </w:rPr>
            </w:pPr>
            <w:r w:rsidRPr="008A64FD">
              <w:rPr>
                <w:lang w:eastAsia="ar-SA"/>
              </w:rPr>
              <w:t>Наименование мероприятия</w:t>
            </w:r>
          </w:p>
        </w:tc>
        <w:tc>
          <w:tcPr>
            <w:tcW w:w="2084" w:type="dxa"/>
            <w:shd w:val="clear" w:color="auto" w:fill="auto"/>
            <w:vAlign w:val="center"/>
          </w:tcPr>
          <w:p w14:paraId="3F461BB8" w14:textId="77777777" w:rsidR="001620B5" w:rsidRPr="008A64FD" w:rsidRDefault="001620B5" w:rsidP="00B8796F">
            <w:pPr>
              <w:widowControl w:val="0"/>
              <w:suppressAutoHyphens/>
              <w:autoSpaceDE w:val="0"/>
              <w:spacing w:line="276" w:lineRule="auto"/>
              <w:jc w:val="center"/>
              <w:rPr>
                <w:lang w:eastAsia="ar-SA"/>
              </w:rPr>
            </w:pPr>
            <w:r w:rsidRPr="008A64FD">
              <w:rPr>
                <w:lang w:eastAsia="ar-SA"/>
              </w:rPr>
              <w:t>Единицы</w:t>
            </w:r>
          </w:p>
          <w:p w14:paraId="7FA2274C" w14:textId="77777777" w:rsidR="001620B5" w:rsidRPr="008A64FD" w:rsidRDefault="001620B5" w:rsidP="00B8796F">
            <w:pPr>
              <w:widowControl w:val="0"/>
              <w:suppressAutoHyphens/>
              <w:autoSpaceDE w:val="0"/>
              <w:spacing w:line="276" w:lineRule="auto"/>
              <w:jc w:val="center"/>
              <w:rPr>
                <w:lang w:eastAsia="ar-SA"/>
              </w:rPr>
            </w:pPr>
            <w:r w:rsidRPr="008A64FD">
              <w:rPr>
                <w:lang w:eastAsia="ar-SA"/>
              </w:rPr>
              <w:t>измерения</w:t>
            </w:r>
          </w:p>
        </w:tc>
        <w:tc>
          <w:tcPr>
            <w:tcW w:w="2084" w:type="dxa"/>
            <w:shd w:val="clear" w:color="auto" w:fill="auto"/>
            <w:vAlign w:val="center"/>
          </w:tcPr>
          <w:p w14:paraId="0ACA9D6D" w14:textId="77777777" w:rsidR="001620B5" w:rsidRPr="008A64FD" w:rsidRDefault="001620B5" w:rsidP="00B8796F">
            <w:pPr>
              <w:widowControl w:val="0"/>
              <w:suppressAutoHyphens/>
              <w:autoSpaceDE w:val="0"/>
              <w:spacing w:line="276" w:lineRule="auto"/>
              <w:jc w:val="center"/>
              <w:rPr>
                <w:lang w:eastAsia="ar-SA"/>
              </w:rPr>
            </w:pPr>
            <w:r w:rsidRPr="008A64FD">
              <w:rPr>
                <w:lang w:eastAsia="ar-SA"/>
              </w:rPr>
              <w:t>Объём</w:t>
            </w:r>
          </w:p>
          <w:p w14:paraId="1A061A2B" w14:textId="77777777" w:rsidR="001620B5" w:rsidRPr="008A64FD" w:rsidRDefault="001620B5" w:rsidP="00B8796F">
            <w:pPr>
              <w:widowControl w:val="0"/>
              <w:suppressAutoHyphens/>
              <w:autoSpaceDE w:val="0"/>
              <w:spacing w:line="276" w:lineRule="auto"/>
              <w:jc w:val="center"/>
              <w:rPr>
                <w:lang w:eastAsia="ar-SA"/>
              </w:rPr>
            </w:pPr>
            <w:r w:rsidRPr="008A64FD">
              <w:rPr>
                <w:lang w:eastAsia="ar-SA"/>
              </w:rPr>
              <w:t>мероприятия</w:t>
            </w:r>
          </w:p>
        </w:tc>
        <w:tc>
          <w:tcPr>
            <w:tcW w:w="2084" w:type="dxa"/>
            <w:shd w:val="clear" w:color="auto" w:fill="auto"/>
            <w:vAlign w:val="center"/>
          </w:tcPr>
          <w:p w14:paraId="7726A69B" w14:textId="77777777" w:rsidR="001620B5" w:rsidRPr="008A64FD" w:rsidRDefault="001620B5" w:rsidP="00B8796F">
            <w:pPr>
              <w:widowControl w:val="0"/>
              <w:suppressAutoHyphens/>
              <w:autoSpaceDE w:val="0"/>
              <w:spacing w:line="276" w:lineRule="auto"/>
              <w:jc w:val="center"/>
              <w:rPr>
                <w:lang w:eastAsia="ar-SA"/>
              </w:rPr>
            </w:pPr>
            <w:r w:rsidRPr="008A64FD">
              <w:rPr>
                <w:lang w:eastAsia="ar-SA"/>
              </w:rPr>
              <w:t>Срок</w:t>
            </w:r>
          </w:p>
          <w:p w14:paraId="20D270FC" w14:textId="77777777" w:rsidR="001620B5" w:rsidRPr="008A64FD" w:rsidRDefault="001620B5" w:rsidP="00B8796F">
            <w:pPr>
              <w:widowControl w:val="0"/>
              <w:suppressAutoHyphens/>
              <w:autoSpaceDE w:val="0"/>
              <w:spacing w:line="276" w:lineRule="auto"/>
              <w:jc w:val="center"/>
              <w:rPr>
                <w:lang w:eastAsia="ar-SA"/>
              </w:rPr>
            </w:pPr>
            <w:r w:rsidRPr="008A64FD">
              <w:rPr>
                <w:lang w:eastAsia="ar-SA"/>
              </w:rPr>
              <w:t>проведения</w:t>
            </w:r>
          </w:p>
        </w:tc>
        <w:tc>
          <w:tcPr>
            <w:tcW w:w="2085" w:type="dxa"/>
            <w:shd w:val="clear" w:color="auto" w:fill="auto"/>
            <w:vAlign w:val="center"/>
          </w:tcPr>
          <w:p w14:paraId="444543F2" w14:textId="77777777" w:rsidR="001620B5" w:rsidRPr="008A64FD" w:rsidRDefault="001620B5" w:rsidP="00B8796F">
            <w:pPr>
              <w:widowControl w:val="0"/>
              <w:suppressAutoHyphens/>
              <w:autoSpaceDE w:val="0"/>
              <w:spacing w:line="276" w:lineRule="auto"/>
              <w:jc w:val="center"/>
              <w:rPr>
                <w:lang w:eastAsia="ar-SA"/>
              </w:rPr>
            </w:pPr>
            <w:r w:rsidRPr="008A64FD">
              <w:rPr>
                <w:lang w:eastAsia="ar-SA"/>
              </w:rPr>
              <w:t>Ежегодный объём мероприятия</w:t>
            </w:r>
          </w:p>
        </w:tc>
      </w:tr>
      <w:tr w:rsidR="001620B5" w:rsidRPr="008A64FD" w14:paraId="77E2979E" w14:textId="77777777" w:rsidTr="003238AC">
        <w:tc>
          <w:tcPr>
            <w:tcW w:w="2084" w:type="dxa"/>
            <w:shd w:val="clear" w:color="auto" w:fill="auto"/>
          </w:tcPr>
          <w:p w14:paraId="7F954861" w14:textId="77777777" w:rsidR="001620B5" w:rsidRPr="008A64FD" w:rsidRDefault="001620B5" w:rsidP="00B8796F">
            <w:pPr>
              <w:spacing w:line="276" w:lineRule="auto"/>
              <w:jc w:val="center"/>
            </w:pPr>
            <w:r w:rsidRPr="008A64FD">
              <w:t>–</w:t>
            </w:r>
          </w:p>
        </w:tc>
        <w:tc>
          <w:tcPr>
            <w:tcW w:w="2084" w:type="dxa"/>
            <w:shd w:val="clear" w:color="auto" w:fill="auto"/>
          </w:tcPr>
          <w:p w14:paraId="1D069CFD" w14:textId="77777777" w:rsidR="001620B5" w:rsidRPr="008A64FD" w:rsidRDefault="001620B5" w:rsidP="00B8796F">
            <w:pPr>
              <w:spacing w:line="276" w:lineRule="auto"/>
              <w:jc w:val="center"/>
            </w:pPr>
            <w:r w:rsidRPr="008A64FD">
              <w:t>–</w:t>
            </w:r>
          </w:p>
        </w:tc>
        <w:tc>
          <w:tcPr>
            <w:tcW w:w="2084" w:type="dxa"/>
            <w:shd w:val="clear" w:color="auto" w:fill="auto"/>
          </w:tcPr>
          <w:p w14:paraId="21C1512E" w14:textId="77777777" w:rsidR="001620B5" w:rsidRPr="008A64FD" w:rsidRDefault="001620B5" w:rsidP="00B8796F">
            <w:pPr>
              <w:spacing w:line="276" w:lineRule="auto"/>
              <w:jc w:val="center"/>
            </w:pPr>
            <w:r w:rsidRPr="008A64FD">
              <w:t>–</w:t>
            </w:r>
          </w:p>
        </w:tc>
        <w:tc>
          <w:tcPr>
            <w:tcW w:w="2084" w:type="dxa"/>
            <w:shd w:val="clear" w:color="auto" w:fill="auto"/>
          </w:tcPr>
          <w:p w14:paraId="10541F31" w14:textId="77777777" w:rsidR="001620B5" w:rsidRPr="008A64FD" w:rsidRDefault="001620B5" w:rsidP="00B8796F">
            <w:pPr>
              <w:spacing w:line="276" w:lineRule="auto"/>
              <w:jc w:val="center"/>
            </w:pPr>
            <w:r w:rsidRPr="008A64FD">
              <w:t>–</w:t>
            </w:r>
          </w:p>
        </w:tc>
        <w:tc>
          <w:tcPr>
            <w:tcW w:w="2085" w:type="dxa"/>
            <w:shd w:val="clear" w:color="auto" w:fill="auto"/>
          </w:tcPr>
          <w:p w14:paraId="063D473D" w14:textId="77777777" w:rsidR="001620B5" w:rsidRPr="008A64FD" w:rsidRDefault="001620B5" w:rsidP="00B8796F">
            <w:pPr>
              <w:spacing w:line="276" w:lineRule="auto"/>
              <w:jc w:val="center"/>
            </w:pPr>
            <w:r w:rsidRPr="008A64FD">
              <w:t>–</w:t>
            </w:r>
          </w:p>
        </w:tc>
      </w:tr>
    </w:tbl>
    <w:p w14:paraId="4ADF8BE6" w14:textId="77777777" w:rsidR="001620B5" w:rsidRPr="008A64FD" w:rsidRDefault="001620B5" w:rsidP="00B8796F">
      <w:pPr>
        <w:widowControl w:val="0"/>
        <w:shd w:val="clear" w:color="auto" w:fill="FFFFFF"/>
        <w:suppressAutoHyphens/>
        <w:spacing w:line="276" w:lineRule="auto"/>
        <w:ind w:firstLine="709"/>
        <w:jc w:val="both"/>
        <w:rPr>
          <w:sz w:val="28"/>
          <w:szCs w:val="28"/>
        </w:rPr>
      </w:pPr>
    </w:p>
    <w:p w14:paraId="7D06C800" w14:textId="20902BD5" w:rsidR="001620B5" w:rsidRPr="008A64FD" w:rsidRDefault="001620B5" w:rsidP="00B8796F">
      <w:pPr>
        <w:widowControl w:val="0"/>
        <w:shd w:val="clear" w:color="auto" w:fill="FFFFFF"/>
        <w:suppressAutoHyphens/>
        <w:spacing w:line="276" w:lineRule="auto"/>
        <w:ind w:firstLine="709"/>
        <w:jc w:val="both"/>
        <w:rPr>
          <w:sz w:val="28"/>
          <w:szCs w:val="28"/>
        </w:rPr>
      </w:pPr>
      <w:r w:rsidRPr="008A64FD">
        <w:rPr>
          <w:sz w:val="28"/>
          <w:szCs w:val="28"/>
        </w:rPr>
        <w:t xml:space="preserve">Руководящими документами при выполнении мероприятий по локализации и </w:t>
      </w:r>
      <w:r w:rsidRPr="008A64FD">
        <w:rPr>
          <w:sz w:val="28"/>
          <w:szCs w:val="28"/>
        </w:rPr>
        <w:lastRenderedPageBreak/>
        <w:t>ликвидации очагов вредных организмов, СОМ являются Правила санитарной безопасности в лесах, утверждённые постановлением Правительства Российской Федерации от 09.12.2020 № 2047; Приказ Минприроды России от 09.11.2020 № 913 «Об утверждении правил ликвидации очагов вредных организмов», Приказ Минприроды России от 09.11.2020 № 910 «Об утверждении порядка проведения лесопатологических обследований и формы акта лесопатологического обследования», Приказ Минприроды России от 09.11.2020 № 912 «Об утверждении Правил осуществления мероприятий по предупреждению распространения вредных организмов».</w:t>
      </w:r>
    </w:p>
    <w:p w14:paraId="083392DA" w14:textId="0973E608" w:rsidR="001620B5" w:rsidRPr="008A64FD" w:rsidRDefault="001620B5" w:rsidP="00B8796F">
      <w:pPr>
        <w:widowControl w:val="0"/>
        <w:shd w:val="clear" w:color="auto" w:fill="FFFFFF"/>
        <w:suppressAutoHyphens/>
        <w:spacing w:line="276" w:lineRule="auto"/>
        <w:ind w:firstLine="709"/>
        <w:jc w:val="both"/>
        <w:rPr>
          <w:sz w:val="28"/>
          <w:szCs w:val="28"/>
        </w:rPr>
      </w:pPr>
      <w:r w:rsidRPr="008A64FD">
        <w:rPr>
          <w:sz w:val="28"/>
          <w:szCs w:val="28"/>
        </w:rPr>
        <w:t xml:space="preserve">Органы государственной власти, органы местного самоуправления в пределах своих полномочий, определённых в соответствии со </w:t>
      </w:r>
      <w:hyperlink r:id="rId42" w:history="1">
        <w:r w:rsidRPr="008A64FD">
          <w:rPr>
            <w:sz w:val="28"/>
            <w:szCs w:val="28"/>
          </w:rPr>
          <w:t>ст</w:t>
        </w:r>
        <w:r w:rsidR="000A01BE" w:rsidRPr="008A64FD">
          <w:rPr>
            <w:sz w:val="28"/>
            <w:szCs w:val="28"/>
          </w:rPr>
          <w:t>атьями</w:t>
        </w:r>
        <w:r w:rsidRPr="008A64FD">
          <w:rPr>
            <w:sz w:val="28"/>
            <w:szCs w:val="28"/>
          </w:rPr>
          <w:t xml:space="preserve"> 81</w:t>
        </w:r>
      </w:hyperlink>
      <w:r w:rsidRPr="008A64FD">
        <w:rPr>
          <w:sz w:val="28"/>
          <w:szCs w:val="28"/>
        </w:rPr>
        <w:t xml:space="preserve"> - </w:t>
      </w:r>
      <w:hyperlink r:id="rId43" w:history="1">
        <w:r w:rsidRPr="008A64FD">
          <w:rPr>
            <w:sz w:val="28"/>
            <w:szCs w:val="28"/>
          </w:rPr>
          <w:t>84</w:t>
        </w:r>
      </w:hyperlink>
      <w:r w:rsidRPr="008A64FD">
        <w:rPr>
          <w:sz w:val="28"/>
          <w:szCs w:val="28"/>
        </w:rPr>
        <w:t xml:space="preserve"> Лесного кодекса РФ, ограничивают пребывание граждан в лесах и въезд в них транспортных средств, проведение в лесах определённых видов работ в целях обеспечения санитарной безопасности в лесах в </w:t>
      </w:r>
      <w:hyperlink r:id="rId44" w:history="1">
        <w:r w:rsidRPr="008A64FD">
          <w:rPr>
            <w:sz w:val="28"/>
            <w:szCs w:val="28"/>
          </w:rPr>
          <w:t>порядке</w:t>
        </w:r>
      </w:hyperlink>
      <w:r w:rsidRPr="008A64FD">
        <w:rPr>
          <w:sz w:val="28"/>
          <w:szCs w:val="28"/>
        </w:rPr>
        <w:t>, установленном приказом Минприроды России от 06.09.2016 № 457 «Об утверждении порядка ограничения пребывания граждан в лесах и въезда в них транспортных средств, проведения в лесах определённых видов работ в целях обеспечения пожарной безопасности в лесах и порядка ограничения пребывания граждан в лесах и въезда в них транспортных средств, проведения в лесах определённых видов работ в целях обеспечения санитарной безопасности в лесах».</w:t>
      </w:r>
    </w:p>
    <w:p w14:paraId="0A264DE1" w14:textId="77777777" w:rsidR="00412D8A" w:rsidRPr="008A64FD" w:rsidRDefault="00412D8A" w:rsidP="00B8796F">
      <w:pPr>
        <w:widowControl w:val="0"/>
        <w:shd w:val="clear" w:color="auto" w:fill="FFFFFF"/>
        <w:suppressAutoHyphens/>
        <w:spacing w:line="276" w:lineRule="auto"/>
        <w:ind w:firstLine="709"/>
        <w:jc w:val="both"/>
        <w:rPr>
          <w:sz w:val="28"/>
          <w:szCs w:val="28"/>
        </w:rPr>
      </w:pPr>
    </w:p>
    <w:p w14:paraId="44278E58" w14:textId="58D0A3D1" w:rsidR="00977368" w:rsidRPr="008A64FD" w:rsidRDefault="00412D8A" w:rsidP="00B8796F">
      <w:pPr>
        <w:pStyle w:val="3"/>
        <w:spacing w:before="0" w:line="276" w:lineRule="auto"/>
        <w:jc w:val="center"/>
        <w:rPr>
          <w:b/>
          <w:sz w:val="28"/>
          <w:szCs w:val="28"/>
        </w:rPr>
      </w:pPr>
      <w:bookmarkStart w:id="146" w:name="_Toc174450873"/>
      <w:r w:rsidRPr="008A64FD">
        <w:rPr>
          <w:rFonts w:ascii="Times New Roman" w:hAnsi="Times New Roman"/>
          <w:b/>
          <w:color w:val="auto"/>
          <w:sz w:val="28"/>
          <w:szCs w:val="28"/>
        </w:rPr>
        <w:t>2.17.3 Требования к воспроизводству лесов (нормативы, параметры, сроки проведения мероприятий по лесовосстановлению, лесоразведению, уходу за лесами</w:t>
      </w:r>
      <w:r w:rsidR="00321466" w:rsidRPr="008A64FD">
        <w:rPr>
          <w:rFonts w:ascii="Times New Roman" w:hAnsi="Times New Roman"/>
          <w:b/>
          <w:color w:val="auto"/>
          <w:sz w:val="28"/>
          <w:szCs w:val="28"/>
        </w:rPr>
        <w:t>)</w:t>
      </w:r>
      <w:bookmarkEnd w:id="146"/>
    </w:p>
    <w:p w14:paraId="79276115" w14:textId="77777777" w:rsidR="00412D8A" w:rsidRPr="008A64FD" w:rsidRDefault="00412D8A" w:rsidP="00B8796F">
      <w:pPr>
        <w:widowControl w:val="0"/>
        <w:shd w:val="clear" w:color="auto" w:fill="FFFFFF"/>
        <w:suppressAutoHyphens/>
        <w:spacing w:line="276" w:lineRule="auto"/>
        <w:ind w:firstLine="709"/>
        <w:jc w:val="both"/>
        <w:rPr>
          <w:sz w:val="28"/>
          <w:szCs w:val="28"/>
        </w:rPr>
      </w:pPr>
    </w:p>
    <w:p w14:paraId="47E8B6B5" w14:textId="77777777" w:rsidR="001D7985" w:rsidRPr="008A64FD" w:rsidRDefault="001D7985" w:rsidP="001D7985">
      <w:pPr>
        <w:widowControl w:val="0"/>
        <w:suppressAutoHyphens/>
        <w:spacing w:line="276" w:lineRule="auto"/>
        <w:ind w:firstLine="709"/>
        <w:jc w:val="both"/>
        <w:rPr>
          <w:sz w:val="28"/>
          <w:szCs w:val="28"/>
        </w:rPr>
      </w:pPr>
      <w:r w:rsidRPr="008A64FD">
        <w:rPr>
          <w:sz w:val="28"/>
          <w:szCs w:val="28"/>
        </w:rPr>
        <w:t>В соответствии со статьей 61 Лесного кодекса РФ вырубленные, погибшие, повреждённые леса подлежат воспроизводству. Согласно части 3 и 4 статьи 65 Лесного кодекса РФ при воспроизводстве лесов используются улучшенные и сортовые семена лесных растений или, если такие семена отсутствуют, нормальные семена лесных растений. При воспроизводстве лесов не допускается применение нерайонированных семян лесных растений, а также семян лесных растений, посевные и иные качества которых не проверены.</w:t>
      </w:r>
    </w:p>
    <w:p w14:paraId="45B61485" w14:textId="77777777" w:rsidR="001D7985" w:rsidRPr="008A64FD" w:rsidRDefault="001D7985" w:rsidP="001D7985">
      <w:pPr>
        <w:widowControl w:val="0"/>
        <w:suppressAutoHyphens/>
        <w:spacing w:line="276" w:lineRule="auto"/>
        <w:ind w:firstLine="709"/>
        <w:jc w:val="both"/>
        <w:rPr>
          <w:sz w:val="28"/>
          <w:szCs w:val="28"/>
        </w:rPr>
      </w:pPr>
      <w:r w:rsidRPr="008A64FD">
        <w:rPr>
          <w:sz w:val="28"/>
          <w:szCs w:val="28"/>
        </w:rPr>
        <w:t>Воспроизводство лесов осуществляется органами государственной власти, органами местного самоуправления в пределах их полномочий, определённых в соответствии со статьями 81-84 Лесного кодекса РФ, если иное не предусмотрено другими федеральными законами.</w:t>
      </w:r>
    </w:p>
    <w:p w14:paraId="753E1931" w14:textId="77777777" w:rsidR="001D7985" w:rsidRPr="008A64FD" w:rsidRDefault="001D7985" w:rsidP="001D7985">
      <w:pPr>
        <w:widowControl w:val="0"/>
        <w:suppressAutoHyphens/>
        <w:spacing w:line="276" w:lineRule="auto"/>
        <w:ind w:firstLine="709"/>
        <w:jc w:val="both"/>
        <w:rPr>
          <w:sz w:val="28"/>
          <w:szCs w:val="28"/>
        </w:rPr>
      </w:pPr>
      <w:r w:rsidRPr="008A64FD">
        <w:rPr>
          <w:sz w:val="28"/>
          <w:szCs w:val="28"/>
        </w:rPr>
        <w:t>Осуществление сплошных рубок на лесных участках, предоставленных для заготовки древесины, допускается только при условии воспроизводства лесов на указанных лесных участках (статья 23.5 Лесного кодекса РФ).</w:t>
      </w:r>
    </w:p>
    <w:p w14:paraId="6A5955B3" w14:textId="77777777" w:rsidR="001D7985" w:rsidRPr="008A64FD" w:rsidRDefault="001D7985" w:rsidP="001D7985">
      <w:pPr>
        <w:widowControl w:val="0"/>
        <w:suppressAutoHyphens/>
        <w:spacing w:line="276" w:lineRule="auto"/>
        <w:ind w:firstLine="709"/>
        <w:jc w:val="both"/>
        <w:rPr>
          <w:sz w:val="28"/>
          <w:szCs w:val="28"/>
        </w:rPr>
      </w:pPr>
      <w:r w:rsidRPr="008A64FD">
        <w:rPr>
          <w:sz w:val="28"/>
          <w:szCs w:val="28"/>
        </w:rPr>
        <w:lastRenderedPageBreak/>
        <w:t>Невыполнение гражданами, юридическими лицами, осуществляющими использование лесов, лесохозяйственного регламента и проекта освоения лесов в части воспроизводства лесов является основанием для досрочного расторжения договоров аренды лесных участков, договоров купли-продажи лесных насаждений, а также для принудительного прекращения права постоянного (бессрочного) пользования лесными участками или права безвозмездного срочного пользования лесными участками.</w:t>
      </w:r>
    </w:p>
    <w:p w14:paraId="00399942" w14:textId="77777777" w:rsidR="001D7985" w:rsidRPr="008A64FD" w:rsidRDefault="001D7985" w:rsidP="001D7985">
      <w:pPr>
        <w:widowControl w:val="0"/>
        <w:suppressAutoHyphens/>
        <w:spacing w:line="276" w:lineRule="auto"/>
        <w:ind w:firstLine="709"/>
        <w:jc w:val="both"/>
        <w:rPr>
          <w:sz w:val="28"/>
          <w:szCs w:val="28"/>
        </w:rPr>
      </w:pPr>
      <w:r w:rsidRPr="008A64FD">
        <w:rPr>
          <w:sz w:val="28"/>
          <w:szCs w:val="28"/>
        </w:rPr>
        <w:t>Воспроизводство лесов, расположенных в водоохранных зонах, лесах, выполняющих функции защиты природных и иных объектов, ценных лесах и лесах, расположенных на особо защитных участках лесов, осуществляется с учётом «Особенностей использования, охраны, защиты, воспроизводства лесов, расположенных в водоохранных зонах, лесов, выполняющих функции защиты природных и иных объектов, ценных лесов».</w:t>
      </w:r>
    </w:p>
    <w:p w14:paraId="3CB93BAA" w14:textId="77777777" w:rsidR="001D7985" w:rsidRPr="008A64FD" w:rsidRDefault="001D7985" w:rsidP="001D7985">
      <w:pPr>
        <w:widowControl w:val="0"/>
        <w:suppressAutoHyphens/>
        <w:spacing w:line="276" w:lineRule="auto"/>
        <w:ind w:firstLine="709"/>
        <w:jc w:val="both"/>
        <w:rPr>
          <w:sz w:val="28"/>
          <w:szCs w:val="28"/>
        </w:rPr>
      </w:pPr>
      <w:r w:rsidRPr="008A64FD">
        <w:rPr>
          <w:sz w:val="28"/>
          <w:szCs w:val="28"/>
        </w:rPr>
        <w:t>Воспроизводство лесов, расположенных на особо охраняемых природных территориях (ООПТ), осуществляется с учётом «Особенностей использования, охраны, защиты, воспроизводства лесов, расположенных на особо охраняемых природных территориях», утверждённых приказом Минприроды России от 12.08.2021 № 558 и положений о соответствующих ООПТ.</w:t>
      </w:r>
    </w:p>
    <w:p w14:paraId="2932B590" w14:textId="77777777" w:rsidR="001D7985" w:rsidRPr="008A64FD" w:rsidRDefault="001D7985" w:rsidP="001D7985">
      <w:pPr>
        <w:widowControl w:val="0"/>
        <w:suppressAutoHyphens/>
        <w:spacing w:line="276" w:lineRule="auto"/>
        <w:ind w:firstLine="709"/>
        <w:jc w:val="both"/>
        <w:rPr>
          <w:sz w:val="28"/>
          <w:szCs w:val="28"/>
        </w:rPr>
      </w:pPr>
      <w:r w:rsidRPr="008A64FD">
        <w:rPr>
          <w:sz w:val="28"/>
          <w:szCs w:val="28"/>
        </w:rPr>
        <w:t>Воспроизводство лесов включает в себя:</w:t>
      </w:r>
    </w:p>
    <w:p w14:paraId="196C1E25" w14:textId="77777777" w:rsidR="001D7985" w:rsidRPr="008A64FD" w:rsidRDefault="001D7985" w:rsidP="001D7985">
      <w:pPr>
        <w:widowControl w:val="0"/>
        <w:numPr>
          <w:ilvl w:val="0"/>
          <w:numId w:val="43"/>
        </w:numPr>
        <w:tabs>
          <w:tab w:val="left" w:pos="993"/>
        </w:tabs>
        <w:suppressAutoHyphens/>
        <w:spacing w:line="276" w:lineRule="auto"/>
        <w:ind w:left="0" w:firstLine="709"/>
        <w:jc w:val="both"/>
        <w:rPr>
          <w:sz w:val="28"/>
          <w:szCs w:val="28"/>
        </w:rPr>
      </w:pPr>
      <w:r w:rsidRPr="008A64FD">
        <w:rPr>
          <w:sz w:val="28"/>
          <w:szCs w:val="28"/>
        </w:rPr>
        <w:t>лесное семеноводство;</w:t>
      </w:r>
    </w:p>
    <w:p w14:paraId="63CD3A32" w14:textId="77777777" w:rsidR="001D7985" w:rsidRPr="008A64FD" w:rsidRDefault="001D7985" w:rsidP="001D7985">
      <w:pPr>
        <w:widowControl w:val="0"/>
        <w:numPr>
          <w:ilvl w:val="0"/>
          <w:numId w:val="43"/>
        </w:numPr>
        <w:tabs>
          <w:tab w:val="left" w:pos="993"/>
        </w:tabs>
        <w:suppressAutoHyphens/>
        <w:spacing w:line="276" w:lineRule="auto"/>
        <w:ind w:left="0" w:firstLine="709"/>
        <w:jc w:val="both"/>
        <w:rPr>
          <w:sz w:val="28"/>
          <w:szCs w:val="28"/>
        </w:rPr>
      </w:pPr>
      <w:r w:rsidRPr="008A64FD">
        <w:rPr>
          <w:sz w:val="28"/>
          <w:szCs w:val="28"/>
        </w:rPr>
        <w:t>лесовосстановление;</w:t>
      </w:r>
    </w:p>
    <w:p w14:paraId="533E7850" w14:textId="77777777" w:rsidR="001D7985" w:rsidRPr="008A64FD" w:rsidRDefault="001D7985" w:rsidP="001D7985">
      <w:pPr>
        <w:widowControl w:val="0"/>
        <w:numPr>
          <w:ilvl w:val="0"/>
          <w:numId w:val="43"/>
        </w:numPr>
        <w:tabs>
          <w:tab w:val="left" w:pos="993"/>
        </w:tabs>
        <w:suppressAutoHyphens/>
        <w:spacing w:line="276" w:lineRule="auto"/>
        <w:ind w:left="0" w:firstLine="709"/>
        <w:jc w:val="both"/>
        <w:rPr>
          <w:sz w:val="28"/>
          <w:szCs w:val="28"/>
        </w:rPr>
      </w:pPr>
      <w:r w:rsidRPr="008A64FD">
        <w:rPr>
          <w:sz w:val="28"/>
          <w:szCs w:val="28"/>
        </w:rPr>
        <w:t>уход за лесами;</w:t>
      </w:r>
    </w:p>
    <w:p w14:paraId="1E9A8156" w14:textId="77777777" w:rsidR="001D7985" w:rsidRPr="008A64FD" w:rsidRDefault="001D7985" w:rsidP="001D7985">
      <w:pPr>
        <w:widowControl w:val="0"/>
        <w:numPr>
          <w:ilvl w:val="0"/>
          <w:numId w:val="43"/>
        </w:numPr>
        <w:tabs>
          <w:tab w:val="left" w:pos="993"/>
        </w:tabs>
        <w:suppressAutoHyphens/>
        <w:spacing w:line="276" w:lineRule="auto"/>
        <w:ind w:left="0" w:firstLine="709"/>
        <w:jc w:val="both"/>
        <w:rPr>
          <w:sz w:val="28"/>
          <w:szCs w:val="28"/>
        </w:rPr>
      </w:pPr>
      <w:r w:rsidRPr="008A64FD">
        <w:rPr>
          <w:sz w:val="28"/>
          <w:szCs w:val="28"/>
        </w:rPr>
        <w:t xml:space="preserve">осуществление отнесения земель, предназначенных для лесовосстановления, к землям, на которых расположены леса. </w:t>
      </w:r>
    </w:p>
    <w:p w14:paraId="19F8EC5A" w14:textId="77777777" w:rsidR="001D7985" w:rsidRPr="008A64FD" w:rsidRDefault="001D7985" w:rsidP="001D7985">
      <w:pPr>
        <w:widowControl w:val="0"/>
        <w:suppressAutoHyphens/>
        <w:spacing w:line="276" w:lineRule="auto"/>
        <w:ind w:firstLine="709"/>
        <w:jc w:val="both"/>
        <w:rPr>
          <w:i/>
          <w:sz w:val="28"/>
          <w:szCs w:val="28"/>
        </w:rPr>
      </w:pPr>
      <w:r w:rsidRPr="008A64FD">
        <w:rPr>
          <w:i/>
          <w:sz w:val="28"/>
          <w:szCs w:val="28"/>
        </w:rPr>
        <w:t>Лесное семеноводство</w:t>
      </w:r>
    </w:p>
    <w:p w14:paraId="7D8FEFFD" w14:textId="77777777" w:rsidR="001D7985" w:rsidRPr="008A64FD" w:rsidRDefault="001D7985" w:rsidP="001D7985">
      <w:pPr>
        <w:widowControl w:val="0"/>
        <w:suppressAutoHyphens/>
        <w:spacing w:line="276" w:lineRule="auto"/>
        <w:ind w:firstLine="709"/>
        <w:jc w:val="both"/>
        <w:rPr>
          <w:sz w:val="28"/>
          <w:szCs w:val="28"/>
        </w:rPr>
      </w:pPr>
      <w:r w:rsidRPr="008A64FD">
        <w:rPr>
          <w:sz w:val="28"/>
          <w:szCs w:val="28"/>
        </w:rPr>
        <w:t>В целях лесного семеноводства в соответствии со статьей 65 Лесного кодекса РФ, Федеральным законом от 17.12.1997 № 149-ФЗ «О семеноводстве» и Лесным Кодексом РФ, осуществляются:</w:t>
      </w:r>
    </w:p>
    <w:p w14:paraId="15F6BF10" w14:textId="77777777" w:rsidR="001D7985" w:rsidRPr="008A64FD" w:rsidRDefault="001D7985" w:rsidP="001D7985">
      <w:pPr>
        <w:widowControl w:val="0"/>
        <w:numPr>
          <w:ilvl w:val="0"/>
          <w:numId w:val="44"/>
        </w:numPr>
        <w:tabs>
          <w:tab w:val="left" w:pos="993"/>
        </w:tabs>
        <w:suppressAutoHyphens/>
        <w:spacing w:line="276" w:lineRule="auto"/>
        <w:ind w:left="0" w:firstLine="709"/>
        <w:jc w:val="both"/>
        <w:rPr>
          <w:sz w:val="28"/>
          <w:szCs w:val="28"/>
        </w:rPr>
      </w:pPr>
      <w:r w:rsidRPr="008A64FD">
        <w:rPr>
          <w:sz w:val="28"/>
          <w:szCs w:val="28"/>
        </w:rPr>
        <w:t>лесосеменное районирование;</w:t>
      </w:r>
    </w:p>
    <w:p w14:paraId="360C8FEC" w14:textId="77777777" w:rsidR="001D7985" w:rsidRPr="008A64FD" w:rsidRDefault="001D7985" w:rsidP="001D7985">
      <w:pPr>
        <w:widowControl w:val="0"/>
        <w:numPr>
          <w:ilvl w:val="0"/>
          <w:numId w:val="44"/>
        </w:numPr>
        <w:tabs>
          <w:tab w:val="left" w:pos="993"/>
        </w:tabs>
        <w:suppressAutoHyphens/>
        <w:spacing w:line="276" w:lineRule="auto"/>
        <w:ind w:left="0" w:firstLine="709"/>
        <w:jc w:val="both"/>
        <w:rPr>
          <w:sz w:val="28"/>
          <w:szCs w:val="28"/>
        </w:rPr>
      </w:pPr>
      <w:r w:rsidRPr="008A64FD">
        <w:rPr>
          <w:sz w:val="28"/>
          <w:szCs w:val="28"/>
        </w:rPr>
        <w:t>создание и выделение объектов лесного семеноводства (лесосеменных плантаций, постоянных лесосеменных участков и подобных объектов);</w:t>
      </w:r>
    </w:p>
    <w:p w14:paraId="1AFA12AD" w14:textId="77777777" w:rsidR="001D7985" w:rsidRPr="008A64FD" w:rsidRDefault="001D7985" w:rsidP="001D7985">
      <w:pPr>
        <w:widowControl w:val="0"/>
        <w:numPr>
          <w:ilvl w:val="0"/>
          <w:numId w:val="44"/>
        </w:numPr>
        <w:tabs>
          <w:tab w:val="left" w:pos="993"/>
        </w:tabs>
        <w:suppressAutoHyphens/>
        <w:spacing w:line="276" w:lineRule="auto"/>
        <w:ind w:left="0" w:firstLine="709"/>
        <w:jc w:val="both"/>
        <w:rPr>
          <w:sz w:val="28"/>
          <w:szCs w:val="28"/>
        </w:rPr>
      </w:pPr>
      <w:r w:rsidRPr="008A64FD">
        <w:rPr>
          <w:sz w:val="28"/>
          <w:szCs w:val="28"/>
        </w:rPr>
        <w:t>формирование федерального фонда семян лесных растений;</w:t>
      </w:r>
    </w:p>
    <w:p w14:paraId="06AB2455" w14:textId="77777777" w:rsidR="001D7985" w:rsidRPr="008A64FD" w:rsidRDefault="001D7985" w:rsidP="001D7985">
      <w:pPr>
        <w:widowControl w:val="0"/>
        <w:tabs>
          <w:tab w:val="left" w:pos="1276"/>
        </w:tabs>
        <w:suppressAutoHyphens/>
        <w:spacing w:line="276" w:lineRule="auto"/>
        <w:ind w:firstLine="709"/>
        <w:jc w:val="both"/>
        <w:rPr>
          <w:sz w:val="28"/>
          <w:szCs w:val="28"/>
        </w:rPr>
      </w:pPr>
      <w:r w:rsidRPr="008A64FD">
        <w:rPr>
          <w:sz w:val="28"/>
          <w:szCs w:val="28"/>
        </w:rPr>
        <w:t>3.1)</w:t>
      </w:r>
      <w:r w:rsidRPr="008A64FD">
        <w:rPr>
          <w:sz w:val="28"/>
          <w:szCs w:val="28"/>
        </w:rPr>
        <w:tab/>
        <w:t>формирование и использование страховых фондов семян лесных растений;</w:t>
      </w:r>
    </w:p>
    <w:p w14:paraId="6E9D8E2B" w14:textId="77777777" w:rsidR="001D7985" w:rsidRPr="008A64FD" w:rsidRDefault="001D7985" w:rsidP="001D7985">
      <w:pPr>
        <w:widowControl w:val="0"/>
        <w:numPr>
          <w:ilvl w:val="0"/>
          <w:numId w:val="44"/>
        </w:numPr>
        <w:tabs>
          <w:tab w:val="left" w:pos="993"/>
        </w:tabs>
        <w:suppressAutoHyphens/>
        <w:spacing w:line="276" w:lineRule="auto"/>
        <w:ind w:left="0" w:firstLine="709"/>
        <w:jc w:val="both"/>
        <w:rPr>
          <w:sz w:val="28"/>
          <w:szCs w:val="28"/>
        </w:rPr>
      </w:pPr>
      <w:r w:rsidRPr="008A64FD">
        <w:rPr>
          <w:sz w:val="28"/>
          <w:szCs w:val="28"/>
        </w:rPr>
        <w:t>семенной контроль в отношении семян лесных растений;</w:t>
      </w:r>
    </w:p>
    <w:p w14:paraId="2D63F7CA" w14:textId="77777777" w:rsidR="001D7985" w:rsidRPr="008A64FD" w:rsidRDefault="001D7985" w:rsidP="001D7985">
      <w:pPr>
        <w:widowControl w:val="0"/>
        <w:numPr>
          <w:ilvl w:val="0"/>
          <w:numId w:val="44"/>
        </w:numPr>
        <w:tabs>
          <w:tab w:val="left" w:pos="993"/>
        </w:tabs>
        <w:suppressAutoHyphens/>
        <w:spacing w:line="276" w:lineRule="auto"/>
        <w:ind w:left="0" w:firstLine="709"/>
        <w:jc w:val="both"/>
        <w:rPr>
          <w:sz w:val="28"/>
          <w:szCs w:val="28"/>
        </w:rPr>
      </w:pPr>
      <w:r w:rsidRPr="008A64FD">
        <w:rPr>
          <w:sz w:val="28"/>
          <w:szCs w:val="28"/>
        </w:rPr>
        <w:t>другие мероприятия по производству, заготовке, обработке, хранению, реализации, транспортировке и использованию семян лесных растений.</w:t>
      </w:r>
    </w:p>
    <w:p w14:paraId="19B8D3D0" w14:textId="77777777" w:rsidR="001D7985" w:rsidRPr="008A64FD" w:rsidRDefault="001D7985" w:rsidP="001D7985">
      <w:pPr>
        <w:widowControl w:val="0"/>
        <w:suppressAutoHyphens/>
        <w:spacing w:line="276" w:lineRule="auto"/>
        <w:ind w:firstLine="709"/>
        <w:jc w:val="both"/>
        <w:rPr>
          <w:sz w:val="28"/>
          <w:szCs w:val="28"/>
        </w:rPr>
      </w:pPr>
      <w:r w:rsidRPr="008A64FD">
        <w:rPr>
          <w:i/>
          <w:sz w:val="28"/>
          <w:szCs w:val="28"/>
        </w:rPr>
        <w:t>Лесосеменное районирование</w:t>
      </w:r>
      <w:r w:rsidRPr="008A64FD">
        <w:rPr>
          <w:sz w:val="28"/>
          <w:szCs w:val="28"/>
        </w:rPr>
        <w:t xml:space="preserve"> осуществляется в соответствии с Приказом Рослесхоза от 19.12.2022 № 1032 «Об установлении лесосеменного районирования», </w:t>
      </w:r>
      <w:r w:rsidRPr="008A64FD">
        <w:rPr>
          <w:sz w:val="28"/>
          <w:szCs w:val="28"/>
        </w:rPr>
        <w:lastRenderedPageBreak/>
        <w:t>приказом Минприроды России от 09.11.2020 № 909 «Об утверждении Порядка использования районированных семян лесных растений основных лесных древесных пород».</w:t>
      </w:r>
    </w:p>
    <w:p w14:paraId="62A29938" w14:textId="77777777" w:rsidR="001D7985" w:rsidRPr="008A64FD" w:rsidRDefault="001D7985" w:rsidP="001D7985">
      <w:pPr>
        <w:widowControl w:val="0"/>
        <w:suppressAutoHyphens/>
        <w:spacing w:line="276" w:lineRule="auto"/>
        <w:ind w:firstLine="709"/>
        <w:jc w:val="both"/>
        <w:rPr>
          <w:sz w:val="28"/>
          <w:szCs w:val="28"/>
        </w:rPr>
      </w:pPr>
      <w:r w:rsidRPr="008A64FD">
        <w:rPr>
          <w:sz w:val="28"/>
          <w:szCs w:val="28"/>
        </w:rPr>
        <w:t>Основными лесообразующими породами на территории лесничества являются дуб черешчатый, ясень зелёный и обыкновенный, робиния лжеакация, берёза повислая.</w:t>
      </w:r>
    </w:p>
    <w:p w14:paraId="3E4510BC" w14:textId="77777777" w:rsidR="001D7985" w:rsidRPr="008A64FD" w:rsidRDefault="001D7985" w:rsidP="001D7985">
      <w:pPr>
        <w:widowControl w:val="0"/>
        <w:suppressAutoHyphens/>
        <w:spacing w:line="276" w:lineRule="auto"/>
        <w:ind w:firstLine="709"/>
        <w:jc w:val="both"/>
        <w:rPr>
          <w:i/>
          <w:sz w:val="28"/>
          <w:szCs w:val="28"/>
        </w:rPr>
      </w:pPr>
      <w:r w:rsidRPr="008A64FD">
        <w:rPr>
          <w:i/>
          <w:sz w:val="28"/>
          <w:szCs w:val="28"/>
        </w:rPr>
        <w:t>Создание и выделение объектов лесного семеноводства (лесосеменных плантаций, постоянных лесосеменных участков и подобных объектов)</w:t>
      </w:r>
    </w:p>
    <w:p w14:paraId="7A9FDDB3" w14:textId="77777777" w:rsidR="001D7985" w:rsidRPr="008A64FD" w:rsidRDefault="001D7985" w:rsidP="001D7985">
      <w:pPr>
        <w:widowControl w:val="0"/>
        <w:suppressAutoHyphens/>
        <w:spacing w:line="276" w:lineRule="auto"/>
        <w:ind w:firstLine="709"/>
        <w:jc w:val="both"/>
        <w:rPr>
          <w:sz w:val="28"/>
          <w:szCs w:val="28"/>
        </w:rPr>
      </w:pPr>
      <w:r w:rsidRPr="008A64FD">
        <w:rPr>
          <w:sz w:val="28"/>
          <w:szCs w:val="28"/>
        </w:rPr>
        <w:t>Учитывая, что единственным источником лесных семян с улучшенными наследственными свойствами, а в перспективе – сортовых семян, являются объекты лесного семеноводства, Рослесхоз обращает внимание органов исполнительной власти субъектов РФ на обеспечение сохранности этих объектов (письмо от 01.08.2008 № АС-09-54/5826).</w:t>
      </w:r>
    </w:p>
    <w:p w14:paraId="62092153" w14:textId="77777777" w:rsidR="001D7985" w:rsidRPr="008A64FD" w:rsidRDefault="001D7985" w:rsidP="001D7985">
      <w:pPr>
        <w:widowControl w:val="0"/>
        <w:suppressAutoHyphens/>
        <w:spacing w:line="276" w:lineRule="auto"/>
        <w:ind w:firstLine="709"/>
        <w:jc w:val="both"/>
        <w:rPr>
          <w:sz w:val="28"/>
          <w:szCs w:val="28"/>
        </w:rPr>
      </w:pPr>
      <w:r w:rsidRPr="008A64FD">
        <w:rPr>
          <w:sz w:val="28"/>
          <w:szCs w:val="28"/>
        </w:rPr>
        <w:t>На основании пункта 2 Приказа Минприроды России от 20.10.2015 № 438 «Об утверждении Правил создания и выделения объектов лесного семеноводства (лесосеменных плантаций, постоянных лесосеменных участков и подобных объектов)» к объектам лесного семеноводства относятся:</w:t>
      </w:r>
    </w:p>
    <w:p w14:paraId="13504C64" w14:textId="77777777" w:rsidR="001D7985" w:rsidRPr="008A64FD" w:rsidRDefault="001D7985" w:rsidP="001D7985">
      <w:pPr>
        <w:widowControl w:val="0"/>
        <w:numPr>
          <w:ilvl w:val="0"/>
          <w:numId w:val="45"/>
        </w:numPr>
        <w:tabs>
          <w:tab w:val="left" w:pos="993"/>
        </w:tabs>
        <w:suppressAutoHyphens/>
        <w:spacing w:line="276" w:lineRule="auto"/>
        <w:ind w:left="0" w:firstLine="709"/>
        <w:jc w:val="both"/>
        <w:rPr>
          <w:sz w:val="28"/>
          <w:szCs w:val="28"/>
        </w:rPr>
      </w:pPr>
      <w:r w:rsidRPr="008A64FD">
        <w:rPr>
          <w:sz w:val="28"/>
          <w:szCs w:val="28"/>
        </w:rPr>
        <w:t>плюсовые насаждения;</w:t>
      </w:r>
    </w:p>
    <w:p w14:paraId="0A8F46A3" w14:textId="77777777" w:rsidR="001D7985" w:rsidRPr="008A64FD" w:rsidRDefault="001D7985" w:rsidP="001D7985">
      <w:pPr>
        <w:widowControl w:val="0"/>
        <w:numPr>
          <w:ilvl w:val="0"/>
          <w:numId w:val="45"/>
        </w:numPr>
        <w:tabs>
          <w:tab w:val="left" w:pos="993"/>
        </w:tabs>
        <w:suppressAutoHyphens/>
        <w:spacing w:line="276" w:lineRule="auto"/>
        <w:ind w:left="0" w:firstLine="709"/>
        <w:jc w:val="both"/>
        <w:rPr>
          <w:sz w:val="28"/>
          <w:szCs w:val="28"/>
        </w:rPr>
      </w:pPr>
      <w:r w:rsidRPr="008A64FD">
        <w:rPr>
          <w:sz w:val="28"/>
          <w:szCs w:val="28"/>
        </w:rPr>
        <w:t>плюсовые деревья;</w:t>
      </w:r>
    </w:p>
    <w:p w14:paraId="3595986F" w14:textId="5A016083" w:rsidR="001D7985" w:rsidRPr="008A64FD" w:rsidRDefault="001D7985" w:rsidP="001D7985">
      <w:pPr>
        <w:widowControl w:val="0"/>
        <w:numPr>
          <w:ilvl w:val="0"/>
          <w:numId w:val="45"/>
        </w:numPr>
        <w:tabs>
          <w:tab w:val="left" w:pos="993"/>
        </w:tabs>
        <w:suppressAutoHyphens/>
        <w:spacing w:line="276" w:lineRule="auto"/>
        <w:ind w:left="0" w:firstLine="709"/>
        <w:jc w:val="both"/>
        <w:rPr>
          <w:sz w:val="28"/>
          <w:szCs w:val="28"/>
        </w:rPr>
      </w:pPr>
      <w:r w:rsidRPr="008A64FD">
        <w:rPr>
          <w:sz w:val="28"/>
          <w:szCs w:val="28"/>
        </w:rPr>
        <w:t>лесосеменные плантации (</w:t>
      </w:r>
      <w:r w:rsidR="00B232D8" w:rsidRPr="008A64FD">
        <w:rPr>
          <w:sz w:val="28"/>
          <w:szCs w:val="28"/>
        </w:rPr>
        <w:t xml:space="preserve">далее - </w:t>
      </w:r>
      <w:r w:rsidRPr="008A64FD">
        <w:rPr>
          <w:sz w:val="28"/>
          <w:szCs w:val="28"/>
        </w:rPr>
        <w:t>ЛСП);</w:t>
      </w:r>
    </w:p>
    <w:p w14:paraId="47059D29" w14:textId="77777777" w:rsidR="001D7985" w:rsidRPr="008A64FD" w:rsidRDefault="001D7985" w:rsidP="001D7985">
      <w:pPr>
        <w:widowControl w:val="0"/>
        <w:numPr>
          <w:ilvl w:val="0"/>
          <w:numId w:val="45"/>
        </w:numPr>
        <w:tabs>
          <w:tab w:val="left" w:pos="993"/>
        </w:tabs>
        <w:suppressAutoHyphens/>
        <w:spacing w:line="276" w:lineRule="auto"/>
        <w:ind w:left="0" w:firstLine="709"/>
        <w:jc w:val="both"/>
        <w:rPr>
          <w:sz w:val="28"/>
          <w:szCs w:val="28"/>
        </w:rPr>
      </w:pPr>
      <w:r w:rsidRPr="008A64FD">
        <w:rPr>
          <w:sz w:val="28"/>
          <w:szCs w:val="28"/>
        </w:rPr>
        <w:t>испытательные культуры;</w:t>
      </w:r>
    </w:p>
    <w:p w14:paraId="3D6B08A2" w14:textId="28376340" w:rsidR="001D7985" w:rsidRPr="008A64FD" w:rsidRDefault="001D7985" w:rsidP="001D7985">
      <w:pPr>
        <w:widowControl w:val="0"/>
        <w:numPr>
          <w:ilvl w:val="0"/>
          <w:numId w:val="45"/>
        </w:numPr>
        <w:tabs>
          <w:tab w:val="left" w:pos="993"/>
        </w:tabs>
        <w:suppressAutoHyphens/>
        <w:spacing w:line="276" w:lineRule="auto"/>
        <w:ind w:left="0" w:firstLine="709"/>
        <w:jc w:val="both"/>
        <w:rPr>
          <w:sz w:val="28"/>
          <w:szCs w:val="28"/>
        </w:rPr>
      </w:pPr>
      <w:r w:rsidRPr="008A64FD">
        <w:rPr>
          <w:sz w:val="28"/>
          <w:szCs w:val="28"/>
        </w:rPr>
        <w:t>постоянные лесосеменные участки (</w:t>
      </w:r>
      <w:r w:rsidR="00B232D8" w:rsidRPr="008A64FD">
        <w:rPr>
          <w:sz w:val="28"/>
          <w:szCs w:val="28"/>
        </w:rPr>
        <w:t xml:space="preserve">далее - </w:t>
      </w:r>
      <w:r w:rsidRPr="008A64FD">
        <w:rPr>
          <w:sz w:val="28"/>
          <w:szCs w:val="28"/>
        </w:rPr>
        <w:t>ПЛСУ);</w:t>
      </w:r>
    </w:p>
    <w:p w14:paraId="4E37076B" w14:textId="77777777" w:rsidR="001D7985" w:rsidRPr="008A64FD" w:rsidRDefault="001D7985" w:rsidP="001D7985">
      <w:pPr>
        <w:widowControl w:val="0"/>
        <w:numPr>
          <w:ilvl w:val="0"/>
          <w:numId w:val="45"/>
        </w:numPr>
        <w:tabs>
          <w:tab w:val="left" w:pos="993"/>
        </w:tabs>
        <w:suppressAutoHyphens/>
        <w:spacing w:line="276" w:lineRule="auto"/>
        <w:ind w:left="0" w:firstLine="709"/>
        <w:jc w:val="both"/>
        <w:rPr>
          <w:sz w:val="28"/>
          <w:szCs w:val="28"/>
        </w:rPr>
      </w:pPr>
      <w:r w:rsidRPr="008A64FD">
        <w:rPr>
          <w:sz w:val="28"/>
          <w:szCs w:val="28"/>
        </w:rPr>
        <w:t>архивы клонов плюсовых деревьев (далее - архивы клонов);</w:t>
      </w:r>
    </w:p>
    <w:p w14:paraId="3024622C" w14:textId="77777777" w:rsidR="001D7985" w:rsidRPr="008A64FD" w:rsidRDefault="001D7985" w:rsidP="001D7985">
      <w:pPr>
        <w:widowControl w:val="0"/>
        <w:numPr>
          <w:ilvl w:val="0"/>
          <w:numId w:val="45"/>
        </w:numPr>
        <w:tabs>
          <w:tab w:val="left" w:pos="993"/>
        </w:tabs>
        <w:suppressAutoHyphens/>
        <w:spacing w:line="276" w:lineRule="auto"/>
        <w:ind w:left="0" w:firstLine="709"/>
        <w:jc w:val="both"/>
        <w:rPr>
          <w:sz w:val="28"/>
          <w:szCs w:val="28"/>
        </w:rPr>
      </w:pPr>
      <w:r w:rsidRPr="008A64FD">
        <w:rPr>
          <w:sz w:val="28"/>
          <w:szCs w:val="28"/>
        </w:rPr>
        <w:t>маточные плантации;</w:t>
      </w:r>
    </w:p>
    <w:p w14:paraId="7ED704B4" w14:textId="77777777" w:rsidR="001D7985" w:rsidRPr="008A64FD" w:rsidRDefault="001D7985" w:rsidP="001D7985">
      <w:pPr>
        <w:widowControl w:val="0"/>
        <w:numPr>
          <w:ilvl w:val="0"/>
          <w:numId w:val="45"/>
        </w:numPr>
        <w:tabs>
          <w:tab w:val="left" w:pos="993"/>
        </w:tabs>
        <w:suppressAutoHyphens/>
        <w:spacing w:line="276" w:lineRule="auto"/>
        <w:ind w:left="0" w:firstLine="709"/>
        <w:jc w:val="both"/>
        <w:rPr>
          <w:sz w:val="28"/>
          <w:szCs w:val="28"/>
        </w:rPr>
      </w:pPr>
      <w:r w:rsidRPr="008A64FD">
        <w:rPr>
          <w:sz w:val="28"/>
          <w:szCs w:val="28"/>
        </w:rPr>
        <w:t>географические культуры;</w:t>
      </w:r>
    </w:p>
    <w:p w14:paraId="19DC5B9D" w14:textId="77777777" w:rsidR="001D7985" w:rsidRPr="008A64FD" w:rsidRDefault="001D7985" w:rsidP="001D7985">
      <w:pPr>
        <w:widowControl w:val="0"/>
        <w:numPr>
          <w:ilvl w:val="0"/>
          <w:numId w:val="45"/>
        </w:numPr>
        <w:tabs>
          <w:tab w:val="left" w:pos="993"/>
        </w:tabs>
        <w:suppressAutoHyphens/>
        <w:spacing w:line="276" w:lineRule="auto"/>
        <w:ind w:left="0" w:firstLine="709"/>
        <w:jc w:val="both"/>
        <w:rPr>
          <w:sz w:val="28"/>
          <w:szCs w:val="28"/>
        </w:rPr>
      </w:pPr>
      <w:r w:rsidRPr="008A64FD">
        <w:rPr>
          <w:sz w:val="28"/>
          <w:szCs w:val="28"/>
        </w:rPr>
        <w:t>популяционно-экологические культуры.</w:t>
      </w:r>
    </w:p>
    <w:p w14:paraId="3CE40F22" w14:textId="185D3C0E" w:rsidR="0040708E" w:rsidRPr="008A64FD" w:rsidRDefault="0040708E" w:rsidP="00F10B77">
      <w:pPr>
        <w:widowControl w:val="0"/>
        <w:tabs>
          <w:tab w:val="left" w:pos="993"/>
        </w:tabs>
        <w:suppressAutoHyphens/>
        <w:spacing w:line="276" w:lineRule="auto"/>
        <w:ind w:firstLine="851"/>
        <w:jc w:val="both"/>
        <w:rPr>
          <w:sz w:val="28"/>
          <w:szCs w:val="28"/>
        </w:rPr>
      </w:pPr>
      <w:r w:rsidRPr="008A64FD">
        <w:rPr>
          <w:sz w:val="28"/>
          <w:szCs w:val="28"/>
        </w:rPr>
        <w:t>Действующим лесоустройством объект</w:t>
      </w:r>
      <w:r w:rsidR="00D3270E" w:rsidRPr="008A64FD">
        <w:rPr>
          <w:sz w:val="28"/>
          <w:szCs w:val="28"/>
        </w:rPr>
        <w:t>ов</w:t>
      </w:r>
      <w:r w:rsidRPr="008A64FD">
        <w:rPr>
          <w:sz w:val="28"/>
          <w:szCs w:val="28"/>
        </w:rPr>
        <w:t xml:space="preserve"> лесного семеноводства в границах </w:t>
      </w:r>
      <w:r w:rsidR="00644CA9" w:rsidRPr="008A64FD">
        <w:rPr>
          <w:sz w:val="28"/>
          <w:szCs w:val="28"/>
        </w:rPr>
        <w:t>г</w:t>
      </w:r>
      <w:r w:rsidR="00641B28" w:rsidRPr="008A64FD">
        <w:rPr>
          <w:sz w:val="28"/>
          <w:szCs w:val="28"/>
        </w:rPr>
        <w:t>ородских лесов г. Губкина</w:t>
      </w:r>
      <w:r w:rsidRPr="008A64FD">
        <w:rPr>
          <w:sz w:val="28"/>
          <w:szCs w:val="28"/>
        </w:rPr>
        <w:t xml:space="preserve"> не выявлено (таблица 2.17.3.1).</w:t>
      </w:r>
    </w:p>
    <w:p w14:paraId="7FAF937B" w14:textId="77777777" w:rsidR="00EB649A" w:rsidRPr="008A64FD" w:rsidRDefault="00EB649A" w:rsidP="00EB649A">
      <w:pPr>
        <w:widowControl w:val="0"/>
        <w:tabs>
          <w:tab w:val="left" w:pos="993"/>
        </w:tabs>
        <w:suppressAutoHyphens/>
        <w:spacing w:line="276" w:lineRule="auto"/>
        <w:rPr>
          <w:sz w:val="28"/>
          <w:szCs w:val="28"/>
        </w:rPr>
      </w:pPr>
    </w:p>
    <w:p w14:paraId="6776F6D7" w14:textId="27D9E2FE" w:rsidR="0040708E" w:rsidRPr="008A64FD" w:rsidRDefault="0040708E" w:rsidP="00B8796F">
      <w:pPr>
        <w:widowControl w:val="0"/>
        <w:tabs>
          <w:tab w:val="left" w:pos="993"/>
        </w:tabs>
        <w:suppressAutoHyphens/>
        <w:spacing w:line="276" w:lineRule="auto"/>
        <w:jc w:val="center"/>
        <w:rPr>
          <w:sz w:val="28"/>
          <w:szCs w:val="28"/>
        </w:rPr>
      </w:pPr>
      <w:r w:rsidRPr="008A64FD">
        <w:rPr>
          <w:sz w:val="28"/>
          <w:szCs w:val="28"/>
        </w:rPr>
        <w:t>Таблица 2.17.3.1 – Нормативы и параметры существующих и проектируемых объектов лесного семеноводства</w:t>
      </w:r>
    </w:p>
    <w:tbl>
      <w:tblPr>
        <w:tblStyle w:val="ad"/>
        <w:tblW w:w="0" w:type="auto"/>
        <w:tblLook w:val="04A0" w:firstRow="1" w:lastRow="0" w:firstColumn="1" w:lastColumn="0" w:noHBand="0" w:noVBand="1"/>
      </w:tblPr>
      <w:tblGrid>
        <w:gridCol w:w="562"/>
        <w:gridCol w:w="2694"/>
        <w:gridCol w:w="2863"/>
        <w:gridCol w:w="2040"/>
        <w:gridCol w:w="2040"/>
      </w:tblGrid>
      <w:tr w:rsidR="0040708E" w:rsidRPr="008A64FD" w14:paraId="4B2D96C8" w14:textId="77777777" w:rsidTr="0040708E">
        <w:tc>
          <w:tcPr>
            <w:tcW w:w="562" w:type="dxa"/>
            <w:vAlign w:val="center"/>
          </w:tcPr>
          <w:p w14:paraId="1177E871" w14:textId="049C607D" w:rsidR="0040708E" w:rsidRPr="008A64FD" w:rsidRDefault="0040708E" w:rsidP="00B8796F">
            <w:pPr>
              <w:widowControl w:val="0"/>
              <w:tabs>
                <w:tab w:val="left" w:pos="993"/>
              </w:tabs>
              <w:suppressAutoHyphens/>
              <w:spacing w:line="276" w:lineRule="auto"/>
              <w:jc w:val="center"/>
            </w:pPr>
            <w:r w:rsidRPr="008A64FD">
              <w:t>№ п/п</w:t>
            </w:r>
          </w:p>
        </w:tc>
        <w:tc>
          <w:tcPr>
            <w:tcW w:w="2694" w:type="dxa"/>
            <w:vAlign w:val="center"/>
          </w:tcPr>
          <w:p w14:paraId="401CFBC3" w14:textId="1629C906" w:rsidR="0040708E" w:rsidRPr="008A64FD" w:rsidRDefault="0040708E" w:rsidP="00B8796F">
            <w:pPr>
              <w:widowControl w:val="0"/>
              <w:tabs>
                <w:tab w:val="left" w:pos="993"/>
              </w:tabs>
              <w:suppressAutoHyphens/>
              <w:spacing w:line="276" w:lineRule="auto"/>
              <w:jc w:val="center"/>
            </w:pPr>
            <w:r w:rsidRPr="008A64FD">
              <w:t>Наименование объекта лесного семеноводства</w:t>
            </w:r>
          </w:p>
        </w:tc>
        <w:tc>
          <w:tcPr>
            <w:tcW w:w="2863" w:type="dxa"/>
            <w:vAlign w:val="center"/>
          </w:tcPr>
          <w:p w14:paraId="32F330F9" w14:textId="2B5FE223" w:rsidR="0040708E" w:rsidRPr="008A64FD" w:rsidRDefault="0040708E" w:rsidP="00B8796F">
            <w:pPr>
              <w:widowControl w:val="0"/>
              <w:tabs>
                <w:tab w:val="left" w:pos="993"/>
              </w:tabs>
              <w:suppressAutoHyphens/>
              <w:spacing w:line="276" w:lineRule="auto"/>
              <w:jc w:val="center"/>
            </w:pPr>
            <w:r w:rsidRPr="008A64FD">
              <w:t>Характеристика объектов лесного семеноводства</w:t>
            </w:r>
          </w:p>
        </w:tc>
        <w:tc>
          <w:tcPr>
            <w:tcW w:w="2040" w:type="dxa"/>
            <w:vAlign w:val="center"/>
          </w:tcPr>
          <w:p w14:paraId="36AA7EB9" w14:textId="11BB8C68" w:rsidR="0040708E" w:rsidRPr="008A64FD" w:rsidRDefault="0040708E" w:rsidP="00B8796F">
            <w:pPr>
              <w:widowControl w:val="0"/>
              <w:tabs>
                <w:tab w:val="left" w:pos="993"/>
              </w:tabs>
              <w:suppressAutoHyphens/>
              <w:spacing w:line="276" w:lineRule="auto"/>
              <w:jc w:val="center"/>
            </w:pPr>
            <w:r w:rsidRPr="008A64FD">
              <w:t>Местоположение</w:t>
            </w:r>
          </w:p>
        </w:tc>
        <w:tc>
          <w:tcPr>
            <w:tcW w:w="2040" w:type="dxa"/>
            <w:vAlign w:val="center"/>
          </w:tcPr>
          <w:p w14:paraId="45CC56E0" w14:textId="37B14C0F" w:rsidR="0040708E" w:rsidRPr="008A64FD" w:rsidRDefault="0040708E" w:rsidP="00B8796F">
            <w:pPr>
              <w:widowControl w:val="0"/>
              <w:tabs>
                <w:tab w:val="left" w:pos="993"/>
              </w:tabs>
              <w:suppressAutoHyphens/>
              <w:spacing w:line="276" w:lineRule="auto"/>
              <w:jc w:val="center"/>
            </w:pPr>
            <w:r w:rsidRPr="008A64FD">
              <w:t>Мероприятия по годам</w:t>
            </w:r>
          </w:p>
        </w:tc>
      </w:tr>
      <w:tr w:rsidR="0040708E" w:rsidRPr="008A64FD" w14:paraId="70F46C8C" w14:textId="77777777" w:rsidTr="0040708E">
        <w:tc>
          <w:tcPr>
            <w:tcW w:w="562" w:type="dxa"/>
            <w:vAlign w:val="center"/>
          </w:tcPr>
          <w:p w14:paraId="2EFE5478" w14:textId="50718AB0" w:rsidR="0040708E" w:rsidRPr="008A64FD" w:rsidRDefault="0040708E" w:rsidP="00B8796F">
            <w:pPr>
              <w:widowControl w:val="0"/>
              <w:tabs>
                <w:tab w:val="left" w:pos="993"/>
              </w:tabs>
              <w:suppressAutoHyphens/>
              <w:spacing w:line="276" w:lineRule="auto"/>
              <w:jc w:val="center"/>
            </w:pPr>
            <w:r w:rsidRPr="008A64FD">
              <w:t>–</w:t>
            </w:r>
          </w:p>
        </w:tc>
        <w:tc>
          <w:tcPr>
            <w:tcW w:w="2694" w:type="dxa"/>
            <w:vAlign w:val="center"/>
          </w:tcPr>
          <w:p w14:paraId="6DFB42F4" w14:textId="7B8C1AB0" w:rsidR="0040708E" w:rsidRPr="008A64FD" w:rsidRDefault="0040708E" w:rsidP="00B8796F">
            <w:pPr>
              <w:widowControl w:val="0"/>
              <w:tabs>
                <w:tab w:val="left" w:pos="993"/>
              </w:tabs>
              <w:suppressAutoHyphens/>
              <w:spacing w:line="276" w:lineRule="auto"/>
              <w:jc w:val="center"/>
            </w:pPr>
            <w:r w:rsidRPr="008A64FD">
              <w:t>–</w:t>
            </w:r>
          </w:p>
        </w:tc>
        <w:tc>
          <w:tcPr>
            <w:tcW w:w="2863" w:type="dxa"/>
            <w:vAlign w:val="center"/>
          </w:tcPr>
          <w:p w14:paraId="5B446FCB" w14:textId="0B5501C8" w:rsidR="0040708E" w:rsidRPr="008A64FD" w:rsidRDefault="0040708E" w:rsidP="00B8796F">
            <w:pPr>
              <w:widowControl w:val="0"/>
              <w:tabs>
                <w:tab w:val="left" w:pos="993"/>
              </w:tabs>
              <w:suppressAutoHyphens/>
              <w:spacing w:line="276" w:lineRule="auto"/>
              <w:jc w:val="center"/>
            </w:pPr>
            <w:r w:rsidRPr="008A64FD">
              <w:t>–</w:t>
            </w:r>
          </w:p>
        </w:tc>
        <w:tc>
          <w:tcPr>
            <w:tcW w:w="2040" w:type="dxa"/>
            <w:vAlign w:val="center"/>
          </w:tcPr>
          <w:p w14:paraId="6B81A0FA" w14:textId="4B3577B2" w:rsidR="0040708E" w:rsidRPr="008A64FD" w:rsidRDefault="0040708E" w:rsidP="00B8796F">
            <w:pPr>
              <w:widowControl w:val="0"/>
              <w:tabs>
                <w:tab w:val="left" w:pos="993"/>
              </w:tabs>
              <w:suppressAutoHyphens/>
              <w:spacing w:line="276" w:lineRule="auto"/>
              <w:jc w:val="center"/>
            </w:pPr>
            <w:r w:rsidRPr="008A64FD">
              <w:t>–</w:t>
            </w:r>
          </w:p>
        </w:tc>
        <w:tc>
          <w:tcPr>
            <w:tcW w:w="2040" w:type="dxa"/>
            <w:vAlign w:val="center"/>
          </w:tcPr>
          <w:p w14:paraId="670975AD" w14:textId="33F9A847" w:rsidR="0040708E" w:rsidRPr="008A64FD" w:rsidRDefault="0040708E" w:rsidP="00B8796F">
            <w:pPr>
              <w:widowControl w:val="0"/>
              <w:tabs>
                <w:tab w:val="left" w:pos="993"/>
              </w:tabs>
              <w:suppressAutoHyphens/>
              <w:spacing w:line="276" w:lineRule="auto"/>
              <w:jc w:val="center"/>
            </w:pPr>
            <w:r w:rsidRPr="008A64FD">
              <w:t>–</w:t>
            </w:r>
          </w:p>
        </w:tc>
      </w:tr>
    </w:tbl>
    <w:p w14:paraId="33122B6E" w14:textId="78287AD8" w:rsidR="0040708E" w:rsidRPr="008A64FD" w:rsidRDefault="0040708E" w:rsidP="00F10B77">
      <w:pPr>
        <w:widowControl w:val="0"/>
        <w:tabs>
          <w:tab w:val="left" w:pos="993"/>
        </w:tabs>
        <w:suppressAutoHyphens/>
        <w:spacing w:line="276" w:lineRule="auto"/>
        <w:ind w:firstLine="709"/>
        <w:jc w:val="both"/>
        <w:rPr>
          <w:sz w:val="28"/>
          <w:szCs w:val="28"/>
        </w:rPr>
      </w:pPr>
      <w:r w:rsidRPr="008A64FD">
        <w:rPr>
          <w:sz w:val="28"/>
          <w:szCs w:val="28"/>
        </w:rPr>
        <w:t>Производственной необходимости в проектировании объектов</w:t>
      </w:r>
      <w:r w:rsidR="00B232D8" w:rsidRPr="008A64FD">
        <w:rPr>
          <w:sz w:val="28"/>
          <w:szCs w:val="28"/>
        </w:rPr>
        <w:t xml:space="preserve"> единого генетико-селекционного комплекса (далее – </w:t>
      </w:r>
      <w:r w:rsidRPr="008A64FD">
        <w:rPr>
          <w:sz w:val="28"/>
          <w:szCs w:val="28"/>
        </w:rPr>
        <w:t>ЕГСК</w:t>
      </w:r>
      <w:r w:rsidR="00B232D8" w:rsidRPr="008A64FD">
        <w:rPr>
          <w:sz w:val="28"/>
          <w:szCs w:val="28"/>
        </w:rPr>
        <w:t>)</w:t>
      </w:r>
      <w:r w:rsidRPr="008A64FD">
        <w:rPr>
          <w:sz w:val="28"/>
          <w:szCs w:val="28"/>
        </w:rPr>
        <w:t xml:space="preserve"> </w:t>
      </w:r>
      <w:proofErr w:type="gramStart"/>
      <w:r w:rsidR="006E13FF" w:rsidRPr="008A64FD">
        <w:rPr>
          <w:sz w:val="28"/>
          <w:szCs w:val="28"/>
        </w:rPr>
        <w:t>в</w:t>
      </w:r>
      <w:proofErr w:type="gramEnd"/>
      <w:r w:rsidR="006E13FF" w:rsidRPr="008A64FD">
        <w:rPr>
          <w:sz w:val="28"/>
          <w:szCs w:val="28"/>
        </w:rPr>
        <w:t xml:space="preserve"> </w:t>
      </w:r>
      <w:proofErr w:type="gramStart"/>
      <w:r w:rsidR="00167037" w:rsidRPr="008A64FD">
        <w:rPr>
          <w:sz w:val="28"/>
          <w:szCs w:val="28"/>
        </w:rPr>
        <w:t>городских</w:t>
      </w:r>
      <w:proofErr w:type="gramEnd"/>
      <w:r w:rsidR="00167037" w:rsidRPr="008A64FD">
        <w:rPr>
          <w:sz w:val="28"/>
          <w:szCs w:val="28"/>
        </w:rPr>
        <w:t xml:space="preserve"> лесов г. Губкина</w:t>
      </w:r>
      <w:r w:rsidRPr="008A64FD">
        <w:rPr>
          <w:sz w:val="28"/>
          <w:szCs w:val="28"/>
        </w:rPr>
        <w:t xml:space="preserve"> не испытывает.</w:t>
      </w:r>
    </w:p>
    <w:p w14:paraId="4A65C321" w14:textId="673132C4" w:rsidR="00412D8A" w:rsidRPr="008A64FD" w:rsidRDefault="00210E07" w:rsidP="00210E07">
      <w:pPr>
        <w:widowControl w:val="0"/>
        <w:tabs>
          <w:tab w:val="left" w:pos="709"/>
        </w:tabs>
        <w:suppressAutoHyphens/>
        <w:spacing w:line="276" w:lineRule="auto"/>
        <w:jc w:val="both"/>
        <w:rPr>
          <w:i/>
          <w:sz w:val="28"/>
          <w:szCs w:val="28"/>
        </w:rPr>
      </w:pPr>
      <w:r w:rsidRPr="008A64FD">
        <w:rPr>
          <w:i/>
          <w:sz w:val="28"/>
          <w:szCs w:val="28"/>
        </w:rPr>
        <w:tab/>
      </w:r>
      <w:r w:rsidR="00412D8A" w:rsidRPr="008A64FD">
        <w:rPr>
          <w:i/>
          <w:sz w:val="28"/>
          <w:szCs w:val="28"/>
        </w:rPr>
        <w:t>Федеральный фонд семян лесных растений</w:t>
      </w:r>
    </w:p>
    <w:p w14:paraId="3CFBA8D2" w14:textId="035348B1" w:rsidR="00412D8A" w:rsidRPr="008A64FD" w:rsidRDefault="00412D8A" w:rsidP="00B8796F">
      <w:pPr>
        <w:widowControl w:val="0"/>
        <w:suppressAutoHyphens/>
        <w:spacing w:line="276" w:lineRule="auto"/>
        <w:ind w:firstLine="709"/>
        <w:jc w:val="both"/>
        <w:rPr>
          <w:sz w:val="28"/>
          <w:szCs w:val="28"/>
        </w:rPr>
      </w:pPr>
      <w:proofErr w:type="gramStart"/>
      <w:r w:rsidRPr="008A64FD">
        <w:rPr>
          <w:sz w:val="28"/>
          <w:szCs w:val="28"/>
        </w:rPr>
        <w:t>Согласно статье 22 Федерального закона «О семеноводстве» от 17.12.1997</w:t>
      </w:r>
      <w:r w:rsidR="00883E54">
        <w:rPr>
          <w:sz w:val="28"/>
          <w:szCs w:val="28"/>
        </w:rPr>
        <w:t xml:space="preserve">      </w:t>
      </w:r>
      <w:r w:rsidRPr="008A64FD">
        <w:rPr>
          <w:sz w:val="28"/>
          <w:szCs w:val="28"/>
        </w:rPr>
        <w:lastRenderedPageBreak/>
        <w:t>№ 149-ФЗ, федеральные фонды семян представляют собой запасы семян сельскохозяйственных растений и (или) лесных растений и предназначены для регионов Российской Федерации, в которых не осуществляется производство семян или имеются ограниченные возможности их производства, а также для оказания помощи юридическим и физическим лицам, занятым производством сельскохозяйственной продукции или осуществляющим ведение лесного хозяйства, в</w:t>
      </w:r>
      <w:proofErr w:type="gramEnd"/>
      <w:r w:rsidRPr="008A64FD">
        <w:rPr>
          <w:sz w:val="28"/>
          <w:szCs w:val="28"/>
        </w:rPr>
        <w:t xml:space="preserve"> </w:t>
      </w:r>
      <w:proofErr w:type="gramStart"/>
      <w:r w:rsidRPr="008A64FD">
        <w:rPr>
          <w:sz w:val="28"/>
          <w:szCs w:val="28"/>
        </w:rPr>
        <w:t>случаях</w:t>
      </w:r>
      <w:proofErr w:type="gramEnd"/>
      <w:r w:rsidRPr="008A64FD">
        <w:rPr>
          <w:sz w:val="28"/>
          <w:szCs w:val="28"/>
        </w:rPr>
        <w:t xml:space="preserve"> стихийных бедствий или иных чрезвычайных ситуаций.</w:t>
      </w:r>
    </w:p>
    <w:p w14:paraId="1D886658" w14:textId="77777777" w:rsidR="00412D8A" w:rsidRPr="008A64FD" w:rsidRDefault="00412D8A" w:rsidP="00B8796F">
      <w:pPr>
        <w:widowControl w:val="0"/>
        <w:suppressAutoHyphens/>
        <w:spacing w:line="276" w:lineRule="auto"/>
        <w:ind w:firstLine="709"/>
        <w:jc w:val="both"/>
        <w:rPr>
          <w:i/>
          <w:sz w:val="28"/>
          <w:szCs w:val="28"/>
        </w:rPr>
      </w:pPr>
      <w:r w:rsidRPr="008A64FD">
        <w:rPr>
          <w:i/>
          <w:sz w:val="28"/>
          <w:szCs w:val="28"/>
        </w:rPr>
        <w:t>Страховой фонд семян лесных растений</w:t>
      </w:r>
    </w:p>
    <w:p w14:paraId="14CB0095" w14:textId="77777777" w:rsidR="00412D8A" w:rsidRPr="008A64FD" w:rsidRDefault="00412D8A" w:rsidP="00B8796F">
      <w:pPr>
        <w:widowControl w:val="0"/>
        <w:suppressAutoHyphens/>
        <w:spacing w:line="276" w:lineRule="auto"/>
        <w:ind w:firstLine="709"/>
        <w:jc w:val="both"/>
        <w:rPr>
          <w:sz w:val="28"/>
          <w:szCs w:val="28"/>
        </w:rPr>
      </w:pPr>
      <w:r w:rsidRPr="008A64FD">
        <w:rPr>
          <w:sz w:val="28"/>
          <w:szCs w:val="28"/>
        </w:rPr>
        <w:t>На основании статьи 23 Федерального закона «О семеноводстве» от 17.12.1997 № 149-ФЗ, страховые фонды семян представляют собой запасы семян сельскохозяйственных растений и (или) лесных растений и формируются на случай неурожая.</w:t>
      </w:r>
    </w:p>
    <w:p w14:paraId="4AE219F6" w14:textId="5A42F618" w:rsidR="00412D8A" w:rsidRPr="008A64FD" w:rsidRDefault="00412D8A" w:rsidP="00B8796F">
      <w:pPr>
        <w:widowControl w:val="0"/>
        <w:suppressAutoHyphens/>
        <w:spacing w:line="276" w:lineRule="auto"/>
        <w:ind w:firstLine="709"/>
        <w:jc w:val="both"/>
        <w:rPr>
          <w:sz w:val="28"/>
          <w:szCs w:val="28"/>
        </w:rPr>
      </w:pPr>
      <w:r w:rsidRPr="008A64FD">
        <w:rPr>
          <w:sz w:val="28"/>
          <w:szCs w:val="28"/>
        </w:rPr>
        <w:t>Порядок формирования и использования страховых фондов семян лесных растений устанавливается Приказом Минприроды России от 19.02.2015 № 58.</w:t>
      </w:r>
    </w:p>
    <w:p w14:paraId="5F0AD74B" w14:textId="77777777" w:rsidR="00412D8A" w:rsidRPr="008A64FD" w:rsidRDefault="00412D8A" w:rsidP="00B8796F">
      <w:pPr>
        <w:widowControl w:val="0"/>
        <w:suppressAutoHyphens/>
        <w:spacing w:line="276" w:lineRule="auto"/>
        <w:ind w:firstLine="709"/>
        <w:jc w:val="both"/>
        <w:rPr>
          <w:i/>
          <w:sz w:val="28"/>
          <w:szCs w:val="28"/>
        </w:rPr>
      </w:pPr>
      <w:r w:rsidRPr="008A64FD">
        <w:rPr>
          <w:i/>
          <w:sz w:val="28"/>
          <w:szCs w:val="28"/>
        </w:rPr>
        <w:t>Семенной контроль в отношении семян лесных растений</w:t>
      </w:r>
    </w:p>
    <w:p w14:paraId="3DF24BC9" w14:textId="77777777" w:rsidR="00412D8A" w:rsidRPr="008A64FD" w:rsidRDefault="00412D8A" w:rsidP="00B8796F">
      <w:pPr>
        <w:widowControl w:val="0"/>
        <w:suppressAutoHyphens/>
        <w:spacing w:line="276" w:lineRule="auto"/>
        <w:ind w:firstLine="709"/>
        <w:jc w:val="both"/>
        <w:rPr>
          <w:sz w:val="28"/>
          <w:szCs w:val="28"/>
        </w:rPr>
      </w:pPr>
      <w:r w:rsidRPr="008A64FD">
        <w:rPr>
          <w:sz w:val="28"/>
          <w:szCs w:val="28"/>
        </w:rPr>
        <w:t>В соответствии со статьей 35 и 36 Федерального закона «О семеноводстве» от 17.12.1997 №149-ФЗ, семенной контроль проводится в отношении семян, принадлежащих физическим и юридическим лицам, которые осуществляют деятельность в области семеноводства.</w:t>
      </w:r>
    </w:p>
    <w:p w14:paraId="13523B4F" w14:textId="1B7FAA14" w:rsidR="00412D8A" w:rsidRPr="008A64FD" w:rsidRDefault="00412D8A" w:rsidP="00B8796F">
      <w:pPr>
        <w:widowControl w:val="0"/>
        <w:suppressAutoHyphens/>
        <w:spacing w:line="276" w:lineRule="auto"/>
        <w:ind w:firstLine="709"/>
        <w:jc w:val="both"/>
        <w:rPr>
          <w:sz w:val="28"/>
          <w:szCs w:val="28"/>
        </w:rPr>
      </w:pPr>
      <w:r w:rsidRPr="008A64FD">
        <w:rPr>
          <w:sz w:val="28"/>
          <w:szCs w:val="28"/>
        </w:rPr>
        <w:t>Семенной контроль в отношении семян лесных растений проводят лесосеменные станции в порядке, установленном Правительством Российской Федерации.</w:t>
      </w:r>
    </w:p>
    <w:p w14:paraId="54B9FEA5" w14:textId="77777777" w:rsidR="00412D8A" w:rsidRPr="008A64FD" w:rsidRDefault="00412D8A" w:rsidP="00B8796F">
      <w:pPr>
        <w:widowControl w:val="0"/>
        <w:suppressAutoHyphens/>
        <w:spacing w:line="276" w:lineRule="auto"/>
        <w:ind w:firstLine="709"/>
        <w:jc w:val="both"/>
        <w:rPr>
          <w:i/>
          <w:sz w:val="28"/>
          <w:szCs w:val="28"/>
        </w:rPr>
      </w:pPr>
      <w:r w:rsidRPr="008A64FD">
        <w:rPr>
          <w:i/>
          <w:sz w:val="28"/>
          <w:szCs w:val="28"/>
        </w:rPr>
        <w:t>Другие мероприятия по производству, заготовке, обработке, хранению, реализации, транспортировке и использованию семян лесных растений</w:t>
      </w:r>
    </w:p>
    <w:p w14:paraId="7E6ADB93" w14:textId="77777777" w:rsidR="00412D8A" w:rsidRPr="008A64FD" w:rsidRDefault="00412D8A" w:rsidP="00B8796F">
      <w:pPr>
        <w:widowControl w:val="0"/>
        <w:suppressAutoHyphens/>
        <w:spacing w:line="276" w:lineRule="auto"/>
        <w:ind w:firstLine="709"/>
        <w:jc w:val="both"/>
        <w:rPr>
          <w:sz w:val="28"/>
          <w:szCs w:val="28"/>
        </w:rPr>
      </w:pPr>
      <w:r w:rsidRPr="008A64FD">
        <w:rPr>
          <w:sz w:val="28"/>
          <w:szCs w:val="28"/>
        </w:rPr>
        <w:t xml:space="preserve">В целях реализации положений статьи 21 Федерального закона от 17.12.1997 № 149-ФЗ «О семеноводстве» разработан Порядок заготовки, обработки, хранения и использования семян лесных растений, утверждённый Приказом Минприроды России от 30.07.2020 № 535. </w:t>
      </w:r>
    </w:p>
    <w:p w14:paraId="64769C39" w14:textId="77777777" w:rsidR="00412D8A" w:rsidRPr="008A64FD" w:rsidRDefault="00412D8A" w:rsidP="00B8796F">
      <w:pPr>
        <w:widowControl w:val="0"/>
        <w:suppressAutoHyphens/>
        <w:spacing w:line="276" w:lineRule="auto"/>
        <w:ind w:firstLine="709"/>
        <w:jc w:val="both"/>
        <w:rPr>
          <w:sz w:val="28"/>
          <w:szCs w:val="28"/>
        </w:rPr>
      </w:pPr>
      <w:r w:rsidRPr="008A64FD">
        <w:rPr>
          <w:sz w:val="28"/>
          <w:szCs w:val="28"/>
        </w:rPr>
        <w:t>Порядок распространяется на деятельность физических и юридических лиц, осуществляющих заготовку, обработку, хранение и использование семян лесных растений в целях обеспечения воспроизводства лесов и лесоразведения.</w:t>
      </w:r>
    </w:p>
    <w:p w14:paraId="776D011C" w14:textId="77777777" w:rsidR="00412D8A" w:rsidRPr="008A64FD" w:rsidRDefault="00412D8A" w:rsidP="00B8796F">
      <w:pPr>
        <w:widowControl w:val="0"/>
        <w:suppressAutoHyphens/>
        <w:spacing w:line="276" w:lineRule="auto"/>
        <w:ind w:firstLine="709"/>
        <w:jc w:val="both"/>
        <w:rPr>
          <w:i/>
          <w:sz w:val="28"/>
          <w:szCs w:val="28"/>
        </w:rPr>
      </w:pPr>
      <w:r w:rsidRPr="008A64FD">
        <w:rPr>
          <w:i/>
          <w:sz w:val="28"/>
          <w:szCs w:val="28"/>
        </w:rPr>
        <w:t>Лесовосстановление</w:t>
      </w:r>
    </w:p>
    <w:p w14:paraId="2BD0979E" w14:textId="47EA64F2" w:rsidR="00412D8A" w:rsidRPr="008A64FD" w:rsidRDefault="00412D8A" w:rsidP="00B8796F">
      <w:pPr>
        <w:widowControl w:val="0"/>
        <w:suppressAutoHyphens/>
        <w:spacing w:line="276" w:lineRule="auto"/>
        <w:ind w:firstLine="709"/>
        <w:jc w:val="both"/>
        <w:rPr>
          <w:sz w:val="28"/>
          <w:szCs w:val="28"/>
        </w:rPr>
      </w:pPr>
      <w:r w:rsidRPr="008A64FD">
        <w:rPr>
          <w:sz w:val="28"/>
          <w:szCs w:val="28"/>
        </w:rPr>
        <w:t xml:space="preserve">Методы лесовосстановления определены статьей 62 Лесного кодекса РФ и регламентируются Правилами лесовосстановления, утверждёнными приказом Минприроды России </w:t>
      </w:r>
      <w:r w:rsidR="00D16950" w:rsidRPr="008A64FD">
        <w:rPr>
          <w:sz w:val="28"/>
          <w:szCs w:val="28"/>
        </w:rPr>
        <w:t>от 29.12.2021 №1024</w:t>
      </w:r>
      <w:r w:rsidRPr="008A64FD">
        <w:rPr>
          <w:sz w:val="28"/>
          <w:szCs w:val="28"/>
        </w:rPr>
        <w:t xml:space="preserve">. </w:t>
      </w:r>
    </w:p>
    <w:p w14:paraId="7C555964" w14:textId="02E355F2" w:rsidR="00412D8A" w:rsidRPr="008A64FD" w:rsidRDefault="002D21BB" w:rsidP="00B8796F">
      <w:pPr>
        <w:widowControl w:val="0"/>
        <w:suppressAutoHyphens/>
        <w:spacing w:line="276" w:lineRule="auto"/>
        <w:ind w:firstLine="709"/>
        <w:jc w:val="both"/>
        <w:rPr>
          <w:sz w:val="28"/>
          <w:szCs w:val="28"/>
        </w:rPr>
      </w:pPr>
      <w:r w:rsidRPr="008A64FD">
        <w:rPr>
          <w:sz w:val="28"/>
          <w:szCs w:val="28"/>
        </w:rPr>
        <w:t>Лесовосстановление осуществляется естественным, искусственным или комбинированным способом в целях восстановления вырубленных, погибших, поврежденных лесов, а также сохранения полезных функций лесов, их биологического разнообразия</w:t>
      </w:r>
      <w:r w:rsidR="00412D8A" w:rsidRPr="008A64FD">
        <w:rPr>
          <w:sz w:val="28"/>
          <w:szCs w:val="28"/>
        </w:rPr>
        <w:t>.</w:t>
      </w:r>
    </w:p>
    <w:p w14:paraId="71535F17" w14:textId="77777777" w:rsidR="00412D8A" w:rsidRPr="008A64FD" w:rsidRDefault="00412D8A" w:rsidP="00B8796F">
      <w:pPr>
        <w:widowControl w:val="0"/>
        <w:suppressAutoHyphens/>
        <w:spacing w:line="276" w:lineRule="auto"/>
        <w:ind w:firstLine="709"/>
        <w:jc w:val="both"/>
        <w:rPr>
          <w:sz w:val="28"/>
          <w:szCs w:val="28"/>
        </w:rPr>
      </w:pPr>
      <w:r w:rsidRPr="008A64FD">
        <w:rPr>
          <w:sz w:val="28"/>
          <w:szCs w:val="28"/>
        </w:rPr>
        <w:lastRenderedPageBreak/>
        <w:t>Лесовосстановление обеспечивается:</w:t>
      </w:r>
    </w:p>
    <w:p w14:paraId="2673E8AC" w14:textId="77777777" w:rsidR="00412D8A" w:rsidRPr="008A64FD" w:rsidRDefault="00412D8A" w:rsidP="00985B26">
      <w:pPr>
        <w:widowControl w:val="0"/>
        <w:numPr>
          <w:ilvl w:val="0"/>
          <w:numId w:val="46"/>
        </w:numPr>
        <w:tabs>
          <w:tab w:val="left" w:pos="1134"/>
        </w:tabs>
        <w:suppressAutoHyphens/>
        <w:spacing w:line="276" w:lineRule="auto"/>
        <w:ind w:left="0" w:firstLine="709"/>
        <w:jc w:val="both"/>
        <w:rPr>
          <w:sz w:val="28"/>
          <w:szCs w:val="28"/>
        </w:rPr>
      </w:pPr>
      <w:r w:rsidRPr="008A64FD">
        <w:rPr>
          <w:sz w:val="28"/>
          <w:szCs w:val="28"/>
        </w:rPr>
        <w:t>на лесных участках, переданных в аренду для заготовки древесины, – арендаторами этих лесных участков (статья 62 Лесного кодекса РФ);</w:t>
      </w:r>
    </w:p>
    <w:p w14:paraId="47B1D6F1" w14:textId="77777777" w:rsidR="00412D8A" w:rsidRPr="008A64FD" w:rsidRDefault="00412D8A" w:rsidP="00985B26">
      <w:pPr>
        <w:widowControl w:val="0"/>
        <w:numPr>
          <w:ilvl w:val="0"/>
          <w:numId w:val="46"/>
        </w:numPr>
        <w:tabs>
          <w:tab w:val="left" w:pos="1134"/>
        </w:tabs>
        <w:suppressAutoHyphens/>
        <w:spacing w:line="276" w:lineRule="auto"/>
        <w:ind w:left="0" w:firstLine="709"/>
        <w:jc w:val="both"/>
        <w:rPr>
          <w:sz w:val="28"/>
          <w:szCs w:val="28"/>
        </w:rPr>
      </w:pPr>
      <w:r w:rsidRPr="008A64FD">
        <w:rPr>
          <w:sz w:val="28"/>
          <w:szCs w:val="28"/>
        </w:rPr>
        <w:t>на других лесных участках – органами государственной власти, органами местного самоуправления в пределах их полномочий, определённых в соответствии со статьями 81-84 Лесного кодекса РФ;</w:t>
      </w:r>
    </w:p>
    <w:p w14:paraId="0C8FA7D5" w14:textId="77777777" w:rsidR="00412D8A" w:rsidRPr="008A64FD" w:rsidRDefault="00412D8A" w:rsidP="00985B26">
      <w:pPr>
        <w:widowControl w:val="0"/>
        <w:numPr>
          <w:ilvl w:val="0"/>
          <w:numId w:val="46"/>
        </w:numPr>
        <w:tabs>
          <w:tab w:val="left" w:pos="1134"/>
        </w:tabs>
        <w:suppressAutoHyphens/>
        <w:spacing w:line="276" w:lineRule="auto"/>
        <w:ind w:left="0" w:firstLine="709"/>
        <w:jc w:val="both"/>
        <w:rPr>
          <w:sz w:val="28"/>
          <w:szCs w:val="28"/>
        </w:rPr>
      </w:pPr>
      <w:r w:rsidRPr="008A64FD">
        <w:rPr>
          <w:sz w:val="28"/>
          <w:szCs w:val="28"/>
        </w:rPr>
        <w:t>на основании проекта лесовосстановления лицами, использующими леса в соответствии со статьями 43 - 46 Лесного кодекса РФ на площади, равной площади вырубленных лесных насаждений, в том числе при создании охранных зон, предназначенных для обеспечения безопасности граждан и создания необходимых условий для эксплуатации объектов, связанных с выполнением работ по геологическому изучению недр и разработкой месторождений полезных ископаемых, линейных объектов;</w:t>
      </w:r>
    </w:p>
    <w:p w14:paraId="7E264668" w14:textId="77777777" w:rsidR="00412D8A" w:rsidRPr="008A64FD" w:rsidRDefault="00412D8A" w:rsidP="00985B26">
      <w:pPr>
        <w:widowControl w:val="0"/>
        <w:numPr>
          <w:ilvl w:val="0"/>
          <w:numId w:val="46"/>
        </w:numPr>
        <w:tabs>
          <w:tab w:val="left" w:pos="1134"/>
        </w:tabs>
        <w:suppressAutoHyphens/>
        <w:spacing w:line="276" w:lineRule="auto"/>
        <w:ind w:left="0" w:firstLine="709"/>
        <w:jc w:val="both"/>
        <w:rPr>
          <w:sz w:val="28"/>
          <w:szCs w:val="28"/>
        </w:rPr>
      </w:pPr>
      <w:r w:rsidRPr="008A64FD">
        <w:rPr>
          <w:sz w:val="28"/>
          <w:szCs w:val="28"/>
        </w:rPr>
        <w:t>на основании проекта лесовосстановления лицами, обратившимися с ходатайством или заявлением об изменении целевого назначения лесного участка, в том числе в связи с переводом земель лесного фонда в земли иных категорий.</w:t>
      </w:r>
    </w:p>
    <w:p w14:paraId="1D67EE2F" w14:textId="77777777" w:rsidR="00412D8A" w:rsidRPr="008A64FD" w:rsidRDefault="00412D8A" w:rsidP="00B8796F">
      <w:pPr>
        <w:widowControl w:val="0"/>
        <w:suppressAutoHyphens/>
        <w:spacing w:line="276" w:lineRule="auto"/>
        <w:ind w:firstLine="709"/>
        <w:jc w:val="both"/>
        <w:rPr>
          <w:sz w:val="28"/>
          <w:szCs w:val="28"/>
        </w:rPr>
      </w:pPr>
      <w:r w:rsidRPr="008A64FD">
        <w:rPr>
          <w:sz w:val="28"/>
          <w:szCs w:val="28"/>
        </w:rPr>
        <w:t>Лесовосстановление проводится на вырубках, гарях, прогалинах, землях, не занятых лесными насаждениями и требующих лесовосстановления. Лесовосстановление осуществляется путём естественного, искусственного или комбинированного восстановления лесов.</w:t>
      </w:r>
    </w:p>
    <w:p w14:paraId="372931DA" w14:textId="6A3E14FF" w:rsidR="00412D8A" w:rsidRPr="008A64FD" w:rsidRDefault="002D21BB" w:rsidP="00B8796F">
      <w:pPr>
        <w:widowControl w:val="0"/>
        <w:suppressAutoHyphens/>
        <w:spacing w:line="276" w:lineRule="auto"/>
        <w:ind w:firstLine="709"/>
        <w:jc w:val="both"/>
        <w:rPr>
          <w:sz w:val="28"/>
          <w:szCs w:val="28"/>
        </w:rPr>
      </w:pPr>
      <w:r w:rsidRPr="008A64FD">
        <w:rPr>
          <w:sz w:val="28"/>
          <w:szCs w:val="28"/>
        </w:rPr>
        <w:t>Искусственное лесовосстановление представляет собой деятельность, связанную с выращиванием лесных насаждений, в том числе посев, посадку саженцев, сеянцев основных лесных древесных пород, агротехнический уход за лесными насаждениями (рыхление почвы, уничтожение или предупреждение появления нежелательной растительности и другие мероприятия, направленные на повышение приживаемости саженцев, сеянцев основных лесных древесных пород и улучшение условий их роста), а также иные мероприятия, предусмотренные Правилами лесовосстановления, утверждёнными приказом Минприроды России от 29.12.2021 №1024, до момента отнесения земель, на которых осуществляется искусственное лесовосстановление, к землям, на которых расположены леса</w:t>
      </w:r>
      <w:r w:rsidR="00412D8A" w:rsidRPr="008A64FD">
        <w:rPr>
          <w:sz w:val="28"/>
          <w:szCs w:val="28"/>
        </w:rPr>
        <w:t>.</w:t>
      </w:r>
    </w:p>
    <w:p w14:paraId="426A5B8D" w14:textId="33AEC4D9" w:rsidR="00412D8A" w:rsidRPr="008A64FD" w:rsidRDefault="002D21BB" w:rsidP="00B8796F">
      <w:pPr>
        <w:widowControl w:val="0"/>
        <w:suppressAutoHyphens/>
        <w:spacing w:line="276" w:lineRule="auto"/>
        <w:ind w:firstLine="709"/>
        <w:jc w:val="both"/>
        <w:rPr>
          <w:sz w:val="28"/>
          <w:szCs w:val="28"/>
        </w:rPr>
      </w:pPr>
      <w:r w:rsidRPr="008A64FD">
        <w:rPr>
          <w:sz w:val="28"/>
          <w:szCs w:val="28"/>
        </w:rPr>
        <w:t>Комбинированное лесовосстановление представляет собой сочетание естественного и искусственного лесовосстановления</w:t>
      </w:r>
      <w:r w:rsidR="00412D8A" w:rsidRPr="008A64FD">
        <w:rPr>
          <w:sz w:val="28"/>
          <w:szCs w:val="28"/>
        </w:rPr>
        <w:t>.</w:t>
      </w:r>
    </w:p>
    <w:p w14:paraId="05470485" w14:textId="78013AE8" w:rsidR="00412D8A" w:rsidRPr="008A64FD" w:rsidRDefault="002D21BB" w:rsidP="00B8796F">
      <w:pPr>
        <w:widowControl w:val="0"/>
        <w:suppressAutoHyphens/>
        <w:spacing w:line="276" w:lineRule="auto"/>
        <w:ind w:firstLine="709"/>
        <w:jc w:val="both"/>
        <w:rPr>
          <w:sz w:val="28"/>
          <w:szCs w:val="28"/>
        </w:rPr>
      </w:pPr>
      <w:r w:rsidRPr="008A64FD">
        <w:rPr>
          <w:sz w:val="28"/>
          <w:szCs w:val="28"/>
        </w:rPr>
        <w:t xml:space="preserve">Естественное лесовосстановление происходит вследствие природных процессов и осуществления мер содействия естественному лесовосстановлению, включающих сохранение жизнеспособного укоренившегося подроста и молодняка основных лесных древесных пород при проведении рубок лесных насаждений, уход за подростом основных лесных древесных пород, минерализацию поверхности почвы, а также иные мероприятия, предусмотренные Правилами лесовосстановления, утверждёнными приказом Минприроды России от 29.12.2021 </w:t>
      </w:r>
      <w:r w:rsidRPr="008A64FD">
        <w:rPr>
          <w:sz w:val="28"/>
          <w:szCs w:val="28"/>
        </w:rPr>
        <w:lastRenderedPageBreak/>
        <w:t>№1024</w:t>
      </w:r>
      <w:r w:rsidR="00412D8A" w:rsidRPr="008A64FD">
        <w:rPr>
          <w:sz w:val="28"/>
          <w:szCs w:val="28"/>
        </w:rPr>
        <w:t>.</w:t>
      </w:r>
    </w:p>
    <w:p w14:paraId="1085230F" w14:textId="43C1768A" w:rsidR="00412D8A" w:rsidRPr="008A64FD" w:rsidRDefault="00412D8A" w:rsidP="00B8796F">
      <w:pPr>
        <w:widowControl w:val="0"/>
        <w:suppressAutoHyphens/>
        <w:spacing w:line="276" w:lineRule="auto"/>
        <w:ind w:firstLine="709"/>
        <w:jc w:val="both"/>
        <w:rPr>
          <w:sz w:val="28"/>
          <w:szCs w:val="28"/>
        </w:rPr>
      </w:pPr>
      <w:r w:rsidRPr="008A64FD">
        <w:rPr>
          <w:sz w:val="28"/>
          <w:szCs w:val="28"/>
        </w:rPr>
        <w:t xml:space="preserve">В целях лесовосстановления обеспечивается ежегодный учёт площадей вырубок, гарей, прогалин, иных не занятых лесными насаждениями или пригодных для лесовосстановления земель, при котором, в зависимости от состояния и количества на них подроста и молодняка, определяются способы лесовосстановления в соответствии с требованиями Правил лесовосстановления, для </w:t>
      </w:r>
      <w:r w:rsidR="00644CA9" w:rsidRPr="008A64FD">
        <w:rPr>
          <w:sz w:val="28"/>
          <w:szCs w:val="28"/>
        </w:rPr>
        <w:t>Лесостепно</w:t>
      </w:r>
      <w:r w:rsidR="006C4ED4" w:rsidRPr="008A64FD">
        <w:rPr>
          <w:sz w:val="28"/>
          <w:szCs w:val="28"/>
        </w:rPr>
        <w:t>го</w:t>
      </w:r>
      <w:r w:rsidR="00644CA9" w:rsidRPr="008A64FD">
        <w:rPr>
          <w:sz w:val="28"/>
          <w:szCs w:val="28"/>
        </w:rPr>
        <w:t xml:space="preserve"> район</w:t>
      </w:r>
      <w:r w:rsidR="006C4ED4" w:rsidRPr="008A64FD">
        <w:rPr>
          <w:sz w:val="28"/>
          <w:szCs w:val="28"/>
        </w:rPr>
        <w:t>а</w:t>
      </w:r>
      <w:r w:rsidR="00644CA9" w:rsidRPr="008A64FD">
        <w:rPr>
          <w:sz w:val="28"/>
          <w:szCs w:val="28"/>
        </w:rPr>
        <w:t xml:space="preserve"> европейской части Российской Федерации </w:t>
      </w:r>
      <w:r w:rsidR="0040708E" w:rsidRPr="008A64FD">
        <w:rPr>
          <w:sz w:val="28"/>
          <w:szCs w:val="28"/>
        </w:rPr>
        <w:t>(таблица 2.17.3.2</w:t>
      </w:r>
      <w:r w:rsidRPr="008A64FD">
        <w:rPr>
          <w:sz w:val="28"/>
          <w:szCs w:val="28"/>
        </w:rPr>
        <w:t>)</w:t>
      </w:r>
      <w:r w:rsidR="00AB2296" w:rsidRPr="008A64FD">
        <w:rPr>
          <w:sz w:val="28"/>
          <w:szCs w:val="28"/>
        </w:rPr>
        <w:t>.</w:t>
      </w:r>
    </w:p>
    <w:p w14:paraId="454C276B" w14:textId="77777777" w:rsidR="00514E0F" w:rsidRPr="008A64FD" w:rsidRDefault="00514E0F" w:rsidP="00B8796F">
      <w:pPr>
        <w:widowControl w:val="0"/>
        <w:suppressAutoHyphens/>
        <w:spacing w:line="276" w:lineRule="auto"/>
        <w:ind w:firstLine="709"/>
        <w:jc w:val="both"/>
        <w:rPr>
          <w:sz w:val="28"/>
          <w:szCs w:val="28"/>
        </w:rPr>
      </w:pPr>
    </w:p>
    <w:p w14:paraId="7A064BCE" w14:textId="5075FE60" w:rsidR="00AB2296" w:rsidRPr="008A64FD" w:rsidRDefault="0040708E" w:rsidP="00F10B77">
      <w:pPr>
        <w:widowControl w:val="0"/>
        <w:suppressAutoHyphens/>
        <w:spacing w:line="276" w:lineRule="auto"/>
        <w:jc w:val="center"/>
        <w:rPr>
          <w:b/>
          <w:sz w:val="28"/>
          <w:szCs w:val="28"/>
        </w:rPr>
      </w:pPr>
      <w:r w:rsidRPr="008A64FD">
        <w:rPr>
          <w:sz w:val="28"/>
          <w:szCs w:val="28"/>
        </w:rPr>
        <w:t>Таблица 2.17.3.2</w:t>
      </w:r>
      <w:r w:rsidR="00AB2296" w:rsidRPr="008A64FD">
        <w:rPr>
          <w:sz w:val="28"/>
          <w:szCs w:val="28"/>
        </w:rPr>
        <w:t xml:space="preserve"> – Способы лесовосстановления в зависимости от густоты жизнеспособного подроста и молодняка главных лесных древесных пород</w:t>
      </w:r>
    </w:p>
    <w:tbl>
      <w:tblPr>
        <w:tblW w:w="9672" w:type="dxa"/>
        <w:jc w:val="center"/>
        <w:tblLook w:val="04A0" w:firstRow="1" w:lastRow="0" w:firstColumn="1" w:lastColumn="0" w:noHBand="0" w:noVBand="1"/>
      </w:tblPr>
      <w:tblGrid>
        <w:gridCol w:w="2519"/>
        <w:gridCol w:w="1793"/>
        <w:gridCol w:w="1329"/>
        <w:gridCol w:w="2086"/>
        <w:gridCol w:w="2011"/>
      </w:tblGrid>
      <w:tr w:rsidR="00296138" w:rsidRPr="008A64FD" w14:paraId="7BBDF46D" w14:textId="77777777" w:rsidTr="00296138">
        <w:trPr>
          <w:trHeight w:val="803"/>
          <w:jc w:val="center"/>
        </w:trPr>
        <w:tc>
          <w:tcPr>
            <w:tcW w:w="50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314A430" w14:textId="77777777" w:rsidR="00296138" w:rsidRPr="008A64FD" w:rsidRDefault="00296138" w:rsidP="005E42C5">
            <w:pPr>
              <w:jc w:val="center"/>
              <w:rPr>
                <w:color w:val="333333"/>
              </w:rPr>
            </w:pPr>
            <w:bookmarkStart w:id="147" w:name="_Hlk174376276"/>
            <w:r w:rsidRPr="008A64FD">
              <w:rPr>
                <w:color w:val="333333"/>
              </w:rPr>
              <w:t>Способы лесовосстановления</w:t>
            </w:r>
          </w:p>
        </w:tc>
        <w:tc>
          <w:tcPr>
            <w:tcW w:w="1051" w:type="dxa"/>
            <w:tcBorders>
              <w:top w:val="single" w:sz="4" w:space="0" w:color="auto"/>
              <w:left w:val="nil"/>
              <w:bottom w:val="single" w:sz="4" w:space="0" w:color="auto"/>
              <w:right w:val="single" w:sz="4" w:space="0" w:color="auto"/>
            </w:tcBorders>
            <w:shd w:val="clear" w:color="000000" w:fill="FFFFFF"/>
            <w:vAlign w:val="center"/>
            <w:hideMark/>
          </w:tcPr>
          <w:p w14:paraId="09EB9B02" w14:textId="77777777" w:rsidR="00296138" w:rsidRPr="008A64FD" w:rsidRDefault="00296138" w:rsidP="005E42C5">
            <w:pPr>
              <w:jc w:val="center"/>
              <w:rPr>
                <w:color w:val="333333"/>
              </w:rPr>
            </w:pPr>
            <w:r w:rsidRPr="008A64FD">
              <w:rPr>
                <w:color w:val="333333"/>
              </w:rPr>
              <w:t>Древесные породы</w:t>
            </w:r>
          </w:p>
        </w:tc>
        <w:tc>
          <w:tcPr>
            <w:tcW w:w="1808" w:type="dxa"/>
            <w:tcBorders>
              <w:top w:val="single" w:sz="4" w:space="0" w:color="auto"/>
              <w:left w:val="nil"/>
              <w:bottom w:val="single" w:sz="4" w:space="0" w:color="auto"/>
              <w:right w:val="single" w:sz="4" w:space="0" w:color="auto"/>
            </w:tcBorders>
            <w:shd w:val="clear" w:color="000000" w:fill="FFFFFF"/>
            <w:vAlign w:val="center"/>
            <w:hideMark/>
          </w:tcPr>
          <w:p w14:paraId="2EA65FD6" w14:textId="77777777" w:rsidR="00296138" w:rsidRPr="008A64FD" w:rsidRDefault="00296138" w:rsidP="005E42C5">
            <w:pPr>
              <w:jc w:val="center"/>
              <w:rPr>
                <w:color w:val="333333"/>
              </w:rPr>
            </w:pPr>
            <w:r w:rsidRPr="008A64FD">
              <w:rPr>
                <w:color w:val="333333"/>
              </w:rPr>
              <w:t>Группы типов леса, типы лесорастительных условий</w:t>
            </w:r>
          </w:p>
        </w:tc>
        <w:tc>
          <w:tcPr>
            <w:tcW w:w="1744" w:type="dxa"/>
            <w:tcBorders>
              <w:top w:val="single" w:sz="4" w:space="0" w:color="auto"/>
              <w:left w:val="nil"/>
              <w:bottom w:val="single" w:sz="4" w:space="0" w:color="auto"/>
              <w:right w:val="single" w:sz="4" w:space="0" w:color="auto"/>
            </w:tcBorders>
            <w:shd w:val="clear" w:color="000000" w:fill="FFFFFF"/>
            <w:vAlign w:val="center"/>
            <w:hideMark/>
          </w:tcPr>
          <w:p w14:paraId="3FB772DA" w14:textId="77777777" w:rsidR="00296138" w:rsidRPr="008A64FD" w:rsidRDefault="00296138" w:rsidP="005E42C5">
            <w:pPr>
              <w:jc w:val="center"/>
              <w:rPr>
                <w:color w:val="333333"/>
              </w:rPr>
            </w:pPr>
            <w:r w:rsidRPr="008A64FD">
              <w:rPr>
                <w:color w:val="333333"/>
              </w:rPr>
              <w:t>Количество жизнеспособного подроста и молодняка, тыс. штук на 1 га</w:t>
            </w:r>
          </w:p>
        </w:tc>
      </w:tr>
      <w:tr w:rsidR="00296138" w:rsidRPr="008A64FD" w14:paraId="0C364E03" w14:textId="77777777" w:rsidTr="00296138">
        <w:trPr>
          <w:trHeight w:val="251"/>
          <w:jc w:val="center"/>
        </w:trPr>
        <w:tc>
          <w:tcPr>
            <w:tcW w:w="5069"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14:paraId="4156F4A1" w14:textId="77777777" w:rsidR="00296138" w:rsidRPr="008A64FD" w:rsidRDefault="00296138" w:rsidP="005E42C5">
            <w:pPr>
              <w:jc w:val="center"/>
              <w:rPr>
                <w:color w:val="333333"/>
              </w:rPr>
            </w:pPr>
            <w:r w:rsidRPr="008A64FD">
              <w:rPr>
                <w:color w:val="333333"/>
              </w:rPr>
              <w:t>1</w:t>
            </w:r>
          </w:p>
        </w:tc>
        <w:tc>
          <w:tcPr>
            <w:tcW w:w="1051" w:type="dxa"/>
            <w:tcBorders>
              <w:top w:val="nil"/>
              <w:left w:val="nil"/>
              <w:bottom w:val="single" w:sz="4" w:space="0" w:color="auto"/>
              <w:right w:val="single" w:sz="4" w:space="0" w:color="auto"/>
            </w:tcBorders>
            <w:shd w:val="clear" w:color="000000" w:fill="FFFFFF"/>
            <w:vAlign w:val="center"/>
            <w:hideMark/>
          </w:tcPr>
          <w:p w14:paraId="3FF3A838" w14:textId="77777777" w:rsidR="00296138" w:rsidRPr="008A64FD" w:rsidRDefault="00296138" w:rsidP="005E42C5">
            <w:pPr>
              <w:jc w:val="center"/>
              <w:rPr>
                <w:color w:val="333333"/>
              </w:rPr>
            </w:pPr>
            <w:r w:rsidRPr="008A64FD">
              <w:rPr>
                <w:color w:val="333333"/>
              </w:rPr>
              <w:t>2</w:t>
            </w:r>
          </w:p>
        </w:tc>
        <w:tc>
          <w:tcPr>
            <w:tcW w:w="1808" w:type="dxa"/>
            <w:tcBorders>
              <w:top w:val="nil"/>
              <w:left w:val="nil"/>
              <w:bottom w:val="single" w:sz="4" w:space="0" w:color="auto"/>
              <w:right w:val="single" w:sz="4" w:space="0" w:color="auto"/>
            </w:tcBorders>
            <w:shd w:val="clear" w:color="000000" w:fill="FFFFFF"/>
            <w:vAlign w:val="center"/>
            <w:hideMark/>
          </w:tcPr>
          <w:p w14:paraId="01893D1F" w14:textId="77777777" w:rsidR="00296138" w:rsidRPr="008A64FD" w:rsidRDefault="00296138" w:rsidP="005E42C5">
            <w:pPr>
              <w:jc w:val="center"/>
              <w:rPr>
                <w:color w:val="333333"/>
              </w:rPr>
            </w:pPr>
            <w:r w:rsidRPr="008A64FD">
              <w:rPr>
                <w:color w:val="333333"/>
              </w:rPr>
              <w:t>3</w:t>
            </w:r>
          </w:p>
        </w:tc>
        <w:tc>
          <w:tcPr>
            <w:tcW w:w="1744" w:type="dxa"/>
            <w:tcBorders>
              <w:top w:val="nil"/>
              <w:left w:val="nil"/>
              <w:bottom w:val="single" w:sz="4" w:space="0" w:color="auto"/>
              <w:right w:val="single" w:sz="4" w:space="0" w:color="auto"/>
            </w:tcBorders>
            <w:shd w:val="clear" w:color="000000" w:fill="FFFFFF"/>
            <w:vAlign w:val="center"/>
            <w:hideMark/>
          </w:tcPr>
          <w:p w14:paraId="08FA7A66" w14:textId="77777777" w:rsidR="00296138" w:rsidRPr="008A64FD" w:rsidRDefault="00296138" w:rsidP="005E42C5">
            <w:pPr>
              <w:jc w:val="center"/>
              <w:rPr>
                <w:color w:val="333333"/>
              </w:rPr>
            </w:pPr>
            <w:r w:rsidRPr="008A64FD">
              <w:rPr>
                <w:color w:val="333333"/>
              </w:rPr>
              <w:t>4</w:t>
            </w:r>
          </w:p>
        </w:tc>
      </w:tr>
      <w:tr w:rsidR="00296138" w:rsidRPr="008A64FD" w14:paraId="6C7A4587" w14:textId="77777777" w:rsidTr="00296138">
        <w:trPr>
          <w:trHeight w:val="401"/>
          <w:jc w:val="center"/>
        </w:trPr>
        <w:tc>
          <w:tcPr>
            <w:tcW w:w="3486" w:type="dxa"/>
            <w:vMerge w:val="restart"/>
            <w:tcBorders>
              <w:top w:val="nil"/>
              <w:left w:val="single" w:sz="4" w:space="0" w:color="auto"/>
              <w:bottom w:val="single" w:sz="4" w:space="0" w:color="auto"/>
              <w:right w:val="single" w:sz="4" w:space="0" w:color="auto"/>
            </w:tcBorders>
            <w:vAlign w:val="center"/>
            <w:hideMark/>
          </w:tcPr>
          <w:p w14:paraId="1A5B757D" w14:textId="77777777" w:rsidR="00296138" w:rsidRPr="008A64FD" w:rsidRDefault="00296138" w:rsidP="005E42C5">
            <w:pPr>
              <w:jc w:val="center"/>
              <w:rPr>
                <w:color w:val="333333"/>
              </w:rPr>
            </w:pPr>
            <w:r w:rsidRPr="008A64FD">
              <w:rPr>
                <w:color w:val="333333"/>
              </w:rPr>
              <w:t>Естественное лесовосстановление</w:t>
            </w:r>
          </w:p>
        </w:tc>
        <w:tc>
          <w:tcPr>
            <w:tcW w:w="1583" w:type="dxa"/>
            <w:vMerge w:val="restart"/>
            <w:tcBorders>
              <w:top w:val="nil"/>
              <w:left w:val="single" w:sz="4" w:space="0" w:color="auto"/>
              <w:bottom w:val="single" w:sz="4" w:space="0" w:color="auto"/>
              <w:right w:val="single" w:sz="4" w:space="0" w:color="auto"/>
            </w:tcBorders>
            <w:vAlign w:val="center"/>
            <w:hideMark/>
          </w:tcPr>
          <w:p w14:paraId="41B6F492" w14:textId="77777777" w:rsidR="00296138" w:rsidRPr="008A64FD" w:rsidRDefault="00296138" w:rsidP="005E42C5">
            <w:pPr>
              <w:jc w:val="center"/>
              <w:rPr>
                <w:color w:val="333333"/>
              </w:rPr>
            </w:pPr>
            <w:r w:rsidRPr="008A64FD">
              <w:rPr>
                <w:color w:val="333333"/>
              </w:rPr>
              <w:t>путем мероприятий по сохранению подроста, ухода за подростом</w:t>
            </w:r>
          </w:p>
        </w:tc>
        <w:tc>
          <w:tcPr>
            <w:tcW w:w="10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22D1510E" w14:textId="77777777" w:rsidR="00296138" w:rsidRPr="008A64FD" w:rsidRDefault="00296138" w:rsidP="005E42C5">
            <w:pPr>
              <w:jc w:val="center"/>
              <w:rPr>
                <w:color w:val="333333"/>
              </w:rPr>
            </w:pPr>
            <w:r w:rsidRPr="008A64FD">
              <w:rPr>
                <w:color w:val="333333"/>
              </w:rPr>
              <w:t>Дуб</w:t>
            </w:r>
          </w:p>
        </w:tc>
        <w:tc>
          <w:tcPr>
            <w:tcW w:w="1808" w:type="dxa"/>
            <w:tcBorders>
              <w:top w:val="nil"/>
              <w:left w:val="nil"/>
              <w:bottom w:val="single" w:sz="4" w:space="0" w:color="auto"/>
              <w:right w:val="single" w:sz="4" w:space="0" w:color="auto"/>
            </w:tcBorders>
            <w:shd w:val="clear" w:color="000000" w:fill="FFFFFF"/>
            <w:vAlign w:val="center"/>
            <w:hideMark/>
          </w:tcPr>
          <w:p w14:paraId="531F574F" w14:textId="77777777" w:rsidR="00296138" w:rsidRPr="008A64FD" w:rsidRDefault="00296138" w:rsidP="005E42C5">
            <w:pPr>
              <w:jc w:val="center"/>
              <w:rPr>
                <w:color w:val="333333"/>
              </w:rPr>
            </w:pPr>
            <w:r w:rsidRPr="008A64FD">
              <w:rPr>
                <w:color w:val="333333"/>
              </w:rPr>
              <w:t xml:space="preserve">Очень сухие и сухие дубравы и </w:t>
            </w:r>
            <w:proofErr w:type="spellStart"/>
            <w:r w:rsidRPr="008A64FD">
              <w:rPr>
                <w:color w:val="333333"/>
              </w:rPr>
              <w:t>судубравы</w:t>
            </w:r>
            <w:proofErr w:type="spellEnd"/>
          </w:p>
        </w:tc>
        <w:tc>
          <w:tcPr>
            <w:tcW w:w="1744" w:type="dxa"/>
            <w:tcBorders>
              <w:top w:val="nil"/>
              <w:left w:val="nil"/>
              <w:bottom w:val="single" w:sz="4" w:space="0" w:color="auto"/>
              <w:right w:val="single" w:sz="4" w:space="0" w:color="auto"/>
            </w:tcBorders>
            <w:shd w:val="clear" w:color="000000" w:fill="FFFFFF"/>
            <w:vAlign w:val="center"/>
            <w:hideMark/>
          </w:tcPr>
          <w:p w14:paraId="746547A4" w14:textId="77777777" w:rsidR="00296138" w:rsidRPr="008A64FD" w:rsidRDefault="00296138" w:rsidP="005E42C5">
            <w:pPr>
              <w:jc w:val="center"/>
              <w:rPr>
                <w:color w:val="333333"/>
              </w:rPr>
            </w:pPr>
            <w:r w:rsidRPr="008A64FD">
              <w:rPr>
                <w:color w:val="333333"/>
              </w:rPr>
              <w:t>Более 3</w:t>
            </w:r>
          </w:p>
        </w:tc>
      </w:tr>
      <w:tr w:rsidR="00296138" w:rsidRPr="008A64FD" w14:paraId="5FCD32E8" w14:textId="77777777" w:rsidTr="00296138">
        <w:trPr>
          <w:trHeight w:val="602"/>
          <w:jc w:val="center"/>
        </w:trPr>
        <w:tc>
          <w:tcPr>
            <w:tcW w:w="3486" w:type="dxa"/>
            <w:vMerge/>
            <w:tcBorders>
              <w:top w:val="nil"/>
              <w:left w:val="single" w:sz="4" w:space="0" w:color="auto"/>
              <w:bottom w:val="single" w:sz="4" w:space="0" w:color="auto"/>
              <w:right w:val="single" w:sz="4" w:space="0" w:color="auto"/>
            </w:tcBorders>
            <w:vAlign w:val="center"/>
            <w:hideMark/>
          </w:tcPr>
          <w:p w14:paraId="29CA3C10" w14:textId="77777777" w:rsidR="00296138" w:rsidRPr="008A64FD" w:rsidRDefault="00296138" w:rsidP="005E42C5">
            <w:pPr>
              <w:jc w:val="center"/>
              <w:rPr>
                <w:color w:val="333333"/>
              </w:rPr>
            </w:pPr>
          </w:p>
        </w:tc>
        <w:tc>
          <w:tcPr>
            <w:tcW w:w="1583" w:type="dxa"/>
            <w:vMerge/>
            <w:tcBorders>
              <w:top w:val="nil"/>
              <w:left w:val="single" w:sz="4" w:space="0" w:color="auto"/>
              <w:bottom w:val="single" w:sz="4" w:space="0" w:color="auto"/>
              <w:right w:val="single" w:sz="4" w:space="0" w:color="auto"/>
            </w:tcBorders>
            <w:vAlign w:val="center"/>
            <w:hideMark/>
          </w:tcPr>
          <w:p w14:paraId="4E6EFA91" w14:textId="77777777" w:rsidR="00296138" w:rsidRPr="008A64FD" w:rsidRDefault="00296138" w:rsidP="005E42C5">
            <w:pPr>
              <w:jc w:val="center"/>
              <w:rPr>
                <w:color w:val="333333"/>
              </w:rPr>
            </w:pPr>
          </w:p>
        </w:tc>
        <w:tc>
          <w:tcPr>
            <w:tcW w:w="1051" w:type="dxa"/>
            <w:vMerge/>
            <w:tcBorders>
              <w:top w:val="nil"/>
              <w:left w:val="single" w:sz="4" w:space="0" w:color="auto"/>
              <w:bottom w:val="single" w:sz="4" w:space="0" w:color="auto"/>
              <w:right w:val="single" w:sz="4" w:space="0" w:color="auto"/>
            </w:tcBorders>
            <w:vAlign w:val="center"/>
            <w:hideMark/>
          </w:tcPr>
          <w:p w14:paraId="128F74D4" w14:textId="77777777" w:rsidR="00296138" w:rsidRPr="008A64FD" w:rsidRDefault="00296138" w:rsidP="005E42C5">
            <w:pPr>
              <w:jc w:val="center"/>
              <w:rPr>
                <w:color w:val="333333"/>
              </w:rPr>
            </w:pPr>
          </w:p>
        </w:tc>
        <w:tc>
          <w:tcPr>
            <w:tcW w:w="1808" w:type="dxa"/>
            <w:tcBorders>
              <w:top w:val="nil"/>
              <w:left w:val="nil"/>
              <w:bottom w:val="single" w:sz="4" w:space="0" w:color="auto"/>
              <w:right w:val="single" w:sz="4" w:space="0" w:color="auto"/>
            </w:tcBorders>
            <w:shd w:val="clear" w:color="000000" w:fill="FFFFFF"/>
            <w:vAlign w:val="center"/>
            <w:hideMark/>
          </w:tcPr>
          <w:p w14:paraId="2481AEED" w14:textId="77777777" w:rsidR="00296138" w:rsidRPr="008A64FD" w:rsidRDefault="00296138" w:rsidP="005E42C5">
            <w:pPr>
              <w:jc w:val="center"/>
              <w:rPr>
                <w:color w:val="333333"/>
              </w:rPr>
            </w:pPr>
            <w:r w:rsidRPr="008A64FD">
              <w:rPr>
                <w:color w:val="333333"/>
              </w:rPr>
              <w:t xml:space="preserve">Свежие дубравы и </w:t>
            </w:r>
            <w:proofErr w:type="spellStart"/>
            <w:r w:rsidRPr="008A64FD">
              <w:rPr>
                <w:color w:val="333333"/>
              </w:rPr>
              <w:t>судубравы</w:t>
            </w:r>
            <w:proofErr w:type="spellEnd"/>
            <w:r w:rsidRPr="008A64FD">
              <w:rPr>
                <w:color w:val="333333"/>
              </w:rPr>
              <w:t>, влажные и пойменные дубравы</w:t>
            </w:r>
          </w:p>
        </w:tc>
        <w:tc>
          <w:tcPr>
            <w:tcW w:w="1744" w:type="dxa"/>
            <w:tcBorders>
              <w:top w:val="nil"/>
              <w:left w:val="nil"/>
              <w:bottom w:val="single" w:sz="4" w:space="0" w:color="auto"/>
              <w:right w:val="single" w:sz="4" w:space="0" w:color="auto"/>
            </w:tcBorders>
            <w:shd w:val="clear" w:color="000000" w:fill="FFFFFF"/>
            <w:vAlign w:val="center"/>
            <w:hideMark/>
          </w:tcPr>
          <w:p w14:paraId="1E207FA2" w14:textId="77777777" w:rsidR="00296138" w:rsidRPr="008A64FD" w:rsidRDefault="00296138" w:rsidP="005E42C5">
            <w:pPr>
              <w:jc w:val="center"/>
              <w:rPr>
                <w:color w:val="333333"/>
              </w:rPr>
            </w:pPr>
            <w:r w:rsidRPr="008A64FD">
              <w:rPr>
                <w:color w:val="333333"/>
              </w:rPr>
              <w:t>Более 2</w:t>
            </w:r>
          </w:p>
        </w:tc>
      </w:tr>
      <w:tr w:rsidR="00296138" w:rsidRPr="008A64FD" w14:paraId="52AB51EE" w14:textId="77777777" w:rsidTr="00296138">
        <w:trPr>
          <w:trHeight w:val="401"/>
          <w:jc w:val="center"/>
        </w:trPr>
        <w:tc>
          <w:tcPr>
            <w:tcW w:w="3486" w:type="dxa"/>
            <w:vMerge w:val="restart"/>
            <w:tcBorders>
              <w:top w:val="single" w:sz="4" w:space="0" w:color="auto"/>
              <w:left w:val="single" w:sz="4" w:space="0" w:color="auto"/>
              <w:bottom w:val="single" w:sz="4" w:space="0" w:color="auto"/>
              <w:right w:val="single" w:sz="4" w:space="0" w:color="auto"/>
            </w:tcBorders>
            <w:vAlign w:val="center"/>
            <w:hideMark/>
          </w:tcPr>
          <w:p w14:paraId="5E26CBF1" w14:textId="77777777" w:rsidR="00296138" w:rsidRPr="008A64FD" w:rsidRDefault="00296138" w:rsidP="005E42C5">
            <w:pPr>
              <w:jc w:val="center"/>
              <w:rPr>
                <w:color w:val="333333"/>
              </w:rPr>
            </w:pPr>
            <w:r w:rsidRPr="008A64FD">
              <w:rPr>
                <w:color w:val="333333"/>
              </w:rPr>
              <w:t xml:space="preserve">Естественное лесовосстановление     </w:t>
            </w:r>
            <w:r w:rsidRPr="008A64FD">
              <w:rPr>
                <w:color w:val="333333"/>
              </w:rPr>
              <w:br/>
              <w:t>Комбинированное лесовосстановление</w:t>
            </w:r>
          </w:p>
        </w:tc>
        <w:tc>
          <w:tcPr>
            <w:tcW w:w="1583" w:type="dxa"/>
            <w:vMerge w:val="restart"/>
            <w:tcBorders>
              <w:top w:val="single" w:sz="4" w:space="0" w:color="auto"/>
              <w:left w:val="single" w:sz="4" w:space="0" w:color="auto"/>
              <w:bottom w:val="single" w:sz="4" w:space="0" w:color="000000"/>
              <w:right w:val="single" w:sz="4" w:space="0" w:color="auto"/>
            </w:tcBorders>
            <w:vAlign w:val="center"/>
            <w:hideMark/>
          </w:tcPr>
          <w:p w14:paraId="116AB857" w14:textId="77777777" w:rsidR="00296138" w:rsidRPr="008A64FD" w:rsidRDefault="00296138" w:rsidP="005E42C5">
            <w:pPr>
              <w:jc w:val="center"/>
              <w:rPr>
                <w:color w:val="333333"/>
              </w:rPr>
            </w:pPr>
            <w:r w:rsidRPr="008A64FD">
              <w:rPr>
                <w:color w:val="333333"/>
              </w:rPr>
              <w:t>путем минерализации почвы</w:t>
            </w:r>
          </w:p>
        </w:tc>
        <w:tc>
          <w:tcPr>
            <w:tcW w:w="10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462EA8A3" w14:textId="77777777" w:rsidR="00296138" w:rsidRPr="008A64FD" w:rsidRDefault="00296138" w:rsidP="005E42C5">
            <w:pPr>
              <w:jc w:val="center"/>
              <w:rPr>
                <w:color w:val="333333"/>
              </w:rPr>
            </w:pPr>
            <w:r w:rsidRPr="008A64FD">
              <w:rPr>
                <w:color w:val="333333"/>
              </w:rPr>
              <w:t>Дуб</w:t>
            </w:r>
          </w:p>
        </w:tc>
        <w:tc>
          <w:tcPr>
            <w:tcW w:w="1808" w:type="dxa"/>
            <w:tcBorders>
              <w:top w:val="nil"/>
              <w:left w:val="nil"/>
              <w:bottom w:val="single" w:sz="4" w:space="0" w:color="auto"/>
              <w:right w:val="single" w:sz="4" w:space="0" w:color="auto"/>
            </w:tcBorders>
            <w:shd w:val="clear" w:color="000000" w:fill="FFFFFF"/>
            <w:vAlign w:val="center"/>
            <w:hideMark/>
          </w:tcPr>
          <w:p w14:paraId="0708568D" w14:textId="77777777" w:rsidR="00296138" w:rsidRPr="008A64FD" w:rsidRDefault="00296138" w:rsidP="005E42C5">
            <w:pPr>
              <w:jc w:val="center"/>
              <w:rPr>
                <w:color w:val="333333"/>
              </w:rPr>
            </w:pPr>
            <w:r w:rsidRPr="008A64FD">
              <w:rPr>
                <w:color w:val="333333"/>
              </w:rPr>
              <w:t xml:space="preserve">Очень сухие и сухие дубравы и </w:t>
            </w:r>
            <w:proofErr w:type="spellStart"/>
            <w:r w:rsidRPr="008A64FD">
              <w:rPr>
                <w:color w:val="333333"/>
              </w:rPr>
              <w:t>судубравы</w:t>
            </w:r>
            <w:proofErr w:type="spellEnd"/>
          </w:p>
        </w:tc>
        <w:tc>
          <w:tcPr>
            <w:tcW w:w="1744" w:type="dxa"/>
            <w:tcBorders>
              <w:top w:val="nil"/>
              <w:left w:val="nil"/>
              <w:bottom w:val="single" w:sz="4" w:space="0" w:color="auto"/>
              <w:right w:val="single" w:sz="4" w:space="0" w:color="auto"/>
            </w:tcBorders>
            <w:shd w:val="clear" w:color="000000" w:fill="FFFFFF"/>
            <w:vAlign w:val="center"/>
            <w:hideMark/>
          </w:tcPr>
          <w:p w14:paraId="65ED10D3" w14:textId="77777777" w:rsidR="00296138" w:rsidRPr="008A64FD" w:rsidRDefault="00296138" w:rsidP="005E42C5">
            <w:pPr>
              <w:jc w:val="center"/>
              <w:rPr>
                <w:color w:val="333333"/>
              </w:rPr>
            </w:pPr>
            <w:r w:rsidRPr="008A64FD">
              <w:rPr>
                <w:color w:val="333333"/>
              </w:rPr>
              <w:t>2-3</w:t>
            </w:r>
          </w:p>
        </w:tc>
      </w:tr>
      <w:tr w:rsidR="00296138" w:rsidRPr="008A64FD" w14:paraId="0F201004" w14:textId="77777777" w:rsidTr="00296138">
        <w:trPr>
          <w:trHeight w:val="602"/>
          <w:jc w:val="center"/>
        </w:trPr>
        <w:tc>
          <w:tcPr>
            <w:tcW w:w="3486" w:type="dxa"/>
            <w:vMerge/>
            <w:tcBorders>
              <w:top w:val="nil"/>
              <w:left w:val="single" w:sz="4" w:space="0" w:color="auto"/>
              <w:bottom w:val="single" w:sz="4" w:space="0" w:color="auto"/>
              <w:right w:val="single" w:sz="4" w:space="0" w:color="auto"/>
            </w:tcBorders>
            <w:vAlign w:val="center"/>
            <w:hideMark/>
          </w:tcPr>
          <w:p w14:paraId="11730B27" w14:textId="77777777" w:rsidR="00296138" w:rsidRPr="008A64FD" w:rsidRDefault="00296138" w:rsidP="005E42C5">
            <w:pPr>
              <w:jc w:val="center"/>
              <w:rPr>
                <w:color w:val="333333"/>
              </w:rPr>
            </w:pPr>
          </w:p>
        </w:tc>
        <w:tc>
          <w:tcPr>
            <w:tcW w:w="1583" w:type="dxa"/>
            <w:vMerge/>
            <w:tcBorders>
              <w:top w:val="nil"/>
              <w:left w:val="single" w:sz="4" w:space="0" w:color="auto"/>
              <w:bottom w:val="single" w:sz="4" w:space="0" w:color="000000"/>
              <w:right w:val="single" w:sz="4" w:space="0" w:color="auto"/>
            </w:tcBorders>
            <w:vAlign w:val="center"/>
            <w:hideMark/>
          </w:tcPr>
          <w:p w14:paraId="057F9C08" w14:textId="77777777" w:rsidR="00296138" w:rsidRPr="008A64FD" w:rsidRDefault="00296138" w:rsidP="005E42C5">
            <w:pPr>
              <w:jc w:val="center"/>
              <w:rPr>
                <w:color w:val="333333"/>
              </w:rPr>
            </w:pPr>
          </w:p>
        </w:tc>
        <w:tc>
          <w:tcPr>
            <w:tcW w:w="1051" w:type="dxa"/>
            <w:vMerge/>
            <w:tcBorders>
              <w:top w:val="nil"/>
              <w:left w:val="single" w:sz="4" w:space="0" w:color="auto"/>
              <w:bottom w:val="single" w:sz="4" w:space="0" w:color="auto"/>
              <w:right w:val="single" w:sz="4" w:space="0" w:color="auto"/>
            </w:tcBorders>
            <w:vAlign w:val="center"/>
            <w:hideMark/>
          </w:tcPr>
          <w:p w14:paraId="0B918F9D" w14:textId="77777777" w:rsidR="00296138" w:rsidRPr="008A64FD" w:rsidRDefault="00296138" w:rsidP="005E42C5">
            <w:pPr>
              <w:jc w:val="center"/>
              <w:rPr>
                <w:color w:val="333333"/>
              </w:rPr>
            </w:pPr>
          </w:p>
        </w:tc>
        <w:tc>
          <w:tcPr>
            <w:tcW w:w="1808" w:type="dxa"/>
            <w:tcBorders>
              <w:top w:val="nil"/>
              <w:left w:val="nil"/>
              <w:bottom w:val="single" w:sz="4" w:space="0" w:color="auto"/>
              <w:right w:val="single" w:sz="4" w:space="0" w:color="auto"/>
            </w:tcBorders>
            <w:shd w:val="clear" w:color="000000" w:fill="FFFFFF"/>
            <w:vAlign w:val="center"/>
            <w:hideMark/>
          </w:tcPr>
          <w:p w14:paraId="6A3F300E" w14:textId="77777777" w:rsidR="00296138" w:rsidRPr="008A64FD" w:rsidRDefault="00296138" w:rsidP="005E42C5">
            <w:pPr>
              <w:jc w:val="center"/>
              <w:rPr>
                <w:color w:val="333333"/>
              </w:rPr>
            </w:pPr>
            <w:r w:rsidRPr="008A64FD">
              <w:rPr>
                <w:color w:val="333333"/>
              </w:rPr>
              <w:t xml:space="preserve">Свежие дубравы и </w:t>
            </w:r>
            <w:proofErr w:type="spellStart"/>
            <w:r w:rsidRPr="008A64FD">
              <w:rPr>
                <w:color w:val="333333"/>
              </w:rPr>
              <w:t>судубравы</w:t>
            </w:r>
            <w:proofErr w:type="spellEnd"/>
            <w:r w:rsidRPr="008A64FD">
              <w:rPr>
                <w:color w:val="333333"/>
              </w:rPr>
              <w:t>, влажные и пойменные дубравы</w:t>
            </w:r>
          </w:p>
        </w:tc>
        <w:tc>
          <w:tcPr>
            <w:tcW w:w="1744" w:type="dxa"/>
            <w:tcBorders>
              <w:top w:val="nil"/>
              <w:left w:val="nil"/>
              <w:bottom w:val="single" w:sz="4" w:space="0" w:color="auto"/>
              <w:right w:val="single" w:sz="4" w:space="0" w:color="auto"/>
            </w:tcBorders>
            <w:shd w:val="clear" w:color="000000" w:fill="FFFFFF"/>
            <w:vAlign w:val="center"/>
            <w:hideMark/>
          </w:tcPr>
          <w:p w14:paraId="152387DE" w14:textId="77777777" w:rsidR="00296138" w:rsidRPr="008A64FD" w:rsidRDefault="00296138" w:rsidP="005E42C5">
            <w:pPr>
              <w:jc w:val="center"/>
              <w:rPr>
                <w:color w:val="333333"/>
              </w:rPr>
            </w:pPr>
            <w:r w:rsidRPr="008A64FD">
              <w:rPr>
                <w:color w:val="333333"/>
              </w:rPr>
              <w:t>1-2</w:t>
            </w:r>
          </w:p>
        </w:tc>
      </w:tr>
      <w:tr w:rsidR="00296138" w:rsidRPr="008A64FD" w14:paraId="44BF4D9D" w14:textId="77777777" w:rsidTr="00296138">
        <w:trPr>
          <w:trHeight w:val="602"/>
          <w:jc w:val="center"/>
        </w:trPr>
        <w:tc>
          <w:tcPr>
            <w:tcW w:w="5069"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C131E0D" w14:textId="77777777" w:rsidR="00296138" w:rsidRPr="008A64FD" w:rsidRDefault="00296138" w:rsidP="005E42C5">
            <w:pPr>
              <w:jc w:val="center"/>
              <w:rPr>
                <w:color w:val="333333"/>
              </w:rPr>
            </w:pPr>
            <w:r w:rsidRPr="008A64FD">
              <w:rPr>
                <w:color w:val="333333"/>
              </w:rPr>
              <w:t>Искусственное лесовосстановление</w:t>
            </w:r>
          </w:p>
        </w:tc>
        <w:tc>
          <w:tcPr>
            <w:tcW w:w="1051" w:type="dxa"/>
            <w:vMerge w:val="restart"/>
            <w:tcBorders>
              <w:top w:val="nil"/>
              <w:left w:val="single" w:sz="4" w:space="0" w:color="auto"/>
              <w:bottom w:val="single" w:sz="4" w:space="0" w:color="auto"/>
              <w:right w:val="single" w:sz="4" w:space="0" w:color="auto"/>
            </w:tcBorders>
            <w:shd w:val="clear" w:color="000000" w:fill="FFFFFF"/>
            <w:vAlign w:val="center"/>
            <w:hideMark/>
          </w:tcPr>
          <w:p w14:paraId="6474C631" w14:textId="77777777" w:rsidR="00296138" w:rsidRPr="008A64FD" w:rsidRDefault="00296138" w:rsidP="005E42C5">
            <w:pPr>
              <w:jc w:val="center"/>
              <w:rPr>
                <w:color w:val="333333"/>
              </w:rPr>
            </w:pPr>
            <w:r w:rsidRPr="008A64FD">
              <w:rPr>
                <w:color w:val="333333"/>
              </w:rPr>
              <w:t>Дуб</w:t>
            </w:r>
          </w:p>
        </w:tc>
        <w:tc>
          <w:tcPr>
            <w:tcW w:w="1808" w:type="dxa"/>
            <w:tcBorders>
              <w:top w:val="nil"/>
              <w:left w:val="nil"/>
              <w:bottom w:val="single" w:sz="4" w:space="0" w:color="auto"/>
              <w:right w:val="single" w:sz="4" w:space="0" w:color="auto"/>
            </w:tcBorders>
            <w:shd w:val="clear" w:color="000000" w:fill="FFFFFF"/>
            <w:vAlign w:val="center"/>
            <w:hideMark/>
          </w:tcPr>
          <w:p w14:paraId="6EE42E19" w14:textId="77777777" w:rsidR="00296138" w:rsidRPr="008A64FD" w:rsidRDefault="00296138" w:rsidP="005E42C5">
            <w:pPr>
              <w:jc w:val="center"/>
              <w:rPr>
                <w:color w:val="333333"/>
              </w:rPr>
            </w:pPr>
            <w:r w:rsidRPr="008A64FD">
              <w:rPr>
                <w:color w:val="333333"/>
              </w:rPr>
              <w:t xml:space="preserve">Свежие боры, </w:t>
            </w:r>
            <w:proofErr w:type="spellStart"/>
            <w:r w:rsidRPr="008A64FD">
              <w:rPr>
                <w:color w:val="333333"/>
              </w:rPr>
              <w:t>субори</w:t>
            </w:r>
            <w:proofErr w:type="spellEnd"/>
            <w:r w:rsidRPr="008A64FD">
              <w:rPr>
                <w:color w:val="333333"/>
              </w:rPr>
              <w:t xml:space="preserve"> и </w:t>
            </w:r>
            <w:proofErr w:type="spellStart"/>
            <w:r w:rsidRPr="008A64FD">
              <w:rPr>
                <w:color w:val="333333"/>
              </w:rPr>
              <w:t>судубравы</w:t>
            </w:r>
            <w:proofErr w:type="spellEnd"/>
            <w:r w:rsidRPr="008A64FD">
              <w:rPr>
                <w:color w:val="333333"/>
              </w:rPr>
              <w:t xml:space="preserve">, влажные боры, </w:t>
            </w:r>
            <w:proofErr w:type="spellStart"/>
            <w:r w:rsidRPr="008A64FD">
              <w:rPr>
                <w:color w:val="333333"/>
              </w:rPr>
              <w:t>субори</w:t>
            </w:r>
            <w:proofErr w:type="spellEnd"/>
            <w:r w:rsidRPr="008A64FD">
              <w:rPr>
                <w:color w:val="333333"/>
              </w:rPr>
              <w:t xml:space="preserve"> и </w:t>
            </w:r>
            <w:proofErr w:type="spellStart"/>
            <w:r w:rsidRPr="008A64FD">
              <w:rPr>
                <w:color w:val="333333"/>
              </w:rPr>
              <w:t>судубравы</w:t>
            </w:r>
            <w:proofErr w:type="spellEnd"/>
          </w:p>
        </w:tc>
        <w:tc>
          <w:tcPr>
            <w:tcW w:w="1744" w:type="dxa"/>
            <w:tcBorders>
              <w:top w:val="nil"/>
              <w:left w:val="nil"/>
              <w:bottom w:val="single" w:sz="4" w:space="0" w:color="auto"/>
              <w:right w:val="single" w:sz="4" w:space="0" w:color="auto"/>
            </w:tcBorders>
            <w:shd w:val="clear" w:color="000000" w:fill="FFFFFF"/>
            <w:vAlign w:val="center"/>
            <w:hideMark/>
          </w:tcPr>
          <w:p w14:paraId="42C96F4A" w14:textId="77777777" w:rsidR="00296138" w:rsidRPr="008A64FD" w:rsidRDefault="00296138" w:rsidP="005E42C5">
            <w:pPr>
              <w:jc w:val="center"/>
              <w:rPr>
                <w:color w:val="333333"/>
              </w:rPr>
            </w:pPr>
            <w:r w:rsidRPr="008A64FD">
              <w:rPr>
                <w:color w:val="333333"/>
              </w:rPr>
              <w:t>Менее 0,5</w:t>
            </w:r>
          </w:p>
        </w:tc>
      </w:tr>
      <w:tr w:rsidR="00296138" w:rsidRPr="008A64FD" w14:paraId="3BE86CD1" w14:textId="77777777" w:rsidTr="00296138">
        <w:trPr>
          <w:trHeight w:val="401"/>
          <w:jc w:val="center"/>
        </w:trPr>
        <w:tc>
          <w:tcPr>
            <w:tcW w:w="5069" w:type="dxa"/>
            <w:gridSpan w:val="2"/>
            <w:vMerge/>
            <w:tcBorders>
              <w:top w:val="single" w:sz="4" w:space="0" w:color="auto"/>
              <w:left w:val="single" w:sz="4" w:space="0" w:color="auto"/>
              <w:bottom w:val="single" w:sz="4" w:space="0" w:color="auto"/>
              <w:right w:val="single" w:sz="4" w:space="0" w:color="auto"/>
            </w:tcBorders>
            <w:vAlign w:val="center"/>
            <w:hideMark/>
          </w:tcPr>
          <w:p w14:paraId="7A1150CE" w14:textId="77777777" w:rsidR="00296138" w:rsidRPr="008A64FD" w:rsidRDefault="00296138" w:rsidP="005E42C5">
            <w:pPr>
              <w:jc w:val="center"/>
              <w:rPr>
                <w:color w:val="333333"/>
              </w:rPr>
            </w:pPr>
          </w:p>
        </w:tc>
        <w:tc>
          <w:tcPr>
            <w:tcW w:w="1051" w:type="dxa"/>
            <w:vMerge/>
            <w:tcBorders>
              <w:top w:val="nil"/>
              <w:left w:val="single" w:sz="4" w:space="0" w:color="auto"/>
              <w:bottom w:val="single" w:sz="4" w:space="0" w:color="auto"/>
              <w:right w:val="single" w:sz="4" w:space="0" w:color="auto"/>
            </w:tcBorders>
            <w:vAlign w:val="center"/>
            <w:hideMark/>
          </w:tcPr>
          <w:p w14:paraId="0555E7B3" w14:textId="77777777" w:rsidR="00296138" w:rsidRPr="008A64FD" w:rsidRDefault="00296138" w:rsidP="005E42C5">
            <w:pPr>
              <w:jc w:val="center"/>
              <w:rPr>
                <w:color w:val="333333"/>
              </w:rPr>
            </w:pPr>
          </w:p>
        </w:tc>
        <w:tc>
          <w:tcPr>
            <w:tcW w:w="1808" w:type="dxa"/>
            <w:tcBorders>
              <w:top w:val="nil"/>
              <w:left w:val="nil"/>
              <w:bottom w:val="single" w:sz="4" w:space="0" w:color="auto"/>
              <w:right w:val="single" w:sz="4" w:space="0" w:color="auto"/>
            </w:tcBorders>
            <w:shd w:val="clear" w:color="000000" w:fill="FFFFFF"/>
            <w:vAlign w:val="center"/>
            <w:hideMark/>
          </w:tcPr>
          <w:p w14:paraId="4BA6710E" w14:textId="77777777" w:rsidR="00296138" w:rsidRPr="008A64FD" w:rsidRDefault="00296138" w:rsidP="005E42C5">
            <w:pPr>
              <w:jc w:val="center"/>
              <w:rPr>
                <w:color w:val="333333"/>
              </w:rPr>
            </w:pPr>
            <w:r w:rsidRPr="008A64FD">
              <w:rPr>
                <w:color w:val="333333"/>
              </w:rPr>
              <w:t xml:space="preserve">Очень сухие и сухие дубравы и </w:t>
            </w:r>
            <w:proofErr w:type="spellStart"/>
            <w:r w:rsidRPr="008A64FD">
              <w:rPr>
                <w:color w:val="333333"/>
              </w:rPr>
              <w:t>судубравы</w:t>
            </w:r>
            <w:proofErr w:type="spellEnd"/>
          </w:p>
        </w:tc>
        <w:tc>
          <w:tcPr>
            <w:tcW w:w="1744" w:type="dxa"/>
            <w:tcBorders>
              <w:top w:val="nil"/>
              <w:left w:val="nil"/>
              <w:bottom w:val="single" w:sz="4" w:space="0" w:color="auto"/>
              <w:right w:val="single" w:sz="4" w:space="0" w:color="auto"/>
            </w:tcBorders>
            <w:shd w:val="clear" w:color="000000" w:fill="FFFFFF"/>
            <w:vAlign w:val="center"/>
            <w:hideMark/>
          </w:tcPr>
          <w:p w14:paraId="4B4BF450" w14:textId="77777777" w:rsidR="00296138" w:rsidRPr="008A64FD" w:rsidRDefault="00296138" w:rsidP="005E42C5">
            <w:pPr>
              <w:jc w:val="center"/>
              <w:rPr>
                <w:color w:val="333333"/>
              </w:rPr>
            </w:pPr>
            <w:r w:rsidRPr="008A64FD">
              <w:rPr>
                <w:color w:val="333333"/>
              </w:rPr>
              <w:t>Менее 2</w:t>
            </w:r>
          </w:p>
        </w:tc>
      </w:tr>
      <w:tr w:rsidR="00296138" w:rsidRPr="008A64FD" w14:paraId="12C03E74" w14:textId="77777777" w:rsidTr="00296138">
        <w:trPr>
          <w:trHeight w:val="602"/>
          <w:jc w:val="center"/>
        </w:trPr>
        <w:tc>
          <w:tcPr>
            <w:tcW w:w="5069" w:type="dxa"/>
            <w:gridSpan w:val="2"/>
            <w:vMerge/>
            <w:tcBorders>
              <w:top w:val="single" w:sz="4" w:space="0" w:color="auto"/>
              <w:left w:val="single" w:sz="4" w:space="0" w:color="auto"/>
              <w:bottom w:val="single" w:sz="4" w:space="0" w:color="auto"/>
              <w:right w:val="single" w:sz="4" w:space="0" w:color="auto"/>
            </w:tcBorders>
            <w:vAlign w:val="center"/>
            <w:hideMark/>
          </w:tcPr>
          <w:p w14:paraId="5EA359E7" w14:textId="77777777" w:rsidR="00296138" w:rsidRPr="008A64FD" w:rsidRDefault="00296138" w:rsidP="005E42C5">
            <w:pPr>
              <w:jc w:val="center"/>
              <w:rPr>
                <w:color w:val="333333"/>
              </w:rPr>
            </w:pPr>
          </w:p>
        </w:tc>
        <w:tc>
          <w:tcPr>
            <w:tcW w:w="1051" w:type="dxa"/>
            <w:vMerge/>
            <w:tcBorders>
              <w:top w:val="nil"/>
              <w:left w:val="single" w:sz="4" w:space="0" w:color="auto"/>
              <w:bottom w:val="single" w:sz="4" w:space="0" w:color="auto"/>
              <w:right w:val="single" w:sz="4" w:space="0" w:color="auto"/>
            </w:tcBorders>
            <w:vAlign w:val="center"/>
            <w:hideMark/>
          </w:tcPr>
          <w:p w14:paraId="3BBCD3CD" w14:textId="77777777" w:rsidR="00296138" w:rsidRPr="008A64FD" w:rsidRDefault="00296138" w:rsidP="005E42C5">
            <w:pPr>
              <w:jc w:val="center"/>
              <w:rPr>
                <w:color w:val="333333"/>
              </w:rPr>
            </w:pPr>
          </w:p>
        </w:tc>
        <w:tc>
          <w:tcPr>
            <w:tcW w:w="1808" w:type="dxa"/>
            <w:tcBorders>
              <w:top w:val="nil"/>
              <w:left w:val="nil"/>
              <w:bottom w:val="single" w:sz="4" w:space="0" w:color="auto"/>
              <w:right w:val="single" w:sz="4" w:space="0" w:color="auto"/>
            </w:tcBorders>
            <w:shd w:val="clear" w:color="000000" w:fill="FFFFFF"/>
            <w:vAlign w:val="center"/>
            <w:hideMark/>
          </w:tcPr>
          <w:p w14:paraId="561633FE" w14:textId="77777777" w:rsidR="00296138" w:rsidRPr="008A64FD" w:rsidRDefault="00296138" w:rsidP="005E42C5">
            <w:pPr>
              <w:jc w:val="center"/>
              <w:rPr>
                <w:color w:val="333333"/>
              </w:rPr>
            </w:pPr>
            <w:r w:rsidRPr="008A64FD">
              <w:rPr>
                <w:color w:val="333333"/>
              </w:rPr>
              <w:t xml:space="preserve">Свежие дубравы и </w:t>
            </w:r>
            <w:proofErr w:type="spellStart"/>
            <w:r w:rsidRPr="008A64FD">
              <w:rPr>
                <w:color w:val="333333"/>
              </w:rPr>
              <w:t>судубравы</w:t>
            </w:r>
            <w:proofErr w:type="spellEnd"/>
            <w:r w:rsidRPr="008A64FD">
              <w:rPr>
                <w:color w:val="333333"/>
              </w:rPr>
              <w:t>, влажные и пойменные дубравы</w:t>
            </w:r>
          </w:p>
        </w:tc>
        <w:tc>
          <w:tcPr>
            <w:tcW w:w="1744" w:type="dxa"/>
            <w:tcBorders>
              <w:top w:val="nil"/>
              <w:left w:val="nil"/>
              <w:bottom w:val="single" w:sz="4" w:space="0" w:color="auto"/>
              <w:right w:val="single" w:sz="4" w:space="0" w:color="auto"/>
            </w:tcBorders>
            <w:shd w:val="clear" w:color="000000" w:fill="FFFFFF"/>
            <w:vAlign w:val="center"/>
            <w:hideMark/>
          </w:tcPr>
          <w:p w14:paraId="2CD56CEB" w14:textId="77777777" w:rsidR="00296138" w:rsidRPr="008A64FD" w:rsidRDefault="00296138" w:rsidP="005E42C5">
            <w:pPr>
              <w:jc w:val="center"/>
              <w:rPr>
                <w:color w:val="333333"/>
              </w:rPr>
            </w:pPr>
            <w:r w:rsidRPr="008A64FD">
              <w:rPr>
                <w:color w:val="333333"/>
              </w:rPr>
              <w:t>Менее 1</w:t>
            </w:r>
          </w:p>
        </w:tc>
      </w:tr>
      <w:bookmarkEnd w:id="147"/>
    </w:tbl>
    <w:p w14:paraId="6AF6CC62" w14:textId="77777777" w:rsidR="00AB2296" w:rsidRPr="008A64FD" w:rsidRDefault="00AB2296" w:rsidP="00B8796F">
      <w:pPr>
        <w:widowControl w:val="0"/>
        <w:suppressAutoHyphens/>
        <w:autoSpaceDE w:val="0"/>
        <w:autoSpaceDN w:val="0"/>
        <w:adjustRightInd w:val="0"/>
        <w:spacing w:line="276" w:lineRule="auto"/>
        <w:jc w:val="both"/>
        <w:rPr>
          <w:sz w:val="28"/>
          <w:szCs w:val="28"/>
        </w:rPr>
      </w:pPr>
    </w:p>
    <w:p w14:paraId="5B4E3A4F" w14:textId="6138926D" w:rsidR="0095524D" w:rsidRPr="008A64FD" w:rsidRDefault="0095524D" w:rsidP="00B8796F">
      <w:pPr>
        <w:pStyle w:val="ConsPlusNormal"/>
        <w:spacing w:line="276" w:lineRule="auto"/>
        <w:ind w:firstLine="709"/>
        <w:jc w:val="both"/>
        <w:rPr>
          <w:sz w:val="28"/>
          <w:szCs w:val="28"/>
        </w:rPr>
      </w:pPr>
      <w:r w:rsidRPr="008A64FD">
        <w:rPr>
          <w:sz w:val="28"/>
          <w:szCs w:val="28"/>
        </w:rPr>
        <w:t xml:space="preserve">Учёт земель, требующих лесовосстановления, производится по данным </w:t>
      </w:r>
      <w:r w:rsidRPr="008A64FD">
        <w:rPr>
          <w:sz w:val="28"/>
          <w:szCs w:val="28"/>
        </w:rPr>
        <w:lastRenderedPageBreak/>
        <w:t>государственного лесного реестра, материалам лесоустройства, материалам специальных обследований, при отводе лесосек и осмотре мест осуществления лесосечных работ (осмотре лесосек).</w:t>
      </w:r>
    </w:p>
    <w:p w14:paraId="631FD86A" w14:textId="3B2A7275" w:rsidR="0095524D" w:rsidRPr="008A64FD" w:rsidRDefault="0095524D" w:rsidP="00B8796F">
      <w:pPr>
        <w:pStyle w:val="ConsPlusNormal"/>
        <w:spacing w:line="276" w:lineRule="auto"/>
        <w:ind w:firstLine="709"/>
        <w:jc w:val="both"/>
        <w:rPr>
          <w:sz w:val="28"/>
          <w:szCs w:val="28"/>
        </w:rPr>
      </w:pPr>
      <w:r w:rsidRPr="008A64FD">
        <w:rPr>
          <w:sz w:val="28"/>
          <w:szCs w:val="28"/>
        </w:rPr>
        <w:t>Лесовосстановительные мероприятия на каждом лесном участке, предназначенном для проведения лесовосстановления, осуществляются в соответствии с проектом лесовосстановления.</w:t>
      </w:r>
    </w:p>
    <w:p w14:paraId="57BE540A" w14:textId="77777777" w:rsidR="0095524D" w:rsidRPr="008A64FD" w:rsidRDefault="0095524D" w:rsidP="00B8796F">
      <w:pPr>
        <w:pStyle w:val="ConsPlusNormal"/>
        <w:spacing w:line="276" w:lineRule="auto"/>
        <w:ind w:firstLine="709"/>
        <w:jc w:val="both"/>
        <w:rPr>
          <w:sz w:val="28"/>
          <w:szCs w:val="28"/>
        </w:rPr>
      </w:pPr>
      <w:r w:rsidRPr="008A64FD">
        <w:rPr>
          <w:i/>
          <w:sz w:val="28"/>
          <w:szCs w:val="28"/>
        </w:rPr>
        <w:t>Естественное восстановление лесов</w:t>
      </w:r>
      <w:r w:rsidRPr="008A64FD">
        <w:rPr>
          <w:sz w:val="28"/>
          <w:szCs w:val="28"/>
        </w:rPr>
        <w:t xml:space="preserve"> (далее – естественное лесовосстановление) осуществляется вследствие естественных процессов и мер содействия:</w:t>
      </w:r>
    </w:p>
    <w:p w14:paraId="3BAAF54D" w14:textId="77777777" w:rsidR="0095524D" w:rsidRPr="008A64FD" w:rsidRDefault="0095524D" w:rsidP="00985B26">
      <w:pPr>
        <w:pStyle w:val="ConsPlusNormal"/>
        <w:numPr>
          <w:ilvl w:val="0"/>
          <w:numId w:val="47"/>
        </w:numPr>
        <w:tabs>
          <w:tab w:val="left" w:pos="1134"/>
        </w:tabs>
        <w:spacing w:line="276" w:lineRule="auto"/>
        <w:ind w:left="0" w:firstLine="851"/>
        <w:jc w:val="both"/>
        <w:rPr>
          <w:sz w:val="28"/>
          <w:szCs w:val="28"/>
        </w:rPr>
      </w:pPr>
      <w:r w:rsidRPr="008A64FD">
        <w:rPr>
          <w:sz w:val="28"/>
          <w:szCs w:val="28"/>
        </w:rPr>
        <w:t>сохранение жизнеспособного укоренившегося подроста и молодняка главных лесных древесных пород при проведении рубок лесных насаждений.</w:t>
      </w:r>
    </w:p>
    <w:p w14:paraId="28915381" w14:textId="77777777" w:rsidR="0095524D" w:rsidRPr="008A64FD" w:rsidRDefault="0095524D" w:rsidP="00985B26">
      <w:pPr>
        <w:pStyle w:val="ConsPlusNormal"/>
        <w:numPr>
          <w:ilvl w:val="0"/>
          <w:numId w:val="47"/>
        </w:numPr>
        <w:tabs>
          <w:tab w:val="left" w:pos="1134"/>
        </w:tabs>
        <w:spacing w:line="276" w:lineRule="auto"/>
        <w:ind w:left="0" w:firstLine="851"/>
        <w:jc w:val="both"/>
        <w:rPr>
          <w:sz w:val="28"/>
          <w:szCs w:val="28"/>
        </w:rPr>
      </w:pPr>
      <w:r w:rsidRPr="008A64FD">
        <w:rPr>
          <w:sz w:val="28"/>
          <w:szCs w:val="28"/>
        </w:rPr>
        <w:t xml:space="preserve">уход за подростом (молодняком) главных лесных древесных пород на площадях, не занятых лесными насаждениями (оправка подроста, </w:t>
      </w:r>
      <w:proofErr w:type="spellStart"/>
      <w:r w:rsidRPr="008A64FD">
        <w:rPr>
          <w:sz w:val="28"/>
          <w:szCs w:val="28"/>
        </w:rPr>
        <w:t>окашивание</w:t>
      </w:r>
      <w:proofErr w:type="spellEnd"/>
      <w:r w:rsidRPr="008A64FD">
        <w:rPr>
          <w:sz w:val="28"/>
          <w:szCs w:val="28"/>
        </w:rPr>
        <w:t xml:space="preserve"> подроста, </w:t>
      </w:r>
      <w:proofErr w:type="spellStart"/>
      <w:r w:rsidRPr="008A64FD">
        <w:rPr>
          <w:sz w:val="28"/>
          <w:szCs w:val="28"/>
        </w:rPr>
        <w:t>изреживание</w:t>
      </w:r>
      <w:proofErr w:type="spellEnd"/>
      <w:r w:rsidRPr="008A64FD">
        <w:rPr>
          <w:sz w:val="28"/>
          <w:szCs w:val="28"/>
        </w:rPr>
        <w:t xml:space="preserve"> подроста, внесение удобрений, обработка гербицидами);</w:t>
      </w:r>
    </w:p>
    <w:p w14:paraId="6A3D4F1B" w14:textId="77777777" w:rsidR="0095524D" w:rsidRPr="008A64FD" w:rsidRDefault="0095524D" w:rsidP="00985B26">
      <w:pPr>
        <w:pStyle w:val="ConsPlusNormal"/>
        <w:numPr>
          <w:ilvl w:val="0"/>
          <w:numId w:val="47"/>
        </w:numPr>
        <w:tabs>
          <w:tab w:val="left" w:pos="1134"/>
        </w:tabs>
        <w:spacing w:line="276" w:lineRule="auto"/>
        <w:ind w:left="0" w:firstLine="851"/>
        <w:jc w:val="both"/>
        <w:rPr>
          <w:sz w:val="28"/>
          <w:szCs w:val="28"/>
        </w:rPr>
      </w:pPr>
      <w:r w:rsidRPr="008A64FD">
        <w:rPr>
          <w:sz w:val="28"/>
          <w:szCs w:val="28"/>
        </w:rPr>
        <w:t>минерализация поверхности почвы механическими, химическими или огневыми средствами на местах планируемых рубок спелых и перестойных насаждений, на гарях и площадях, предназначенных для лесовосстановления;</w:t>
      </w:r>
    </w:p>
    <w:p w14:paraId="4D10B771" w14:textId="77777777" w:rsidR="0095524D" w:rsidRPr="008A64FD" w:rsidRDefault="0095524D" w:rsidP="00985B26">
      <w:pPr>
        <w:pStyle w:val="ConsPlusNormal"/>
        <w:numPr>
          <w:ilvl w:val="0"/>
          <w:numId w:val="47"/>
        </w:numPr>
        <w:tabs>
          <w:tab w:val="left" w:pos="1134"/>
        </w:tabs>
        <w:spacing w:line="276" w:lineRule="auto"/>
        <w:ind w:left="0" w:firstLine="851"/>
        <w:jc w:val="both"/>
        <w:rPr>
          <w:sz w:val="28"/>
          <w:szCs w:val="28"/>
        </w:rPr>
      </w:pPr>
      <w:r w:rsidRPr="008A64FD">
        <w:rPr>
          <w:sz w:val="28"/>
          <w:szCs w:val="28"/>
        </w:rPr>
        <w:t>оставление семенных деревьев, куртин и групп из деревьев лесных древесных пород, количество и схема размещения которых указывается в технологической карте лесосечных работ;</w:t>
      </w:r>
    </w:p>
    <w:p w14:paraId="155A54D4" w14:textId="77777777" w:rsidR="0095524D" w:rsidRPr="008A64FD" w:rsidRDefault="0095524D" w:rsidP="00985B26">
      <w:pPr>
        <w:pStyle w:val="ConsPlusNormal"/>
        <w:numPr>
          <w:ilvl w:val="0"/>
          <w:numId w:val="47"/>
        </w:numPr>
        <w:tabs>
          <w:tab w:val="left" w:pos="1134"/>
        </w:tabs>
        <w:spacing w:line="276" w:lineRule="auto"/>
        <w:ind w:left="0" w:firstLine="851"/>
        <w:jc w:val="both"/>
        <w:rPr>
          <w:sz w:val="28"/>
          <w:szCs w:val="28"/>
        </w:rPr>
      </w:pPr>
      <w:r w:rsidRPr="008A64FD">
        <w:rPr>
          <w:sz w:val="28"/>
          <w:szCs w:val="28"/>
        </w:rPr>
        <w:t>огораживание участка;</w:t>
      </w:r>
    </w:p>
    <w:p w14:paraId="4574F646" w14:textId="77777777" w:rsidR="0095524D" w:rsidRPr="008A64FD" w:rsidRDefault="0095524D" w:rsidP="00985B26">
      <w:pPr>
        <w:pStyle w:val="ConsPlusNormal"/>
        <w:numPr>
          <w:ilvl w:val="0"/>
          <w:numId w:val="47"/>
        </w:numPr>
        <w:tabs>
          <w:tab w:val="left" w:pos="1134"/>
        </w:tabs>
        <w:spacing w:line="276" w:lineRule="auto"/>
        <w:ind w:left="0" w:firstLine="851"/>
        <w:jc w:val="both"/>
        <w:rPr>
          <w:sz w:val="28"/>
          <w:szCs w:val="28"/>
        </w:rPr>
      </w:pPr>
      <w:r w:rsidRPr="008A64FD">
        <w:rPr>
          <w:sz w:val="28"/>
          <w:szCs w:val="28"/>
        </w:rPr>
        <w:t xml:space="preserve">подавление порослевой и корнеотпрысковой способности деревьев (инъекции арборицидов или </w:t>
      </w:r>
      <w:proofErr w:type="spellStart"/>
      <w:r w:rsidRPr="008A64FD">
        <w:rPr>
          <w:sz w:val="28"/>
          <w:szCs w:val="28"/>
        </w:rPr>
        <w:t>окольцовывание</w:t>
      </w:r>
      <w:proofErr w:type="spellEnd"/>
      <w:r w:rsidRPr="008A64FD">
        <w:rPr>
          <w:sz w:val="28"/>
          <w:szCs w:val="28"/>
        </w:rPr>
        <w:t>).</w:t>
      </w:r>
    </w:p>
    <w:p w14:paraId="3318AA2E" w14:textId="77777777" w:rsidR="0095524D" w:rsidRPr="008A64FD" w:rsidRDefault="0095524D" w:rsidP="00B8796F">
      <w:pPr>
        <w:spacing w:line="276" w:lineRule="auto"/>
        <w:ind w:firstLine="709"/>
        <w:jc w:val="both"/>
        <w:rPr>
          <w:sz w:val="28"/>
          <w:szCs w:val="28"/>
        </w:rPr>
      </w:pPr>
      <w:r w:rsidRPr="008A64FD">
        <w:rPr>
          <w:sz w:val="28"/>
          <w:szCs w:val="28"/>
        </w:rPr>
        <w:t xml:space="preserve">Период лесовосстановления для участков, намеченных под содействие лесовозобновлению, установлен в 3-5 лет. Эти участки также необходимо своевременно осматривать с целью перевода их либо в лесопокрытые земли, либо в </w:t>
      </w:r>
      <w:proofErr w:type="spellStart"/>
      <w:r w:rsidRPr="008A64FD">
        <w:rPr>
          <w:sz w:val="28"/>
          <w:szCs w:val="28"/>
        </w:rPr>
        <w:t>лесокультурный</w:t>
      </w:r>
      <w:proofErr w:type="spellEnd"/>
      <w:r w:rsidRPr="008A64FD">
        <w:rPr>
          <w:sz w:val="28"/>
          <w:szCs w:val="28"/>
        </w:rPr>
        <w:t xml:space="preserve"> фонд, если проведенные меры содействия не дали положительных результатов.</w:t>
      </w:r>
    </w:p>
    <w:p w14:paraId="096F7F8E" w14:textId="77777777" w:rsidR="0095524D" w:rsidRPr="008A64FD" w:rsidRDefault="0095524D" w:rsidP="00B8796F">
      <w:pPr>
        <w:pStyle w:val="ConsPlusNormal"/>
        <w:spacing w:line="276" w:lineRule="auto"/>
        <w:ind w:firstLine="708"/>
        <w:jc w:val="both"/>
        <w:rPr>
          <w:sz w:val="28"/>
          <w:szCs w:val="28"/>
        </w:rPr>
      </w:pPr>
      <w:r w:rsidRPr="008A64FD">
        <w:rPr>
          <w:i/>
          <w:sz w:val="28"/>
          <w:szCs w:val="28"/>
        </w:rPr>
        <w:t>Искусственное лесовосстановление</w:t>
      </w:r>
      <w:r w:rsidRPr="008A64FD">
        <w:rPr>
          <w:sz w:val="28"/>
          <w:szCs w:val="28"/>
        </w:rPr>
        <w:t xml:space="preserve"> проводится в случае, если невозможно обеспечить естественное лесовосстановление или нецелесообразно комбинированное лесовосстановление хозяйственно ценными лесными древесными породами, а также на лесных участках, на которых погибли лесные культуры.</w:t>
      </w:r>
    </w:p>
    <w:p w14:paraId="7AC66B31" w14:textId="5F67FD0A" w:rsidR="0095524D" w:rsidRPr="008A64FD" w:rsidRDefault="0095524D" w:rsidP="00B8796F">
      <w:pPr>
        <w:spacing w:line="276" w:lineRule="auto"/>
        <w:ind w:firstLine="709"/>
        <w:jc w:val="both"/>
        <w:rPr>
          <w:sz w:val="28"/>
          <w:szCs w:val="28"/>
        </w:rPr>
      </w:pPr>
      <w:r w:rsidRPr="008A64FD">
        <w:rPr>
          <w:sz w:val="28"/>
          <w:szCs w:val="28"/>
        </w:rPr>
        <w:t xml:space="preserve">Создание лесных культур осуществляется на основании проектов искусственного лесовосстановления, разработанных и утверждённых в установленном порядке (Приказ Минприроды России </w:t>
      </w:r>
      <w:r w:rsidR="00D16950" w:rsidRPr="008A64FD">
        <w:rPr>
          <w:sz w:val="28"/>
          <w:szCs w:val="28"/>
        </w:rPr>
        <w:t>от 29.12.2021 №1024</w:t>
      </w:r>
      <w:r w:rsidRPr="008A64FD">
        <w:rPr>
          <w:sz w:val="28"/>
          <w:szCs w:val="28"/>
        </w:rPr>
        <w:t>.</w:t>
      </w:r>
    </w:p>
    <w:p w14:paraId="59C2DCC6" w14:textId="399EFB4D" w:rsidR="0040708E" w:rsidRPr="008A64FD" w:rsidRDefault="00F91696" w:rsidP="00B8796F">
      <w:pPr>
        <w:spacing w:line="276" w:lineRule="auto"/>
        <w:ind w:firstLine="709"/>
        <w:jc w:val="both"/>
        <w:rPr>
          <w:sz w:val="28"/>
          <w:szCs w:val="28"/>
        </w:rPr>
      </w:pPr>
      <w:r w:rsidRPr="008A64FD">
        <w:rPr>
          <w:sz w:val="28"/>
          <w:szCs w:val="28"/>
        </w:rPr>
        <w:t>К</w:t>
      </w:r>
      <w:r w:rsidR="00740C83" w:rsidRPr="008A64FD">
        <w:rPr>
          <w:i/>
          <w:sz w:val="28"/>
          <w:szCs w:val="28"/>
        </w:rPr>
        <w:t>омбинированное лесовосстановление</w:t>
      </w:r>
      <w:r w:rsidR="00740C83" w:rsidRPr="008A64FD">
        <w:rPr>
          <w:sz w:val="28"/>
          <w:szCs w:val="28"/>
        </w:rPr>
        <w:t xml:space="preserve"> осуществляется путём посадки и посева на лесных участках, на которых естественное лесовосстановление лесных насаждений главными лесными древесными породами не обеспечивается.</w:t>
      </w:r>
      <w:r w:rsidR="009C1C52" w:rsidRPr="008A64FD">
        <w:rPr>
          <w:sz w:val="28"/>
          <w:szCs w:val="28"/>
          <w:lang w:eastAsia="en-US"/>
        </w:rPr>
        <w:t xml:space="preserve"> </w:t>
      </w:r>
      <w:r w:rsidR="0040708E" w:rsidRPr="008A64FD">
        <w:rPr>
          <w:sz w:val="28"/>
          <w:szCs w:val="28"/>
        </w:rPr>
        <w:t xml:space="preserve">При комбинированном лесовосстановлении первоначальная густота посадки (посева) </w:t>
      </w:r>
      <w:r w:rsidR="0040708E" w:rsidRPr="008A64FD">
        <w:rPr>
          <w:sz w:val="28"/>
          <w:szCs w:val="28"/>
        </w:rPr>
        <w:lastRenderedPageBreak/>
        <w:t>главной лесной древесной породы на единице площади устанавливается в зависимости от количества имеющегося жизнеспособного подроста и молодняка главной лесной древесной породы. Общее количество культивируемых растений и подроста целевой породы должно быть не менее предусмотренного количества при искусственном лесовосстановлении на вырубках.</w:t>
      </w:r>
    </w:p>
    <w:p w14:paraId="67CCA775" w14:textId="62E6379C" w:rsidR="007B4897" w:rsidRPr="008A64FD" w:rsidRDefault="006223EE" w:rsidP="00B8796F">
      <w:pPr>
        <w:pStyle w:val="ConsPlusNormal"/>
        <w:spacing w:line="276" w:lineRule="auto"/>
        <w:ind w:firstLine="709"/>
        <w:jc w:val="both"/>
        <w:rPr>
          <w:sz w:val="28"/>
          <w:szCs w:val="28"/>
        </w:rPr>
      </w:pPr>
      <w:r w:rsidRPr="008A64FD">
        <w:rPr>
          <w:sz w:val="28"/>
          <w:szCs w:val="28"/>
        </w:rPr>
        <w:t xml:space="preserve">Нормативы лесоразведения </w:t>
      </w:r>
      <w:r w:rsidR="009C1C52" w:rsidRPr="008A64FD">
        <w:rPr>
          <w:sz w:val="28"/>
          <w:szCs w:val="28"/>
        </w:rPr>
        <w:t xml:space="preserve">не </w:t>
      </w:r>
      <w:r w:rsidR="00883799" w:rsidRPr="008A64FD">
        <w:rPr>
          <w:sz w:val="28"/>
          <w:szCs w:val="28"/>
        </w:rPr>
        <w:t xml:space="preserve">приводятся </w:t>
      </w:r>
      <w:r w:rsidR="009C1C52" w:rsidRPr="008A64FD">
        <w:rPr>
          <w:sz w:val="28"/>
          <w:szCs w:val="28"/>
        </w:rPr>
        <w:t xml:space="preserve">в связи с </w:t>
      </w:r>
      <w:proofErr w:type="spellStart"/>
      <w:r w:rsidR="009C1C52" w:rsidRPr="008A64FD">
        <w:rPr>
          <w:sz w:val="28"/>
          <w:szCs w:val="28"/>
        </w:rPr>
        <w:t>отсутсвием</w:t>
      </w:r>
      <w:proofErr w:type="spellEnd"/>
      <w:r w:rsidR="009C1C52" w:rsidRPr="008A64FD">
        <w:rPr>
          <w:sz w:val="28"/>
          <w:szCs w:val="28"/>
        </w:rPr>
        <w:t xml:space="preserve"> фонда </w:t>
      </w:r>
      <w:proofErr w:type="spellStart"/>
      <w:r w:rsidR="009C1C52" w:rsidRPr="008A64FD">
        <w:rPr>
          <w:sz w:val="28"/>
          <w:szCs w:val="28"/>
        </w:rPr>
        <w:t>лесовосстановления</w:t>
      </w:r>
      <w:proofErr w:type="spellEnd"/>
      <w:r w:rsidR="009C1C52" w:rsidRPr="008A64FD">
        <w:rPr>
          <w:sz w:val="28"/>
          <w:szCs w:val="28"/>
        </w:rPr>
        <w:t xml:space="preserve"> (</w:t>
      </w:r>
      <w:r w:rsidR="00883799" w:rsidRPr="008A64FD">
        <w:rPr>
          <w:sz w:val="28"/>
          <w:szCs w:val="28"/>
        </w:rPr>
        <w:t>таблиц</w:t>
      </w:r>
      <w:r w:rsidR="009C1C52" w:rsidRPr="008A64FD">
        <w:rPr>
          <w:sz w:val="28"/>
          <w:szCs w:val="28"/>
        </w:rPr>
        <w:t>а</w:t>
      </w:r>
      <w:r w:rsidR="0040708E" w:rsidRPr="008A64FD">
        <w:rPr>
          <w:sz w:val="28"/>
          <w:szCs w:val="28"/>
        </w:rPr>
        <w:t xml:space="preserve"> 2.17.3.</w:t>
      </w:r>
      <w:r w:rsidR="00F91696" w:rsidRPr="008A64FD">
        <w:rPr>
          <w:sz w:val="28"/>
          <w:szCs w:val="28"/>
        </w:rPr>
        <w:t>3</w:t>
      </w:r>
      <w:r w:rsidR="009C1C52" w:rsidRPr="008A64FD">
        <w:rPr>
          <w:sz w:val="28"/>
          <w:szCs w:val="28"/>
        </w:rPr>
        <w:t>)</w:t>
      </w:r>
      <w:r w:rsidR="0040708E" w:rsidRPr="008A64FD">
        <w:rPr>
          <w:sz w:val="28"/>
          <w:szCs w:val="28"/>
        </w:rPr>
        <w:t>.</w:t>
      </w:r>
      <w:bookmarkStart w:id="148" w:name="_GoBack"/>
      <w:bookmarkEnd w:id="148"/>
    </w:p>
    <w:p w14:paraId="2CA8E118" w14:textId="77777777" w:rsidR="007B4897" w:rsidRPr="008A64FD" w:rsidRDefault="007B4897" w:rsidP="00B8796F">
      <w:pPr>
        <w:pStyle w:val="ConsPlusNormal"/>
        <w:spacing w:line="276" w:lineRule="auto"/>
        <w:ind w:firstLine="709"/>
        <w:jc w:val="both"/>
        <w:rPr>
          <w:sz w:val="28"/>
          <w:szCs w:val="28"/>
        </w:rPr>
      </w:pPr>
    </w:p>
    <w:p w14:paraId="4DC2FDF5" w14:textId="4536A859" w:rsidR="00740C83" w:rsidRPr="008A64FD" w:rsidRDefault="0040708E" w:rsidP="00F10B77">
      <w:pPr>
        <w:pStyle w:val="ConsPlusNormal"/>
        <w:spacing w:line="276" w:lineRule="auto"/>
        <w:ind w:left="-284"/>
        <w:jc w:val="center"/>
        <w:rPr>
          <w:sz w:val="28"/>
          <w:szCs w:val="28"/>
        </w:rPr>
      </w:pPr>
      <w:r w:rsidRPr="008A64FD">
        <w:rPr>
          <w:sz w:val="28"/>
          <w:szCs w:val="28"/>
        </w:rPr>
        <w:t>Таблица 2.17.3.</w:t>
      </w:r>
      <w:r w:rsidR="00F91696" w:rsidRPr="008A64FD">
        <w:rPr>
          <w:sz w:val="28"/>
          <w:szCs w:val="28"/>
        </w:rPr>
        <w:t>3</w:t>
      </w:r>
      <w:r w:rsidR="00740C83" w:rsidRPr="008A64FD">
        <w:rPr>
          <w:sz w:val="28"/>
          <w:szCs w:val="28"/>
        </w:rPr>
        <w:t xml:space="preserve"> – Нормативы и параметры мероприятий по лесовосстановлению и лесоразведению</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309"/>
        <w:gridCol w:w="1266"/>
        <w:gridCol w:w="985"/>
        <w:gridCol w:w="1213"/>
        <w:gridCol w:w="673"/>
        <w:gridCol w:w="1485"/>
        <w:gridCol w:w="1686"/>
        <w:gridCol w:w="648"/>
      </w:tblGrid>
      <w:tr w:rsidR="00296138" w:rsidRPr="008A64FD" w14:paraId="4C124D8C" w14:textId="77777777" w:rsidTr="00296138">
        <w:trPr>
          <w:cantSplit/>
          <w:tblHeader/>
        </w:trPr>
        <w:tc>
          <w:tcPr>
            <w:tcW w:w="1407" w:type="pct"/>
            <w:vMerge w:val="restart"/>
            <w:shd w:val="clear" w:color="auto" w:fill="auto"/>
            <w:vAlign w:val="center"/>
            <w:hideMark/>
          </w:tcPr>
          <w:p w14:paraId="0DD07E0E" w14:textId="77777777" w:rsidR="00296138" w:rsidRPr="008A64FD" w:rsidRDefault="00296138" w:rsidP="005E42C5">
            <w:pPr>
              <w:jc w:val="center"/>
              <w:rPr>
                <w:bCs/>
              </w:rPr>
            </w:pPr>
            <w:r w:rsidRPr="008A64FD">
              <w:rPr>
                <w:bCs/>
              </w:rPr>
              <w:t>Показатели</w:t>
            </w:r>
          </w:p>
        </w:tc>
        <w:tc>
          <w:tcPr>
            <w:tcW w:w="1868" w:type="pct"/>
            <w:gridSpan w:val="4"/>
            <w:shd w:val="clear" w:color="auto" w:fill="auto"/>
            <w:vAlign w:val="center"/>
            <w:hideMark/>
          </w:tcPr>
          <w:p w14:paraId="1280AA64" w14:textId="77777777" w:rsidR="00296138" w:rsidRPr="008A64FD" w:rsidRDefault="00296138" w:rsidP="005E42C5">
            <w:pPr>
              <w:jc w:val="center"/>
              <w:rPr>
                <w:bCs/>
              </w:rPr>
            </w:pPr>
            <w:r w:rsidRPr="008A64FD">
              <w:rPr>
                <w:bCs/>
              </w:rPr>
              <w:t>Не покрытые лесной растительностью земли</w:t>
            </w:r>
          </w:p>
        </w:tc>
        <w:tc>
          <w:tcPr>
            <w:tcW w:w="670" w:type="pct"/>
            <w:vMerge w:val="restart"/>
            <w:shd w:val="clear" w:color="auto" w:fill="auto"/>
            <w:vAlign w:val="center"/>
            <w:hideMark/>
          </w:tcPr>
          <w:p w14:paraId="6D1586DB" w14:textId="77777777" w:rsidR="00296138" w:rsidRPr="008A64FD" w:rsidRDefault="00296138" w:rsidP="005E42C5">
            <w:pPr>
              <w:jc w:val="center"/>
              <w:rPr>
                <w:bCs/>
              </w:rPr>
            </w:pPr>
            <w:r w:rsidRPr="008A64FD">
              <w:rPr>
                <w:bCs/>
              </w:rPr>
              <w:t>Лесосеки сплошных рубок и вырубок предстоящего периода</w:t>
            </w:r>
          </w:p>
        </w:tc>
        <w:tc>
          <w:tcPr>
            <w:tcW w:w="760" w:type="pct"/>
            <w:vMerge w:val="restart"/>
            <w:shd w:val="clear" w:color="auto" w:fill="auto"/>
            <w:vAlign w:val="center"/>
            <w:hideMark/>
          </w:tcPr>
          <w:p w14:paraId="6DE3792A" w14:textId="77777777" w:rsidR="00296138" w:rsidRPr="008A64FD" w:rsidRDefault="00296138" w:rsidP="005E42C5">
            <w:pPr>
              <w:jc w:val="center"/>
              <w:rPr>
                <w:bCs/>
              </w:rPr>
            </w:pPr>
            <w:r w:rsidRPr="008A64FD">
              <w:rPr>
                <w:bCs/>
              </w:rPr>
              <w:t>Лесоразведение</w:t>
            </w:r>
          </w:p>
        </w:tc>
        <w:tc>
          <w:tcPr>
            <w:tcW w:w="294" w:type="pct"/>
            <w:vMerge w:val="restart"/>
            <w:shd w:val="clear" w:color="auto" w:fill="auto"/>
            <w:vAlign w:val="center"/>
            <w:hideMark/>
          </w:tcPr>
          <w:p w14:paraId="4AAC38F8" w14:textId="77777777" w:rsidR="00296138" w:rsidRPr="008A64FD" w:rsidRDefault="00296138" w:rsidP="005E42C5">
            <w:pPr>
              <w:jc w:val="center"/>
              <w:rPr>
                <w:bCs/>
              </w:rPr>
            </w:pPr>
            <w:r w:rsidRPr="008A64FD">
              <w:rPr>
                <w:bCs/>
              </w:rPr>
              <w:t>Всего</w:t>
            </w:r>
          </w:p>
        </w:tc>
      </w:tr>
      <w:tr w:rsidR="00296138" w:rsidRPr="008A64FD" w14:paraId="2BDC81B0" w14:textId="77777777" w:rsidTr="00296138">
        <w:trPr>
          <w:cantSplit/>
          <w:tblHeader/>
        </w:trPr>
        <w:tc>
          <w:tcPr>
            <w:tcW w:w="1407" w:type="pct"/>
            <w:vMerge/>
            <w:vAlign w:val="center"/>
            <w:hideMark/>
          </w:tcPr>
          <w:p w14:paraId="7535CA53" w14:textId="77777777" w:rsidR="00296138" w:rsidRPr="008A64FD" w:rsidRDefault="00296138" w:rsidP="005E42C5">
            <w:pPr>
              <w:rPr>
                <w:bCs/>
              </w:rPr>
            </w:pPr>
          </w:p>
        </w:tc>
        <w:tc>
          <w:tcPr>
            <w:tcW w:w="571" w:type="pct"/>
            <w:shd w:val="clear" w:color="auto" w:fill="auto"/>
            <w:vAlign w:val="center"/>
            <w:hideMark/>
          </w:tcPr>
          <w:p w14:paraId="2B9FC385" w14:textId="77777777" w:rsidR="00296138" w:rsidRPr="008A64FD" w:rsidRDefault="00296138" w:rsidP="005E42C5">
            <w:pPr>
              <w:jc w:val="center"/>
              <w:rPr>
                <w:bCs/>
              </w:rPr>
            </w:pPr>
            <w:r w:rsidRPr="008A64FD">
              <w:rPr>
                <w:bCs/>
              </w:rPr>
              <w:t xml:space="preserve">Гари и погибшие насаждения </w:t>
            </w:r>
          </w:p>
        </w:tc>
        <w:tc>
          <w:tcPr>
            <w:tcW w:w="445" w:type="pct"/>
            <w:shd w:val="clear" w:color="auto" w:fill="auto"/>
            <w:vAlign w:val="center"/>
            <w:hideMark/>
          </w:tcPr>
          <w:p w14:paraId="2B1C986A" w14:textId="77777777" w:rsidR="00296138" w:rsidRPr="008A64FD" w:rsidRDefault="00296138" w:rsidP="005E42C5">
            <w:pPr>
              <w:jc w:val="center"/>
              <w:rPr>
                <w:bCs/>
              </w:rPr>
            </w:pPr>
            <w:r w:rsidRPr="008A64FD">
              <w:rPr>
                <w:bCs/>
              </w:rPr>
              <w:t>Вырубки</w:t>
            </w:r>
          </w:p>
        </w:tc>
        <w:tc>
          <w:tcPr>
            <w:tcW w:w="547" w:type="pct"/>
            <w:shd w:val="clear" w:color="auto" w:fill="auto"/>
            <w:vAlign w:val="center"/>
            <w:hideMark/>
          </w:tcPr>
          <w:p w14:paraId="030FDED9" w14:textId="77777777" w:rsidR="00296138" w:rsidRPr="008A64FD" w:rsidRDefault="00296138" w:rsidP="005E42C5">
            <w:pPr>
              <w:jc w:val="center"/>
              <w:rPr>
                <w:bCs/>
              </w:rPr>
            </w:pPr>
            <w:r w:rsidRPr="008A64FD">
              <w:rPr>
                <w:bCs/>
              </w:rPr>
              <w:t>Прогалины и пустыри</w:t>
            </w:r>
          </w:p>
        </w:tc>
        <w:tc>
          <w:tcPr>
            <w:tcW w:w="305" w:type="pct"/>
            <w:shd w:val="clear" w:color="auto" w:fill="auto"/>
            <w:vAlign w:val="center"/>
            <w:hideMark/>
          </w:tcPr>
          <w:p w14:paraId="12E4D120" w14:textId="77777777" w:rsidR="00296138" w:rsidRPr="008A64FD" w:rsidRDefault="00296138" w:rsidP="005E42C5">
            <w:pPr>
              <w:jc w:val="center"/>
              <w:rPr>
                <w:bCs/>
              </w:rPr>
            </w:pPr>
            <w:r w:rsidRPr="008A64FD">
              <w:rPr>
                <w:bCs/>
              </w:rPr>
              <w:t>Итого</w:t>
            </w:r>
          </w:p>
        </w:tc>
        <w:tc>
          <w:tcPr>
            <w:tcW w:w="670" w:type="pct"/>
            <w:vMerge/>
            <w:vAlign w:val="center"/>
            <w:hideMark/>
          </w:tcPr>
          <w:p w14:paraId="6F376522" w14:textId="77777777" w:rsidR="00296138" w:rsidRPr="008A64FD" w:rsidRDefault="00296138" w:rsidP="005E42C5">
            <w:pPr>
              <w:rPr>
                <w:bCs/>
              </w:rPr>
            </w:pPr>
          </w:p>
        </w:tc>
        <w:tc>
          <w:tcPr>
            <w:tcW w:w="760" w:type="pct"/>
            <w:vMerge/>
            <w:vAlign w:val="center"/>
            <w:hideMark/>
          </w:tcPr>
          <w:p w14:paraId="3B2FB626" w14:textId="77777777" w:rsidR="00296138" w:rsidRPr="008A64FD" w:rsidRDefault="00296138" w:rsidP="005E42C5">
            <w:pPr>
              <w:rPr>
                <w:bCs/>
              </w:rPr>
            </w:pPr>
          </w:p>
        </w:tc>
        <w:tc>
          <w:tcPr>
            <w:tcW w:w="294" w:type="pct"/>
            <w:vMerge/>
            <w:vAlign w:val="center"/>
            <w:hideMark/>
          </w:tcPr>
          <w:p w14:paraId="306B9FC1" w14:textId="77777777" w:rsidR="00296138" w:rsidRPr="008A64FD" w:rsidRDefault="00296138" w:rsidP="005E42C5">
            <w:pPr>
              <w:rPr>
                <w:bCs/>
              </w:rPr>
            </w:pPr>
          </w:p>
        </w:tc>
      </w:tr>
      <w:tr w:rsidR="00296138" w:rsidRPr="008A64FD" w14:paraId="615199B3" w14:textId="77777777" w:rsidTr="00296138">
        <w:trPr>
          <w:cantSplit/>
        </w:trPr>
        <w:tc>
          <w:tcPr>
            <w:tcW w:w="1407" w:type="pct"/>
            <w:shd w:val="clear" w:color="auto" w:fill="auto"/>
            <w:vAlign w:val="center"/>
            <w:hideMark/>
          </w:tcPr>
          <w:p w14:paraId="4567F6DB" w14:textId="77777777" w:rsidR="00296138" w:rsidRPr="008A64FD" w:rsidRDefault="00296138" w:rsidP="005E42C5">
            <w:pPr>
              <w:jc w:val="both"/>
            </w:pPr>
            <w:r w:rsidRPr="008A64FD">
              <w:t>Земли, нуждающиеся в лесовосстановлении, всего:</w:t>
            </w:r>
          </w:p>
        </w:tc>
        <w:tc>
          <w:tcPr>
            <w:tcW w:w="571" w:type="pct"/>
            <w:shd w:val="clear" w:color="auto" w:fill="auto"/>
            <w:hideMark/>
          </w:tcPr>
          <w:p w14:paraId="4076190F" w14:textId="77777777" w:rsidR="00296138" w:rsidRPr="008A64FD" w:rsidRDefault="00296138" w:rsidP="005E42C5">
            <w:pPr>
              <w:jc w:val="center"/>
              <w:rPr>
                <w:color w:val="000000"/>
              </w:rPr>
            </w:pPr>
            <w:r w:rsidRPr="008A64FD">
              <w:rPr>
                <w:color w:val="000000"/>
              </w:rPr>
              <w:t>–</w:t>
            </w:r>
          </w:p>
        </w:tc>
        <w:tc>
          <w:tcPr>
            <w:tcW w:w="445" w:type="pct"/>
            <w:shd w:val="clear" w:color="auto" w:fill="auto"/>
            <w:hideMark/>
          </w:tcPr>
          <w:p w14:paraId="0DAC24B3" w14:textId="77777777" w:rsidR="00296138" w:rsidRPr="008A64FD" w:rsidRDefault="00296138" w:rsidP="005E42C5">
            <w:pPr>
              <w:jc w:val="center"/>
              <w:rPr>
                <w:color w:val="000000"/>
              </w:rPr>
            </w:pPr>
            <w:r w:rsidRPr="008A64FD">
              <w:rPr>
                <w:color w:val="000000"/>
              </w:rPr>
              <w:t>–</w:t>
            </w:r>
          </w:p>
        </w:tc>
        <w:tc>
          <w:tcPr>
            <w:tcW w:w="547" w:type="pct"/>
            <w:shd w:val="clear" w:color="auto" w:fill="auto"/>
            <w:hideMark/>
          </w:tcPr>
          <w:p w14:paraId="2008AF1C" w14:textId="77777777" w:rsidR="00296138" w:rsidRPr="008A64FD" w:rsidRDefault="00296138" w:rsidP="005E42C5">
            <w:pPr>
              <w:jc w:val="center"/>
              <w:rPr>
                <w:color w:val="000000"/>
              </w:rPr>
            </w:pPr>
            <w:r w:rsidRPr="008A64FD">
              <w:rPr>
                <w:color w:val="000000"/>
              </w:rPr>
              <w:t>–</w:t>
            </w:r>
          </w:p>
        </w:tc>
        <w:tc>
          <w:tcPr>
            <w:tcW w:w="305" w:type="pct"/>
            <w:shd w:val="clear" w:color="auto" w:fill="auto"/>
            <w:hideMark/>
          </w:tcPr>
          <w:p w14:paraId="083294F9" w14:textId="77777777" w:rsidR="00296138" w:rsidRPr="008A64FD" w:rsidRDefault="00296138" w:rsidP="005E42C5">
            <w:pPr>
              <w:jc w:val="center"/>
              <w:rPr>
                <w:color w:val="000000"/>
              </w:rPr>
            </w:pPr>
            <w:r w:rsidRPr="008A64FD">
              <w:rPr>
                <w:color w:val="000000"/>
              </w:rPr>
              <w:t>–</w:t>
            </w:r>
          </w:p>
        </w:tc>
        <w:tc>
          <w:tcPr>
            <w:tcW w:w="670" w:type="pct"/>
            <w:shd w:val="clear" w:color="000000" w:fill="FFFFFF"/>
            <w:noWrap/>
            <w:vAlign w:val="center"/>
            <w:hideMark/>
          </w:tcPr>
          <w:p w14:paraId="1789D918" w14:textId="77777777" w:rsidR="00296138" w:rsidRPr="008A64FD" w:rsidRDefault="00296138" w:rsidP="005E42C5">
            <w:pPr>
              <w:jc w:val="center"/>
            </w:pPr>
            <w:r w:rsidRPr="008A64FD">
              <w:rPr>
                <w:color w:val="000000"/>
              </w:rPr>
              <w:t>–</w:t>
            </w:r>
          </w:p>
        </w:tc>
        <w:tc>
          <w:tcPr>
            <w:tcW w:w="760" w:type="pct"/>
            <w:shd w:val="clear" w:color="auto" w:fill="auto"/>
            <w:vAlign w:val="center"/>
            <w:hideMark/>
          </w:tcPr>
          <w:p w14:paraId="1E5A2FE2" w14:textId="77777777" w:rsidR="00296138" w:rsidRPr="008A64FD" w:rsidRDefault="00296138" w:rsidP="005E42C5">
            <w:pPr>
              <w:jc w:val="center"/>
            </w:pPr>
            <w:r w:rsidRPr="008A64FD">
              <w:rPr>
                <w:color w:val="000000"/>
              </w:rPr>
              <w:t>–</w:t>
            </w:r>
          </w:p>
        </w:tc>
        <w:tc>
          <w:tcPr>
            <w:tcW w:w="294" w:type="pct"/>
            <w:shd w:val="clear" w:color="auto" w:fill="auto"/>
            <w:vAlign w:val="center"/>
            <w:hideMark/>
          </w:tcPr>
          <w:p w14:paraId="04EBB37E" w14:textId="77777777" w:rsidR="00296138" w:rsidRPr="008A64FD" w:rsidRDefault="00296138" w:rsidP="005E42C5">
            <w:pPr>
              <w:jc w:val="center"/>
              <w:rPr>
                <w:color w:val="000000"/>
              </w:rPr>
            </w:pPr>
            <w:r w:rsidRPr="008A64FD">
              <w:rPr>
                <w:color w:val="000000"/>
              </w:rPr>
              <w:t>–</w:t>
            </w:r>
          </w:p>
        </w:tc>
      </w:tr>
      <w:tr w:rsidR="00296138" w:rsidRPr="008A64FD" w14:paraId="0B4C77D7" w14:textId="77777777" w:rsidTr="00296138">
        <w:trPr>
          <w:cantSplit/>
        </w:trPr>
        <w:tc>
          <w:tcPr>
            <w:tcW w:w="1407" w:type="pct"/>
            <w:shd w:val="clear" w:color="auto" w:fill="auto"/>
            <w:vAlign w:val="center"/>
            <w:hideMark/>
          </w:tcPr>
          <w:p w14:paraId="12825952" w14:textId="77777777" w:rsidR="00296138" w:rsidRPr="008A64FD" w:rsidRDefault="00296138" w:rsidP="005E42C5">
            <w:pPr>
              <w:jc w:val="both"/>
            </w:pPr>
            <w:r w:rsidRPr="008A64FD">
              <w:t>В том числе по породам</w:t>
            </w:r>
          </w:p>
        </w:tc>
        <w:tc>
          <w:tcPr>
            <w:tcW w:w="571" w:type="pct"/>
            <w:shd w:val="clear" w:color="auto" w:fill="auto"/>
            <w:vAlign w:val="center"/>
            <w:hideMark/>
          </w:tcPr>
          <w:p w14:paraId="2DA96AD8" w14:textId="77777777" w:rsidR="00296138" w:rsidRPr="008A64FD" w:rsidRDefault="00296138" w:rsidP="005E42C5">
            <w:pPr>
              <w:jc w:val="center"/>
            </w:pPr>
            <w:r w:rsidRPr="008A64FD">
              <w:rPr>
                <w:color w:val="000000"/>
              </w:rPr>
              <w:t>–</w:t>
            </w:r>
          </w:p>
        </w:tc>
        <w:tc>
          <w:tcPr>
            <w:tcW w:w="445" w:type="pct"/>
            <w:shd w:val="clear" w:color="auto" w:fill="auto"/>
            <w:vAlign w:val="center"/>
            <w:hideMark/>
          </w:tcPr>
          <w:p w14:paraId="5774A1F4" w14:textId="77777777" w:rsidR="00296138" w:rsidRPr="008A64FD" w:rsidRDefault="00296138" w:rsidP="005E42C5">
            <w:pPr>
              <w:jc w:val="center"/>
            </w:pPr>
            <w:r w:rsidRPr="008A64FD">
              <w:rPr>
                <w:color w:val="000000"/>
              </w:rPr>
              <w:t>–</w:t>
            </w:r>
          </w:p>
        </w:tc>
        <w:tc>
          <w:tcPr>
            <w:tcW w:w="547" w:type="pct"/>
            <w:shd w:val="clear" w:color="auto" w:fill="auto"/>
            <w:vAlign w:val="center"/>
            <w:hideMark/>
          </w:tcPr>
          <w:p w14:paraId="30760467" w14:textId="77777777" w:rsidR="00296138" w:rsidRPr="008A64FD" w:rsidRDefault="00296138" w:rsidP="005E42C5">
            <w:pPr>
              <w:jc w:val="center"/>
            </w:pPr>
            <w:r w:rsidRPr="008A64FD">
              <w:rPr>
                <w:color w:val="000000"/>
              </w:rPr>
              <w:t>–</w:t>
            </w:r>
          </w:p>
        </w:tc>
        <w:tc>
          <w:tcPr>
            <w:tcW w:w="305" w:type="pct"/>
            <w:shd w:val="clear" w:color="auto" w:fill="auto"/>
            <w:vAlign w:val="center"/>
            <w:hideMark/>
          </w:tcPr>
          <w:p w14:paraId="3A93B970" w14:textId="77777777" w:rsidR="00296138" w:rsidRPr="008A64FD" w:rsidRDefault="00296138" w:rsidP="005E42C5">
            <w:pPr>
              <w:jc w:val="center"/>
            </w:pPr>
            <w:r w:rsidRPr="008A64FD">
              <w:rPr>
                <w:color w:val="000000"/>
              </w:rPr>
              <w:t>–</w:t>
            </w:r>
          </w:p>
        </w:tc>
        <w:tc>
          <w:tcPr>
            <w:tcW w:w="670" w:type="pct"/>
            <w:shd w:val="clear" w:color="auto" w:fill="auto"/>
            <w:vAlign w:val="center"/>
            <w:hideMark/>
          </w:tcPr>
          <w:p w14:paraId="503DC53E" w14:textId="77777777" w:rsidR="00296138" w:rsidRPr="008A64FD" w:rsidRDefault="00296138" w:rsidP="005E42C5">
            <w:pPr>
              <w:jc w:val="center"/>
            </w:pPr>
            <w:r w:rsidRPr="008A64FD">
              <w:rPr>
                <w:color w:val="000000"/>
              </w:rPr>
              <w:t>–</w:t>
            </w:r>
          </w:p>
        </w:tc>
        <w:tc>
          <w:tcPr>
            <w:tcW w:w="760" w:type="pct"/>
            <w:shd w:val="clear" w:color="auto" w:fill="auto"/>
            <w:vAlign w:val="center"/>
            <w:hideMark/>
          </w:tcPr>
          <w:p w14:paraId="6CC4C745" w14:textId="77777777" w:rsidR="00296138" w:rsidRPr="008A64FD" w:rsidRDefault="00296138" w:rsidP="005E42C5">
            <w:pPr>
              <w:jc w:val="center"/>
            </w:pPr>
            <w:r w:rsidRPr="008A64FD">
              <w:rPr>
                <w:color w:val="000000"/>
              </w:rPr>
              <w:t>–</w:t>
            </w:r>
          </w:p>
        </w:tc>
        <w:tc>
          <w:tcPr>
            <w:tcW w:w="294" w:type="pct"/>
            <w:shd w:val="clear" w:color="auto" w:fill="auto"/>
            <w:vAlign w:val="center"/>
            <w:hideMark/>
          </w:tcPr>
          <w:p w14:paraId="541D838C" w14:textId="77777777" w:rsidR="00296138" w:rsidRPr="008A64FD" w:rsidRDefault="00296138" w:rsidP="005E42C5">
            <w:pPr>
              <w:jc w:val="center"/>
            </w:pPr>
            <w:r w:rsidRPr="008A64FD">
              <w:rPr>
                <w:color w:val="000000"/>
              </w:rPr>
              <w:t>–</w:t>
            </w:r>
          </w:p>
        </w:tc>
      </w:tr>
      <w:tr w:rsidR="00296138" w:rsidRPr="008A64FD" w14:paraId="7E05871D" w14:textId="77777777" w:rsidTr="00296138">
        <w:trPr>
          <w:cantSplit/>
        </w:trPr>
        <w:tc>
          <w:tcPr>
            <w:tcW w:w="1407" w:type="pct"/>
            <w:shd w:val="clear" w:color="auto" w:fill="auto"/>
            <w:vAlign w:val="center"/>
            <w:hideMark/>
          </w:tcPr>
          <w:p w14:paraId="0F9E2EC0" w14:textId="77777777" w:rsidR="00296138" w:rsidRPr="008A64FD" w:rsidRDefault="00296138" w:rsidP="005E42C5">
            <w:pPr>
              <w:jc w:val="both"/>
            </w:pPr>
            <w:r w:rsidRPr="008A64FD">
              <w:t>-  твердолиственным</w:t>
            </w:r>
          </w:p>
        </w:tc>
        <w:tc>
          <w:tcPr>
            <w:tcW w:w="571" w:type="pct"/>
            <w:shd w:val="clear" w:color="auto" w:fill="auto"/>
            <w:vAlign w:val="center"/>
            <w:hideMark/>
          </w:tcPr>
          <w:p w14:paraId="427445B4" w14:textId="77777777" w:rsidR="00296138" w:rsidRPr="008A64FD" w:rsidRDefault="00296138" w:rsidP="005E42C5">
            <w:pPr>
              <w:jc w:val="center"/>
            </w:pPr>
            <w:r w:rsidRPr="008A64FD">
              <w:rPr>
                <w:color w:val="000000"/>
              </w:rPr>
              <w:t>–</w:t>
            </w:r>
          </w:p>
        </w:tc>
        <w:tc>
          <w:tcPr>
            <w:tcW w:w="445" w:type="pct"/>
            <w:shd w:val="clear" w:color="auto" w:fill="auto"/>
            <w:vAlign w:val="center"/>
            <w:hideMark/>
          </w:tcPr>
          <w:p w14:paraId="01A2EEF3" w14:textId="77777777" w:rsidR="00296138" w:rsidRPr="008A64FD" w:rsidRDefault="00296138" w:rsidP="005E42C5">
            <w:pPr>
              <w:jc w:val="center"/>
            </w:pPr>
            <w:r w:rsidRPr="008A64FD">
              <w:rPr>
                <w:color w:val="000000"/>
              </w:rPr>
              <w:t>–</w:t>
            </w:r>
          </w:p>
        </w:tc>
        <w:tc>
          <w:tcPr>
            <w:tcW w:w="547" w:type="pct"/>
            <w:shd w:val="clear" w:color="auto" w:fill="auto"/>
            <w:vAlign w:val="center"/>
            <w:hideMark/>
          </w:tcPr>
          <w:p w14:paraId="62B58A9C" w14:textId="77777777" w:rsidR="00296138" w:rsidRPr="008A64FD" w:rsidRDefault="00296138" w:rsidP="005E42C5">
            <w:pPr>
              <w:jc w:val="center"/>
            </w:pPr>
            <w:r w:rsidRPr="008A64FD">
              <w:rPr>
                <w:color w:val="000000"/>
              </w:rPr>
              <w:t>–</w:t>
            </w:r>
          </w:p>
        </w:tc>
        <w:tc>
          <w:tcPr>
            <w:tcW w:w="305" w:type="pct"/>
            <w:shd w:val="clear" w:color="auto" w:fill="auto"/>
            <w:vAlign w:val="center"/>
            <w:hideMark/>
          </w:tcPr>
          <w:p w14:paraId="69937490" w14:textId="77777777" w:rsidR="00296138" w:rsidRPr="008A64FD" w:rsidRDefault="00296138" w:rsidP="005E42C5">
            <w:pPr>
              <w:jc w:val="center"/>
            </w:pPr>
            <w:r w:rsidRPr="008A64FD">
              <w:rPr>
                <w:color w:val="000000"/>
              </w:rPr>
              <w:t>–</w:t>
            </w:r>
          </w:p>
        </w:tc>
        <w:tc>
          <w:tcPr>
            <w:tcW w:w="670" w:type="pct"/>
            <w:shd w:val="clear" w:color="auto" w:fill="auto"/>
            <w:vAlign w:val="center"/>
            <w:hideMark/>
          </w:tcPr>
          <w:p w14:paraId="58EBA136" w14:textId="77777777" w:rsidR="00296138" w:rsidRPr="008A64FD" w:rsidRDefault="00296138" w:rsidP="005E42C5">
            <w:pPr>
              <w:jc w:val="center"/>
            </w:pPr>
            <w:r w:rsidRPr="008A64FD">
              <w:rPr>
                <w:color w:val="000000"/>
              </w:rPr>
              <w:t>–</w:t>
            </w:r>
          </w:p>
        </w:tc>
        <w:tc>
          <w:tcPr>
            <w:tcW w:w="760" w:type="pct"/>
            <w:shd w:val="clear" w:color="auto" w:fill="auto"/>
            <w:vAlign w:val="center"/>
            <w:hideMark/>
          </w:tcPr>
          <w:p w14:paraId="629479D8" w14:textId="77777777" w:rsidR="00296138" w:rsidRPr="008A64FD" w:rsidRDefault="00296138" w:rsidP="005E42C5">
            <w:pPr>
              <w:jc w:val="center"/>
            </w:pPr>
            <w:r w:rsidRPr="008A64FD">
              <w:rPr>
                <w:color w:val="000000"/>
              </w:rPr>
              <w:t>–</w:t>
            </w:r>
          </w:p>
        </w:tc>
        <w:tc>
          <w:tcPr>
            <w:tcW w:w="294" w:type="pct"/>
            <w:shd w:val="clear" w:color="auto" w:fill="auto"/>
            <w:vAlign w:val="center"/>
            <w:hideMark/>
          </w:tcPr>
          <w:p w14:paraId="75133C84" w14:textId="77777777" w:rsidR="00296138" w:rsidRPr="008A64FD" w:rsidRDefault="00296138" w:rsidP="005E42C5">
            <w:pPr>
              <w:jc w:val="center"/>
            </w:pPr>
            <w:r w:rsidRPr="008A64FD">
              <w:rPr>
                <w:color w:val="000000"/>
              </w:rPr>
              <w:t>–</w:t>
            </w:r>
          </w:p>
        </w:tc>
      </w:tr>
      <w:tr w:rsidR="00296138" w:rsidRPr="008A64FD" w14:paraId="6E8F1B35" w14:textId="77777777" w:rsidTr="00296138">
        <w:trPr>
          <w:cantSplit/>
        </w:trPr>
        <w:tc>
          <w:tcPr>
            <w:tcW w:w="1407" w:type="pct"/>
            <w:shd w:val="clear" w:color="auto" w:fill="auto"/>
            <w:vAlign w:val="center"/>
            <w:hideMark/>
          </w:tcPr>
          <w:p w14:paraId="351D6AC8" w14:textId="77777777" w:rsidR="00296138" w:rsidRPr="008A64FD" w:rsidRDefault="00296138" w:rsidP="005E42C5">
            <w:pPr>
              <w:jc w:val="both"/>
            </w:pPr>
            <w:r w:rsidRPr="008A64FD">
              <w:t>- мягколиственным</w:t>
            </w:r>
          </w:p>
        </w:tc>
        <w:tc>
          <w:tcPr>
            <w:tcW w:w="571" w:type="pct"/>
            <w:shd w:val="clear" w:color="auto" w:fill="auto"/>
            <w:vAlign w:val="center"/>
            <w:hideMark/>
          </w:tcPr>
          <w:p w14:paraId="44964F40" w14:textId="77777777" w:rsidR="00296138" w:rsidRPr="008A64FD" w:rsidRDefault="00296138" w:rsidP="005E42C5">
            <w:pPr>
              <w:jc w:val="center"/>
            </w:pPr>
            <w:r w:rsidRPr="008A64FD">
              <w:rPr>
                <w:color w:val="000000"/>
              </w:rPr>
              <w:t>–</w:t>
            </w:r>
          </w:p>
        </w:tc>
        <w:tc>
          <w:tcPr>
            <w:tcW w:w="445" w:type="pct"/>
            <w:shd w:val="clear" w:color="auto" w:fill="auto"/>
            <w:vAlign w:val="center"/>
            <w:hideMark/>
          </w:tcPr>
          <w:p w14:paraId="556B26DC" w14:textId="77777777" w:rsidR="00296138" w:rsidRPr="008A64FD" w:rsidRDefault="00296138" w:rsidP="005E42C5">
            <w:pPr>
              <w:jc w:val="center"/>
            </w:pPr>
            <w:r w:rsidRPr="008A64FD">
              <w:rPr>
                <w:color w:val="000000"/>
              </w:rPr>
              <w:t>–</w:t>
            </w:r>
          </w:p>
        </w:tc>
        <w:tc>
          <w:tcPr>
            <w:tcW w:w="547" w:type="pct"/>
            <w:shd w:val="clear" w:color="auto" w:fill="auto"/>
            <w:vAlign w:val="center"/>
            <w:hideMark/>
          </w:tcPr>
          <w:p w14:paraId="0ABEB33F" w14:textId="77777777" w:rsidR="00296138" w:rsidRPr="008A64FD" w:rsidRDefault="00296138" w:rsidP="005E42C5">
            <w:pPr>
              <w:jc w:val="center"/>
            </w:pPr>
            <w:r w:rsidRPr="008A64FD">
              <w:rPr>
                <w:color w:val="000000"/>
              </w:rPr>
              <w:t>–</w:t>
            </w:r>
          </w:p>
        </w:tc>
        <w:tc>
          <w:tcPr>
            <w:tcW w:w="305" w:type="pct"/>
            <w:shd w:val="clear" w:color="auto" w:fill="auto"/>
            <w:vAlign w:val="center"/>
            <w:hideMark/>
          </w:tcPr>
          <w:p w14:paraId="50EF2BE3" w14:textId="77777777" w:rsidR="00296138" w:rsidRPr="008A64FD" w:rsidRDefault="00296138" w:rsidP="005E42C5">
            <w:pPr>
              <w:jc w:val="center"/>
            </w:pPr>
            <w:r w:rsidRPr="008A64FD">
              <w:rPr>
                <w:color w:val="000000"/>
              </w:rPr>
              <w:t>–</w:t>
            </w:r>
          </w:p>
        </w:tc>
        <w:tc>
          <w:tcPr>
            <w:tcW w:w="670" w:type="pct"/>
            <w:shd w:val="clear" w:color="auto" w:fill="auto"/>
            <w:vAlign w:val="center"/>
            <w:hideMark/>
          </w:tcPr>
          <w:p w14:paraId="02737F8E" w14:textId="77777777" w:rsidR="00296138" w:rsidRPr="008A64FD" w:rsidRDefault="00296138" w:rsidP="005E42C5">
            <w:pPr>
              <w:jc w:val="center"/>
            </w:pPr>
            <w:r w:rsidRPr="008A64FD">
              <w:rPr>
                <w:color w:val="000000"/>
              </w:rPr>
              <w:t>–</w:t>
            </w:r>
          </w:p>
        </w:tc>
        <w:tc>
          <w:tcPr>
            <w:tcW w:w="760" w:type="pct"/>
            <w:shd w:val="clear" w:color="auto" w:fill="auto"/>
            <w:vAlign w:val="center"/>
            <w:hideMark/>
          </w:tcPr>
          <w:p w14:paraId="23F12721" w14:textId="77777777" w:rsidR="00296138" w:rsidRPr="008A64FD" w:rsidRDefault="00296138" w:rsidP="005E42C5">
            <w:pPr>
              <w:jc w:val="center"/>
            </w:pPr>
            <w:r w:rsidRPr="008A64FD">
              <w:rPr>
                <w:color w:val="000000"/>
              </w:rPr>
              <w:t>–</w:t>
            </w:r>
          </w:p>
        </w:tc>
        <w:tc>
          <w:tcPr>
            <w:tcW w:w="294" w:type="pct"/>
            <w:shd w:val="clear" w:color="auto" w:fill="auto"/>
            <w:vAlign w:val="center"/>
            <w:hideMark/>
          </w:tcPr>
          <w:p w14:paraId="7576EDD6" w14:textId="77777777" w:rsidR="00296138" w:rsidRPr="008A64FD" w:rsidRDefault="00296138" w:rsidP="005E42C5">
            <w:pPr>
              <w:jc w:val="center"/>
            </w:pPr>
            <w:r w:rsidRPr="008A64FD">
              <w:rPr>
                <w:color w:val="000000"/>
              </w:rPr>
              <w:t>–</w:t>
            </w:r>
          </w:p>
        </w:tc>
      </w:tr>
      <w:tr w:rsidR="00296138" w:rsidRPr="008A64FD" w14:paraId="6FD440C4" w14:textId="77777777" w:rsidTr="00296138">
        <w:trPr>
          <w:cantSplit/>
        </w:trPr>
        <w:tc>
          <w:tcPr>
            <w:tcW w:w="1407" w:type="pct"/>
            <w:shd w:val="clear" w:color="auto" w:fill="auto"/>
            <w:vAlign w:val="center"/>
            <w:hideMark/>
          </w:tcPr>
          <w:p w14:paraId="307BC1F4" w14:textId="77777777" w:rsidR="00296138" w:rsidRPr="008A64FD" w:rsidRDefault="00296138" w:rsidP="005E42C5">
            <w:pPr>
              <w:jc w:val="both"/>
            </w:pPr>
            <w:r w:rsidRPr="008A64FD">
              <w:t>В том числе по способам:</w:t>
            </w:r>
          </w:p>
        </w:tc>
        <w:tc>
          <w:tcPr>
            <w:tcW w:w="571" w:type="pct"/>
            <w:shd w:val="clear" w:color="auto" w:fill="auto"/>
            <w:vAlign w:val="center"/>
            <w:hideMark/>
          </w:tcPr>
          <w:p w14:paraId="16CC7E57" w14:textId="77777777" w:rsidR="00296138" w:rsidRPr="008A64FD" w:rsidRDefault="00296138" w:rsidP="005E42C5">
            <w:pPr>
              <w:jc w:val="center"/>
            </w:pPr>
            <w:r w:rsidRPr="008A64FD">
              <w:rPr>
                <w:color w:val="000000"/>
              </w:rPr>
              <w:t>–</w:t>
            </w:r>
          </w:p>
        </w:tc>
        <w:tc>
          <w:tcPr>
            <w:tcW w:w="445" w:type="pct"/>
            <w:shd w:val="clear" w:color="auto" w:fill="auto"/>
            <w:noWrap/>
            <w:vAlign w:val="center"/>
            <w:hideMark/>
          </w:tcPr>
          <w:p w14:paraId="3E179B22" w14:textId="77777777" w:rsidR="00296138" w:rsidRPr="008A64FD" w:rsidRDefault="00296138" w:rsidP="005E42C5">
            <w:pPr>
              <w:jc w:val="center"/>
            </w:pPr>
            <w:r w:rsidRPr="008A64FD">
              <w:rPr>
                <w:color w:val="000000"/>
              </w:rPr>
              <w:t>–</w:t>
            </w:r>
          </w:p>
        </w:tc>
        <w:tc>
          <w:tcPr>
            <w:tcW w:w="547" w:type="pct"/>
            <w:shd w:val="clear" w:color="auto" w:fill="auto"/>
            <w:noWrap/>
            <w:vAlign w:val="center"/>
            <w:hideMark/>
          </w:tcPr>
          <w:p w14:paraId="2AA744CA" w14:textId="77777777" w:rsidR="00296138" w:rsidRPr="008A64FD" w:rsidRDefault="00296138" w:rsidP="005E42C5">
            <w:pPr>
              <w:jc w:val="center"/>
            </w:pPr>
            <w:r w:rsidRPr="008A64FD">
              <w:rPr>
                <w:color w:val="000000"/>
              </w:rPr>
              <w:t>–</w:t>
            </w:r>
          </w:p>
        </w:tc>
        <w:tc>
          <w:tcPr>
            <w:tcW w:w="305" w:type="pct"/>
            <w:shd w:val="clear" w:color="auto" w:fill="auto"/>
            <w:noWrap/>
            <w:vAlign w:val="center"/>
            <w:hideMark/>
          </w:tcPr>
          <w:p w14:paraId="6E06C043" w14:textId="77777777" w:rsidR="00296138" w:rsidRPr="008A64FD" w:rsidRDefault="00296138" w:rsidP="005E42C5">
            <w:pPr>
              <w:jc w:val="center"/>
            </w:pPr>
            <w:r w:rsidRPr="008A64FD">
              <w:rPr>
                <w:color w:val="000000"/>
              </w:rPr>
              <w:t>–</w:t>
            </w:r>
          </w:p>
        </w:tc>
        <w:tc>
          <w:tcPr>
            <w:tcW w:w="670" w:type="pct"/>
            <w:shd w:val="clear" w:color="auto" w:fill="auto"/>
            <w:noWrap/>
            <w:vAlign w:val="center"/>
            <w:hideMark/>
          </w:tcPr>
          <w:p w14:paraId="140AC41A" w14:textId="77777777" w:rsidR="00296138" w:rsidRPr="008A64FD" w:rsidRDefault="00296138" w:rsidP="005E42C5">
            <w:pPr>
              <w:jc w:val="center"/>
            </w:pPr>
            <w:r w:rsidRPr="008A64FD">
              <w:rPr>
                <w:color w:val="000000"/>
              </w:rPr>
              <w:t>–</w:t>
            </w:r>
          </w:p>
        </w:tc>
        <w:tc>
          <w:tcPr>
            <w:tcW w:w="760" w:type="pct"/>
            <w:shd w:val="clear" w:color="auto" w:fill="auto"/>
            <w:noWrap/>
            <w:vAlign w:val="center"/>
            <w:hideMark/>
          </w:tcPr>
          <w:p w14:paraId="7C11D35D" w14:textId="77777777" w:rsidR="00296138" w:rsidRPr="008A64FD" w:rsidRDefault="00296138" w:rsidP="005E42C5">
            <w:pPr>
              <w:jc w:val="center"/>
            </w:pPr>
            <w:r w:rsidRPr="008A64FD">
              <w:rPr>
                <w:color w:val="000000"/>
              </w:rPr>
              <w:t>–</w:t>
            </w:r>
          </w:p>
        </w:tc>
        <w:tc>
          <w:tcPr>
            <w:tcW w:w="294" w:type="pct"/>
            <w:shd w:val="clear" w:color="auto" w:fill="auto"/>
            <w:noWrap/>
            <w:vAlign w:val="center"/>
            <w:hideMark/>
          </w:tcPr>
          <w:p w14:paraId="52E68049" w14:textId="77777777" w:rsidR="00296138" w:rsidRPr="008A64FD" w:rsidRDefault="00296138" w:rsidP="005E42C5">
            <w:pPr>
              <w:jc w:val="center"/>
            </w:pPr>
            <w:r w:rsidRPr="008A64FD">
              <w:rPr>
                <w:color w:val="000000"/>
              </w:rPr>
              <w:t>–</w:t>
            </w:r>
          </w:p>
        </w:tc>
      </w:tr>
      <w:tr w:rsidR="00296138" w:rsidRPr="008A64FD" w14:paraId="6648F713" w14:textId="77777777" w:rsidTr="00296138">
        <w:trPr>
          <w:cantSplit/>
        </w:trPr>
        <w:tc>
          <w:tcPr>
            <w:tcW w:w="1407" w:type="pct"/>
            <w:shd w:val="clear" w:color="auto" w:fill="auto"/>
            <w:vAlign w:val="center"/>
            <w:hideMark/>
          </w:tcPr>
          <w:p w14:paraId="3CC58DA6" w14:textId="77777777" w:rsidR="00296138" w:rsidRPr="008A64FD" w:rsidRDefault="00296138" w:rsidP="005E42C5">
            <w:pPr>
              <w:jc w:val="both"/>
            </w:pPr>
            <w:r w:rsidRPr="008A64FD">
              <w:t>Искусственное (создание лесных культур), всего:</w:t>
            </w:r>
          </w:p>
        </w:tc>
        <w:tc>
          <w:tcPr>
            <w:tcW w:w="571" w:type="pct"/>
            <w:shd w:val="clear" w:color="auto" w:fill="auto"/>
            <w:hideMark/>
          </w:tcPr>
          <w:p w14:paraId="01D7E942" w14:textId="77777777" w:rsidR="00296138" w:rsidRPr="008A64FD" w:rsidRDefault="00296138" w:rsidP="005E42C5">
            <w:pPr>
              <w:jc w:val="center"/>
              <w:rPr>
                <w:color w:val="000000"/>
              </w:rPr>
            </w:pPr>
            <w:r w:rsidRPr="008A64FD">
              <w:rPr>
                <w:color w:val="000000"/>
              </w:rPr>
              <w:t>–</w:t>
            </w:r>
          </w:p>
        </w:tc>
        <w:tc>
          <w:tcPr>
            <w:tcW w:w="445" w:type="pct"/>
            <w:shd w:val="clear" w:color="auto" w:fill="auto"/>
            <w:hideMark/>
          </w:tcPr>
          <w:p w14:paraId="531C352F" w14:textId="77777777" w:rsidR="00296138" w:rsidRPr="008A64FD" w:rsidRDefault="00296138" w:rsidP="005E42C5">
            <w:pPr>
              <w:jc w:val="center"/>
              <w:rPr>
                <w:color w:val="000000"/>
              </w:rPr>
            </w:pPr>
            <w:r w:rsidRPr="008A64FD">
              <w:rPr>
                <w:color w:val="000000"/>
              </w:rPr>
              <w:t>–</w:t>
            </w:r>
          </w:p>
        </w:tc>
        <w:tc>
          <w:tcPr>
            <w:tcW w:w="547" w:type="pct"/>
            <w:shd w:val="clear" w:color="auto" w:fill="auto"/>
            <w:hideMark/>
          </w:tcPr>
          <w:p w14:paraId="7C312C5B" w14:textId="77777777" w:rsidR="00296138" w:rsidRPr="008A64FD" w:rsidRDefault="00296138" w:rsidP="005E42C5">
            <w:pPr>
              <w:jc w:val="center"/>
              <w:rPr>
                <w:color w:val="000000"/>
              </w:rPr>
            </w:pPr>
            <w:r w:rsidRPr="008A64FD">
              <w:rPr>
                <w:color w:val="000000"/>
              </w:rPr>
              <w:t>–</w:t>
            </w:r>
          </w:p>
        </w:tc>
        <w:tc>
          <w:tcPr>
            <w:tcW w:w="305" w:type="pct"/>
            <w:shd w:val="clear" w:color="auto" w:fill="auto"/>
            <w:hideMark/>
          </w:tcPr>
          <w:p w14:paraId="057F9F91" w14:textId="77777777" w:rsidR="00296138" w:rsidRPr="008A64FD" w:rsidRDefault="00296138" w:rsidP="005E42C5">
            <w:pPr>
              <w:jc w:val="center"/>
              <w:rPr>
                <w:color w:val="000000"/>
              </w:rPr>
            </w:pPr>
            <w:r w:rsidRPr="008A64FD">
              <w:rPr>
                <w:color w:val="000000"/>
              </w:rPr>
              <w:t>–</w:t>
            </w:r>
          </w:p>
        </w:tc>
        <w:tc>
          <w:tcPr>
            <w:tcW w:w="670" w:type="pct"/>
            <w:shd w:val="clear" w:color="auto" w:fill="auto"/>
            <w:hideMark/>
          </w:tcPr>
          <w:p w14:paraId="0C191E93" w14:textId="77777777" w:rsidR="00296138" w:rsidRPr="008A64FD" w:rsidRDefault="00296138" w:rsidP="005E42C5">
            <w:pPr>
              <w:jc w:val="center"/>
            </w:pPr>
            <w:r w:rsidRPr="008A64FD">
              <w:rPr>
                <w:color w:val="000000"/>
              </w:rPr>
              <w:t>–</w:t>
            </w:r>
          </w:p>
        </w:tc>
        <w:tc>
          <w:tcPr>
            <w:tcW w:w="760" w:type="pct"/>
            <w:shd w:val="clear" w:color="auto" w:fill="auto"/>
            <w:hideMark/>
          </w:tcPr>
          <w:p w14:paraId="3AB696EA" w14:textId="77777777" w:rsidR="00296138" w:rsidRPr="008A64FD" w:rsidRDefault="00296138" w:rsidP="005E42C5">
            <w:pPr>
              <w:jc w:val="center"/>
            </w:pPr>
            <w:r w:rsidRPr="008A64FD">
              <w:rPr>
                <w:color w:val="000000"/>
              </w:rPr>
              <w:t>–</w:t>
            </w:r>
          </w:p>
        </w:tc>
        <w:tc>
          <w:tcPr>
            <w:tcW w:w="294" w:type="pct"/>
            <w:shd w:val="clear" w:color="auto" w:fill="auto"/>
            <w:hideMark/>
          </w:tcPr>
          <w:p w14:paraId="09C85A9D" w14:textId="77777777" w:rsidR="00296138" w:rsidRPr="008A64FD" w:rsidRDefault="00296138" w:rsidP="005E42C5">
            <w:pPr>
              <w:jc w:val="center"/>
              <w:rPr>
                <w:color w:val="000000"/>
              </w:rPr>
            </w:pPr>
            <w:r w:rsidRPr="008A64FD">
              <w:rPr>
                <w:color w:val="000000"/>
              </w:rPr>
              <w:t>–</w:t>
            </w:r>
          </w:p>
        </w:tc>
      </w:tr>
      <w:tr w:rsidR="00296138" w:rsidRPr="008A64FD" w14:paraId="64D5C3A0" w14:textId="77777777" w:rsidTr="00296138">
        <w:trPr>
          <w:cantSplit/>
        </w:trPr>
        <w:tc>
          <w:tcPr>
            <w:tcW w:w="1407" w:type="pct"/>
            <w:shd w:val="clear" w:color="auto" w:fill="auto"/>
            <w:vAlign w:val="center"/>
            <w:hideMark/>
          </w:tcPr>
          <w:p w14:paraId="183B7D08" w14:textId="77777777" w:rsidR="00296138" w:rsidRPr="008A64FD" w:rsidRDefault="00296138" w:rsidP="005E42C5">
            <w:pPr>
              <w:jc w:val="both"/>
            </w:pPr>
            <w:r w:rsidRPr="008A64FD">
              <w:t>Из них по породам:</w:t>
            </w:r>
          </w:p>
        </w:tc>
        <w:tc>
          <w:tcPr>
            <w:tcW w:w="571" w:type="pct"/>
            <w:shd w:val="clear" w:color="auto" w:fill="auto"/>
            <w:noWrap/>
            <w:hideMark/>
          </w:tcPr>
          <w:p w14:paraId="3D384950" w14:textId="77777777" w:rsidR="00296138" w:rsidRPr="008A64FD" w:rsidRDefault="00296138" w:rsidP="005E42C5">
            <w:pPr>
              <w:jc w:val="center"/>
            </w:pPr>
            <w:r w:rsidRPr="008A64FD">
              <w:rPr>
                <w:color w:val="000000"/>
              </w:rPr>
              <w:t>–</w:t>
            </w:r>
          </w:p>
        </w:tc>
        <w:tc>
          <w:tcPr>
            <w:tcW w:w="445" w:type="pct"/>
            <w:shd w:val="clear" w:color="auto" w:fill="auto"/>
            <w:hideMark/>
          </w:tcPr>
          <w:p w14:paraId="33615EC0" w14:textId="77777777" w:rsidR="00296138" w:rsidRPr="008A64FD" w:rsidRDefault="00296138" w:rsidP="005E42C5">
            <w:pPr>
              <w:jc w:val="center"/>
            </w:pPr>
            <w:r w:rsidRPr="008A64FD">
              <w:rPr>
                <w:color w:val="000000"/>
              </w:rPr>
              <w:t>–</w:t>
            </w:r>
          </w:p>
        </w:tc>
        <w:tc>
          <w:tcPr>
            <w:tcW w:w="547" w:type="pct"/>
            <w:shd w:val="clear" w:color="auto" w:fill="auto"/>
            <w:hideMark/>
          </w:tcPr>
          <w:p w14:paraId="397CB9AD" w14:textId="77777777" w:rsidR="00296138" w:rsidRPr="008A64FD" w:rsidRDefault="00296138" w:rsidP="005E42C5">
            <w:pPr>
              <w:jc w:val="center"/>
            </w:pPr>
            <w:r w:rsidRPr="008A64FD">
              <w:rPr>
                <w:color w:val="000000"/>
              </w:rPr>
              <w:t>–</w:t>
            </w:r>
          </w:p>
        </w:tc>
        <w:tc>
          <w:tcPr>
            <w:tcW w:w="305" w:type="pct"/>
            <w:shd w:val="clear" w:color="auto" w:fill="auto"/>
            <w:hideMark/>
          </w:tcPr>
          <w:p w14:paraId="00EBF818" w14:textId="77777777" w:rsidR="00296138" w:rsidRPr="008A64FD" w:rsidRDefault="00296138" w:rsidP="005E42C5">
            <w:pPr>
              <w:jc w:val="center"/>
            </w:pPr>
            <w:r w:rsidRPr="008A64FD">
              <w:rPr>
                <w:color w:val="000000"/>
              </w:rPr>
              <w:t>–</w:t>
            </w:r>
          </w:p>
        </w:tc>
        <w:tc>
          <w:tcPr>
            <w:tcW w:w="670" w:type="pct"/>
            <w:shd w:val="clear" w:color="auto" w:fill="auto"/>
            <w:hideMark/>
          </w:tcPr>
          <w:p w14:paraId="779966D0" w14:textId="77777777" w:rsidR="00296138" w:rsidRPr="008A64FD" w:rsidRDefault="00296138" w:rsidP="005E42C5">
            <w:pPr>
              <w:jc w:val="center"/>
            </w:pPr>
            <w:r w:rsidRPr="008A64FD">
              <w:rPr>
                <w:color w:val="000000"/>
              </w:rPr>
              <w:t>–</w:t>
            </w:r>
          </w:p>
        </w:tc>
        <w:tc>
          <w:tcPr>
            <w:tcW w:w="760" w:type="pct"/>
            <w:shd w:val="clear" w:color="auto" w:fill="auto"/>
            <w:hideMark/>
          </w:tcPr>
          <w:p w14:paraId="530A3F4F" w14:textId="77777777" w:rsidR="00296138" w:rsidRPr="008A64FD" w:rsidRDefault="00296138" w:rsidP="005E42C5">
            <w:pPr>
              <w:jc w:val="center"/>
            </w:pPr>
            <w:r w:rsidRPr="008A64FD">
              <w:rPr>
                <w:color w:val="000000"/>
              </w:rPr>
              <w:t>–</w:t>
            </w:r>
          </w:p>
        </w:tc>
        <w:tc>
          <w:tcPr>
            <w:tcW w:w="294" w:type="pct"/>
            <w:shd w:val="clear" w:color="auto" w:fill="auto"/>
            <w:hideMark/>
          </w:tcPr>
          <w:p w14:paraId="4B2BA7EB" w14:textId="77777777" w:rsidR="00296138" w:rsidRPr="008A64FD" w:rsidRDefault="00296138" w:rsidP="005E42C5">
            <w:pPr>
              <w:jc w:val="center"/>
            </w:pPr>
            <w:r w:rsidRPr="008A64FD">
              <w:rPr>
                <w:color w:val="000000"/>
              </w:rPr>
              <w:t>–</w:t>
            </w:r>
          </w:p>
        </w:tc>
      </w:tr>
      <w:tr w:rsidR="00296138" w:rsidRPr="008A64FD" w14:paraId="3D73A104" w14:textId="77777777" w:rsidTr="00296138">
        <w:trPr>
          <w:cantSplit/>
        </w:trPr>
        <w:tc>
          <w:tcPr>
            <w:tcW w:w="1407" w:type="pct"/>
            <w:shd w:val="clear" w:color="auto" w:fill="auto"/>
            <w:vAlign w:val="center"/>
            <w:hideMark/>
          </w:tcPr>
          <w:p w14:paraId="77BEC87C" w14:textId="77777777" w:rsidR="00296138" w:rsidRPr="008A64FD" w:rsidRDefault="00296138" w:rsidP="005E42C5">
            <w:pPr>
              <w:jc w:val="both"/>
            </w:pPr>
            <w:r w:rsidRPr="008A64FD">
              <w:t>-  твердолиственным</w:t>
            </w:r>
          </w:p>
        </w:tc>
        <w:tc>
          <w:tcPr>
            <w:tcW w:w="571" w:type="pct"/>
            <w:shd w:val="clear" w:color="auto" w:fill="auto"/>
            <w:noWrap/>
            <w:vAlign w:val="center"/>
            <w:hideMark/>
          </w:tcPr>
          <w:p w14:paraId="6D1E2472" w14:textId="77777777" w:rsidR="00296138" w:rsidRPr="008A64FD" w:rsidRDefault="00296138" w:rsidP="005E42C5">
            <w:pPr>
              <w:jc w:val="center"/>
            </w:pPr>
            <w:r w:rsidRPr="008A64FD">
              <w:rPr>
                <w:color w:val="000000"/>
              </w:rPr>
              <w:t>–</w:t>
            </w:r>
          </w:p>
        </w:tc>
        <w:tc>
          <w:tcPr>
            <w:tcW w:w="445" w:type="pct"/>
            <w:shd w:val="clear" w:color="auto" w:fill="auto"/>
            <w:noWrap/>
            <w:vAlign w:val="center"/>
            <w:hideMark/>
          </w:tcPr>
          <w:p w14:paraId="38691CBB" w14:textId="77777777" w:rsidR="00296138" w:rsidRPr="008A64FD" w:rsidRDefault="00296138" w:rsidP="005E42C5">
            <w:pPr>
              <w:jc w:val="center"/>
            </w:pPr>
            <w:r w:rsidRPr="008A64FD">
              <w:rPr>
                <w:color w:val="000000"/>
              </w:rPr>
              <w:t>–</w:t>
            </w:r>
          </w:p>
        </w:tc>
        <w:tc>
          <w:tcPr>
            <w:tcW w:w="547" w:type="pct"/>
            <w:shd w:val="clear" w:color="auto" w:fill="auto"/>
            <w:noWrap/>
            <w:vAlign w:val="center"/>
            <w:hideMark/>
          </w:tcPr>
          <w:p w14:paraId="337FFA64" w14:textId="77777777" w:rsidR="00296138" w:rsidRPr="008A64FD" w:rsidRDefault="00296138" w:rsidP="005E42C5">
            <w:pPr>
              <w:jc w:val="center"/>
            </w:pPr>
            <w:r w:rsidRPr="008A64FD">
              <w:rPr>
                <w:color w:val="000000"/>
              </w:rPr>
              <w:t>–</w:t>
            </w:r>
          </w:p>
        </w:tc>
        <w:tc>
          <w:tcPr>
            <w:tcW w:w="305" w:type="pct"/>
            <w:shd w:val="clear" w:color="auto" w:fill="auto"/>
            <w:noWrap/>
            <w:vAlign w:val="center"/>
            <w:hideMark/>
          </w:tcPr>
          <w:p w14:paraId="4FB59A9B" w14:textId="77777777" w:rsidR="00296138" w:rsidRPr="008A64FD" w:rsidRDefault="00296138" w:rsidP="005E42C5">
            <w:pPr>
              <w:jc w:val="center"/>
            </w:pPr>
            <w:r w:rsidRPr="008A64FD">
              <w:rPr>
                <w:color w:val="000000"/>
              </w:rPr>
              <w:t>–</w:t>
            </w:r>
          </w:p>
        </w:tc>
        <w:tc>
          <w:tcPr>
            <w:tcW w:w="670" w:type="pct"/>
            <w:shd w:val="clear" w:color="auto" w:fill="auto"/>
            <w:noWrap/>
            <w:vAlign w:val="center"/>
            <w:hideMark/>
          </w:tcPr>
          <w:p w14:paraId="04F902B4" w14:textId="77777777" w:rsidR="00296138" w:rsidRPr="008A64FD" w:rsidRDefault="00296138" w:rsidP="005E42C5">
            <w:pPr>
              <w:jc w:val="center"/>
            </w:pPr>
            <w:r w:rsidRPr="008A64FD">
              <w:rPr>
                <w:color w:val="000000"/>
              </w:rPr>
              <w:t>–</w:t>
            </w:r>
          </w:p>
        </w:tc>
        <w:tc>
          <w:tcPr>
            <w:tcW w:w="760" w:type="pct"/>
            <w:shd w:val="clear" w:color="auto" w:fill="auto"/>
            <w:noWrap/>
            <w:vAlign w:val="center"/>
            <w:hideMark/>
          </w:tcPr>
          <w:p w14:paraId="5FE9776D" w14:textId="77777777" w:rsidR="00296138" w:rsidRPr="008A64FD" w:rsidRDefault="00296138" w:rsidP="005E42C5">
            <w:pPr>
              <w:jc w:val="center"/>
            </w:pPr>
            <w:r w:rsidRPr="008A64FD">
              <w:rPr>
                <w:color w:val="000000"/>
              </w:rPr>
              <w:t>–</w:t>
            </w:r>
          </w:p>
        </w:tc>
        <w:tc>
          <w:tcPr>
            <w:tcW w:w="294" w:type="pct"/>
            <w:shd w:val="clear" w:color="auto" w:fill="auto"/>
            <w:noWrap/>
            <w:vAlign w:val="center"/>
            <w:hideMark/>
          </w:tcPr>
          <w:p w14:paraId="1A9767BE" w14:textId="77777777" w:rsidR="00296138" w:rsidRPr="008A64FD" w:rsidRDefault="00296138" w:rsidP="005E42C5">
            <w:pPr>
              <w:jc w:val="center"/>
            </w:pPr>
            <w:r w:rsidRPr="008A64FD">
              <w:rPr>
                <w:color w:val="000000"/>
              </w:rPr>
              <w:t>–</w:t>
            </w:r>
          </w:p>
        </w:tc>
      </w:tr>
      <w:tr w:rsidR="00296138" w:rsidRPr="008A64FD" w14:paraId="3E0DBE8E" w14:textId="77777777" w:rsidTr="00296138">
        <w:trPr>
          <w:cantSplit/>
        </w:trPr>
        <w:tc>
          <w:tcPr>
            <w:tcW w:w="1407" w:type="pct"/>
            <w:shd w:val="clear" w:color="auto" w:fill="auto"/>
            <w:vAlign w:val="center"/>
            <w:hideMark/>
          </w:tcPr>
          <w:p w14:paraId="17F4EAC0" w14:textId="77777777" w:rsidR="00296138" w:rsidRPr="008A64FD" w:rsidRDefault="00296138" w:rsidP="005E42C5">
            <w:pPr>
              <w:jc w:val="both"/>
            </w:pPr>
            <w:r w:rsidRPr="008A64FD">
              <w:t>- мягколиственным</w:t>
            </w:r>
          </w:p>
        </w:tc>
        <w:tc>
          <w:tcPr>
            <w:tcW w:w="571" w:type="pct"/>
            <w:shd w:val="clear" w:color="auto" w:fill="auto"/>
            <w:noWrap/>
            <w:vAlign w:val="center"/>
            <w:hideMark/>
          </w:tcPr>
          <w:p w14:paraId="29DE887D" w14:textId="77777777" w:rsidR="00296138" w:rsidRPr="008A64FD" w:rsidRDefault="00296138" w:rsidP="005E42C5">
            <w:pPr>
              <w:jc w:val="center"/>
            </w:pPr>
            <w:r w:rsidRPr="008A64FD">
              <w:rPr>
                <w:color w:val="000000"/>
              </w:rPr>
              <w:t>–</w:t>
            </w:r>
          </w:p>
        </w:tc>
        <w:tc>
          <w:tcPr>
            <w:tcW w:w="445" w:type="pct"/>
            <w:shd w:val="clear" w:color="auto" w:fill="auto"/>
            <w:vAlign w:val="center"/>
            <w:hideMark/>
          </w:tcPr>
          <w:p w14:paraId="5926FADA" w14:textId="77777777" w:rsidR="00296138" w:rsidRPr="008A64FD" w:rsidRDefault="00296138" w:rsidP="005E42C5">
            <w:pPr>
              <w:jc w:val="center"/>
            </w:pPr>
            <w:r w:rsidRPr="008A64FD">
              <w:rPr>
                <w:color w:val="000000"/>
              </w:rPr>
              <w:t>–</w:t>
            </w:r>
          </w:p>
        </w:tc>
        <w:tc>
          <w:tcPr>
            <w:tcW w:w="547" w:type="pct"/>
            <w:shd w:val="clear" w:color="auto" w:fill="auto"/>
            <w:vAlign w:val="center"/>
            <w:hideMark/>
          </w:tcPr>
          <w:p w14:paraId="4772560F" w14:textId="77777777" w:rsidR="00296138" w:rsidRPr="008A64FD" w:rsidRDefault="00296138" w:rsidP="005E42C5">
            <w:pPr>
              <w:jc w:val="center"/>
            </w:pPr>
            <w:r w:rsidRPr="008A64FD">
              <w:rPr>
                <w:color w:val="000000"/>
              </w:rPr>
              <w:t>–</w:t>
            </w:r>
          </w:p>
        </w:tc>
        <w:tc>
          <w:tcPr>
            <w:tcW w:w="305" w:type="pct"/>
            <w:shd w:val="clear" w:color="auto" w:fill="auto"/>
            <w:vAlign w:val="center"/>
            <w:hideMark/>
          </w:tcPr>
          <w:p w14:paraId="085C67A0" w14:textId="77777777" w:rsidR="00296138" w:rsidRPr="008A64FD" w:rsidRDefault="00296138" w:rsidP="005E42C5">
            <w:pPr>
              <w:jc w:val="center"/>
            </w:pPr>
            <w:r w:rsidRPr="008A64FD">
              <w:rPr>
                <w:color w:val="000000"/>
              </w:rPr>
              <w:t>–</w:t>
            </w:r>
          </w:p>
        </w:tc>
        <w:tc>
          <w:tcPr>
            <w:tcW w:w="670" w:type="pct"/>
            <w:shd w:val="clear" w:color="auto" w:fill="auto"/>
            <w:vAlign w:val="center"/>
            <w:hideMark/>
          </w:tcPr>
          <w:p w14:paraId="5C00275C" w14:textId="77777777" w:rsidR="00296138" w:rsidRPr="008A64FD" w:rsidRDefault="00296138" w:rsidP="005E42C5">
            <w:pPr>
              <w:jc w:val="center"/>
            </w:pPr>
            <w:r w:rsidRPr="008A64FD">
              <w:rPr>
                <w:color w:val="000000"/>
              </w:rPr>
              <w:t>–</w:t>
            </w:r>
          </w:p>
        </w:tc>
        <w:tc>
          <w:tcPr>
            <w:tcW w:w="760" w:type="pct"/>
            <w:shd w:val="clear" w:color="auto" w:fill="auto"/>
            <w:vAlign w:val="center"/>
            <w:hideMark/>
          </w:tcPr>
          <w:p w14:paraId="0CF2E425" w14:textId="77777777" w:rsidR="00296138" w:rsidRPr="008A64FD" w:rsidRDefault="00296138" w:rsidP="005E42C5">
            <w:pPr>
              <w:jc w:val="center"/>
            </w:pPr>
            <w:r w:rsidRPr="008A64FD">
              <w:rPr>
                <w:color w:val="000000"/>
              </w:rPr>
              <w:t>–</w:t>
            </w:r>
          </w:p>
        </w:tc>
        <w:tc>
          <w:tcPr>
            <w:tcW w:w="294" w:type="pct"/>
            <w:shd w:val="clear" w:color="auto" w:fill="auto"/>
            <w:vAlign w:val="center"/>
            <w:hideMark/>
          </w:tcPr>
          <w:p w14:paraId="5D270C3F" w14:textId="77777777" w:rsidR="00296138" w:rsidRPr="008A64FD" w:rsidRDefault="00296138" w:rsidP="005E42C5">
            <w:pPr>
              <w:jc w:val="center"/>
            </w:pPr>
            <w:r w:rsidRPr="008A64FD">
              <w:rPr>
                <w:color w:val="000000"/>
              </w:rPr>
              <w:t>–</w:t>
            </w:r>
          </w:p>
        </w:tc>
      </w:tr>
      <w:tr w:rsidR="00296138" w:rsidRPr="008A64FD" w14:paraId="2EDDC914" w14:textId="77777777" w:rsidTr="00296138">
        <w:trPr>
          <w:cantSplit/>
        </w:trPr>
        <w:tc>
          <w:tcPr>
            <w:tcW w:w="1407" w:type="pct"/>
            <w:shd w:val="clear" w:color="auto" w:fill="auto"/>
            <w:vAlign w:val="center"/>
            <w:hideMark/>
          </w:tcPr>
          <w:p w14:paraId="1B43E81A" w14:textId="77777777" w:rsidR="00296138" w:rsidRPr="008A64FD" w:rsidRDefault="00296138" w:rsidP="005E42C5">
            <w:pPr>
              <w:jc w:val="both"/>
            </w:pPr>
            <w:r w:rsidRPr="008A64FD">
              <w:t>Комбинированное лесовосстановление, всего</w:t>
            </w:r>
          </w:p>
        </w:tc>
        <w:tc>
          <w:tcPr>
            <w:tcW w:w="571" w:type="pct"/>
            <w:shd w:val="clear" w:color="auto" w:fill="auto"/>
            <w:vAlign w:val="center"/>
            <w:hideMark/>
          </w:tcPr>
          <w:p w14:paraId="172BE964" w14:textId="77777777" w:rsidR="00296138" w:rsidRPr="008A64FD" w:rsidRDefault="00296138" w:rsidP="005E42C5">
            <w:pPr>
              <w:jc w:val="center"/>
            </w:pPr>
            <w:r w:rsidRPr="008A64FD">
              <w:rPr>
                <w:color w:val="000000"/>
              </w:rPr>
              <w:t>–</w:t>
            </w:r>
          </w:p>
        </w:tc>
        <w:tc>
          <w:tcPr>
            <w:tcW w:w="445" w:type="pct"/>
            <w:shd w:val="clear" w:color="auto" w:fill="auto"/>
            <w:vAlign w:val="center"/>
            <w:hideMark/>
          </w:tcPr>
          <w:p w14:paraId="0AA560CC" w14:textId="77777777" w:rsidR="00296138" w:rsidRPr="008A64FD" w:rsidRDefault="00296138" w:rsidP="005E42C5">
            <w:pPr>
              <w:jc w:val="center"/>
            </w:pPr>
            <w:r w:rsidRPr="008A64FD">
              <w:rPr>
                <w:color w:val="000000"/>
              </w:rPr>
              <w:t>–</w:t>
            </w:r>
          </w:p>
        </w:tc>
        <w:tc>
          <w:tcPr>
            <w:tcW w:w="547" w:type="pct"/>
            <w:shd w:val="clear" w:color="auto" w:fill="auto"/>
            <w:vAlign w:val="center"/>
            <w:hideMark/>
          </w:tcPr>
          <w:p w14:paraId="057F1FD2" w14:textId="77777777" w:rsidR="00296138" w:rsidRPr="008A64FD" w:rsidRDefault="00296138" w:rsidP="005E42C5">
            <w:pPr>
              <w:jc w:val="center"/>
            </w:pPr>
            <w:r w:rsidRPr="008A64FD">
              <w:rPr>
                <w:color w:val="000000"/>
              </w:rPr>
              <w:t>–</w:t>
            </w:r>
          </w:p>
        </w:tc>
        <w:tc>
          <w:tcPr>
            <w:tcW w:w="305" w:type="pct"/>
            <w:shd w:val="clear" w:color="auto" w:fill="auto"/>
            <w:vAlign w:val="center"/>
            <w:hideMark/>
          </w:tcPr>
          <w:p w14:paraId="78F4671E" w14:textId="77777777" w:rsidR="00296138" w:rsidRPr="008A64FD" w:rsidRDefault="00296138" w:rsidP="005E42C5">
            <w:pPr>
              <w:jc w:val="center"/>
            </w:pPr>
            <w:r w:rsidRPr="008A64FD">
              <w:rPr>
                <w:color w:val="000000"/>
              </w:rPr>
              <w:t>–</w:t>
            </w:r>
          </w:p>
        </w:tc>
        <w:tc>
          <w:tcPr>
            <w:tcW w:w="670" w:type="pct"/>
            <w:shd w:val="clear" w:color="auto" w:fill="auto"/>
            <w:vAlign w:val="center"/>
            <w:hideMark/>
          </w:tcPr>
          <w:p w14:paraId="5324F411" w14:textId="77777777" w:rsidR="00296138" w:rsidRPr="008A64FD" w:rsidRDefault="00296138" w:rsidP="005E42C5">
            <w:pPr>
              <w:jc w:val="center"/>
            </w:pPr>
            <w:r w:rsidRPr="008A64FD">
              <w:rPr>
                <w:color w:val="000000"/>
              </w:rPr>
              <w:t>–</w:t>
            </w:r>
          </w:p>
        </w:tc>
        <w:tc>
          <w:tcPr>
            <w:tcW w:w="760" w:type="pct"/>
            <w:shd w:val="clear" w:color="auto" w:fill="auto"/>
            <w:vAlign w:val="center"/>
            <w:hideMark/>
          </w:tcPr>
          <w:p w14:paraId="4BB407EB" w14:textId="77777777" w:rsidR="00296138" w:rsidRPr="008A64FD" w:rsidRDefault="00296138" w:rsidP="005E42C5">
            <w:pPr>
              <w:jc w:val="center"/>
            </w:pPr>
            <w:r w:rsidRPr="008A64FD">
              <w:rPr>
                <w:color w:val="000000"/>
              </w:rPr>
              <w:t>–</w:t>
            </w:r>
          </w:p>
        </w:tc>
        <w:tc>
          <w:tcPr>
            <w:tcW w:w="294" w:type="pct"/>
            <w:shd w:val="clear" w:color="auto" w:fill="auto"/>
            <w:vAlign w:val="center"/>
            <w:hideMark/>
          </w:tcPr>
          <w:p w14:paraId="54A090BF" w14:textId="77777777" w:rsidR="00296138" w:rsidRPr="008A64FD" w:rsidRDefault="00296138" w:rsidP="005E42C5">
            <w:pPr>
              <w:jc w:val="center"/>
            </w:pPr>
            <w:r w:rsidRPr="008A64FD">
              <w:rPr>
                <w:color w:val="000000"/>
              </w:rPr>
              <w:t>–</w:t>
            </w:r>
          </w:p>
        </w:tc>
      </w:tr>
      <w:tr w:rsidR="00296138" w:rsidRPr="008A64FD" w14:paraId="732A6D1E" w14:textId="77777777" w:rsidTr="00296138">
        <w:trPr>
          <w:cantSplit/>
        </w:trPr>
        <w:tc>
          <w:tcPr>
            <w:tcW w:w="1407" w:type="pct"/>
            <w:shd w:val="clear" w:color="auto" w:fill="auto"/>
            <w:vAlign w:val="center"/>
            <w:hideMark/>
          </w:tcPr>
          <w:p w14:paraId="0D77C801" w14:textId="77777777" w:rsidR="00296138" w:rsidRPr="008A64FD" w:rsidRDefault="00296138" w:rsidP="005E42C5">
            <w:pPr>
              <w:jc w:val="both"/>
            </w:pPr>
            <w:r w:rsidRPr="008A64FD">
              <w:t>Из них по породам:</w:t>
            </w:r>
          </w:p>
        </w:tc>
        <w:tc>
          <w:tcPr>
            <w:tcW w:w="571" w:type="pct"/>
            <w:shd w:val="clear" w:color="auto" w:fill="auto"/>
            <w:vAlign w:val="center"/>
            <w:hideMark/>
          </w:tcPr>
          <w:p w14:paraId="474089A2" w14:textId="77777777" w:rsidR="00296138" w:rsidRPr="008A64FD" w:rsidRDefault="00296138" w:rsidP="005E42C5">
            <w:pPr>
              <w:jc w:val="center"/>
            </w:pPr>
            <w:r w:rsidRPr="008A64FD">
              <w:rPr>
                <w:color w:val="000000"/>
              </w:rPr>
              <w:t>–</w:t>
            </w:r>
          </w:p>
        </w:tc>
        <w:tc>
          <w:tcPr>
            <w:tcW w:w="445" w:type="pct"/>
            <w:shd w:val="clear" w:color="auto" w:fill="auto"/>
            <w:vAlign w:val="center"/>
            <w:hideMark/>
          </w:tcPr>
          <w:p w14:paraId="11ECD955" w14:textId="77777777" w:rsidR="00296138" w:rsidRPr="008A64FD" w:rsidRDefault="00296138" w:rsidP="005E42C5">
            <w:pPr>
              <w:jc w:val="center"/>
            </w:pPr>
            <w:r w:rsidRPr="008A64FD">
              <w:rPr>
                <w:color w:val="000000"/>
              </w:rPr>
              <w:t>–</w:t>
            </w:r>
          </w:p>
        </w:tc>
        <w:tc>
          <w:tcPr>
            <w:tcW w:w="547" w:type="pct"/>
            <w:shd w:val="clear" w:color="auto" w:fill="auto"/>
            <w:vAlign w:val="center"/>
            <w:hideMark/>
          </w:tcPr>
          <w:p w14:paraId="465A3E50" w14:textId="77777777" w:rsidR="00296138" w:rsidRPr="008A64FD" w:rsidRDefault="00296138" w:rsidP="005E42C5">
            <w:pPr>
              <w:jc w:val="center"/>
            </w:pPr>
            <w:r w:rsidRPr="008A64FD">
              <w:rPr>
                <w:color w:val="000000"/>
              </w:rPr>
              <w:t>–</w:t>
            </w:r>
          </w:p>
        </w:tc>
        <w:tc>
          <w:tcPr>
            <w:tcW w:w="305" w:type="pct"/>
            <w:shd w:val="clear" w:color="auto" w:fill="auto"/>
            <w:vAlign w:val="center"/>
            <w:hideMark/>
          </w:tcPr>
          <w:p w14:paraId="0F1551E4" w14:textId="77777777" w:rsidR="00296138" w:rsidRPr="008A64FD" w:rsidRDefault="00296138" w:rsidP="005E42C5">
            <w:pPr>
              <w:jc w:val="center"/>
            </w:pPr>
            <w:r w:rsidRPr="008A64FD">
              <w:rPr>
                <w:color w:val="000000"/>
              </w:rPr>
              <w:t>–</w:t>
            </w:r>
          </w:p>
        </w:tc>
        <w:tc>
          <w:tcPr>
            <w:tcW w:w="670" w:type="pct"/>
            <w:shd w:val="clear" w:color="auto" w:fill="auto"/>
            <w:vAlign w:val="center"/>
            <w:hideMark/>
          </w:tcPr>
          <w:p w14:paraId="3FF34E9A" w14:textId="77777777" w:rsidR="00296138" w:rsidRPr="008A64FD" w:rsidRDefault="00296138" w:rsidP="005E42C5">
            <w:pPr>
              <w:jc w:val="center"/>
            </w:pPr>
            <w:r w:rsidRPr="008A64FD">
              <w:rPr>
                <w:color w:val="000000"/>
              </w:rPr>
              <w:t>–</w:t>
            </w:r>
          </w:p>
        </w:tc>
        <w:tc>
          <w:tcPr>
            <w:tcW w:w="760" w:type="pct"/>
            <w:shd w:val="clear" w:color="auto" w:fill="auto"/>
            <w:vAlign w:val="center"/>
            <w:hideMark/>
          </w:tcPr>
          <w:p w14:paraId="741B3B51" w14:textId="77777777" w:rsidR="00296138" w:rsidRPr="008A64FD" w:rsidRDefault="00296138" w:rsidP="005E42C5">
            <w:pPr>
              <w:jc w:val="center"/>
            </w:pPr>
            <w:r w:rsidRPr="008A64FD">
              <w:rPr>
                <w:color w:val="000000"/>
              </w:rPr>
              <w:t>–</w:t>
            </w:r>
          </w:p>
        </w:tc>
        <w:tc>
          <w:tcPr>
            <w:tcW w:w="294" w:type="pct"/>
            <w:shd w:val="clear" w:color="auto" w:fill="auto"/>
            <w:vAlign w:val="center"/>
            <w:hideMark/>
          </w:tcPr>
          <w:p w14:paraId="53BF764E" w14:textId="77777777" w:rsidR="00296138" w:rsidRPr="008A64FD" w:rsidRDefault="00296138" w:rsidP="005E42C5">
            <w:pPr>
              <w:jc w:val="center"/>
            </w:pPr>
            <w:r w:rsidRPr="008A64FD">
              <w:rPr>
                <w:color w:val="000000"/>
              </w:rPr>
              <w:t>–</w:t>
            </w:r>
          </w:p>
        </w:tc>
      </w:tr>
      <w:tr w:rsidR="00296138" w:rsidRPr="008A64FD" w14:paraId="7707A206" w14:textId="77777777" w:rsidTr="00296138">
        <w:trPr>
          <w:cantSplit/>
        </w:trPr>
        <w:tc>
          <w:tcPr>
            <w:tcW w:w="1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DA90F7C" w14:textId="77777777" w:rsidR="00296138" w:rsidRPr="008A64FD" w:rsidRDefault="00296138" w:rsidP="005E42C5">
            <w:pPr>
              <w:jc w:val="both"/>
            </w:pPr>
            <w:r w:rsidRPr="008A64FD">
              <w:t>- мягколиственным</w:t>
            </w:r>
          </w:p>
        </w:tc>
        <w:tc>
          <w:tcPr>
            <w:tcW w:w="571"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9C3DDFE" w14:textId="77777777" w:rsidR="00296138" w:rsidRPr="008A64FD" w:rsidRDefault="00296138" w:rsidP="005E42C5">
            <w:pPr>
              <w:jc w:val="center"/>
              <w:rPr>
                <w:color w:val="000000"/>
              </w:rPr>
            </w:pPr>
            <w:r w:rsidRPr="008A64FD">
              <w:rPr>
                <w:color w:val="000000"/>
              </w:rPr>
              <w:t>–</w:t>
            </w: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A2819DE" w14:textId="77777777" w:rsidR="00296138" w:rsidRPr="008A64FD" w:rsidRDefault="00296138" w:rsidP="005E42C5">
            <w:pPr>
              <w:jc w:val="center"/>
              <w:rPr>
                <w:color w:val="000000"/>
              </w:rPr>
            </w:pPr>
            <w:r w:rsidRPr="008A64FD">
              <w:rPr>
                <w:color w:val="000000"/>
              </w:rPr>
              <w:t>–</w:t>
            </w:r>
          </w:p>
        </w:tc>
        <w:tc>
          <w:tcPr>
            <w:tcW w:w="54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74FCCA" w14:textId="77777777" w:rsidR="00296138" w:rsidRPr="008A64FD" w:rsidRDefault="00296138" w:rsidP="005E42C5">
            <w:pPr>
              <w:jc w:val="center"/>
              <w:rPr>
                <w:color w:val="000000"/>
              </w:rPr>
            </w:pPr>
            <w:r w:rsidRPr="008A64FD">
              <w:rPr>
                <w:color w:val="000000"/>
              </w:rPr>
              <w:t>–</w:t>
            </w:r>
          </w:p>
        </w:tc>
        <w:tc>
          <w:tcPr>
            <w:tcW w:w="3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612B27E" w14:textId="77777777" w:rsidR="00296138" w:rsidRPr="008A64FD" w:rsidRDefault="00296138" w:rsidP="005E42C5">
            <w:pPr>
              <w:jc w:val="center"/>
              <w:rPr>
                <w:color w:val="000000"/>
              </w:rPr>
            </w:pPr>
            <w:r w:rsidRPr="008A64FD">
              <w:rPr>
                <w:color w:val="000000"/>
              </w:rPr>
              <w:t>–</w:t>
            </w:r>
          </w:p>
        </w:tc>
        <w:tc>
          <w:tcPr>
            <w:tcW w:w="67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564ED6" w14:textId="77777777" w:rsidR="00296138" w:rsidRPr="008A64FD" w:rsidRDefault="00296138" w:rsidP="005E42C5">
            <w:pPr>
              <w:jc w:val="center"/>
              <w:rPr>
                <w:color w:val="000000"/>
              </w:rPr>
            </w:pPr>
            <w:r w:rsidRPr="008A64FD">
              <w:rPr>
                <w:color w:val="000000"/>
              </w:rPr>
              <w:t>–</w:t>
            </w:r>
          </w:p>
        </w:tc>
        <w:tc>
          <w:tcPr>
            <w:tcW w:w="76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081B3107" w14:textId="77777777" w:rsidR="00296138" w:rsidRPr="008A64FD" w:rsidRDefault="00296138" w:rsidP="005E42C5">
            <w:pPr>
              <w:jc w:val="center"/>
              <w:rPr>
                <w:color w:val="000000"/>
              </w:rPr>
            </w:pPr>
            <w:r w:rsidRPr="008A64FD">
              <w:rPr>
                <w:color w:val="000000"/>
              </w:rPr>
              <w:t>–</w:t>
            </w:r>
          </w:p>
        </w:tc>
        <w:tc>
          <w:tcPr>
            <w:tcW w:w="29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6347F62" w14:textId="77777777" w:rsidR="00296138" w:rsidRPr="008A64FD" w:rsidRDefault="00296138" w:rsidP="005E42C5">
            <w:pPr>
              <w:jc w:val="center"/>
              <w:rPr>
                <w:color w:val="000000"/>
              </w:rPr>
            </w:pPr>
            <w:r w:rsidRPr="008A64FD">
              <w:rPr>
                <w:color w:val="000000"/>
              </w:rPr>
              <w:t>–</w:t>
            </w:r>
          </w:p>
        </w:tc>
      </w:tr>
      <w:tr w:rsidR="00296138" w:rsidRPr="008A64FD" w14:paraId="580E49C1" w14:textId="77777777" w:rsidTr="00296138">
        <w:trPr>
          <w:cantSplit/>
        </w:trPr>
        <w:tc>
          <w:tcPr>
            <w:tcW w:w="1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ADFAEB2" w14:textId="77777777" w:rsidR="00296138" w:rsidRPr="008A64FD" w:rsidRDefault="00296138" w:rsidP="005E42C5">
            <w:pPr>
              <w:jc w:val="both"/>
            </w:pPr>
            <w:r w:rsidRPr="008A64FD">
              <w:t xml:space="preserve">Содействие естественному </w:t>
            </w:r>
            <w:proofErr w:type="spellStart"/>
            <w:r w:rsidRPr="008A64FD">
              <w:t>лесовосстановлению</w:t>
            </w:r>
            <w:proofErr w:type="spellEnd"/>
            <w:r w:rsidRPr="008A64FD">
              <w:t xml:space="preserve">, путем </w:t>
            </w:r>
            <w:proofErr w:type="spellStart"/>
            <w:r w:rsidRPr="008A64FD">
              <w:t>минерализщации</w:t>
            </w:r>
            <w:proofErr w:type="spellEnd"/>
            <w:r w:rsidRPr="008A64FD">
              <w:t xml:space="preserve"> почвы всего</w:t>
            </w:r>
          </w:p>
        </w:tc>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723DDFDE" w14:textId="77777777" w:rsidR="00296138" w:rsidRPr="008A64FD" w:rsidRDefault="00296138" w:rsidP="005E42C5">
            <w:pPr>
              <w:jc w:val="center"/>
              <w:rPr>
                <w:color w:val="000000"/>
              </w:rPr>
            </w:pPr>
            <w:r w:rsidRPr="008A64FD">
              <w:rPr>
                <w:color w:val="000000"/>
              </w:rPr>
              <w:t>–</w:t>
            </w:r>
          </w:p>
        </w:tc>
        <w:tc>
          <w:tcPr>
            <w:tcW w:w="445" w:type="pct"/>
            <w:tcBorders>
              <w:top w:val="single" w:sz="4" w:space="0" w:color="auto"/>
              <w:left w:val="single" w:sz="4" w:space="0" w:color="auto"/>
              <w:bottom w:val="single" w:sz="4" w:space="0" w:color="auto"/>
              <w:right w:val="single" w:sz="4" w:space="0" w:color="auto"/>
            </w:tcBorders>
            <w:shd w:val="clear" w:color="auto" w:fill="auto"/>
            <w:hideMark/>
          </w:tcPr>
          <w:p w14:paraId="4AC23591" w14:textId="77777777" w:rsidR="00296138" w:rsidRPr="008A64FD" w:rsidRDefault="00296138" w:rsidP="005E42C5">
            <w:pPr>
              <w:jc w:val="center"/>
              <w:rPr>
                <w:color w:val="000000"/>
              </w:rPr>
            </w:pPr>
            <w:r w:rsidRPr="008A64FD">
              <w:rPr>
                <w:color w:val="000000"/>
              </w:rPr>
              <w:t>–</w:t>
            </w:r>
          </w:p>
        </w:tc>
        <w:tc>
          <w:tcPr>
            <w:tcW w:w="547" w:type="pct"/>
            <w:tcBorders>
              <w:top w:val="single" w:sz="4" w:space="0" w:color="auto"/>
              <w:left w:val="single" w:sz="4" w:space="0" w:color="auto"/>
              <w:bottom w:val="single" w:sz="4" w:space="0" w:color="auto"/>
              <w:right w:val="single" w:sz="4" w:space="0" w:color="auto"/>
            </w:tcBorders>
            <w:shd w:val="clear" w:color="auto" w:fill="auto"/>
            <w:hideMark/>
          </w:tcPr>
          <w:p w14:paraId="178DE780" w14:textId="77777777" w:rsidR="00296138" w:rsidRPr="008A64FD" w:rsidRDefault="00296138" w:rsidP="005E42C5">
            <w:pPr>
              <w:jc w:val="center"/>
              <w:rPr>
                <w:color w:val="000000"/>
              </w:rPr>
            </w:pPr>
            <w:r w:rsidRPr="008A64FD">
              <w:rPr>
                <w:color w:val="000000"/>
              </w:rPr>
              <w:t>–</w:t>
            </w:r>
          </w:p>
        </w:tc>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39F6DB96" w14:textId="77777777" w:rsidR="00296138" w:rsidRPr="008A64FD" w:rsidRDefault="00296138" w:rsidP="005E42C5">
            <w:pPr>
              <w:jc w:val="center"/>
              <w:rPr>
                <w:color w:val="000000"/>
              </w:rPr>
            </w:pPr>
            <w:r w:rsidRPr="008A64FD">
              <w:rPr>
                <w:color w:val="000000"/>
              </w:rPr>
              <w:t>–</w:t>
            </w: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14:paraId="4E52EB46" w14:textId="77777777" w:rsidR="00296138" w:rsidRPr="008A64FD" w:rsidRDefault="00296138" w:rsidP="005E42C5">
            <w:pPr>
              <w:jc w:val="center"/>
              <w:rPr>
                <w:color w:val="000000"/>
              </w:rPr>
            </w:pPr>
            <w:r w:rsidRPr="008A64FD">
              <w:rPr>
                <w:color w:val="000000"/>
              </w:rPr>
              <w:t>–</w:t>
            </w:r>
          </w:p>
        </w:tc>
        <w:tc>
          <w:tcPr>
            <w:tcW w:w="760" w:type="pct"/>
            <w:tcBorders>
              <w:top w:val="single" w:sz="4" w:space="0" w:color="auto"/>
              <w:left w:val="single" w:sz="4" w:space="0" w:color="auto"/>
              <w:bottom w:val="single" w:sz="4" w:space="0" w:color="auto"/>
              <w:right w:val="single" w:sz="4" w:space="0" w:color="auto"/>
            </w:tcBorders>
            <w:shd w:val="clear" w:color="auto" w:fill="auto"/>
            <w:hideMark/>
          </w:tcPr>
          <w:p w14:paraId="5E18B7D7" w14:textId="77777777" w:rsidR="00296138" w:rsidRPr="008A64FD" w:rsidRDefault="00296138" w:rsidP="005E42C5">
            <w:pPr>
              <w:jc w:val="center"/>
              <w:rPr>
                <w:color w:val="000000"/>
              </w:rPr>
            </w:pPr>
            <w:r w:rsidRPr="008A64FD">
              <w:rPr>
                <w:color w:val="000000"/>
              </w:rPr>
              <w:t>–</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7551A405" w14:textId="77777777" w:rsidR="00296138" w:rsidRPr="008A64FD" w:rsidRDefault="00296138" w:rsidP="005E42C5">
            <w:pPr>
              <w:jc w:val="center"/>
              <w:rPr>
                <w:color w:val="000000"/>
              </w:rPr>
            </w:pPr>
            <w:r w:rsidRPr="008A64FD">
              <w:rPr>
                <w:color w:val="000000"/>
              </w:rPr>
              <w:t>–</w:t>
            </w:r>
          </w:p>
        </w:tc>
      </w:tr>
      <w:tr w:rsidR="00296138" w:rsidRPr="008A64FD" w14:paraId="6C10B194" w14:textId="77777777" w:rsidTr="00296138">
        <w:trPr>
          <w:cantSplit/>
        </w:trPr>
        <w:tc>
          <w:tcPr>
            <w:tcW w:w="1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730475B" w14:textId="77777777" w:rsidR="00296138" w:rsidRPr="008A64FD" w:rsidRDefault="00296138" w:rsidP="005E42C5">
            <w:pPr>
              <w:jc w:val="both"/>
            </w:pPr>
            <w:r w:rsidRPr="008A64FD">
              <w:t>Из них по породам:</w:t>
            </w:r>
          </w:p>
        </w:tc>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522E4A85" w14:textId="77777777" w:rsidR="00296138" w:rsidRPr="008A64FD" w:rsidRDefault="00296138" w:rsidP="005E42C5">
            <w:pPr>
              <w:jc w:val="center"/>
              <w:rPr>
                <w:color w:val="000000"/>
              </w:rPr>
            </w:pPr>
            <w:r w:rsidRPr="008A64FD">
              <w:rPr>
                <w:color w:val="000000"/>
              </w:rPr>
              <w:t>–</w:t>
            </w:r>
          </w:p>
        </w:tc>
        <w:tc>
          <w:tcPr>
            <w:tcW w:w="445" w:type="pct"/>
            <w:tcBorders>
              <w:top w:val="single" w:sz="4" w:space="0" w:color="auto"/>
              <w:left w:val="single" w:sz="4" w:space="0" w:color="auto"/>
              <w:bottom w:val="single" w:sz="4" w:space="0" w:color="auto"/>
              <w:right w:val="single" w:sz="4" w:space="0" w:color="auto"/>
            </w:tcBorders>
            <w:shd w:val="clear" w:color="auto" w:fill="auto"/>
            <w:hideMark/>
          </w:tcPr>
          <w:p w14:paraId="54EDAFB3" w14:textId="77777777" w:rsidR="00296138" w:rsidRPr="008A64FD" w:rsidRDefault="00296138" w:rsidP="005E42C5">
            <w:pPr>
              <w:jc w:val="center"/>
              <w:rPr>
                <w:color w:val="000000"/>
              </w:rPr>
            </w:pPr>
            <w:r w:rsidRPr="008A64FD">
              <w:rPr>
                <w:color w:val="000000"/>
              </w:rPr>
              <w:t>–</w:t>
            </w:r>
          </w:p>
        </w:tc>
        <w:tc>
          <w:tcPr>
            <w:tcW w:w="547" w:type="pct"/>
            <w:tcBorders>
              <w:top w:val="single" w:sz="4" w:space="0" w:color="auto"/>
              <w:left w:val="single" w:sz="4" w:space="0" w:color="auto"/>
              <w:bottom w:val="single" w:sz="4" w:space="0" w:color="auto"/>
              <w:right w:val="single" w:sz="4" w:space="0" w:color="auto"/>
            </w:tcBorders>
            <w:shd w:val="clear" w:color="auto" w:fill="auto"/>
            <w:hideMark/>
          </w:tcPr>
          <w:p w14:paraId="3D7A48A2" w14:textId="77777777" w:rsidR="00296138" w:rsidRPr="008A64FD" w:rsidRDefault="00296138" w:rsidP="005E42C5">
            <w:pPr>
              <w:jc w:val="center"/>
              <w:rPr>
                <w:color w:val="000000"/>
              </w:rPr>
            </w:pPr>
            <w:r w:rsidRPr="008A64FD">
              <w:rPr>
                <w:color w:val="000000"/>
              </w:rPr>
              <w:t>–</w:t>
            </w:r>
          </w:p>
        </w:tc>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17414A31" w14:textId="77777777" w:rsidR="00296138" w:rsidRPr="008A64FD" w:rsidRDefault="00296138" w:rsidP="005E42C5">
            <w:pPr>
              <w:jc w:val="center"/>
              <w:rPr>
                <w:color w:val="000000"/>
              </w:rPr>
            </w:pPr>
            <w:r w:rsidRPr="008A64FD">
              <w:rPr>
                <w:color w:val="000000"/>
              </w:rPr>
              <w:t>–</w:t>
            </w: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14:paraId="3EC7FD63" w14:textId="77777777" w:rsidR="00296138" w:rsidRPr="008A64FD" w:rsidRDefault="00296138" w:rsidP="005E42C5">
            <w:pPr>
              <w:jc w:val="center"/>
              <w:rPr>
                <w:color w:val="000000"/>
              </w:rPr>
            </w:pPr>
            <w:r w:rsidRPr="008A64FD">
              <w:rPr>
                <w:color w:val="000000"/>
              </w:rPr>
              <w:t>–</w:t>
            </w:r>
          </w:p>
        </w:tc>
        <w:tc>
          <w:tcPr>
            <w:tcW w:w="760" w:type="pct"/>
            <w:tcBorders>
              <w:top w:val="single" w:sz="4" w:space="0" w:color="auto"/>
              <w:left w:val="single" w:sz="4" w:space="0" w:color="auto"/>
              <w:bottom w:val="single" w:sz="4" w:space="0" w:color="auto"/>
              <w:right w:val="single" w:sz="4" w:space="0" w:color="auto"/>
            </w:tcBorders>
            <w:shd w:val="clear" w:color="auto" w:fill="auto"/>
            <w:hideMark/>
          </w:tcPr>
          <w:p w14:paraId="195092AA" w14:textId="77777777" w:rsidR="00296138" w:rsidRPr="008A64FD" w:rsidRDefault="00296138" w:rsidP="005E42C5">
            <w:pPr>
              <w:jc w:val="center"/>
              <w:rPr>
                <w:color w:val="000000"/>
              </w:rPr>
            </w:pPr>
            <w:r w:rsidRPr="008A64FD">
              <w:rPr>
                <w:color w:val="000000"/>
              </w:rPr>
              <w:t>–</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4317331D" w14:textId="77777777" w:rsidR="00296138" w:rsidRPr="008A64FD" w:rsidRDefault="00296138" w:rsidP="005E42C5">
            <w:pPr>
              <w:jc w:val="center"/>
              <w:rPr>
                <w:color w:val="000000"/>
              </w:rPr>
            </w:pPr>
            <w:r w:rsidRPr="008A64FD">
              <w:rPr>
                <w:color w:val="000000"/>
              </w:rPr>
              <w:t>–</w:t>
            </w:r>
          </w:p>
        </w:tc>
      </w:tr>
      <w:tr w:rsidR="00296138" w:rsidRPr="008A64FD" w14:paraId="4AEEF879" w14:textId="77777777" w:rsidTr="00296138">
        <w:trPr>
          <w:cantSplit/>
        </w:trPr>
        <w:tc>
          <w:tcPr>
            <w:tcW w:w="1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77976FF" w14:textId="77777777" w:rsidR="00296138" w:rsidRPr="008A64FD" w:rsidRDefault="00296138" w:rsidP="005E42C5">
            <w:pPr>
              <w:jc w:val="both"/>
            </w:pPr>
            <w:r w:rsidRPr="008A64FD">
              <w:t>- мягколиственным</w:t>
            </w:r>
          </w:p>
        </w:tc>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69D6F4C4" w14:textId="77777777" w:rsidR="00296138" w:rsidRPr="008A64FD" w:rsidRDefault="00296138" w:rsidP="005E42C5">
            <w:pPr>
              <w:jc w:val="center"/>
              <w:rPr>
                <w:color w:val="000000"/>
              </w:rPr>
            </w:pPr>
            <w:r w:rsidRPr="008A64FD">
              <w:rPr>
                <w:color w:val="000000"/>
              </w:rPr>
              <w:t>–</w:t>
            </w:r>
          </w:p>
        </w:tc>
        <w:tc>
          <w:tcPr>
            <w:tcW w:w="445" w:type="pct"/>
            <w:tcBorders>
              <w:top w:val="single" w:sz="4" w:space="0" w:color="auto"/>
              <w:left w:val="single" w:sz="4" w:space="0" w:color="auto"/>
              <w:bottom w:val="single" w:sz="4" w:space="0" w:color="auto"/>
              <w:right w:val="single" w:sz="4" w:space="0" w:color="auto"/>
            </w:tcBorders>
            <w:shd w:val="clear" w:color="auto" w:fill="auto"/>
            <w:hideMark/>
          </w:tcPr>
          <w:p w14:paraId="76790520" w14:textId="77777777" w:rsidR="00296138" w:rsidRPr="008A64FD" w:rsidRDefault="00296138" w:rsidP="005E42C5">
            <w:pPr>
              <w:jc w:val="center"/>
              <w:rPr>
                <w:color w:val="000000"/>
              </w:rPr>
            </w:pPr>
            <w:r w:rsidRPr="008A64FD">
              <w:rPr>
                <w:color w:val="000000"/>
              </w:rPr>
              <w:t>–</w:t>
            </w:r>
          </w:p>
        </w:tc>
        <w:tc>
          <w:tcPr>
            <w:tcW w:w="547" w:type="pct"/>
            <w:tcBorders>
              <w:top w:val="single" w:sz="4" w:space="0" w:color="auto"/>
              <w:left w:val="single" w:sz="4" w:space="0" w:color="auto"/>
              <w:bottom w:val="single" w:sz="4" w:space="0" w:color="auto"/>
              <w:right w:val="single" w:sz="4" w:space="0" w:color="auto"/>
            </w:tcBorders>
            <w:shd w:val="clear" w:color="auto" w:fill="auto"/>
            <w:hideMark/>
          </w:tcPr>
          <w:p w14:paraId="1BC69B7B" w14:textId="77777777" w:rsidR="00296138" w:rsidRPr="008A64FD" w:rsidRDefault="00296138" w:rsidP="005E42C5">
            <w:pPr>
              <w:jc w:val="center"/>
              <w:rPr>
                <w:color w:val="000000"/>
              </w:rPr>
            </w:pPr>
            <w:r w:rsidRPr="008A64FD">
              <w:rPr>
                <w:color w:val="000000"/>
              </w:rPr>
              <w:t>–</w:t>
            </w:r>
          </w:p>
        </w:tc>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2D478517" w14:textId="77777777" w:rsidR="00296138" w:rsidRPr="008A64FD" w:rsidRDefault="00296138" w:rsidP="005E42C5">
            <w:pPr>
              <w:jc w:val="center"/>
              <w:rPr>
                <w:color w:val="000000"/>
              </w:rPr>
            </w:pPr>
            <w:r w:rsidRPr="008A64FD">
              <w:rPr>
                <w:color w:val="000000"/>
              </w:rPr>
              <w:t>–</w:t>
            </w: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14:paraId="2BC9A12B" w14:textId="77777777" w:rsidR="00296138" w:rsidRPr="008A64FD" w:rsidRDefault="00296138" w:rsidP="005E42C5">
            <w:pPr>
              <w:jc w:val="center"/>
              <w:rPr>
                <w:color w:val="000000"/>
              </w:rPr>
            </w:pPr>
            <w:r w:rsidRPr="008A64FD">
              <w:rPr>
                <w:color w:val="000000"/>
              </w:rPr>
              <w:t>–</w:t>
            </w:r>
          </w:p>
        </w:tc>
        <w:tc>
          <w:tcPr>
            <w:tcW w:w="760" w:type="pct"/>
            <w:tcBorders>
              <w:top w:val="single" w:sz="4" w:space="0" w:color="auto"/>
              <w:left w:val="single" w:sz="4" w:space="0" w:color="auto"/>
              <w:bottom w:val="single" w:sz="4" w:space="0" w:color="auto"/>
              <w:right w:val="single" w:sz="4" w:space="0" w:color="auto"/>
            </w:tcBorders>
            <w:shd w:val="clear" w:color="auto" w:fill="auto"/>
            <w:hideMark/>
          </w:tcPr>
          <w:p w14:paraId="7138B1FB" w14:textId="77777777" w:rsidR="00296138" w:rsidRPr="008A64FD" w:rsidRDefault="00296138" w:rsidP="005E42C5">
            <w:pPr>
              <w:jc w:val="center"/>
              <w:rPr>
                <w:color w:val="000000"/>
              </w:rPr>
            </w:pPr>
            <w:r w:rsidRPr="008A64FD">
              <w:rPr>
                <w:color w:val="000000"/>
              </w:rPr>
              <w:t>–</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2710CF57" w14:textId="77777777" w:rsidR="00296138" w:rsidRPr="008A64FD" w:rsidRDefault="00296138" w:rsidP="005E42C5">
            <w:pPr>
              <w:jc w:val="center"/>
              <w:rPr>
                <w:color w:val="000000"/>
              </w:rPr>
            </w:pPr>
            <w:r w:rsidRPr="008A64FD">
              <w:rPr>
                <w:color w:val="000000"/>
              </w:rPr>
              <w:t>–</w:t>
            </w:r>
          </w:p>
        </w:tc>
      </w:tr>
      <w:tr w:rsidR="00296138" w:rsidRPr="008A64FD" w14:paraId="61267C40" w14:textId="77777777" w:rsidTr="00296138">
        <w:trPr>
          <w:cantSplit/>
        </w:trPr>
        <w:tc>
          <w:tcPr>
            <w:tcW w:w="1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CBF18D1" w14:textId="77777777" w:rsidR="00296138" w:rsidRPr="008A64FD" w:rsidRDefault="00296138" w:rsidP="005E42C5">
            <w:pPr>
              <w:jc w:val="both"/>
            </w:pPr>
            <w:r w:rsidRPr="008A64FD">
              <w:t>Естественное лесовосстановление, всего</w:t>
            </w:r>
          </w:p>
        </w:tc>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5A27E21D" w14:textId="77777777" w:rsidR="00296138" w:rsidRPr="008A64FD" w:rsidRDefault="00296138" w:rsidP="005E42C5">
            <w:pPr>
              <w:jc w:val="center"/>
              <w:rPr>
                <w:color w:val="000000"/>
              </w:rPr>
            </w:pPr>
            <w:r w:rsidRPr="008A64FD">
              <w:rPr>
                <w:color w:val="000000"/>
              </w:rPr>
              <w:t>–</w:t>
            </w:r>
          </w:p>
        </w:tc>
        <w:tc>
          <w:tcPr>
            <w:tcW w:w="445" w:type="pct"/>
            <w:tcBorders>
              <w:top w:val="single" w:sz="4" w:space="0" w:color="auto"/>
              <w:left w:val="single" w:sz="4" w:space="0" w:color="auto"/>
              <w:bottom w:val="single" w:sz="4" w:space="0" w:color="auto"/>
              <w:right w:val="single" w:sz="4" w:space="0" w:color="auto"/>
            </w:tcBorders>
            <w:shd w:val="clear" w:color="auto" w:fill="auto"/>
            <w:hideMark/>
          </w:tcPr>
          <w:p w14:paraId="471A6AB8" w14:textId="77777777" w:rsidR="00296138" w:rsidRPr="008A64FD" w:rsidRDefault="00296138" w:rsidP="005E42C5">
            <w:pPr>
              <w:jc w:val="center"/>
              <w:rPr>
                <w:color w:val="000000"/>
              </w:rPr>
            </w:pPr>
            <w:r w:rsidRPr="008A64FD">
              <w:rPr>
                <w:color w:val="000000"/>
              </w:rPr>
              <w:t>–</w:t>
            </w:r>
          </w:p>
        </w:tc>
        <w:tc>
          <w:tcPr>
            <w:tcW w:w="547" w:type="pct"/>
            <w:tcBorders>
              <w:top w:val="single" w:sz="4" w:space="0" w:color="auto"/>
              <w:left w:val="single" w:sz="4" w:space="0" w:color="auto"/>
              <w:bottom w:val="single" w:sz="4" w:space="0" w:color="auto"/>
              <w:right w:val="single" w:sz="4" w:space="0" w:color="auto"/>
            </w:tcBorders>
            <w:shd w:val="clear" w:color="auto" w:fill="auto"/>
            <w:hideMark/>
          </w:tcPr>
          <w:p w14:paraId="5B7CFC2B" w14:textId="77777777" w:rsidR="00296138" w:rsidRPr="008A64FD" w:rsidRDefault="00296138" w:rsidP="005E42C5">
            <w:pPr>
              <w:jc w:val="center"/>
              <w:rPr>
                <w:color w:val="000000"/>
              </w:rPr>
            </w:pPr>
            <w:r w:rsidRPr="008A64FD">
              <w:rPr>
                <w:color w:val="000000"/>
              </w:rPr>
              <w:t>–</w:t>
            </w:r>
          </w:p>
        </w:tc>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64E2E9F7" w14:textId="77777777" w:rsidR="00296138" w:rsidRPr="008A64FD" w:rsidRDefault="00296138" w:rsidP="005E42C5">
            <w:pPr>
              <w:jc w:val="center"/>
              <w:rPr>
                <w:color w:val="000000"/>
              </w:rPr>
            </w:pPr>
            <w:r w:rsidRPr="008A64FD">
              <w:rPr>
                <w:color w:val="000000"/>
              </w:rPr>
              <w:t>–</w:t>
            </w: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14:paraId="70369B98" w14:textId="77777777" w:rsidR="00296138" w:rsidRPr="008A64FD" w:rsidRDefault="00296138" w:rsidP="005E42C5">
            <w:pPr>
              <w:jc w:val="center"/>
              <w:rPr>
                <w:color w:val="000000"/>
              </w:rPr>
            </w:pPr>
            <w:r w:rsidRPr="008A64FD">
              <w:rPr>
                <w:color w:val="000000"/>
              </w:rPr>
              <w:t>–</w:t>
            </w:r>
          </w:p>
        </w:tc>
        <w:tc>
          <w:tcPr>
            <w:tcW w:w="760" w:type="pct"/>
            <w:tcBorders>
              <w:top w:val="single" w:sz="4" w:space="0" w:color="auto"/>
              <w:left w:val="single" w:sz="4" w:space="0" w:color="auto"/>
              <w:bottom w:val="single" w:sz="4" w:space="0" w:color="auto"/>
              <w:right w:val="single" w:sz="4" w:space="0" w:color="auto"/>
            </w:tcBorders>
            <w:shd w:val="clear" w:color="auto" w:fill="auto"/>
            <w:hideMark/>
          </w:tcPr>
          <w:p w14:paraId="79FC0183" w14:textId="77777777" w:rsidR="00296138" w:rsidRPr="008A64FD" w:rsidRDefault="00296138" w:rsidP="005E42C5">
            <w:pPr>
              <w:jc w:val="center"/>
              <w:rPr>
                <w:color w:val="000000"/>
              </w:rPr>
            </w:pPr>
            <w:r w:rsidRPr="008A64FD">
              <w:rPr>
                <w:color w:val="000000"/>
              </w:rPr>
              <w:t>–</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53D302FD" w14:textId="77777777" w:rsidR="00296138" w:rsidRPr="008A64FD" w:rsidRDefault="00296138" w:rsidP="005E42C5">
            <w:pPr>
              <w:jc w:val="center"/>
              <w:rPr>
                <w:color w:val="000000"/>
              </w:rPr>
            </w:pPr>
            <w:r w:rsidRPr="008A64FD">
              <w:rPr>
                <w:color w:val="000000"/>
              </w:rPr>
              <w:t>–</w:t>
            </w:r>
          </w:p>
        </w:tc>
      </w:tr>
      <w:tr w:rsidR="00296138" w:rsidRPr="008A64FD" w14:paraId="41E0403F" w14:textId="77777777" w:rsidTr="00296138">
        <w:trPr>
          <w:cantSplit/>
        </w:trPr>
        <w:tc>
          <w:tcPr>
            <w:tcW w:w="1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C798303" w14:textId="77777777" w:rsidR="00296138" w:rsidRPr="008A64FD" w:rsidRDefault="00296138" w:rsidP="005E42C5">
            <w:pPr>
              <w:jc w:val="both"/>
            </w:pPr>
            <w:r w:rsidRPr="008A64FD">
              <w:lastRenderedPageBreak/>
              <w:t>в том числе по породам</w:t>
            </w:r>
          </w:p>
        </w:tc>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7CA3C2CF" w14:textId="77777777" w:rsidR="00296138" w:rsidRPr="008A64FD" w:rsidRDefault="00296138" w:rsidP="005E42C5">
            <w:pPr>
              <w:jc w:val="center"/>
              <w:rPr>
                <w:color w:val="000000"/>
              </w:rPr>
            </w:pPr>
            <w:r w:rsidRPr="008A64FD">
              <w:rPr>
                <w:color w:val="000000"/>
              </w:rPr>
              <w:t>–</w:t>
            </w:r>
          </w:p>
        </w:tc>
        <w:tc>
          <w:tcPr>
            <w:tcW w:w="445" w:type="pct"/>
            <w:tcBorders>
              <w:top w:val="single" w:sz="4" w:space="0" w:color="auto"/>
              <w:left w:val="single" w:sz="4" w:space="0" w:color="auto"/>
              <w:bottom w:val="single" w:sz="4" w:space="0" w:color="auto"/>
              <w:right w:val="single" w:sz="4" w:space="0" w:color="auto"/>
            </w:tcBorders>
            <w:shd w:val="clear" w:color="auto" w:fill="auto"/>
            <w:hideMark/>
          </w:tcPr>
          <w:p w14:paraId="31756C4C" w14:textId="77777777" w:rsidR="00296138" w:rsidRPr="008A64FD" w:rsidRDefault="00296138" w:rsidP="005E42C5">
            <w:pPr>
              <w:jc w:val="center"/>
              <w:rPr>
                <w:color w:val="000000"/>
              </w:rPr>
            </w:pPr>
            <w:r w:rsidRPr="008A64FD">
              <w:rPr>
                <w:color w:val="000000"/>
              </w:rPr>
              <w:t>–</w:t>
            </w:r>
          </w:p>
        </w:tc>
        <w:tc>
          <w:tcPr>
            <w:tcW w:w="547" w:type="pct"/>
            <w:tcBorders>
              <w:top w:val="single" w:sz="4" w:space="0" w:color="auto"/>
              <w:left w:val="single" w:sz="4" w:space="0" w:color="auto"/>
              <w:bottom w:val="single" w:sz="4" w:space="0" w:color="auto"/>
              <w:right w:val="single" w:sz="4" w:space="0" w:color="auto"/>
            </w:tcBorders>
            <w:shd w:val="clear" w:color="auto" w:fill="auto"/>
            <w:hideMark/>
          </w:tcPr>
          <w:p w14:paraId="00C86512" w14:textId="77777777" w:rsidR="00296138" w:rsidRPr="008A64FD" w:rsidRDefault="00296138" w:rsidP="005E42C5">
            <w:pPr>
              <w:jc w:val="center"/>
              <w:rPr>
                <w:color w:val="000000"/>
              </w:rPr>
            </w:pPr>
            <w:r w:rsidRPr="008A64FD">
              <w:rPr>
                <w:color w:val="000000"/>
              </w:rPr>
              <w:t>–</w:t>
            </w:r>
          </w:p>
        </w:tc>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22DA25A1" w14:textId="77777777" w:rsidR="00296138" w:rsidRPr="008A64FD" w:rsidRDefault="00296138" w:rsidP="005E42C5">
            <w:pPr>
              <w:jc w:val="center"/>
              <w:rPr>
                <w:color w:val="000000"/>
              </w:rPr>
            </w:pPr>
            <w:r w:rsidRPr="008A64FD">
              <w:rPr>
                <w:color w:val="000000"/>
              </w:rPr>
              <w:t>–</w:t>
            </w: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14:paraId="25E24CE9" w14:textId="77777777" w:rsidR="00296138" w:rsidRPr="008A64FD" w:rsidRDefault="00296138" w:rsidP="005E42C5">
            <w:pPr>
              <w:jc w:val="center"/>
              <w:rPr>
                <w:color w:val="000000"/>
              </w:rPr>
            </w:pPr>
            <w:r w:rsidRPr="008A64FD">
              <w:rPr>
                <w:color w:val="000000"/>
              </w:rPr>
              <w:t>–</w:t>
            </w:r>
          </w:p>
        </w:tc>
        <w:tc>
          <w:tcPr>
            <w:tcW w:w="760" w:type="pct"/>
            <w:tcBorders>
              <w:top w:val="single" w:sz="4" w:space="0" w:color="auto"/>
              <w:left w:val="single" w:sz="4" w:space="0" w:color="auto"/>
              <w:bottom w:val="single" w:sz="4" w:space="0" w:color="auto"/>
              <w:right w:val="single" w:sz="4" w:space="0" w:color="auto"/>
            </w:tcBorders>
            <w:shd w:val="clear" w:color="auto" w:fill="auto"/>
            <w:hideMark/>
          </w:tcPr>
          <w:p w14:paraId="75AD4731" w14:textId="77777777" w:rsidR="00296138" w:rsidRPr="008A64FD" w:rsidRDefault="00296138" w:rsidP="005E42C5">
            <w:pPr>
              <w:jc w:val="center"/>
              <w:rPr>
                <w:color w:val="000000"/>
              </w:rPr>
            </w:pPr>
            <w:r w:rsidRPr="008A64FD">
              <w:rPr>
                <w:color w:val="000000"/>
              </w:rPr>
              <w:t>–</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1391225F" w14:textId="77777777" w:rsidR="00296138" w:rsidRPr="008A64FD" w:rsidRDefault="00296138" w:rsidP="005E42C5">
            <w:pPr>
              <w:jc w:val="center"/>
              <w:rPr>
                <w:color w:val="000000"/>
              </w:rPr>
            </w:pPr>
            <w:r w:rsidRPr="008A64FD">
              <w:rPr>
                <w:color w:val="000000"/>
              </w:rPr>
              <w:t>–</w:t>
            </w:r>
          </w:p>
        </w:tc>
      </w:tr>
      <w:tr w:rsidR="00296138" w:rsidRPr="008A64FD" w14:paraId="4F91D768" w14:textId="77777777" w:rsidTr="00296138">
        <w:trPr>
          <w:cantSplit/>
        </w:trPr>
        <w:tc>
          <w:tcPr>
            <w:tcW w:w="1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30D9165" w14:textId="77777777" w:rsidR="00296138" w:rsidRPr="008A64FD" w:rsidRDefault="00296138" w:rsidP="005E42C5">
            <w:pPr>
              <w:jc w:val="both"/>
            </w:pPr>
            <w:r w:rsidRPr="008A64FD">
              <w:t>-  твердолиственным</w:t>
            </w:r>
          </w:p>
        </w:tc>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4A8FA7BB" w14:textId="77777777" w:rsidR="00296138" w:rsidRPr="008A64FD" w:rsidRDefault="00296138" w:rsidP="005E42C5">
            <w:pPr>
              <w:jc w:val="center"/>
              <w:rPr>
                <w:color w:val="000000"/>
              </w:rPr>
            </w:pPr>
            <w:r w:rsidRPr="008A64FD">
              <w:rPr>
                <w:color w:val="000000"/>
              </w:rPr>
              <w:t>–</w:t>
            </w:r>
          </w:p>
        </w:tc>
        <w:tc>
          <w:tcPr>
            <w:tcW w:w="445" w:type="pct"/>
            <w:tcBorders>
              <w:top w:val="single" w:sz="4" w:space="0" w:color="auto"/>
              <w:left w:val="single" w:sz="4" w:space="0" w:color="auto"/>
              <w:bottom w:val="single" w:sz="4" w:space="0" w:color="auto"/>
              <w:right w:val="single" w:sz="4" w:space="0" w:color="auto"/>
            </w:tcBorders>
            <w:shd w:val="clear" w:color="auto" w:fill="auto"/>
            <w:hideMark/>
          </w:tcPr>
          <w:p w14:paraId="04229B30" w14:textId="77777777" w:rsidR="00296138" w:rsidRPr="008A64FD" w:rsidRDefault="00296138" w:rsidP="005E42C5">
            <w:pPr>
              <w:jc w:val="center"/>
              <w:rPr>
                <w:color w:val="000000"/>
              </w:rPr>
            </w:pPr>
            <w:r w:rsidRPr="008A64FD">
              <w:rPr>
                <w:color w:val="000000"/>
              </w:rPr>
              <w:t>–</w:t>
            </w:r>
          </w:p>
        </w:tc>
        <w:tc>
          <w:tcPr>
            <w:tcW w:w="547" w:type="pct"/>
            <w:tcBorders>
              <w:top w:val="single" w:sz="4" w:space="0" w:color="auto"/>
              <w:left w:val="single" w:sz="4" w:space="0" w:color="auto"/>
              <w:bottom w:val="single" w:sz="4" w:space="0" w:color="auto"/>
              <w:right w:val="single" w:sz="4" w:space="0" w:color="auto"/>
            </w:tcBorders>
            <w:shd w:val="clear" w:color="auto" w:fill="auto"/>
            <w:hideMark/>
          </w:tcPr>
          <w:p w14:paraId="3EA82348" w14:textId="77777777" w:rsidR="00296138" w:rsidRPr="008A64FD" w:rsidRDefault="00296138" w:rsidP="005E42C5">
            <w:pPr>
              <w:jc w:val="center"/>
              <w:rPr>
                <w:color w:val="000000"/>
              </w:rPr>
            </w:pPr>
            <w:r w:rsidRPr="008A64FD">
              <w:rPr>
                <w:color w:val="000000"/>
              </w:rPr>
              <w:t>–</w:t>
            </w:r>
          </w:p>
        </w:tc>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535E4664" w14:textId="77777777" w:rsidR="00296138" w:rsidRPr="008A64FD" w:rsidRDefault="00296138" w:rsidP="005E42C5">
            <w:pPr>
              <w:jc w:val="center"/>
              <w:rPr>
                <w:color w:val="000000"/>
              </w:rPr>
            </w:pPr>
            <w:r w:rsidRPr="008A64FD">
              <w:rPr>
                <w:color w:val="000000"/>
              </w:rPr>
              <w:t>–</w:t>
            </w: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14:paraId="62BF3DDF" w14:textId="77777777" w:rsidR="00296138" w:rsidRPr="008A64FD" w:rsidRDefault="00296138" w:rsidP="005E42C5">
            <w:pPr>
              <w:jc w:val="center"/>
              <w:rPr>
                <w:color w:val="000000"/>
              </w:rPr>
            </w:pPr>
            <w:r w:rsidRPr="008A64FD">
              <w:rPr>
                <w:color w:val="000000"/>
              </w:rPr>
              <w:t>–</w:t>
            </w:r>
          </w:p>
        </w:tc>
        <w:tc>
          <w:tcPr>
            <w:tcW w:w="760" w:type="pct"/>
            <w:tcBorders>
              <w:top w:val="single" w:sz="4" w:space="0" w:color="auto"/>
              <w:left w:val="single" w:sz="4" w:space="0" w:color="auto"/>
              <w:bottom w:val="single" w:sz="4" w:space="0" w:color="auto"/>
              <w:right w:val="single" w:sz="4" w:space="0" w:color="auto"/>
            </w:tcBorders>
            <w:shd w:val="clear" w:color="auto" w:fill="auto"/>
            <w:hideMark/>
          </w:tcPr>
          <w:p w14:paraId="5DB58228" w14:textId="77777777" w:rsidR="00296138" w:rsidRPr="008A64FD" w:rsidRDefault="00296138" w:rsidP="005E42C5">
            <w:pPr>
              <w:jc w:val="center"/>
              <w:rPr>
                <w:color w:val="000000"/>
              </w:rPr>
            </w:pPr>
            <w:r w:rsidRPr="008A64FD">
              <w:rPr>
                <w:color w:val="000000"/>
              </w:rPr>
              <w:t>–</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174F12D3" w14:textId="77777777" w:rsidR="00296138" w:rsidRPr="008A64FD" w:rsidRDefault="00296138" w:rsidP="005E42C5">
            <w:pPr>
              <w:jc w:val="center"/>
              <w:rPr>
                <w:color w:val="000000"/>
              </w:rPr>
            </w:pPr>
            <w:r w:rsidRPr="008A64FD">
              <w:rPr>
                <w:color w:val="000000"/>
              </w:rPr>
              <w:t>–</w:t>
            </w:r>
          </w:p>
        </w:tc>
      </w:tr>
      <w:tr w:rsidR="00296138" w:rsidRPr="008A64FD" w14:paraId="371E16D7" w14:textId="77777777" w:rsidTr="00296138">
        <w:trPr>
          <w:cantSplit/>
        </w:trPr>
        <w:tc>
          <w:tcPr>
            <w:tcW w:w="1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90197CF" w14:textId="77777777" w:rsidR="00296138" w:rsidRPr="008A64FD" w:rsidRDefault="00296138" w:rsidP="005E42C5">
            <w:pPr>
              <w:jc w:val="both"/>
            </w:pPr>
            <w:r w:rsidRPr="008A64FD">
              <w:t>- мягколиственным</w:t>
            </w:r>
          </w:p>
        </w:tc>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3D29B0AC" w14:textId="77777777" w:rsidR="00296138" w:rsidRPr="008A64FD" w:rsidRDefault="00296138" w:rsidP="005E42C5">
            <w:pPr>
              <w:jc w:val="center"/>
              <w:rPr>
                <w:color w:val="000000"/>
              </w:rPr>
            </w:pPr>
            <w:r w:rsidRPr="008A64FD">
              <w:rPr>
                <w:color w:val="000000"/>
              </w:rPr>
              <w:t>–</w:t>
            </w:r>
          </w:p>
        </w:tc>
        <w:tc>
          <w:tcPr>
            <w:tcW w:w="445" w:type="pct"/>
            <w:tcBorders>
              <w:top w:val="single" w:sz="4" w:space="0" w:color="auto"/>
              <w:left w:val="single" w:sz="4" w:space="0" w:color="auto"/>
              <w:bottom w:val="single" w:sz="4" w:space="0" w:color="auto"/>
              <w:right w:val="single" w:sz="4" w:space="0" w:color="auto"/>
            </w:tcBorders>
            <w:shd w:val="clear" w:color="auto" w:fill="auto"/>
            <w:hideMark/>
          </w:tcPr>
          <w:p w14:paraId="036B9379" w14:textId="77777777" w:rsidR="00296138" w:rsidRPr="008A64FD" w:rsidRDefault="00296138" w:rsidP="005E42C5">
            <w:pPr>
              <w:jc w:val="center"/>
              <w:rPr>
                <w:color w:val="000000"/>
              </w:rPr>
            </w:pPr>
            <w:r w:rsidRPr="008A64FD">
              <w:rPr>
                <w:color w:val="000000"/>
              </w:rPr>
              <w:t>–</w:t>
            </w:r>
          </w:p>
        </w:tc>
        <w:tc>
          <w:tcPr>
            <w:tcW w:w="547" w:type="pct"/>
            <w:tcBorders>
              <w:top w:val="single" w:sz="4" w:space="0" w:color="auto"/>
              <w:left w:val="single" w:sz="4" w:space="0" w:color="auto"/>
              <w:bottom w:val="single" w:sz="4" w:space="0" w:color="auto"/>
              <w:right w:val="single" w:sz="4" w:space="0" w:color="auto"/>
            </w:tcBorders>
            <w:shd w:val="clear" w:color="auto" w:fill="auto"/>
            <w:hideMark/>
          </w:tcPr>
          <w:p w14:paraId="51054C64" w14:textId="77777777" w:rsidR="00296138" w:rsidRPr="008A64FD" w:rsidRDefault="00296138" w:rsidP="005E42C5">
            <w:pPr>
              <w:jc w:val="center"/>
              <w:rPr>
                <w:color w:val="000000"/>
              </w:rPr>
            </w:pPr>
            <w:r w:rsidRPr="008A64FD">
              <w:rPr>
                <w:color w:val="000000"/>
              </w:rPr>
              <w:t>–</w:t>
            </w:r>
          </w:p>
        </w:tc>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53508473" w14:textId="77777777" w:rsidR="00296138" w:rsidRPr="008A64FD" w:rsidRDefault="00296138" w:rsidP="005E42C5">
            <w:pPr>
              <w:jc w:val="center"/>
              <w:rPr>
                <w:color w:val="000000"/>
              </w:rPr>
            </w:pPr>
            <w:r w:rsidRPr="008A64FD">
              <w:rPr>
                <w:color w:val="000000"/>
              </w:rPr>
              <w:t>–</w:t>
            </w: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14:paraId="52F60DBD" w14:textId="77777777" w:rsidR="00296138" w:rsidRPr="008A64FD" w:rsidRDefault="00296138" w:rsidP="005E42C5">
            <w:pPr>
              <w:jc w:val="center"/>
              <w:rPr>
                <w:color w:val="000000"/>
              </w:rPr>
            </w:pPr>
            <w:r w:rsidRPr="008A64FD">
              <w:rPr>
                <w:color w:val="000000"/>
              </w:rPr>
              <w:t>–</w:t>
            </w:r>
          </w:p>
        </w:tc>
        <w:tc>
          <w:tcPr>
            <w:tcW w:w="760" w:type="pct"/>
            <w:tcBorders>
              <w:top w:val="single" w:sz="4" w:space="0" w:color="auto"/>
              <w:left w:val="single" w:sz="4" w:space="0" w:color="auto"/>
              <w:bottom w:val="single" w:sz="4" w:space="0" w:color="auto"/>
              <w:right w:val="single" w:sz="4" w:space="0" w:color="auto"/>
            </w:tcBorders>
            <w:shd w:val="clear" w:color="auto" w:fill="auto"/>
            <w:hideMark/>
          </w:tcPr>
          <w:p w14:paraId="4479DCF5" w14:textId="77777777" w:rsidR="00296138" w:rsidRPr="008A64FD" w:rsidRDefault="00296138" w:rsidP="005E42C5">
            <w:pPr>
              <w:jc w:val="center"/>
              <w:rPr>
                <w:color w:val="000000"/>
              </w:rPr>
            </w:pPr>
            <w:r w:rsidRPr="008A64FD">
              <w:rPr>
                <w:color w:val="000000"/>
              </w:rPr>
              <w:t>–</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121E7FEB" w14:textId="77777777" w:rsidR="00296138" w:rsidRPr="008A64FD" w:rsidRDefault="00296138" w:rsidP="005E42C5">
            <w:pPr>
              <w:jc w:val="center"/>
              <w:rPr>
                <w:color w:val="000000"/>
              </w:rPr>
            </w:pPr>
            <w:r w:rsidRPr="008A64FD">
              <w:rPr>
                <w:color w:val="000000"/>
              </w:rPr>
              <w:t>–</w:t>
            </w:r>
          </w:p>
        </w:tc>
      </w:tr>
      <w:tr w:rsidR="00296138" w:rsidRPr="008A64FD" w14:paraId="0B1EC8B0" w14:textId="77777777" w:rsidTr="00296138">
        <w:trPr>
          <w:cantSplit/>
        </w:trPr>
        <w:tc>
          <w:tcPr>
            <w:tcW w:w="140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85EFFFD" w14:textId="77777777" w:rsidR="00296138" w:rsidRPr="008A64FD" w:rsidRDefault="00296138" w:rsidP="005E42C5">
            <w:pPr>
              <w:jc w:val="both"/>
            </w:pPr>
            <w:r w:rsidRPr="008A64FD">
              <w:t>Земли, нуждающиеся в лесоразведении</w:t>
            </w:r>
          </w:p>
        </w:tc>
        <w:tc>
          <w:tcPr>
            <w:tcW w:w="571" w:type="pct"/>
            <w:tcBorders>
              <w:top w:val="single" w:sz="4" w:space="0" w:color="auto"/>
              <w:left w:val="single" w:sz="4" w:space="0" w:color="auto"/>
              <w:bottom w:val="single" w:sz="4" w:space="0" w:color="auto"/>
              <w:right w:val="single" w:sz="4" w:space="0" w:color="auto"/>
            </w:tcBorders>
            <w:shd w:val="clear" w:color="auto" w:fill="auto"/>
            <w:hideMark/>
          </w:tcPr>
          <w:p w14:paraId="0F8F4423" w14:textId="77777777" w:rsidR="00296138" w:rsidRPr="008A64FD" w:rsidRDefault="00296138" w:rsidP="005E42C5">
            <w:pPr>
              <w:jc w:val="center"/>
              <w:rPr>
                <w:color w:val="000000"/>
              </w:rPr>
            </w:pPr>
            <w:r w:rsidRPr="008A64FD">
              <w:rPr>
                <w:color w:val="000000"/>
              </w:rPr>
              <w:t>–</w:t>
            </w:r>
          </w:p>
        </w:tc>
        <w:tc>
          <w:tcPr>
            <w:tcW w:w="445" w:type="pct"/>
            <w:tcBorders>
              <w:top w:val="single" w:sz="4" w:space="0" w:color="auto"/>
              <w:left w:val="single" w:sz="4" w:space="0" w:color="auto"/>
              <w:bottom w:val="single" w:sz="4" w:space="0" w:color="auto"/>
              <w:right w:val="single" w:sz="4" w:space="0" w:color="auto"/>
            </w:tcBorders>
            <w:shd w:val="clear" w:color="auto" w:fill="auto"/>
            <w:hideMark/>
          </w:tcPr>
          <w:p w14:paraId="0635A12D" w14:textId="77777777" w:rsidR="00296138" w:rsidRPr="008A64FD" w:rsidRDefault="00296138" w:rsidP="005E42C5">
            <w:pPr>
              <w:jc w:val="center"/>
              <w:rPr>
                <w:color w:val="000000"/>
              </w:rPr>
            </w:pPr>
            <w:r w:rsidRPr="008A64FD">
              <w:rPr>
                <w:color w:val="000000"/>
              </w:rPr>
              <w:t>–</w:t>
            </w:r>
          </w:p>
        </w:tc>
        <w:tc>
          <w:tcPr>
            <w:tcW w:w="547" w:type="pct"/>
            <w:tcBorders>
              <w:top w:val="single" w:sz="4" w:space="0" w:color="auto"/>
              <w:left w:val="single" w:sz="4" w:space="0" w:color="auto"/>
              <w:bottom w:val="single" w:sz="4" w:space="0" w:color="auto"/>
              <w:right w:val="single" w:sz="4" w:space="0" w:color="auto"/>
            </w:tcBorders>
            <w:shd w:val="clear" w:color="auto" w:fill="auto"/>
            <w:hideMark/>
          </w:tcPr>
          <w:p w14:paraId="5274E023" w14:textId="77777777" w:rsidR="00296138" w:rsidRPr="008A64FD" w:rsidRDefault="00296138" w:rsidP="005E42C5">
            <w:pPr>
              <w:jc w:val="center"/>
              <w:rPr>
                <w:color w:val="000000"/>
              </w:rPr>
            </w:pPr>
            <w:r w:rsidRPr="008A64FD">
              <w:rPr>
                <w:color w:val="000000"/>
              </w:rPr>
              <w:t>–</w:t>
            </w:r>
          </w:p>
        </w:tc>
        <w:tc>
          <w:tcPr>
            <w:tcW w:w="305" w:type="pct"/>
            <w:tcBorders>
              <w:top w:val="single" w:sz="4" w:space="0" w:color="auto"/>
              <w:left w:val="single" w:sz="4" w:space="0" w:color="auto"/>
              <w:bottom w:val="single" w:sz="4" w:space="0" w:color="auto"/>
              <w:right w:val="single" w:sz="4" w:space="0" w:color="auto"/>
            </w:tcBorders>
            <w:shd w:val="clear" w:color="auto" w:fill="auto"/>
            <w:hideMark/>
          </w:tcPr>
          <w:p w14:paraId="68C77FAB" w14:textId="77777777" w:rsidR="00296138" w:rsidRPr="008A64FD" w:rsidRDefault="00296138" w:rsidP="005E42C5">
            <w:pPr>
              <w:jc w:val="center"/>
              <w:rPr>
                <w:color w:val="000000"/>
              </w:rPr>
            </w:pPr>
            <w:r w:rsidRPr="008A64FD">
              <w:rPr>
                <w:color w:val="000000"/>
              </w:rPr>
              <w:t>–</w:t>
            </w:r>
          </w:p>
        </w:tc>
        <w:tc>
          <w:tcPr>
            <w:tcW w:w="670" w:type="pct"/>
            <w:tcBorders>
              <w:top w:val="single" w:sz="4" w:space="0" w:color="auto"/>
              <w:left w:val="single" w:sz="4" w:space="0" w:color="auto"/>
              <w:bottom w:val="single" w:sz="4" w:space="0" w:color="auto"/>
              <w:right w:val="single" w:sz="4" w:space="0" w:color="auto"/>
            </w:tcBorders>
            <w:shd w:val="clear" w:color="auto" w:fill="auto"/>
            <w:hideMark/>
          </w:tcPr>
          <w:p w14:paraId="4879C4F9" w14:textId="77777777" w:rsidR="00296138" w:rsidRPr="008A64FD" w:rsidRDefault="00296138" w:rsidP="005E42C5">
            <w:pPr>
              <w:jc w:val="center"/>
              <w:rPr>
                <w:color w:val="000000"/>
              </w:rPr>
            </w:pPr>
            <w:r w:rsidRPr="008A64FD">
              <w:rPr>
                <w:color w:val="000000"/>
              </w:rPr>
              <w:t>–</w:t>
            </w:r>
          </w:p>
        </w:tc>
        <w:tc>
          <w:tcPr>
            <w:tcW w:w="760" w:type="pct"/>
            <w:tcBorders>
              <w:top w:val="single" w:sz="4" w:space="0" w:color="auto"/>
              <w:left w:val="single" w:sz="4" w:space="0" w:color="auto"/>
              <w:bottom w:val="single" w:sz="4" w:space="0" w:color="auto"/>
              <w:right w:val="single" w:sz="4" w:space="0" w:color="auto"/>
            </w:tcBorders>
            <w:shd w:val="clear" w:color="auto" w:fill="auto"/>
            <w:hideMark/>
          </w:tcPr>
          <w:p w14:paraId="028655FC" w14:textId="77777777" w:rsidR="00296138" w:rsidRPr="008A64FD" w:rsidRDefault="00296138" w:rsidP="005E42C5">
            <w:pPr>
              <w:jc w:val="center"/>
              <w:rPr>
                <w:color w:val="000000"/>
              </w:rPr>
            </w:pPr>
            <w:r w:rsidRPr="008A64FD">
              <w:rPr>
                <w:color w:val="000000"/>
              </w:rPr>
              <w:t>–</w:t>
            </w:r>
          </w:p>
        </w:tc>
        <w:tc>
          <w:tcPr>
            <w:tcW w:w="294" w:type="pct"/>
            <w:tcBorders>
              <w:top w:val="single" w:sz="4" w:space="0" w:color="auto"/>
              <w:left w:val="single" w:sz="4" w:space="0" w:color="auto"/>
              <w:bottom w:val="single" w:sz="4" w:space="0" w:color="auto"/>
              <w:right w:val="single" w:sz="4" w:space="0" w:color="auto"/>
            </w:tcBorders>
            <w:shd w:val="clear" w:color="auto" w:fill="auto"/>
            <w:hideMark/>
          </w:tcPr>
          <w:p w14:paraId="769D49A2" w14:textId="77777777" w:rsidR="00296138" w:rsidRPr="008A64FD" w:rsidRDefault="00296138" w:rsidP="005E42C5">
            <w:pPr>
              <w:jc w:val="center"/>
              <w:rPr>
                <w:color w:val="000000"/>
              </w:rPr>
            </w:pPr>
            <w:r w:rsidRPr="008A64FD">
              <w:rPr>
                <w:color w:val="000000"/>
              </w:rPr>
              <w:t>–</w:t>
            </w:r>
          </w:p>
        </w:tc>
      </w:tr>
    </w:tbl>
    <w:p w14:paraId="0DF68658" w14:textId="77777777" w:rsidR="00740C83" w:rsidRPr="008A64FD" w:rsidRDefault="00740C83" w:rsidP="00B8796F">
      <w:pPr>
        <w:widowControl w:val="0"/>
        <w:suppressAutoHyphens/>
        <w:spacing w:line="276" w:lineRule="auto"/>
        <w:ind w:firstLine="709"/>
        <w:jc w:val="both"/>
        <w:rPr>
          <w:sz w:val="28"/>
          <w:szCs w:val="28"/>
        </w:rPr>
      </w:pPr>
    </w:p>
    <w:p w14:paraId="10FD09B7" w14:textId="25A667C6" w:rsidR="0040708E" w:rsidRPr="008A64FD" w:rsidRDefault="0040708E" w:rsidP="00B8796F">
      <w:pPr>
        <w:widowControl w:val="0"/>
        <w:suppressAutoHyphens/>
        <w:spacing w:line="276" w:lineRule="auto"/>
        <w:ind w:firstLine="709"/>
        <w:jc w:val="both"/>
        <w:rPr>
          <w:sz w:val="28"/>
          <w:szCs w:val="28"/>
        </w:rPr>
      </w:pPr>
      <w:r w:rsidRPr="008A64FD">
        <w:rPr>
          <w:i/>
          <w:sz w:val="28"/>
          <w:szCs w:val="28"/>
        </w:rPr>
        <w:t>Уход за лесами</w:t>
      </w:r>
      <w:r w:rsidRPr="008A64FD">
        <w:rPr>
          <w:sz w:val="28"/>
          <w:szCs w:val="28"/>
        </w:rPr>
        <w:t xml:space="preserve"> – часть воспроизводства лесов (ст</w:t>
      </w:r>
      <w:r w:rsidR="000A01BE" w:rsidRPr="008A64FD">
        <w:rPr>
          <w:sz w:val="28"/>
          <w:szCs w:val="28"/>
        </w:rPr>
        <w:t>атья</w:t>
      </w:r>
      <w:r w:rsidRPr="008A64FD">
        <w:rPr>
          <w:sz w:val="28"/>
          <w:szCs w:val="28"/>
        </w:rPr>
        <w:t xml:space="preserve"> 61 Лесного кодекса РФ) и осуществляется в целях повышения продуктивности лесов и сохранения их полезных функций путём вырубки части деревьев и кустарников, проведения агролесомелиоративных и иных мероприятий.</w:t>
      </w:r>
    </w:p>
    <w:p w14:paraId="566A6CE6" w14:textId="77777777" w:rsidR="0040708E" w:rsidRPr="008A64FD" w:rsidRDefault="0040708E" w:rsidP="00B8796F">
      <w:pPr>
        <w:widowControl w:val="0"/>
        <w:suppressAutoHyphens/>
        <w:spacing w:line="276" w:lineRule="auto"/>
        <w:ind w:firstLine="709"/>
        <w:jc w:val="both"/>
        <w:rPr>
          <w:sz w:val="28"/>
          <w:szCs w:val="28"/>
        </w:rPr>
      </w:pPr>
      <w:r w:rsidRPr="008A64FD">
        <w:rPr>
          <w:sz w:val="28"/>
          <w:szCs w:val="28"/>
        </w:rPr>
        <w:t>Уход за лесами осуществляется в соответствии с Лесным планом субъекта РФ, Лесохозяйственным регламентом лесничества, а также Проектом освоения лесов.</w:t>
      </w:r>
    </w:p>
    <w:p w14:paraId="4BE08EF8" w14:textId="09177C0F" w:rsidR="0040708E" w:rsidRPr="008A64FD" w:rsidRDefault="00883799" w:rsidP="00B8796F">
      <w:pPr>
        <w:widowControl w:val="0"/>
        <w:suppressAutoHyphens/>
        <w:spacing w:line="276" w:lineRule="auto"/>
        <w:ind w:firstLine="709"/>
        <w:jc w:val="both"/>
        <w:rPr>
          <w:sz w:val="28"/>
          <w:szCs w:val="28"/>
          <w:lang w:eastAsia="en-US"/>
        </w:rPr>
      </w:pPr>
      <w:r w:rsidRPr="008A64FD">
        <w:rPr>
          <w:sz w:val="28"/>
          <w:szCs w:val="28"/>
        </w:rPr>
        <w:t xml:space="preserve">Уход за городскими лесами </w:t>
      </w:r>
      <w:r w:rsidR="003844C2" w:rsidRPr="008A64FD">
        <w:rPr>
          <w:sz w:val="28"/>
          <w:szCs w:val="28"/>
        </w:rPr>
        <w:t xml:space="preserve">в </w:t>
      </w:r>
      <w:r w:rsidR="006C4ED4" w:rsidRPr="008A64FD">
        <w:rPr>
          <w:sz w:val="28"/>
          <w:szCs w:val="28"/>
        </w:rPr>
        <w:t>г</w:t>
      </w:r>
      <w:r w:rsidR="00D20335" w:rsidRPr="008A64FD">
        <w:rPr>
          <w:sz w:val="28"/>
          <w:szCs w:val="28"/>
        </w:rPr>
        <w:t xml:space="preserve">ородских лесах г. Губкина </w:t>
      </w:r>
      <w:r w:rsidR="0040708E" w:rsidRPr="008A64FD">
        <w:rPr>
          <w:sz w:val="28"/>
          <w:szCs w:val="28"/>
        </w:rPr>
        <w:t>осуществляется лицами, использующими леса на основании проекта освоения лесов.</w:t>
      </w:r>
    </w:p>
    <w:p w14:paraId="5B0AAD58" w14:textId="77777777" w:rsidR="00740C83" w:rsidRPr="008A64FD" w:rsidRDefault="00740C83" w:rsidP="00B8796F">
      <w:pPr>
        <w:widowControl w:val="0"/>
        <w:suppressAutoHyphens/>
        <w:spacing w:line="276" w:lineRule="auto"/>
        <w:ind w:firstLine="709"/>
        <w:jc w:val="both"/>
        <w:rPr>
          <w:sz w:val="28"/>
          <w:szCs w:val="28"/>
        </w:rPr>
      </w:pPr>
      <w:r w:rsidRPr="008A64FD">
        <w:rPr>
          <w:sz w:val="28"/>
          <w:szCs w:val="28"/>
        </w:rPr>
        <w:t>При уходе за лесами осуществляются рубки лесных насаждений любого возраста (рубки ухода за лесом), направленные на улучшение породного состава и качества лесов, повышение их устойчивости к негативным воздействиям и экологической роли.</w:t>
      </w:r>
    </w:p>
    <w:p w14:paraId="43A8EAC0" w14:textId="77777777" w:rsidR="00740C83" w:rsidRPr="008A64FD" w:rsidRDefault="00740C83" w:rsidP="00B8796F">
      <w:pPr>
        <w:widowControl w:val="0"/>
        <w:suppressAutoHyphens/>
        <w:spacing w:line="276" w:lineRule="auto"/>
        <w:ind w:firstLine="709"/>
        <w:jc w:val="both"/>
        <w:rPr>
          <w:sz w:val="28"/>
          <w:szCs w:val="28"/>
        </w:rPr>
      </w:pPr>
      <w:r w:rsidRPr="008A64FD">
        <w:rPr>
          <w:sz w:val="28"/>
          <w:szCs w:val="28"/>
        </w:rPr>
        <w:t>Уход за лесами путём проведения агролесомелиоративных мероприятий заключается в создании на лесных участках защитных лесных насаждений, обеспечивающих повышение противоэрозионных, водорегулирующих, санитарно-гигиенических и иных полезных функций лесов. Данный вид уходов лесоустройством не проектировался.</w:t>
      </w:r>
    </w:p>
    <w:p w14:paraId="4242A32A" w14:textId="3B3A1A52" w:rsidR="00740C83" w:rsidRPr="008A64FD" w:rsidRDefault="00740C83" w:rsidP="00B8796F">
      <w:pPr>
        <w:widowControl w:val="0"/>
        <w:suppressAutoHyphens/>
        <w:spacing w:line="276" w:lineRule="auto"/>
        <w:ind w:firstLine="709"/>
        <w:jc w:val="both"/>
        <w:rPr>
          <w:sz w:val="28"/>
          <w:szCs w:val="28"/>
        </w:rPr>
      </w:pPr>
      <w:r w:rsidRPr="008A64FD">
        <w:rPr>
          <w:sz w:val="28"/>
          <w:szCs w:val="28"/>
        </w:rPr>
        <w:t>К иным мероприятиям по уходу за лесами относятся: реконструкция малоценных лесных насаждений (включая рубки реконструкции), уход за плодоношением древесных пород, обрезка сучьев деревьев, удобрение лесов, уход за опушками, уход за подлеском, уход за лесами путём уничтожения нежелательной древесной растительности и другие мероприятия.</w:t>
      </w:r>
    </w:p>
    <w:p w14:paraId="117A4CD1" w14:textId="77777777" w:rsidR="00740C83" w:rsidRPr="008A64FD" w:rsidRDefault="00740C83" w:rsidP="00EB649A">
      <w:pPr>
        <w:widowControl w:val="0"/>
        <w:suppressAutoHyphens/>
        <w:spacing w:line="276" w:lineRule="auto"/>
        <w:ind w:firstLine="708"/>
        <w:jc w:val="both"/>
        <w:rPr>
          <w:i/>
          <w:sz w:val="28"/>
          <w:szCs w:val="28"/>
        </w:rPr>
      </w:pPr>
      <w:r w:rsidRPr="008A64FD">
        <w:rPr>
          <w:i/>
          <w:sz w:val="28"/>
          <w:szCs w:val="28"/>
        </w:rPr>
        <w:t>Осуществление отнесения земель, предназначенных для лесовосстановления, к землям, занятым лесными насаждениями</w:t>
      </w:r>
    </w:p>
    <w:p w14:paraId="1BE19724" w14:textId="77777777" w:rsidR="00740C83" w:rsidRPr="008A64FD" w:rsidRDefault="00740C83" w:rsidP="00B8796F">
      <w:pPr>
        <w:widowControl w:val="0"/>
        <w:suppressAutoHyphens/>
        <w:spacing w:line="276" w:lineRule="auto"/>
        <w:ind w:firstLine="709"/>
        <w:jc w:val="both"/>
        <w:rPr>
          <w:sz w:val="28"/>
          <w:szCs w:val="28"/>
        </w:rPr>
      </w:pPr>
      <w:r w:rsidRPr="008A64FD">
        <w:rPr>
          <w:sz w:val="28"/>
          <w:szCs w:val="28"/>
        </w:rPr>
        <w:t xml:space="preserve">Органами государственной власти и органами местного самоуправления в пределах их полномочий, определённых в соответствии со статьями 81-84 Лесного кодекса РФ в соответствии с проектами освоения лесов, данными ГЛР в срок до 1 мая ревизионного года по каждому лесничеству, создаётся комиссия по отнесению земель, предназначенных для лесовосстановления, к землям, занятым лесными </w:t>
      </w:r>
      <w:r w:rsidRPr="008A64FD">
        <w:rPr>
          <w:sz w:val="28"/>
          <w:szCs w:val="28"/>
        </w:rPr>
        <w:lastRenderedPageBreak/>
        <w:t>насаждениями (далее – комиссия), утверждается перечень лесных участков, подлежащих обследованию. В данном регламенте это:</w:t>
      </w:r>
    </w:p>
    <w:p w14:paraId="386FEFCF" w14:textId="77777777" w:rsidR="00740C83" w:rsidRPr="008A64FD" w:rsidRDefault="00740C83" w:rsidP="00985B26">
      <w:pPr>
        <w:numPr>
          <w:ilvl w:val="0"/>
          <w:numId w:val="49"/>
        </w:numPr>
        <w:tabs>
          <w:tab w:val="left" w:pos="993"/>
        </w:tabs>
        <w:spacing w:line="276" w:lineRule="auto"/>
        <w:ind w:left="0" w:firstLine="709"/>
        <w:jc w:val="both"/>
        <w:rPr>
          <w:sz w:val="28"/>
          <w:szCs w:val="28"/>
        </w:rPr>
      </w:pPr>
      <w:r w:rsidRPr="008A64FD">
        <w:rPr>
          <w:sz w:val="28"/>
          <w:szCs w:val="28"/>
        </w:rPr>
        <w:t>земли, на которых обеспечивается успешное естественное заращивание лесов без непосредственного вмешательства человека, обеспечивается в первую очередь охрана самосева древесных пород от пожаров;</w:t>
      </w:r>
    </w:p>
    <w:p w14:paraId="394FA6BA" w14:textId="77777777" w:rsidR="00740C83" w:rsidRPr="008A64FD" w:rsidRDefault="00740C83" w:rsidP="00985B26">
      <w:pPr>
        <w:numPr>
          <w:ilvl w:val="0"/>
          <w:numId w:val="49"/>
        </w:numPr>
        <w:tabs>
          <w:tab w:val="left" w:pos="993"/>
        </w:tabs>
        <w:spacing w:line="276" w:lineRule="auto"/>
        <w:ind w:left="0" w:firstLine="709"/>
        <w:jc w:val="both"/>
        <w:rPr>
          <w:sz w:val="28"/>
          <w:szCs w:val="28"/>
        </w:rPr>
      </w:pPr>
      <w:r w:rsidRPr="008A64FD">
        <w:rPr>
          <w:sz w:val="28"/>
          <w:szCs w:val="28"/>
        </w:rPr>
        <w:t>земли, на которых проведены меры содействия естественному восстановлению, но возобновление главными древесными породами не закончено;</w:t>
      </w:r>
    </w:p>
    <w:p w14:paraId="3FBBEED5" w14:textId="77777777" w:rsidR="00740C83" w:rsidRPr="008A64FD" w:rsidRDefault="00740C83" w:rsidP="00985B26">
      <w:pPr>
        <w:numPr>
          <w:ilvl w:val="0"/>
          <w:numId w:val="49"/>
        </w:numPr>
        <w:tabs>
          <w:tab w:val="left" w:pos="993"/>
        </w:tabs>
        <w:spacing w:line="276" w:lineRule="auto"/>
        <w:ind w:left="0" w:firstLine="709"/>
        <w:jc w:val="both"/>
        <w:rPr>
          <w:sz w:val="28"/>
          <w:szCs w:val="28"/>
        </w:rPr>
      </w:pPr>
      <w:proofErr w:type="spellStart"/>
      <w:r w:rsidRPr="008A64FD">
        <w:rPr>
          <w:sz w:val="28"/>
          <w:szCs w:val="28"/>
        </w:rPr>
        <w:t>несомкнувшиеся</w:t>
      </w:r>
      <w:proofErr w:type="spellEnd"/>
      <w:r w:rsidRPr="008A64FD">
        <w:rPr>
          <w:sz w:val="28"/>
          <w:szCs w:val="28"/>
        </w:rPr>
        <w:t xml:space="preserve"> лесные культуры.</w:t>
      </w:r>
    </w:p>
    <w:p w14:paraId="27C6433D" w14:textId="77777777" w:rsidR="00740C83" w:rsidRPr="008A64FD" w:rsidRDefault="00740C83" w:rsidP="00B8796F">
      <w:pPr>
        <w:widowControl w:val="0"/>
        <w:suppressAutoHyphens/>
        <w:spacing w:line="276" w:lineRule="auto"/>
        <w:ind w:firstLine="709"/>
        <w:jc w:val="both"/>
        <w:rPr>
          <w:sz w:val="28"/>
          <w:szCs w:val="28"/>
        </w:rPr>
      </w:pPr>
      <w:r w:rsidRPr="008A64FD">
        <w:rPr>
          <w:sz w:val="28"/>
          <w:szCs w:val="28"/>
        </w:rPr>
        <w:t>Порядок отнесения земель, предназначенных для лесовосстановления, к землям, занятым лесными насаждениями, и форма соответствующего акта утверждены приказом Минприроды России от 11.03.2019 № 150.</w:t>
      </w:r>
    </w:p>
    <w:p w14:paraId="7C0E372D" w14:textId="77777777" w:rsidR="00740C83" w:rsidRPr="008A64FD" w:rsidRDefault="00740C83" w:rsidP="00B8796F">
      <w:pPr>
        <w:widowControl w:val="0"/>
        <w:suppressAutoHyphens/>
        <w:spacing w:line="276" w:lineRule="auto"/>
        <w:ind w:firstLine="709"/>
        <w:jc w:val="both"/>
        <w:rPr>
          <w:sz w:val="28"/>
          <w:szCs w:val="28"/>
        </w:rPr>
      </w:pPr>
      <w:r w:rsidRPr="008A64FD">
        <w:rPr>
          <w:sz w:val="28"/>
          <w:szCs w:val="28"/>
        </w:rPr>
        <w:t>Отнесение земель, предназначенных для лесовосстановления, к землям, занятым лесными насаждениями, производится по материалам их натурного обследования, а также дистанционного наблюдения, проведённого комиссией. В насаждениях, сформировавшихся в результате искусственного или комбинированного лесовосстановления, проводится натурное обследование, в насаждениях, сформировавшихся в результате естественного лесовосстановления, натурное обследование может проводиться в сочетании с дистанционным наблюдением.</w:t>
      </w:r>
    </w:p>
    <w:p w14:paraId="4867A625" w14:textId="77777777" w:rsidR="00740C83" w:rsidRPr="008A64FD" w:rsidRDefault="00740C83" w:rsidP="00B8796F">
      <w:pPr>
        <w:widowControl w:val="0"/>
        <w:suppressAutoHyphens/>
        <w:spacing w:line="276" w:lineRule="auto"/>
        <w:ind w:firstLine="709"/>
        <w:jc w:val="both"/>
        <w:rPr>
          <w:sz w:val="28"/>
          <w:szCs w:val="28"/>
        </w:rPr>
      </w:pPr>
      <w:r w:rsidRPr="008A64FD">
        <w:rPr>
          <w:sz w:val="28"/>
          <w:szCs w:val="28"/>
        </w:rPr>
        <w:t>Количественные и качественные характеристики обследуемых лесных участков определяются комиссией при выполнении следующих работ:</w:t>
      </w:r>
    </w:p>
    <w:p w14:paraId="4B5DA964" w14:textId="77777777" w:rsidR="00740C83" w:rsidRPr="008A64FD" w:rsidRDefault="00740C83" w:rsidP="00985B26">
      <w:pPr>
        <w:widowControl w:val="0"/>
        <w:numPr>
          <w:ilvl w:val="0"/>
          <w:numId w:val="48"/>
        </w:numPr>
        <w:tabs>
          <w:tab w:val="left" w:pos="993"/>
        </w:tabs>
        <w:suppressAutoHyphens/>
        <w:spacing w:line="276" w:lineRule="auto"/>
        <w:ind w:left="0" w:firstLine="709"/>
        <w:jc w:val="both"/>
        <w:rPr>
          <w:sz w:val="28"/>
          <w:szCs w:val="28"/>
        </w:rPr>
      </w:pPr>
      <w:r w:rsidRPr="008A64FD">
        <w:rPr>
          <w:sz w:val="28"/>
          <w:szCs w:val="28"/>
        </w:rPr>
        <w:t>проведение анализа исходных данных на лесной участок из документированной информации таксационных описаний, лесоустроительных планшетов, форм отраслевой и статистической отчетности, ГЛР, проектов освоения лесов, проектов лесовосстановления и иных документов;</w:t>
      </w:r>
    </w:p>
    <w:p w14:paraId="633833E6" w14:textId="77777777" w:rsidR="00740C83" w:rsidRPr="008A64FD" w:rsidRDefault="00740C83" w:rsidP="00985B26">
      <w:pPr>
        <w:widowControl w:val="0"/>
        <w:numPr>
          <w:ilvl w:val="0"/>
          <w:numId w:val="48"/>
        </w:numPr>
        <w:tabs>
          <w:tab w:val="left" w:pos="993"/>
        </w:tabs>
        <w:suppressAutoHyphens/>
        <w:spacing w:line="276" w:lineRule="auto"/>
        <w:ind w:left="0" w:firstLine="709"/>
        <w:jc w:val="both"/>
        <w:rPr>
          <w:sz w:val="28"/>
          <w:szCs w:val="28"/>
        </w:rPr>
      </w:pPr>
      <w:r w:rsidRPr="008A64FD">
        <w:rPr>
          <w:sz w:val="28"/>
          <w:szCs w:val="28"/>
        </w:rPr>
        <w:t>закладка пробных площадей;</w:t>
      </w:r>
    </w:p>
    <w:p w14:paraId="7E2BDED6" w14:textId="77777777" w:rsidR="00740C83" w:rsidRPr="008A64FD" w:rsidRDefault="00740C83" w:rsidP="00985B26">
      <w:pPr>
        <w:widowControl w:val="0"/>
        <w:numPr>
          <w:ilvl w:val="0"/>
          <w:numId w:val="48"/>
        </w:numPr>
        <w:tabs>
          <w:tab w:val="left" w:pos="993"/>
        </w:tabs>
        <w:suppressAutoHyphens/>
        <w:spacing w:line="276" w:lineRule="auto"/>
        <w:ind w:left="0" w:firstLine="709"/>
        <w:jc w:val="both"/>
        <w:rPr>
          <w:sz w:val="28"/>
          <w:szCs w:val="28"/>
        </w:rPr>
      </w:pPr>
      <w:r w:rsidRPr="008A64FD">
        <w:rPr>
          <w:sz w:val="28"/>
          <w:szCs w:val="28"/>
        </w:rPr>
        <w:t>определение количественных и качественных характеристик лесов;</w:t>
      </w:r>
    </w:p>
    <w:p w14:paraId="7410A13D" w14:textId="77777777" w:rsidR="00740C83" w:rsidRPr="008A64FD" w:rsidRDefault="00740C83" w:rsidP="00985B26">
      <w:pPr>
        <w:widowControl w:val="0"/>
        <w:numPr>
          <w:ilvl w:val="0"/>
          <w:numId w:val="48"/>
        </w:numPr>
        <w:tabs>
          <w:tab w:val="left" w:pos="993"/>
        </w:tabs>
        <w:suppressAutoHyphens/>
        <w:spacing w:line="276" w:lineRule="auto"/>
        <w:ind w:left="0" w:firstLine="709"/>
        <w:jc w:val="both"/>
        <w:rPr>
          <w:sz w:val="28"/>
          <w:szCs w:val="28"/>
        </w:rPr>
      </w:pPr>
      <w:r w:rsidRPr="008A64FD">
        <w:rPr>
          <w:sz w:val="28"/>
          <w:szCs w:val="28"/>
        </w:rPr>
        <w:t>анализ и обобщение результатов.</w:t>
      </w:r>
    </w:p>
    <w:p w14:paraId="3D0697C6" w14:textId="6C8AB3BB" w:rsidR="00740C83" w:rsidRPr="008A64FD" w:rsidRDefault="00740C83" w:rsidP="00B8796F">
      <w:pPr>
        <w:widowControl w:val="0"/>
        <w:suppressAutoHyphens/>
        <w:spacing w:line="276" w:lineRule="auto"/>
        <w:ind w:firstLine="709"/>
        <w:jc w:val="both"/>
        <w:rPr>
          <w:sz w:val="28"/>
          <w:szCs w:val="28"/>
        </w:rPr>
      </w:pPr>
      <w:r w:rsidRPr="008A64FD">
        <w:rPr>
          <w:sz w:val="28"/>
          <w:szCs w:val="28"/>
        </w:rPr>
        <w:t xml:space="preserve">Площади лесных участков, на которых проведено искусственное и комбинированное лесовосстановление, а также меры содействия естественному лесовосстановлению относятся к землям, занятым лесными насаждениями, при достижении лесными растениями параметров главной лесной древесной породы, указанных в таблице </w:t>
      </w:r>
      <w:r w:rsidR="0040708E" w:rsidRPr="008A64FD">
        <w:rPr>
          <w:sz w:val="28"/>
          <w:szCs w:val="28"/>
        </w:rPr>
        <w:t>2.17.3.3</w:t>
      </w:r>
      <w:r w:rsidRPr="008A64FD">
        <w:rPr>
          <w:sz w:val="28"/>
          <w:szCs w:val="28"/>
        </w:rPr>
        <w:t xml:space="preserve"> настоящего регламента.</w:t>
      </w:r>
    </w:p>
    <w:p w14:paraId="281B20B1" w14:textId="0928AF47" w:rsidR="00304B2D" w:rsidRPr="008A64FD" w:rsidRDefault="00304B2D" w:rsidP="00304B2D">
      <w:pPr>
        <w:widowControl w:val="0"/>
        <w:suppressAutoHyphens/>
        <w:spacing w:line="276" w:lineRule="auto"/>
        <w:ind w:firstLine="709"/>
        <w:jc w:val="both"/>
        <w:rPr>
          <w:sz w:val="28"/>
          <w:szCs w:val="28"/>
        </w:rPr>
      </w:pPr>
      <w:bookmarkStart w:id="149" w:name="_Toc113267862"/>
      <w:r w:rsidRPr="008A64FD">
        <w:rPr>
          <w:sz w:val="28"/>
          <w:szCs w:val="28"/>
        </w:rPr>
        <w:t xml:space="preserve">Согласно пункту 263 Лесоустроительной инструкции, утверждённой приказом Минприроды России от 05.08.2022 № 510, для молодняков, в том числе лесных культур, со средней высотой менее 4 метров, находящихся в стадии смыкания крон, полнота определяется по количеству деревьев в пересчете на 1 га. Если количество соответствует нижнему пределу удовлетворительной оценки естественного лесовосстановления в соответствии с Правилами лесовосстановления, </w:t>
      </w:r>
      <w:r w:rsidRPr="008A64FD">
        <w:rPr>
          <w:sz w:val="28"/>
          <w:szCs w:val="28"/>
        </w:rPr>
        <w:lastRenderedPageBreak/>
        <w:t>утверждёнными приказом Минприроды России от 29.12.2021 №1024, полнота принимается равной 0,4 доли единицы. При большем количестве экземпляров подроста полнота определяется прибавлением по 0,1 единицы полноты на каждую четвертую часть его минимального количества, соответствующего удовлетворительной оценке.</w:t>
      </w:r>
    </w:p>
    <w:p w14:paraId="78D8D955" w14:textId="77777777" w:rsidR="00304B2D" w:rsidRPr="008A64FD" w:rsidRDefault="00304B2D" w:rsidP="00304B2D">
      <w:pPr>
        <w:widowControl w:val="0"/>
        <w:suppressAutoHyphens/>
        <w:spacing w:line="276" w:lineRule="auto"/>
        <w:ind w:firstLine="709"/>
        <w:jc w:val="both"/>
        <w:rPr>
          <w:sz w:val="28"/>
          <w:szCs w:val="28"/>
        </w:rPr>
      </w:pPr>
    </w:p>
    <w:p w14:paraId="62AB1798" w14:textId="77777777" w:rsidR="00740C83" w:rsidRPr="008A64FD" w:rsidRDefault="00740C83" w:rsidP="00B8796F">
      <w:pPr>
        <w:pStyle w:val="20"/>
        <w:suppressAutoHyphens/>
        <w:spacing w:line="276" w:lineRule="auto"/>
        <w:jc w:val="center"/>
        <w:rPr>
          <w:bCs w:val="0"/>
          <w:iCs/>
          <w:caps/>
          <w:sz w:val="28"/>
          <w:szCs w:val="28"/>
        </w:rPr>
      </w:pPr>
      <w:bookmarkStart w:id="150" w:name="_Toc174450874"/>
      <w:r w:rsidRPr="008A64FD">
        <w:rPr>
          <w:bCs w:val="0"/>
          <w:iCs/>
          <w:caps/>
          <w:sz w:val="28"/>
          <w:szCs w:val="28"/>
        </w:rPr>
        <w:t xml:space="preserve">2.18 </w:t>
      </w:r>
      <w:r w:rsidRPr="008A64FD">
        <w:rPr>
          <w:bCs w:val="0"/>
          <w:iCs/>
          <w:sz w:val="28"/>
          <w:szCs w:val="28"/>
        </w:rPr>
        <w:t>Особенности требований к использованию лесов по лесорастительным зонам и лесным районам, включающих схему лесорастительного районирования лесничества, особенности требований (по нормативам, параметрам и срокам использования) к различным видам использования лесов в соответствии с лесорастительными зонами и лесными районами</w:t>
      </w:r>
      <w:bookmarkEnd w:id="149"/>
      <w:bookmarkEnd w:id="150"/>
    </w:p>
    <w:p w14:paraId="7C7FA073" w14:textId="4F6A0453" w:rsidR="002400AE" w:rsidRPr="008A64FD" w:rsidRDefault="002400AE" w:rsidP="00B8796F">
      <w:pPr>
        <w:pStyle w:val="a5"/>
        <w:spacing w:line="276" w:lineRule="auto"/>
        <w:ind w:firstLine="0"/>
        <w:jc w:val="center"/>
      </w:pPr>
    </w:p>
    <w:p w14:paraId="63FFBBFB" w14:textId="66644310" w:rsidR="00296138" w:rsidRPr="008A64FD" w:rsidRDefault="006765A3" w:rsidP="00296138">
      <w:pPr>
        <w:widowControl w:val="0"/>
        <w:suppressAutoHyphens/>
        <w:spacing w:line="276" w:lineRule="auto"/>
        <w:ind w:firstLine="709"/>
        <w:jc w:val="both"/>
        <w:rPr>
          <w:sz w:val="28"/>
          <w:szCs w:val="28"/>
        </w:rPr>
      </w:pPr>
      <w:r w:rsidRPr="008A64FD">
        <w:rPr>
          <w:sz w:val="28"/>
          <w:szCs w:val="28"/>
        </w:rPr>
        <w:t>Городские леса г. Губкина</w:t>
      </w:r>
      <w:r w:rsidR="00931CCD" w:rsidRPr="008A64FD">
        <w:rPr>
          <w:sz w:val="28"/>
          <w:szCs w:val="28"/>
        </w:rPr>
        <w:t xml:space="preserve">, в соответствии с Перечнем лесорастительных зон Российской Федерации и Перечнем лесных районов Российской Федерации, утверждённым Приказом Минприроды России от 18.08.2014 № 367, </w:t>
      </w:r>
      <w:r w:rsidR="0005681D" w:rsidRPr="008A64FD">
        <w:rPr>
          <w:sz w:val="28"/>
          <w:szCs w:val="28"/>
        </w:rPr>
        <w:t xml:space="preserve">относятся к </w:t>
      </w:r>
      <w:r w:rsidR="007B4897" w:rsidRPr="008A64FD">
        <w:rPr>
          <w:sz w:val="28"/>
          <w:szCs w:val="28"/>
        </w:rPr>
        <w:t>л</w:t>
      </w:r>
      <w:r w:rsidR="00296138" w:rsidRPr="008A64FD">
        <w:rPr>
          <w:sz w:val="28"/>
          <w:szCs w:val="28"/>
        </w:rPr>
        <w:t>есостепному району европейской части Российской Федерации.</w:t>
      </w:r>
    </w:p>
    <w:p w14:paraId="41D96F2A" w14:textId="3E0514E7" w:rsidR="00296138" w:rsidRPr="008A64FD" w:rsidRDefault="00296138" w:rsidP="00296138">
      <w:pPr>
        <w:widowControl w:val="0"/>
        <w:suppressAutoHyphens/>
        <w:spacing w:line="276" w:lineRule="auto"/>
        <w:ind w:firstLine="709"/>
        <w:jc w:val="both"/>
        <w:rPr>
          <w:sz w:val="28"/>
          <w:szCs w:val="28"/>
        </w:rPr>
      </w:pPr>
      <w:r w:rsidRPr="008A64FD">
        <w:rPr>
          <w:sz w:val="28"/>
          <w:szCs w:val="28"/>
        </w:rPr>
        <w:t>Нормативы, параметры и сроки использования лесов к различным видам использования лесов, в соответствии с принадлежностью к данной лесорастительной зоне и лесному району расположения лесничества, приведены в действующих нормативно-правовых актах, которые использовались при составлении лесохозяйственного регламента.</w:t>
      </w:r>
    </w:p>
    <w:p w14:paraId="35EAE58E" w14:textId="4D8A6D15" w:rsidR="00931CCD" w:rsidRPr="008A64FD" w:rsidRDefault="00931CCD" w:rsidP="00296138">
      <w:pPr>
        <w:widowControl w:val="0"/>
        <w:suppressAutoHyphens/>
        <w:spacing w:line="276" w:lineRule="auto"/>
        <w:ind w:firstLine="709"/>
        <w:jc w:val="both"/>
        <w:rPr>
          <w:sz w:val="28"/>
          <w:szCs w:val="28"/>
        </w:rPr>
      </w:pPr>
      <w:r w:rsidRPr="008A64FD">
        <w:rPr>
          <w:sz w:val="28"/>
          <w:szCs w:val="28"/>
        </w:rPr>
        <w:t>Указанные сведения приведены в соответствующих разделах Главы 2 по лесорастительным зонам и лесным районам.</w:t>
      </w:r>
    </w:p>
    <w:p w14:paraId="24CD8BF9" w14:textId="77777777" w:rsidR="002400AE" w:rsidRPr="008A64FD" w:rsidRDefault="002400AE" w:rsidP="00B8796F">
      <w:pPr>
        <w:pStyle w:val="a5"/>
        <w:spacing w:line="276" w:lineRule="auto"/>
        <w:sectPr w:rsidR="002400AE" w:rsidRPr="008A64FD" w:rsidSect="00822479">
          <w:pgSz w:w="11910" w:h="16840"/>
          <w:pgMar w:top="1134" w:right="567" w:bottom="1134" w:left="1134" w:header="454" w:footer="734" w:gutter="0"/>
          <w:cols w:space="720"/>
          <w:docGrid w:linePitch="326"/>
        </w:sectPr>
      </w:pPr>
    </w:p>
    <w:p w14:paraId="52748467" w14:textId="77777777" w:rsidR="00736D14" w:rsidRPr="008A64FD" w:rsidRDefault="00736D14" w:rsidP="00B8796F">
      <w:pPr>
        <w:pStyle w:val="1"/>
        <w:widowControl w:val="0"/>
        <w:suppressAutoHyphens/>
        <w:spacing w:before="0" w:line="276" w:lineRule="auto"/>
        <w:jc w:val="center"/>
        <w:rPr>
          <w:rFonts w:ascii="Times New Roman" w:hAnsi="Times New Roman"/>
          <w:b/>
          <w:bCs/>
          <w:caps/>
          <w:color w:val="auto"/>
          <w:sz w:val="28"/>
          <w:szCs w:val="28"/>
        </w:rPr>
      </w:pPr>
      <w:bookmarkStart w:id="151" w:name="_Toc54189928"/>
      <w:bookmarkStart w:id="152" w:name="_Toc71032405"/>
      <w:bookmarkStart w:id="153" w:name="_Toc113267863"/>
      <w:bookmarkStart w:id="154" w:name="_Toc174450875"/>
      <w:r w:rsidRPr="008A64FD">
        <w:rPr>
          <w:rFonts w:ascii="Times New Roman" w:hAnsi="Times New Roman"/>
          <w:b/>
          <w:bCs/>
          <w:caps/>
          <w:color w:val="auto"/>
          <w:sz w:val="28"/>
          <w:szCs w:val="28"/>
        </w:rPr>
        <w:lastRenderedPageBreak/>
        <w:t>Глава III</w:t>
      </w:r>
      <w:bookmarkEnd w:id="151"/>
      <w:bookmarkEnd w:id="152"/>
      <w:bookmarkEnd w:id="153"/>
      <w:bookmarkEnd w:id="154"/>
    </w:p>
    <w:p w14:paraId="5B083D1B" w14:textId="77777777" w:rsidR="00736D14" w:rsidRPr="008A64FD" w:rsidRDefault="00736D14" w:rsidP="00B8796F">
      <w:pPr>
        <w:suppressAutoHyphens/>
        <w:spacing w:line="276" w:lineRule="auto"/>
        <w:ind w:firstLine="709"/>
        <w:jc w:val="both"/>
        <w:rPr>
          <w:i/>
          <w:sz w:val="28"/>
          <w:szCs w:val="28"/>
        </w:rPr>
      </w:pPr>
    </w:p>
    <w:p w14:paraId="661D1EE8" w14:textId="77777777" w:rsidR="00736D14" w:rsidRPr="008A64FD" w:rsidRDefault="00736D14" w:rsidP="00B8796F">
      <w:pPr>
        <w:pStyle w:val="20"/>
        <w:suppressAutoHyphens/>
        <w:spacing w:line="276" w:lineRule="auto"/>
        <w:jc w:val="center"/>
        <w:rPr>
          <w:bCs w:val="0"/>
          <w:iCs/>
          <w:sz w:val="28"/>
          <w:szCs w:val="28"/>
        </w:rPr>
      </w:pPr>
      <w:bookmarkStart w:id="155" w:name="_Toc54189929"/>
      <w:bookmarkStart w:id="156" w:name="_Toc71032406"/>
      <w:bookmarkStart w:id="157" w:name="_Toc113267864"/>
      <w:bookmarkStart w:id="158" w:name="_Toc174450876"/>
      <w:r w:rsidRPr="008A64FD">
        <w:rPr>
          <w:bCs w:val="0"/>
          <w:iCs/>
          <w:sz w:val="28"/>
          <w:szCs w:val="28"/>
        </w:rPr>
        <w:t>3.1 Ограничения по видам целевого назначения лесов</w:t>
      </w:r>
      <w:bookmarkEnd w:id="155"/>
      <w:bookmarkEnd w:id="156"/>
      <w:bookmarkEnd w:id="157"/>
      <w:bookmarkEnd w:id="158"/>
    </w:p>
    <w:p w14:paraId="06378BEB" w14:textId="77777777" w:rsidR="00736D14" w:rsidRPr="008A64FD" w:rsidRDefault="00736D14" w:rsidP="00B8796F">
      <w:pPr>
        <w:spacing w:line="276" w:lineRule="auto"/>
        <w:rPr>
          <w:sz w:val="28"/>
          <w:szCs w:val="28"/>
          <w:lang w:val="x-none" w:eastAsia="x-none"/>
        </w:rPr>
      </w:pPr>
    </w:p>
    <w:p w14:paraId="1BFF5D7C" w14:textId="5BC79DFF" w:rsidR="00736D14" w:rsidRPr="008A64FD" w:rsidRDefault="00736D14" w:rsidP="00B8796F">
      <w:pPr>
        <w:spacing w:line="276" w:lineRule="auto"/>
        <w:ind w:firstLine="709"/>
        <w:jc w:val="both"/>
        <w:rPr>
          <w:sz w:val="28"/>
          <w:szCs w:val="28"/>
        </w:rPr>
      </w:pPr>
      <w:r w:rsidRPr="008A64FD">
        <w:rPr>
          <w:sz w:val="28"/>
          <w:szCs w:val="28"/>
        </w:rPr>
        <w:t>В соответствии со статьей 27 Лесного кодекса РФ, ограничение использования лесов рассмотрено как набор ограничений или запретов на осуществление определённой деятельности или действий и в виде установления обязанностей, определяемых настоящим регламентом и определённого отношения к действиям других организаций или физических лиц.</w:t>
      </w:r>
    </w:p>
    <w:p w14:paraId="2EB230D8" w14:textId="77777777" w:rsidR="00736D14" w:rsidRPr="008A64FD" w:rsidRDefault="00736D14" w:rsidP="00B8796F">
      <w:pPr>
        <w:spacing w:line="276" w:lineRule="auto"/>
        <w:ind w:firstLine="709"/>
        <w:jc w:val="both"/>
        <w:rPr>
          <w:sz w:val="28"/>
          <w:szCs w:val="28"/>
        </w:rPr>
      </w:pPr>
      <w:r w:rsidRPr="008A64FD">
        <w:rPr>
          <w:sz w:val="28"/>
          <w:szCs w:val="28"/>
        </w:rPr>
        <w:t xml:space="preserve">В Лесном Кодексе РФ отсутствует полный перечень ограничений и запретов на использование лесов, они в подавляющем большинстве случаев содержатся в иных федеральных законах или нормативных правовых актах. В случаях нарушений порядка использования лесов в соответствии с настоящим регламентом, использование лесов приостанавливается (статья 28 Лесного кодекса РФ). </w:t>
      </w:r>
    </w:p>
    <w:p w14:paraId="05089D4C" w14:textId="77777777" w:rsidR="00736D14" w:rsidRPr="008A64FD" w:rsidRDefault="00736D14" w:rsidP="00B8796F">
      <w:pPr>
        <w:spacing w:line="276" w:lineRule="auto"/>
        <w:ind w:firstLine="709"/>
        <w:jc w:val="both"/>
        <w:rPr>
          <w:sz w:val="28"/>
          <w:szCs w:val="28"/>
        </w:rPr>
      </w:pPr>
      <w:r w:rsidRPr="008A64FD">
        <w:rPr>
          <w:sz w:val="28"/>
          <w:szCs w:val="28"/>
        </w:rPr>
        <w:t>Допускается установление следующих ограничений использования лесов:</w:t>
      </w:r>
    </w:p>
    <w:p w14:paraId="36872362" w14:textId="679B40F6" w:rsidR="00736D14" w:rsidRPr="008A64FD" w:rsidRDefault="00736D14" w:rsidP="002644E3">
      <w:pPr>
        <w:numPr>
          <w:ilvl w:val="0"/>
          <w:numId w:val="50"/>
        </w:numPr>
        <w:tabs>
          <w:tab w:val="left" w:pos="1276"/>
        </w:tabs>
        <w:spacing w:line="276" w:lineRule="auto"/>
        <w:ind w:left="0" w:firstLine="851"/>
        <w:jc w:val="both"/>
        <w:rPr>
          <w:sz w:val="28"/>
          <w:szCs w:val="28"/>
        </w:rPr>
      </w:pPr>
      <w:r w:rsidRPr="008A64FD">
        <w:rPr>
          <w:sz w:val="28"/>
          <w:szCs w:val="28"/>
        </w:rPr>
        <w:t xml:space="preserve">запрет на осуществление одного или нескольких видов использования лесов, предусмотренных частью 1 статьи 25 Лесного кодекса РФ, включающих в себя следующие виды: заготовка древесины; заготовка живицы; заготовка и сбор недревесных лесных ресурсов; заготовка пищевых лесных ресурсов и сбор лекарственных растений; осуществление видов деятельности в сфере охотничьего хозяйства; </w:t>
      </w:r>
      <w:r w:rsidR="002644E3" w:rsidRPr="008A64FD">
        <w:rPr>
          <w:sz w:val="28"/>
          <w:szCs w:val="28"/>
        </w:rPr>
        <w:t>В городских лесах запрещено ведение сельского хозяйства, за исключением сенокошения, пчеловодства и товарной аквакультуры (товарного рыбоводства)</w:t>
      </w:r>
      <w:r w:rsidRPr="008A64FD">
        <w:rPr>
          <w:sz w:val="28"/>
          <w:szCs w:val="28"/>
        </w:rPr>
        <w:t>; осуществление рыболовства, за исключением любительского рыболовства; осуществление научно-исследовательской деятельности, образовательной деятельности; осуществление рекреационной деятельности; создание лесных плантаций и их эксплуатация; выращивание лесных плодовых, ягодных, декоративных растений, лекарственных растений; выращивание посадочного материала лесных растений (саженцев, сеянцев); осуществление геологического изучения недр, разведка и добыча полезных ископаемых; строительство и эксплуатация водохранилищ и иных искусственных водных объектов, а также гидротехнических сооружений, морских портов, морских терминалов, речных портов, причалов; строительство, реконструкция, эксплуатация линейных объектов; переработка древесины и иных лесных ресурсов; осуществление религиозной деятельности; иные виды, определённые в соответствии с частью 2 статьи 6 Лесного кодекса РФ;</w:t>
      </w:r>
    </w:p>
    <w:p w14:paraId="796537F8" w14:textId="77777777" w:rsidR="00736D14" w:rsidRPr="008A64FD" w:rsidRDefault="00736D14" w:rsidP="00985B26">
      <w:pPr>
        <w:numPr>
          <w:ilvl w:val="0"/>
          <w:numId w:val="50"/>
        </w:numPr>
        <w:tabs>
          <w:tab w:val="left" w:pos="1276"/>
        </w:tabs>
        <w:spacing w:line="276" w:lineRule="auto"/>
        <w:ind w:left="0" w:firstLine="851"/>
        <w:jc w:val="both"/>
        <w:rPr>
          <w:sz w:val="28"/>
          <w:szCs w:val="28"/>
        </w:rPr>
      </w:pPr>
      <w:r w:rsidRPr="008A64FD">
        <w:rPr>
          <w:sz w:val="28"/>
          <w:szCs w:val="28"/>
        </w:rPr>
        <w:t>запрет на проведение рубок;</w:t>
      </w:r>
    </w:p>
    <w:p w14:paraId="3B212F56" w14:textId="77777777" w:rsidR="00736D14" w:rsidRPr="008A64FD" w:rsidRDefault="00736D14" w:rsidP="00985B26">
      <w:pPr>
        <w:numPr>
          <w:ilvl w:val="0"/>
          <w:numId w:val="50"/>
        </w:numPr>
        <w:tabs>
          <w:tab w:val="left" w:pos="1276"/>
        </w:tabs>
        <w:spacing w:line="276" w:lineRule="auto"/>
        <w:ind w:left="0" w:firstLine="851"/>
        <w:jc w:val="both"/>
        <w:rPr>
          <w:sz w:val="28"/>
          <w:szCs w:val="28"/>
          <w:lang w:eastAsia="x-none"/>
        </w:rPr>
      </w:pPr>
      <w:r w:rsidRPr="008A64FD">
        <w:rPr>
          <w:sz w:val="28"/>
          <w:szCs w:val="28"/>
        </w:rPr>
        <w:t>иные установленные Лесным кодексом РФ, другими федеральными законами ограничения использования лесов.</w:t>
      </w:r>
    </w:p>
    <w:p w14:paraId="0321D508" w14:textId="3CD89FE0" w:rsidR="00736D14" w:rsidRPr="008A64FD" w:rsidRDefault="006765A3" w:rsidP="00B8796F">
      <w:pPr>
        <w:spacing w:line="276" w:lineRule="auto"/>
        <w:ind w:firstLine="708"/>
        <w:jc w:val="both"/>
        <w:rPr>
          <w:sz w:val="28"/>
          <w:szCs w:val="28"/>
          <w:lang w:eastAsia="x-none"/>
        </w:rPr>
      </w:pPr>
      <w:r w:rsidRPr="008A64FD">
        <w:rPr>
          <w:sz w:val="28"/>
          <w:szCs w:val="28"/>
        </w:rPr>
        <w:t xml:space="preserve">Городские леса г. Губкина </w:t>
      </w:r>
      <w:r w:rsidR="00736D14" w:rsidRPr="008A64FD">
        <w:rPr>
          <w:sz w:val="28"/>
          <w:szCs w:val="28"/>
        </w:rPr>
        <w:t>по целевому назначению относятся к защитным (таблица 3.1.1).</w:t>
      </w:r>
    </w:p>
    <w:p w14:paraId="58D2BB26" w14:textId="77777777" w:rsidR="00736D14" w:rsidRPr="008A64FD" w:rsidRDefault="00736D14" w:rsidP="00F10B77">
      <w:pPr>
        <w:widowControl w:val="0"/>
        <w:suppressAutoHyphens/>
        <w:spacing w:line="276" w:lineRule="auto"/>
        <w:jc w:val="center"/>
        <w:rPr>
          <w:sz w:val="28"/>
          <w:szCs w:val="28"/>
        </w:rPr>
      </w:pPr>
      <w:r w:rsidRPr="008A64FD">
        <w:rPr>
          <w:sz w:val="28"/>
          <w:szCs w:val="28"/>
        </w:rPr>
        <w:lastRenderedPageBreak/>
        <w:t>Таблица 3.1.1 – Ограничения по видам целевого назначения лесов</w:t>
      </w:r>
    </w:p>
    <w:tbl>
      <w:tblPr>
        <w:tblW w:w="10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6"/>
        <w:gridCol w:w="2404"/>
        <w:gridCol w:w="7304"/>
      </w:tblGrid>
      <w:tr w:rsidR="00736D14" w:rsidRPr="008A64FD" w14:paraId="79F822BD" w14:textId="77777777" w:rsidTr="00EB649A">
        <w:trPr>
          <w:trHeight w:val="137"/>
          <w:tblHeader/>
          <w:jc w:val="center"/>
        </w:trPr>
        <w:tc>
          <w:tcPr>
            <w:tcW w:w="796" w:type="dxa"/>
            <w:shd w:val="clear" w:color="auto" w:fill="auto"/>
            <w:vAlign w:val="center"/>
          </w:tcPr>
          <w:p w14:paraId="27627866" w14:textId="77777777" w:rsidR="00736D14" w:rsidRPr="008A64FD" w:rsidRDefault="00736D14" w:rsidP="00F10B77">
            <w:pPr>
              <w:spacing w:line="276" w:lineRule="auto"/>
              <w:jc w:val="center"/>
            </w:pPr>
            <w:r w:rsidRPr="008A64FD">
              <w:t>№п/п</w:t>
            </w:r>
          </w:p>
        </w:tc>
        <w:tc>
          <w:tcPr>
            <w:tcW w:w="2404" w:type="dxa"/>
            <w:shd w:val="clear" w:color="auto" w:fill="auto"/>
            <w:vAlign w:val="center"/>
          </w:tcPr>
          <w:p w14:paraId="07B1A17F" w14:textId="77777777" w:rsidR="00736D14" w:rsidRPr="008A64FD" w:rsidRDefault="00736D14" w:rsidP="00F10B77">
            <w:pPr>
              <w:spacing w:line="276" w:lineRule="auto"/>
              <w:jc w:val="center"/>
            </w:pPr>
            <w:r w:rsidRPr="008A64FD">
              <w:t>Целевое назначение лесов</w:t>
            </w:r>
          </w:p>
        </w:tc>
        <w:tc>
          <w:tcPr>
            <w:tcW w:w="7304" w:type="dxa"/>
            <w:shd w:val="clear" w:color="auto" w:fill="auto"/>
            <w:vAlign w:val="center"/>
          </w:tcPr>
          <w:p w14:paraId="448D40B4" w14:textId="77777777" w:rsidR="00736D14" w:rsidRPr="008A64FD" w:rsidRDefault="00736D14" w:rsidP="00F10B77">
            <w:pPr>
              <w:spacing w:line="276" w:lineRule="auto"/>
              <w:jc w:val="center"/>
            </w:pPr>
            <w:r w:rsidRPr="008A64FD">
              <w:t>Ограничения использованию лесов</w:t>
            </w:r>
          </w:p>
        </w:tc>
      </w:tr>
      <w:tr w:rsidR="00736D14" w:rsidRPr="008A64FD" w14:paraId="5ACD4E23" w14:textId="77777777" w:rsidTr="00EB649A">
        <w:trPr>
          <w:trHeight w:val="137"/>
          <w:tblHeader/>
          <w:jc w:val="center"/>
        </w:trPr>
        <w:tc>
          <w:tcPr>
            <w:tcW w:w="796" w:type="dxa"/>
            <w:shd w:val="clear" w:color="auto" w:fill="auto"/>
            <w:vAlign w:val="center"/>
          </w:tcPr>
          <w:p w14:paraId="3F599556" w14:textId="77777777" w:rsidR="00736D14" w:rsidRPr="008A64FD" w:rsidRDefault="00736D14" w:rsidP="00F10B77">
            <w:pPr>
              <w:spacing w:line="276" w:lineRule="auto"/>
              <w:jc w:val="center"/>
            </w:pPr>
            <w:r w:rsidRPr="008A64FD">
              <w:t>1</w:t>
            </w:r>
          </w:p>
        </w:tc>
        <w:tc>
          <w:tcPr>
            <w:tcW w:w="2404" w:type="dxa"/>
            <w:shd w:val="clear" w:color="auto" w:fill="auto"/>
            <w:vAlign w:val="center"/>
          </w:tcPr>
          <w:p w14:paraId="6AC2D4A3" w14:textId="77777777" w:rsidR="00736D14" w:rsidRPr="008A64FD" w:rsidRDefault="00736D14" w:rsidP="00F10B77">
            <w:pPr>
              <w:spacing w:line="276" w:lineRule="auto"/>
              <w:jc w:val="center"/>
            </w:pPr>
            <w:r w:rsidRPr="008A64FD">
              <w:t>2</w:t>
            </w:r>
          </w:p>
        </w:tc>
        <w:tc>
          <w:tcPr>
            <w:tcW w:w="7304" w:type="dxa"/>
            <w:shd w:val="clear" w:color="auto" w:fill="auto"/>
            <w:vAlign w:val="center"/>
          </w:tcPr>
          <w:p w14:paraId="4F646D98" w14:textId="77777777" w:rsidR="00736D14" w:rsidRPr="008A64FD" w:rsidRDefault="00736D14" w:rsidP="00F10B77">
            <w:pPr>
              <w:spacing w:line="276" w:lineRule="auto"/>
              <w:jc w:val="center"/>
            </w:pPr>
            <w:r w:rsidRPr="008A64FD">
              <w:t>3</w:t>
            </w:r>
          </w:p>
        </w:tc>
      </w:tr>
      <w:tr w:rsidR="00736D14" w:rsidRPr="008A64FD" w14:paraId="3425A65F" w14:textId="77777777" w:rsidTr="00736D14">
        <w:trPr>
          <w:trHeight w:val="137"/>
          <w:jc w:val="center"/>
        </w:trPr>
        <w:tc>
          <w:tcPr>
            <w:tcW w:w="796" w:type="dxa"/>
            <w:shd w:val="clear" w:color="auto" w:fill="auto"/>
          </w:tcPr>
          <w:p w14:paraId="113B8077" w14:textId="77777777" w:rsidR="00736D14" w:rsidRPr="008A64FD" w:rsidRDefault="00736D14" w:rsidP="00F10B77">
            <w:pPr>
              <w:spacing w:line="276" w:lineRule="auto"/>
              <w:jc w:val="center"/>
            </w:pPr>
            <w:r w:rsidRPr="008A64FD">
              <w:t>1</w:t>
            </w:r>
          </w:p>
        </w:tc>
        <w:tc>
          <w:tcPr>
            <w:tcW w:w="2404" w:type="dxa"/>
            <w:shd w:val="clear" w:color="auto" w:fill="auto"/>
          </w:tcPr>
          <w:p w14:paraId="32BC105A" w14:textId="77777777" w:rsidR="00736D14" w:rsidRPr="008A64FD" w:rsidRDefault="00736D14" w:rsidP="00F10B77">
            <w:pPr>
              <w:spacing w:line="276" w:lineRule="auto"/>
            </w:pPr>
            <w:r w:rsidRPr="008A64FD">
              <w:t>ЗАЩИТНЫЕ ЛЕСА</w:t>
            </w:r>
          </w:p>
        </w:tc>
        <w:tc>
          <w:tcPr>
            <w:tcW w:w="7304" w:type="dxa"/>
            <w:tcBorders>
              <w:bottom w:val="single" w:sz="4" w:space="0" w:color="auto"/>
            </w:tcBorders>
            <w:shd w:val="clear" w:color="auto" w:fill="auto"/>
          </w:tcPr>
          <w:p w14:paraId="73CC0C3B" w14:textId="77777777" w:rsidR="00736D14" w:rsidRPr="008A64FD" w:rsidRDefault="00736D14" w:rsidP="00F10B77">
            <w:pPr>
              <w:suppressAutoHyphens/>
              <w:spacing w:line="276" w:lineRule="auto"/>
              <w:jc w:val="both"/>
            </w:pPr>
            <w:r w:rsidRPr="008A64FD">
              <w:t>В защитных лесах запрещается осуществление деятельности, несовместимой с их целевым назначением и полезными функциями (часть 6 статьи 111 Лесного кодекса РФ).</w:t>
            </w:r>
          </w:p>
          <w:p w14:paraId="75FE34D5" w14:textId="77777777" w:rsidR="00736D14" w:rsidRPr="008A64FD" w:rsidRDefault="00736D14" w:rsidP="00F10B77">
            <w:pPr>
              <w:suppressAutoHyphens/>
              <w:spacing w:line="276" w:lineRule="auto"/>
              <w:jc w:val="both"/>
            </w:pPr>
            <w:r w:rsidRPr="008A64FD">
              <w:t>В защитных лесах сплошные рубки осуществляются в следующих случаях:</w:t>
            </w:r>
          </w:p>
          <w:p w14:paraId="343DC3E5" w14:textId="732EE259" w:rsidR="00736D14" w:rsidRPr="008A64FD" w:rsidRDefault="00736D14" w:rsidP="00F10B77">
            <w:pPr>
              <w:suppressAutoHyphens/>
              <w:spacing w:line="276" w:lineRule="auto"/>
              <w:jc w:val="both"/>
            </w:pPr>
            <w:r w:rsidRPr="008A64FD">
              <w:t>- строительство, реконструкция и эксплуатация объектов, не связанных с созданием лесной инфраструктуры, на землях лесного фонда для осуществления геологического изучения недр, разведки и добычи полезных ископаемых; использования водохранилищ и иных искусственных водных объектов, а также гидротехнических сооружений, морских портов, морских терминалов, речных портов, причалов; использования линий электропередачи, линий связи, дорог, трубопроводов и других линейных объектов, а также сооружений, являющихся неотъемлемой технологической частью указанных объектов (далее – линейные объекты);</w:t>
            </w:r>
          </w:p>
          <w:p w14:paraId="4090ED0D" w14:textId="77777777" w:rsidR="00736D14" w:rsidRPr="008A64FD" w:rsidRDefault="00736D14" w:rsidP="00F10B77">
            <w:pPr>
              <w:suppressAutoHyphens/>
              <w:spacing w:line="276" w:lineRule="auto"/>
              <w:jc w:val="both"/>
            </w:pPr>
            <w:r w:rsidRPr="008A64FD">
              <w:t>- в случаях,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 если иное не установлено Лесным кодексом РФ (часть 3 статьи 111 Лесного кодекса РФ).</w:t>
            </w:r>
          </w:p>
          <w:p w14:paraId="12E2E2CB" w14:textId="77777777" w:rsidR="00736D14" w:rsidRPr="008A64FD" w:rsidRDefault="00736D14" w:rsidP="00F10B77">
            <w:pPr>
              <w:suppressAutoHyphens/>
              <w:spacing w:line="276" w:lineRule="auto"/>
              <w:jc w:val="both"/>
            </w:pPr>
            <w:r w:rsidRPr="008A64FD">
              <w:t>Создание лесоперерабатывающей инфраструктуры запрещается в защитных лесах, а также в иных предусмотренных Лесным Кодексом РФ, другими федеральными законами случаях (часть 2 статьи 14 Лесного кодекса РФ).</w:t>
            </w:r>
          </w:p>
          <w:p w14:paraId="25233BC5" w14:textId="77777777" w:rsidR="00736D14" w:rsidRPr="008A64FD" w:rsidRDefault="00736D14" w:rsidP="00F10B77">
            <w:pPr>
              <w:suppressAutoHyphens/>
              <w:autoSpaceDE w:val="0"/>
              <w:autoSpaceDN w:val="0"/>
              <w:adjustRightInd w:val="0"/>
              <w:spacing w:line="276" w:lineRule="auto"/>
              <w:jc w:val="both"/>
            </w:pPr>
            <w:r w:rsidRPr="008A64FD">
              <w:t>Допускаются выборочные рубки и сплошные рубки деревьев, кустарников, лиан, в том числе в охранных зонах и санитарно-защитных зонах, предназначенных для обеспечения безопасности граждан и создания необходимых условий для эксплуатации соответствующих объектов (часть 5 статьи 21 Лесного кодекса РФ) в целях (в том числе в целях проведения аварийно-спасательных работ):</w:t>
            </w:r>
          </w:p>
          <w:p w14:paraId="53B8CCFB" w14:textId="77777777" w:rsidR="00736D14" w:rsidRPr="008A64FD" w:rsidRDefault="00736D14" w:rsidP="00F10B77">
            <w:pPr>
              <w:suppressAutoHyphens/>
              <w:spacing w:line="276" w:lineRule="auto"/>
              <w:jc w:val="both"/>
            </w:pPr>
            <w:r w:rsidRPr="008A64FD">
              <w:t>1) осуществления геологического изучения недр, разведки и добычи полезных ископаемых;</w:t>
            </w:r>
          </w:p>
          <w:p w14:paraId="739C9FE8" w14:textId="77777777" w:rsidR="00736D14" w:rsidRPr="008A64FD" w:rsidRDefault="00736D14" w:rsidP="00F10B77">
            <w:pPr>
              <w:suppressAutoHyphens/>
              <w:spacing w:line="276" w:lineRule="auto"/>
              <w:jc w:val="both"/>
            </w:pPr>
            <w:r w:rsidRPr="008A64FD">
              <w:t>2) использования водохранилищ и иных искусственных водных объектов, а также гидротехнических сооружений, морских портов, морских терминалов, речных портов, причалов;</w:t>
            </w:r>
          </w:p>
          <w:p w14:paraId="5AAF889B" w14:textId="122B4CF2" w:rsidR="00736D14" w:rsidRPr="008A64FD" w:rsidRDefault="00736D14" w:rsidP="00F10B77">
            <w:pPr>
              <w:suppressAutoHyphens/>
              <w:spacing w:line="276" w:lineRule="auto"/>
              <w:jc w:val="both"/>
            </w:pPr>
            <w:r w:rsidRPr="008A64FD">
              <w:t>3) использования линий электропередачи, линий связи, дорог, трубопроводов и других линейных объектов, а также сооружений, являющихся неотъемлемой технологической частью указанных объектов (далее – линейные объекты);</w:t>
            </w:r>
          </w:p>
          <w:p w14:paraId="6B3A3C3B" w14:textId="5F72C229" w:rsidR="00F3374F" w:rsidRPr="008A64FD" w:rsidRDefault="00736D14" w:rsidP="00F10B77">
            <w:pPr>
              <w:suppressAutoHyphens/>
              <w:spacing w:line="276" w:lineRule="auto"/>
              <w:jc w:val="both"/>
            </w:pPr>
            <w:r w:rsidRPr="008A64FD">
              <w:t xml:space="preserve">Для строительства, реконструкции, эксплуатации линейных </w:t>
            </w:r>
            <w:r w:rsidRPr="008A64FD">
              <w:lastRenderedPageBreak/>
              <w:t>объектов допускаются выборочные рубки и сплошные рубки для создания просек шириной, определённой в соответствии с требованиями соответствующих нормативных правовых актов, если строительство, реконструкция, эксплуатация линейных объектов или такие рубки не запрещены стать</w:t>
            </w:r>
            <w:r w:rsidR="00842463" w:rsidRPr="008A64FD">
              <w:t>ями 110-116 Лесного кодекса РФ.</w:t>
            </w:r>
          </w:p>
        </w:tc>
      </w:tr>
    </w:tbl>
    <w:p w14:paraId="236C6135" w14:textId="77777777" w:rsidR="00736D14" w:rsidRPr="008A64FD" w:rsidRDefault="00736D14" w:rsidP="00B8796F">
      <w:pPr>
        <w:widowControl w:val="0"/>
        <w:suppressAutoHyphens/>
        <w:spacing w:line="276" w:lineRule="auto"/>
        <w:ind w:firstLine="708"/>
        <w:jc w:val="both"/>
        <w:rPr>
          <w:sz w:val="28"/>
          <w:szCs w:val="28"/>
        </w:rPr>
      </w:pPr>
    </w:p>
    <w:p w14:paraId="359E6A22" w14:textId="77777777" w:rsidR="00736D14" w:rsidRPr="008A64FD" w:rsidRDefault="00736D14" w:rsidP="00B8796F">
      <w:pPr>
        <w:pStyle w:val="20"/>
        <w:suppressAutoHyphens/>
        <w:spacing w:line="276" w:lineRule="auto"/>
        <w:jc w:val="center"/>
        <w:rPr>
          <w:bCs w:val="0"/>
          <w:iCs/>
          <w:sz w:val="28"/>
          <w:szCs w:val="28"/>
        </w:rPr>
      </w:pPr>
      <w:bookmarkStart w:id="159" w:name="_Toc113267865"/>
      <w:bookmarkStart w:id="160" w:name="_Toc174450877"/>
      <w:r w:rsidRPr="008A64FD">
        <w:rPr>
          <w:bCs w:val="0"/>
          <w:iCs/>
          <w:sz w:val="28"/>
          <w:szCs w:val="28"/>
        </w:rPr>
        <w:t>3.2 Ограничения по видам особо защитных участков лесов</w:t>
      </w:r>
      <w:bookmarkEnd w:id="159"/>
      <w:bookmarkEnd w:id="160"/>
      <w:r w:rsidRPr="008A64FD">
        <w:rPr>
          <w:bCs w:val="0"/>
          <w:iCs/>
          <w:sz w:val="28"/>
          <w:szCs w:val="28"/>
        </w:rPr>
        <w:t xml:space="preserve"> </w:t>
      </w:r>
    </w:p>
    <w:p w14:paraId="195A58D8" w14:textId="77777777" w:rsidR="00736D14" w:rsidRPr="008A64FD" w:rsidRDefault="00736D14" w:rsidP="00B8796F">
      <w:pPr>
        <w:shd w:val="clear" w:color="auto" w:fill="FFFFFF"/>
        <w:spacing w:line="276" w:lineRule="auto"/>
        <w:ind w:firstLine="709"/>
        <w:rPr>
          <w:sz w:val="28"/>
          <w:szCs w:val="28"/>
        </w:rPr>
      </w:pPr>
    </w:p>
    <w:p w14:paraId="3A0F1CAD" w14:textId="77777777" w:rsidR="00736D14" w:rsidRPr="008A64FD" w:rsidRDefault="00736D14" w:rsidP="00B8796F">
      <w:pPr>
        <w:shd w:val="clear" w:color="auto" w:fill="FFFFFF"/>
        <w:spacing w:line="276" w:lineRule="auto"/>
        <w:ind w:firstLine="709"/>
        <w:jc w:val="both"/>
        <w:rPr>
          <w:sz w:val="28"/>
          <w:szCs w:val="28"/>
        </w:rPr>
      </w:pPr>
      <w:r w:rsidRPr="008A64FD">
        <w:rPr>
          <w:sz w:val="28"/>
          <w:szCs w:val="28"/>
        </w:rPr>
        <w:t>В соответствии со статьей 119 Лесного кодекса РФ особо защитные участки лесов могут быть выделены в защитных лесах, эксплуатационных лесах и резервных лесах.</w:t>
      </w:r>
    </w:p>
    <w:p w14:paraId="6FC8E3A9" w14:textId="77777777" w:rsidR="00614F94" w:rsidRPr="008A64FD" w:rsidRDefault="00614F94" w:rsidP="00614F94">
      <w:pPr>
        <w:shd w:val="clear" w:color="auto" w:fill="FFFFFF"/>
        <w:spacing w:line="276" w:lineRule="auto"/>
        <w:ind w:firstLine="709"/>
        <w:jc w:val="both"/>
        <w:rPr>
          <w:sz w:val="28"/>
          <w:szCs w:val="28"/>
        </w:rPr>
      </w:pPr>
      <w:bookmarkStart w:id="161" w:name="dst1085"/>
      <w:bookmarkStart w:id="162" w:name="dst1086"/>
      <w:bookmarkStart w:id="163" w:name="dst1094"/>
      <w:bookmarkEnd w:id="161"/>
      <w:bookmarkEnd w:id="162"/>
      <w:bookmarkEnd w:id="163"/>
      <w:r w:rsidRPr="008A64FD">
        <w:rPr>
          <w:sz w:val="28"/>
          <w:szCs w:val="28"/>
        </w:rPr>
        <w:t>К особо защитным участкам лесов относятся:</w:t>
      </w:r>
    </w:p>
    <w:p w14:paraId="08D2AB95" w14:textId="77777777" w:rsidR="00614F94" w:rsidRPr="008A64FD" w:rsidRDefault="00614F94" w:rsidP="00614F94">
      <w:pPr>
        <w:numPr>
          <w:ilvl w:val="0"/>
          <w:numId w:val="51"/>
        </w:numPr>
        <w:shd w:val="clear" w:color="auto" w:fill="FFFFFF"/>
        <w:tabs>
          <w:tab w:val="left" w:pos="993"/>
        </w:tabs>
        <w:spacing w:line="276" w:lineRule="auto"/>
        <w:ind w:left="0" w:firstLine="709"/>
        <w:jc w:val="both"/>
        <w:rPr>
          <w:sz w:val="28"/>
          <w:szCs w:val="28"/>
        </w:rPr>
      </w:pPr>
      <w:r w:rsidRPr="008A64FD">
        <w:rPr>
          <w:sz w:val="28"/>
          <w:szCs w:val="28"/>
        </w:rPr>
        <w:t>Берегозащитные, почвозащитные участки лесов, расположенных вдоль водных объектов, склонов оврагов;</w:t>
      </w:r>
    </w:p>
    <w:p w14:paraId="150D16DF" w14:textId="77777777" w:rsidR="00614F94" w:rsidRPr="008A64FD" w:rsidRDefault="00614F94" w:rsidP="00614F94">
      <w:pPr>
        <w:numPr>
          <w:ilvl w:val="0"/>
          <w:numId w:val="51"/>
        </w:numPr>
        <w:shd w:val="clear" w:color="auto" w:fill="FFFFFF"/>
        <w:tabs>
          <w:tab w:val="left" w:pos="993"/>
        </w:tabs>
        <w:spacing w:line="276" w:lineRule="auto"/>
        <w:ind w:left="0" w:firstLine="709"/>
        <w:jc w:val="both"/>
        <w:rPr>
          <w:sz w:val="28"/>
          <w:szCs w:val="28"/>
        </w:rPr>
      </w:pPr>
      <w:bookmarkStart w:id="164" w:name="dst1087"/>
      <w:bookmarkEnd w:id="164"/>
      <w:r w:rsidRPr="008A64FD">
        <w:rPr>
          <w:sz w:val="28"/>
          <w:szCs w:val="28"/>
        </w:rPr>
        <w:t>Опушки лесов, граничащие с безлесными пространствами;</w:t>
      </w:r>
    </w:p>
    <w:p w14:paraId="32333524" w14:textId="77777777" w:rsidR="00614F94" w:rsidRPr="008A64FD" w:rsidRDefault="00614F94" w:rsidP="00614F94">
      <w:pPr>
        <w:numPr>
          <w:ilvl w:val="0"/>
          <w:numId w:val="51"/>
        </w:numPr>
        <w:shd w:val="clear" w:color="auto" w:fill="FFFFFF"/>
        <w:tabs>
          <w:tab w:val="left" w:pos="993"/>
        </w:tabs>
        <w:spacing w:line="276" w:lineRule="auto"/>
        <w:ind w:left="0" w:firstLine="709"/>
        <w:jc w:val="both"/>
        <w:rPr>
          <w:sz w:val="28"/>
          <w:szCs w:val="28"/>
        </w:rPr>
      </w:pPr>
      <w:bookmarkStart w:id="165" w:name="dst1088"/>
      <w:bookmarkEnd w:id="165"/>
      <w:r w:rsidRPr="008A64FD">
        <w:rPr>
          <w:sz w:val="28"/>
          <w:szCs w:val="28"/>
        </w:rPr>
        <w:t>Лесосеменные плантации, постоянные лесосеменные участки и другие объекты лесного семеноводства;</w:t>
      </w:r>
    </w:p>
    <w:p w14:paraId="718A6E88" w14:textId="77777777" w:rsidR="00614F94" w:rsidRPr="008A64FD" w:rsidRDefault="00614F94" w:rsidP="00614F94">
      <w:pPr>
        <w:numPr>
          <w:ilvl w:val="0"/>
          <w:numId w:val="51"/>
        </w:numPr>
        <w:shd w:val="clear" w:color="auto" w:fill="FFFFFF"/>
        <w:tabs>
          <w:tab w:val="left" w:pos="993"/>
        </w:tabs>
        <w:spacing w:line="276" w:lineRule="auto"/>
        <w:ind w:left="0" w:firstLine="709"/>
        <w:jc w:val="both"/>
        <w:rPr>
          <w:sz w:val="28"/>
          <w:szCs w:val="28"/>
        </w:rPr>
      </w:pPr>
      <w:bookmarkStart w:id="166" w:name="dst1089"/>
      <w:bookmarkEnd w:id="166"/>
      <w:r w:rsidRPr="008A64FD">
        <w:rPr>
          <w:sz w:val="28"/>
          <w:szCs w:val="28"/>
        </w:rPr>
        <w:t>Заповедные лесные участки;</w:t>
      </w:r>
    </w:p>
    <w:p w14:paraId="66BF4A0B" w14:textId="77777777" w:rsidR="00614F94" w:rsidRPr="008A64FD" w:rsidRDefault="00614F94" w:rsidP="00614F94">
      <w:pPr>
        <w:numPr>
          <w:ilvl w:val="0"/>
          <w:numId w:val="51"/>
        </w:numPr>
        <w:shd w:val="clear" w:color="auto" w:fill="FFFFFF"/>
        <w:tabs>
          <w:tab w:val="left" w:pos="993"/>
        </w:tabs>
        <w:spacing w:line="276" w:lineRule="auto"/>
        <w:ind w:left="0" w:firstLine="709"/>
        <w:jc w:val="both"/>
        <w:rPr>
          <w:sz w:val="28"/>
          <w:szCs w:val="28"/>
        </w:rPr>
      </w:pPr>
      <w:bookmarkStart w:id="167" w:name="dst1090"/>
      <w:bookmarkEnd w:id="167"/>
      <w:r w:rsidRPr="008A64FD">
        <w:rPr>
          <w:sz w:val="28"/>
          <w:szCs w:val="28"/>
        </w:rPr>
        <w:t>Участки лесов с наличием реликтовых и эндемичных растений;</w:t>
      </w:r>
    </w:p>
    <w:p w14:paraId="538884E7" w14:textId="77777777" w:rsidR="00614F94" w:rsidRPr="008A64FD" w:rsidRDefault="00614F94" w:rsidP="00614F94">
      <w:pPr>
        <w:numPr>
          <w:ilvl w:val="0"/>
          <w:numId w:val="51"/>
        </w:numPr>
        <w:shd w:val="clear" w:color="auto" w:fill="FFFFFF"/>
        <w:tabs>
          <w:tab w:val="left" w:pos="993"/>
        </w:tabs>
        <w:spacing w:line="276" w:lineRule="auto"/>
        <w:ind w:left="0" w:firstLine="709"/>
        <w:jc w:val="both"/>
        <w:rPr>
          <w:sz w:val="28"/>
          <w:szCs w:val="28"/>
        </w:rPr>
      </w:pPr>
      <w:bookmarkStart w:id="168" w:name="dst1091"/>
      <w:bookmarkEnd w:id="168"/>
      <w:r w:rsidRPr="008A64FD">
        <w:rPr>
          <w:sz w:val="28"/>
          <w:szCs w:val="28"/>
        </w:rPr>
        <w:t>Места обитания редких и находящихся под угрозой исчезновения диких животных;</w:t>
      </w:r>
    </w:p>
    <w:p w14:paraId="375F63E4" w14:textId="77777777" w:rsidR="00614F94" w:rsidRPr="008A64FD" w:rsidRDefault="00614F94" w:rsidP="00614F94">
      <w:pPr>
        <w:numPr>
          <w:ilvl w:val="0"/>
          <w:numId w:val="51"/>
        </w:numPr>
        <w:shd w:val="clear" w:color="auto" w:fill="FFFFFF"/>
        <w:tabs>
          <w:tab w:val="left" w:pos="993"/>
        </w:tabs>
        <w:spacing w:line="276" w:lineRule="auto"/>
        <w:ind w:left="0" w:firstLine="709"/>
        <w:jc w:val="both"/>
        <w:rPr>
          <w:sz w:val="28"/>
          <w:szCs w:val="28"/>
        </w:rPr>
      </w:pPr>
      <w:bookmarkStart w:id="169" w:name="dst1092"/>
      <w:bookmarkEnd w:id="169"/>
      <w:r w:rsidRPr="008A64FD">
        <w:rPr>
          <w:sz w:val="28"/>
          <w:szCs w:val="28"/>
        </w:rPr>
        <w:t>Объекты природного наследия;</w:t>
      </w:r>
    </w:p>
    <w:p w14:paraId="6187F0BA" w14:textId="77777777" w:rsidR="00614F94" w:rsidRPr="008A64FD" w:rsidRDefault="00614F94" w:rsidP="00614F94">
      <w:pPr>
        <w:numPr>
          <w:ilvl w:val="0"/>
          <w:numId w:val="51"/>
        </w:numPr>
        <w:shd w:val="clear" w:color="auto" w:fill="FFFFFF"/>
        <w:tabs>
          <w:tab w:val="left" w:pos="993"/>
        </w:tabs>
        <w:spacing w:line="276" w:lineRule="auto"/>
        <w:ind w:left="0" w:firstLine="709"/>
        <w:jc w:val="both"/>
        <w:rPr>
          <w:sz w:val="28"/>
          <w:szCs w:val="28"/>
        </w:rPr>
      </w:pPr>
      <w:bookmarkStart w:id="170" w:name="dst1093"/>
      <w:bookmarkEnd w:id="170"/>
      <w:r w:rsidRPr="008A64FD">
        <w:rPr>
          <w:sz w:val="28"/>
          <w:szCs w:val="28"/>
          <w:lang w:eastAsia="ar-SA"/>
        </w:rPr>
        <w:t>Полосы лесов в горах вдоль верхней его границы с безлесным пространством;</w:t>
      </w:r>
    </w:p>
    <w:p w14:paraId="372AF3AD" w14:textId="77777777" w:rsidR="00614F94" w:rsidRPr="008A64FD" w:rsidRDefault="00614F94" w:rsidP="00614F94">
      <w:pPr>
        <w:numPr>
          <w:ilvl w:val="0"/>
          <w:numId w:val="51"/>
        </w:numPr>
        <w:shd w:val="clear" w:color="auto" w:fill="FFFFFF"/>
        <w:tabs>
          <w:tab w:val="left" w:pos="993"/>
        </w:tabs>
        <w:spacing w:line="276" w:lineRule="auto"/>
        <w:ind w:left="0" w:firstLine="709"/>
        <w:jc w:val="both"/>
        <w:rPr>
          <w:sz w:val="28"/>
          <w:szCs w:val="28"/>
        </w:rPr>
      </w:pPr>
      <w:r w:rsidRPr="008A64FD">
        <w:rPr>
          <w:sz w:val="28"/>
          <w:szCs w:val="28"/>
          <w:lang w:eastAsia="ar-SA"/>
        </w:rPr>
        <w:t>Небольшие участки лесов, расположенные среди безлесных пространств;</w:t>
      </w:r>
    </w:p>
    <w:p w14:paraId="05D3011A" w14:textId="77777777" w:rsidR="00614F94" w:rsidRPr="008A64FD" w:rsidRDefault="00614F94" w:rsidP="00614F94">
      <w:pPr>
        <w:numPr>
          <w:ilvl w:val="0"/>
          <w:numId w:val="51"/>
        </w:numPr>
        <w:shd w:val="clear" w:color="auto" w:fill="FFFFFF"/>
        <w:tabs>
          <w:tab w:val="left" w:pos="1134"/>
        </w:tabs>
        <w:spacing w:line="276" w:lineRule="auto"/>
        <w:ind w:left="0" w:firstLine="709"/>
        <w:jc w:val="both"/>
        <w:rPr>
          <w:sz w:val="28"/>
          <w:szCs w:val="28"/>
        </w:rPr>
      </w:pPr>
      <w:r w:rsidRPr="008A64FD">
        <w:rPr>
          <w:sz w:val="28"/>
          <w:szCs w:val="28"/>
          <w:lang w:eastAsia="ar-SA"/>
        </w:rPr>
        <w:t>Защитные полосы лесов вдоль гребней и линий водоразделов;</w:t>
      </w:r>
    </w:p>
    <w:p w14:paraId="0ADE0057" w14:textId="77777777" w:rsidR="00614F94" w:rsidRPr="008A64FD" w:rsidRDefault="00614F94" w:rsidP="00614F94">
      <w:pPr>
        <w:numPr>
          <w:ilvl w:val="0"/>
          <w:numId w:val="51"/>
        </w:numPr>
        <w:shd w:val="clear" w:color="auto" w:fill="FFFFFF"/>
        <w:tabs>
          <w:tab w:val="left" w:pos="1134"/>
        </w:tabs>
        <w:spacing w:line="276" w:lineRule="auto"/>
        <w:ind w:left="0" w:firstLine="709"/>
        <w:jc w:val="both"/>
        <w:rPr>
          <w:sz w:val="28"/>
          <w:szCs w:val="28"/>
        </w:rPr>
      </w:pPr>
      <w:r w:rsidRPr="008A64FD">
        <w:rPr>
          <w:sz w:val="28"/>
          <w:szCs w:val="28"/>
          <w:lang w:eastAsia="ar-SA"/>
        </w:rPr>
        <w:t>Участки леса на крутых горных склонах;</w:t>
      </w:r>
    </w:p>
    <w:p w14:paraId="01BFBE6F" w14:textId="77777777" w:rsidR="00614F94" w:rsidRPr="008A64FD" w:rsidRDefault="00614F94" w:rsidP="00614F94">
      <w:pPr>
        <w:numPr>
          <w:ilvl w:val="0"/>
          <w:numId w:val="51"/>
        </w:numPr>
        <w:shd w:val="clear" w:color="auto" w:fill="FFFFFF"/>
        <w:tabs>
          <w:tab w:val="left" w:pos="1134"/>
        </w:tabs>
        <w:spacing w:line="276" w:lineRule="auto"/>
        <w:ind w:left="0" w:firstLine="709"/>
        <w:jc w:val="both"/>
        <w:rPr>
          <w:sz w:val="28"/>
          <w:szCs w:val="28"/>
        </w:rPr>
      </w:pPr>
      <w:r w:rsidRPr="008A64FD">
        <w:rPr>
          <w:sz w:val="28"/>
          <w:szCs w:val="28"/>
          <w:lang w:eastAsia="ar-SA"/>
        </w:rPr>
        <w:t>Особо охранные части особо охраняемых природных территорий;</w:t>
      </w:r>
    </w:p>
    <w:p w14:paraId="33F95DF9" w14:textId="77777777" w:rsidR="00614F94" w:rsidRPr="008A64FD" w:rsidRDefault="00614F94" w:rsidP="00614F94">
      <w:pPr>
        <w:numPr>
          <w:ilvl w:val="0"/>
          <w:numId w:val="51"/>
        </w:numPr>
        <w:shd w:val="clear" w:color="auto" w:fill="FFFFFF"/>
        <w:tabs>
          <w:tab w:val="left" w:pos="1134"/>
        </w:tabs>
        <w:spacing w:line="276" w:lineRule="auto"/>
        <w:ind w:left="0" w:firstLine="709"/>
        <w:jc w:val="both"/>
        <w:rPr>
          <w:sz w:val="28"/>
          <w:szCs w:val="28"/>
        </w:rPr>
      </w:pPr>
      <w:r w:rsidRPr="008A64FD">
        <w:rPr>
          <w:sz w:val="28"/>
          <w:szCs w:val="28"/>
          <w:lang w:eastAsia="ar-SA"/>
        </w:rPr>
        <w:t>Леса в охранной зоне особо охраняемой природной территории;</w:t>
      </w:r>
    </w:p>
    <w:p w14:paraId="0096F567" w14:textId="77777777" w:rsidR="00614F94" w:rsidRPr="008A64FD" w:rsidRDefault="00614F94" w:rsidP="00614F94">
      <w:pPr>
        <w:numPr>
          <w:ilvl w:val="0"/>
          <w:numId w:val="51"/>
        </w:numPr>
        <w:shd w:val="clear" w:color="auto" w:fill="FFFFFF"/>
        <w:tabs>
          <w:tab w:val="left" w:pos="1134"/>
        </w:tabs>
        <w:spacing w:line="276" w:lineRule="auto"/>
        <w:ind w:left="0" w:firstLine="709"/>
        <w:jc w:val="both"/>
        <w:rPr>
          <w:sz w:val="28"/>
          <w:szCs w:val="28"/>
        </w:rPr>
      </w:pPr>
      <w:r w:rsidRPr="008A64FD">
        <w:rPr>
          <w:sz w:val="28"/>
          <w:szCs w:val="28"/>
          <w:lang w:eastAsia="ar-SA"/>
        </w:rPr>
        <w:t>Участки лесов вокруг глухариных токов;</w:t>
      </w:r>
    </w:p>
    <w:p w14:paraId="3A510FAA" w14:textId="77777777" w:rsidR="00614F94" w:rsidRPr="008A64FD" w:rsidRDefault="00614F94" w:rsidP="00614F94">
      <w:pPr>
        <w:numPr>
          <w:ilvl w:val="0"/>
          <w:numId w:val="51"/>
        </w:numPr>
        <w:shd w:val="clear" w:color="auto" w:fill="FFFFFF"/>
        <w:tabs>
          <w:tab w:val="left" w:pos="1134"/>
        </w:tabs>
        <w:spacing w:line="276" w:lineRule="auto"/>
        <w:ind w:left="0" w:firstLine="709"/>
        <w:jc w:val="both"/>
        <w:rPr>
          <w:sz w:val="28"/>
          <w:szCs w:val="28"/>
        </w:rPr>
      </w:pPr>
      <w:r w:rsidRPr="008A64FD">
        <w:rPr>
          <w:sz w:val="28"/>
          <w:szCs w:val="28"/>
          <w:lang w:eastAsia="ar-SA"/>
        </w:rPr>
        <w:t>Участки лесов вокруг естественных солонцов;</w:t>
      </w:r>
    </w:p>
    <w:p w14:paraId="52D2BCC8" w14:textId="77777777" w:rsidR="00614F94" w:rsidRPr="008A64FD" w:rsidRDefault="00614F94" w:rsidP="00614F94">
      <w:pPr>
        <w:numPr>
          <w:ilvl w:val="0"/>
          <w:numId w:val="51"/>
        </w:numPr>
        <w:shd w:val="clear" w:color="auto" w:fill="FFFFFF"/>
        <w:tabs>
          <w:tab w:val="left" w:pos="1134"/>
        </w:tabs>
        <w:spacing w:line="276" w:lineRule="auto"/>
        <w:ind w:left="0" w:firstLine="709"/>
        <w:jc w:val="both"/>
        <w:rPr>
          <w:sz w:val="28"/>
          <w:szCs w:val="28"/>
        </w:rPr>
      </w:pPr>
      <w:r w:rsidRPr="008A64FD">
        <w:rPr>
          <w:sz w:val="28"/>
          <w:szCs w:val="28"/>
          <w:lang w:eastAsia="ar-SA"/>
        </w:rPr>
        <w:t>Медоносные участки лесов</w:t>
      </w:r>
      <w:r w:rsidRPr="008A64FD">
        <w:rPr>
          <w:sz w:val="28"/>
          <w:szCs w:val="28"/>
          <w:lang w:val="en-US" w:eastAsia="ar-SA"/>
        </w:rPr>
        <w:t>;</w:t>
      </w:r>
    </w:p>
    <w:p w14:paraId="79A129A8" w14:textId="77777777" w:rsidR="00614F94" w:rsidRPr="008A64FD" w:rsidRDefault="00614F94" w:rsidP="00614F94">
      <w:pPr>
        <w:numPr>
          <w:ilvl w:val="0"/>
          <w:numId w:val="51"/>
        </w:numPr>
        <w:shd w:val="clear" w:color="auto" w:fill="FFFFFF"/>
        <w:tabs>
          <w:tab w:val="left" w:pos="1134"/>
        </w:tabs>
        <w:spacing w:line="276" w:lineRule="auto"/>
        <w:ind w:left="0" w:firstLine="709"/>
        <w:jc w:val="both"/>
        <w:rPr>
          <w:sz w:val="28"/>
          <w:szCs w:val="28"/>
        </w:rPr>
      </w:pPr>
      <w:r w:rsidRPr="008A64FD">
        <w:rPr>
          <w:sz w:val="28"/>
          <w:szCs w:val="28"/>
          <w:lang w:eastAsia="ar-SA"/>
        </w:rPr>
        <w:t>Участки лесов вокруг лечебных и оздоровительных учреждений;</w:t>
      </w:r>
    </w:p>
    <w:p w14:paraId="36C80C8A" w14:textId="4D65F9C9" w:rsidR="00614F94" w:rsidRPr="008A64FD" w:rsidRDefault="00614F94" w:rsidP="00614F94">
      <w:pPr>
        <w:numPr>
          <w:ilvl w:val="0"/>
          <w:numId w:val="51"/>
        </w:numPr>
        <w:shd w:val="clear" w:color="auto" w:fill="FFFFFF"/>
        <w:tabs>
          <w:tab w:val="left" w:pos="1134"/>
        </w:tabs>
        <w:spacing w:line="276" w:lineRule="auto"/>
        <w:ind w:left="0" w:firstLine="709"/>
        <w:jc w:val="both"/>
        <w:rPr>
          <w:sz w:val="28"/>
          <w:szCs w:val="28"/>
        </w:rPr>
      </w:pPr>
      <w:r w:rsidRPr="008A64FD">
        <w:rPr>
          <w:sz w:val="28"/>
          <w:szCs w:val="28"/>
          <w:lang w:eastAsia="ar-SA"/>
        </w:rPr>
        <w:t>Участки лесов вокруг поселков городского типа, сельских населенных пунктов.</w:t>
      </w:r>
    </w:p>
    <w:p w14:paraId="06DD5B04" w14:textId="77777777" w:rsidR="00736D14" w:rsidRPr="008A64FD" w:rsidRDefault="00736D14" w:rsidP="00B8796F">
      <w:pPr>
        <w:shd w:val="clear" w:color="auto" w:fill="FFFFFF"/>
        <w:spacing w:line="276" w:lineRule="auto"/>
        <w:ind w:firstLine="709"/>
        <w:jc w:val="both"/>
        <w:rPr>
          <w:sz w:val="28"/>
          <w:szCs w:val="28"/>
        </w:rPr>
      </w:pPr>
      <w:r w:rsidRPr="008A64FD">
        <w:rPr>
          <w:sz w:val="28"/>
          <w:szCs w:val="28"/>
        </w:rPr>
        <w:t>На заповедных лесных участках запрещаются:</w:t>
      </w:r>
    </w:p>
    <w:p w14:paraId="74F962E5" w14:textId="77777777" w:rsidR="00736D14" w:rsidRPr="008A64FD" w:rsidRDefault="00736D14" w:rsidP="00985B26">
      <w:pPr>
        <w:numPr>
          <w:ilvl w:val="0"/>
          <w:numId w:val="52"/>
        </w:numPr>
        <w:shd w:val="clear" w:color="auto" w:fill="FFFFFF"/>
        <w:tabs>
          <w:tab w:val="left" w:pos="993"/>
        </w:tabs>
        <w:spacing w:line="276" w:lineRule="auto"/>
        <w:ind w:left="0" w:firstLine="709"/>
        <w:jc w:val="both"/>
        <w:rPr>
          <w:sz w:val="28"/>
          <w:szCs w:val="28"/>
        </w:rPr>
      </w:pPr>
      <w:bookmarkStart w:id="171" w:name="dst1095"/>
      <w:bookmarkEnd w:id="171"/>
      <w:r w:rsidRPr="008A64FD">
        <w:rPr>
          <w:sz w:val="28"/>
          <w:szCs w:val="28"/>
        </w:rPr>
        <w:t>проведение рубок лесных насаждений;</w:t>
      </w:r>
    </w:p>
    <w:p w14:paraId="1E53DF1C" w14:textId="77777777" w:rsidR="00736D14" w:rsidRPr="008A64FD" w:rsidRDefault="00736D14" w:rsidP="00985B26">
      <w:pPr>
        <w:numPr>
          <w:ilvl w:val="0"/>
          <w:numId w:val="52"/>
        </w:numPr>
        <w:shd w:val="clear" w:color="auto" w:fill="FFFFFF"/>
        <w:tabs>
          <w:tab w:val="left" w:pos="993"/>
        </w:tabs>
        <w:spacing w:line="276" w:lineRule="auto"/>
        <w:ind w:left="0" w:firstLine="709"/>
        <w:jc w:val="both"/>
        <w:rPr>
          <w:sz w:val="28"/>
          <w:szCs w:val="28"/>
        </w:rPr>
      </w:pPr>
      <w:bookmarkStart w:id="172" w:name="dst1096"/>
      <w:bookmarkEnd w:id="172"/>
      <w:r w:rsidRPr="008A64FD">
        <w:rPr>
          <w:sz w:val="28"/>
          <w:szCs w:val="28"/>
        </w:rPr>
        <w:lastRenderedPageBreak/>
        <w:t>использование токсичных химических препаратов;</w:t>
      </w:r>
    </w:p>
    <w:p w14:paraId="12A2E8A7" w14:textId="77777777" w:rsidR="00736D14" w:rsidRPr="008A64FD" w:rsidRDefault="00736D14" w:rsidP="00985B26">
      <w:pPr>
        <w:numPr>
          <w:ilvl w:val="0"/>
          <w:numId w:val="52"/>
        </w:numPr>
        <w:shd w:val="clear" w:color="auto" w:fill="FFFFFF"/>
        <w:tabs>
          <w:tab w:val="left" w:pos="993"/>
        </w:tabs>
        <w:spacing w:line="276" w:lineRule="auto"/>
        <w:ind w:left="0" w:firstLine="709"/>
        <w:jc w:val="both"/>
        <w:rPr>
          <w:sz w:val="28"/>
          <w:szCs w:val="28"/>
        </w:rPr>
      </w:pPr>
      <w:bookmarkStart w:id="173" w:name="dst1097"/>
      <w:bookmarkEnd w:id="173"/>
      <w:r w:rsidRPr="008A64FD">
        <w:rPr>
          <w:sz w:val="28"/>
          <w:szCs w:val="28"/>
        </w:rPr>
        <w:t>ведение сельского хозяйства;</w:t>
      </w:r>
    </w:p>
    <w:p w14:paraId="0EC3F9FB" w14:textId="77777777" w:rsidR="00736D14" w:rsidRPr="008A64FD" w:rsidRDefault="00736D14" w:rsidP="00985B26">
      <w:pPr>
        <w:numPr>
          <w:ilvl w:val="0"/>
          <w:numId w:val="52"/>
        </w:numPr>
        <w:shd w:val="clear" w:color="auto" w:fill="FFFFFF"/>
        <w:tabs>
          <w:tab w:val="left" w:pos="993"/>
        </w:tabs>
        <w:spacing w:line="276" w:lineRule="auto"/>
        <w:ind w:left="0" w:firstLine="709"/>
        <w:jc w:val="both"/>
        <w:rPr>
          <w:sz w:val="28"/>
          <w:szCs w:val="28"/>
        </w:rPr>
      </w:pPr>
      <w:bookmarkStart w:id="174" w:name="dst1098"/>
      <w:bookmarkEnd w:id="174"/>
      <w:r w:rsidRPr="008A64FD">
        <w:rPr>
          <w:sz w:val="28"/>
          <w:szCs w:val="28"/>
        </w:rPr>
        <w:t>разведка и добыча полезных ископаемых;</w:t>
      </w:r>
    </w:p>
    <w:p w14:paraId="0F59C537" w14:textId="77777777" w:rsidR="00736D14" w:rsidRPr="008A64FD" w:rsidRDefault="00736D14" w:rsidP="00985B26">
      <w:pPr>
        <w:numPr>
          <w:ilvl w:val="0"/>
          <w:numId w:val="52"/>
        </w:numPr>
        <w:shd w:val="clear" w:color="auto" w:fill="FFFFFF"/>
        <w:tabs>
          <w:tab w:val="left" w:pos="993"/>
        </w:tabs>
        <w:spacing w:line="276" w:lineRule="auto"/>
        <w:ind w:left="0" w:firstLine="709"/>
        <w:jc w:val="both"/>
        <w:rPr>
          <w:sz w:val="28"/>
          <w:szCs w:val="28"/>
        </w:rPr>
      </w:pPr>
      <w:bookmarkStart w:id="175" w:name="dst1099"/>
      <w:bookmarkEnd w:id="175"/>
      <w:r w:rsidRPr="008A64FD">
        <w:rPr>
          <w:sz w:val="28"/>
          <w:szCs w:val="28"/>
        </w:rPr>
        <w:t>строительство и эксплуатация объектов капитального строительства.</w:t>
      </w:r>
    </w:p>
    <w:p w14:paraId="01EF76D9" w14:textId="7D659A3F" w:rsidR="00736D14" w:rsidRPr="008A64FD" w:rsidRDefault="00736D14" w:rsidP="00B8796F">
      <w:pPr>
        <w:shd w:val="clear" w:color="auto" w:fill="FFFFFF"/>
        <w:tabs>
          <w:tab w:val="left" w:pos="2552"/>
        </w:tabs>
        <w:spacing w:line="276" w:lineRule="auto"/>
        <w:ind w:firstLine="709"/>
        <w:jc w:val="both"/>
        <w:rPr>
          <w:sz w:val="28"/>
          <w:szCs w:val="28"/>
        </w:rPr>
      </w:pPr>
      <w:bookmarkStart w:id="176" w:name="dst1100"/>
      <w:bookmarkEnd w:id="176"/>
      <w:r w:rsidRPr="008A64FD">
        <w:rPr>
          <w:sz w:val="28"/>
          <w:szCs w:val="28"/>
        </w:rPr>
        <w:t>На особо защитных участках лесов, за</w:t>
      </w:r>
      <w:r w:rsidR="00505299" w:rsidRPr="008A64FD">
        <w:rPr>
          <w:sz w:val="28"/>
          <w:szCs w:val="28"/>
        </w:rPr>
        <w:t xml:space="preserve"> исключением запрещё</w:t>
      </w:r>
      <w:r w:rsidRPr="008A64FD">
        <w:rPr>
          <w:sz w:val="28"/>
          <w:szCs w:val="28"/>
        </w:rPr>
        <w:t>нных видов деятельности на заповедных лесных участках, запрещаются:</w:t>
      </w:r>
    </w:p>
    <w:p w14:paraId="5AAF0838" w14:textId="0BCFCEE4" w:rsidR="00736D14" w:rsidRPr="008A64FD" w:rsidRDefault="00337598" w:rsidP="00337598">
      <w:pPr>
        <w:numPr>
          <w:ilvl w:val="0"/>
          <w:numId w:val="53"/>
        </w:numPr>
        <w:shd w:val="clear" w:color="auto" w:fill="FFFFFF"/>
        <w:tabs>
          <w:tab w:val="left" w:pos="993"/>
        </w:tabs>
        <w:spacing w:line="276" w:lineRule="auto"/>
        <w:ind w:left="0" w:firstLine="709"/>
        <w:jc w:val="both"/>
        <w:rPr>
          <w:sz w:val="28"/>
          <w:szCs w:val="28"/>
        </w:rPr>
      </w:pPr>
      <w:bookmarkStart w:id="177" w:name="dst1101"/>
      <w:bookmarkEnd w:id="177"/>
      <w:r w:rsidRPr="008A64FD">
        <w:rPr>
          <w:sz w:val="28"/>
          <w:szCs w:val="28"/>
        </w:rPr>
        <w:t xml:space="preserve">Проведение сплошных рубок лесных насаждений, за исключением случаев, предусмотренных частью 6 статьи 21 </w:t>
      </w:r>
      <w:proofErr w:type="spellStart"/>
      <w:r w:rsidRPr="008A64FD">
        <w:rPr>
          <w:sz w:val="28"/>
          <w:szCs w:val="28"/>
        </w:rPr>
        <w:t>Лесконого</w:t>
      </w:r>
      <w:proofErr w:type="spellEnd"/>
      <w:r w:rsidRPr="008A64FD">
        <w:rPr>
          <w:sz w:val="28"/>
          <w:szCs w:val="28"/>
        </w:rPr>
        <w:t xml:space="preserve"> Кодекса РФ, и случаев, если выборочные рубки не обеспечивают замену лесных насаждений, утрачивающих свои средообразующие, водоохранные, санитарно-гигиенические, оздоровительные и иные полезные функции, на лесные насаждения, обеспечивающие сохранение целевого назначения защитных лесов и выполняемых ими полезных функций</w:t>
      </w:r>
      <w:r w:rsidR="00736D14" w:rsidRPr="008A64FD">
        <w:rPr>
          <w:sz w:val="28"/>
          <w:szCs w:val="28"/>
        </w:rPr>
        <w:t>;</w:t>
      </w:r>
    </w:p>
    <w:p w14:paraId="07DB3EB1" w14:textId="12002366" w:rsidR="00736D14" w:rsidRPr="008A64FD" w:rsidRDefault="00736D14" w:rsidP="00A07AEA">
      <w:pPr>
        <w:numPr>
          <w:ilvl w:val="0"/>
          <w:numId w:val="53"/>
        </w:numPr>
        <w:shd w:val="clear" w:color="auto" w:fill="FFFFFF"/>
        <w:tabs>
          <w:tab w:val="left" w:pos="993"/>
        </w:tabs>
        <w:spacing w:line="276" w:lineRule="auto"/>
        <w:ind w:left="0" w:firstLine="709"/>
        <w:jc w:val="both"/>
        <w:rPr>
          <w:sz w:val="28"/>
          <w:szCs w:val="28"/>
        </w:rPr>
      </w:pPr>
      <w:bookmarkStart w:id="178" w:name="dst1102"/>
      <w:bookmarkEnd w:id="178"/>
      <w:r w:rsidRPr="008A64FD">
        <w:rPr>
          <w:sz w:val="28"/>
          <w:szCs w:val="28"/>
        </w:rPr>
        <w:t>ведение сельского хозяйст</w:t>
      </w:r>
      <w:r w:rsidR="00A07AEA" w:rsidRPr="008A64FD">
        <w:rPr>
          <w:sz w:val="28"/>
          <w:szCs w:val="28"/>
        </w:rPr>
        <w:t>ва, за исключением сенокошения,</w:t>
      </w:r>
      <w:r w:rsidRPr="008A64FD">
        <w:rPr>
          <w:sz w:val="28"/>
          <w:szCs w:val="28"/>
        </w:rPr>
        <w:t xml:space="preserve"> </w:t>
      </w:r>
      <w:r w:rsidR="00A07AEA" w:rsidRPr="008A64FD">
        <w:rPr>
          <w:sz w:val="28"/>
          <w:szCs w:val="28"/>
        </w:rPr>
        <w:t>пчеловодства и товарной аквакультуры (товарного рыбоводства)</w:t>
      </w:r>
      <w:r w:rsidRPr="008A64FD">
        <w:rPr>
          <w:sz w:val="28"/>
          <w:szCs w:val="28"/>
        </w:rPr>
        <w:t>;</w:t>
      </w:r>
    </w:p>
    <w:p w14:paraId="0100B777" w14:textId="0CB15A64" w:rsidR="00736D14" w:rsidRPr="008A64FD" w:rsidRDefault="00337598" w:rsidP="00337598">
      <w:pPr>
        <w:numPr>
          <w:ilvl w:val="0"/>
          <w:numId w:val="53"/>
        </w:numPr>
        <w:shd w:val="clear" w:color="auto" w:fill="FFFFFF"/>
        <w:tabs>
          <w:tab w:val="left" w:pos="993"/>
        </w:tabs>
        <w:spacing w:line="276" w:lineRule="auto"/>
        <w:ind w:left="0" w:firstLine="709"/>
        <w:jc w:val="both"/>
        <w:rPr>
          <w:sz w:val="28"/>
          <w:szCs w:val="28"/>
        </w:rPr>
      </w:pPr>
      <w:bookmarkStart w:id="179" w:name="dst1103"/>
      <w:bookmarkEnd w:id="179"/>
      <w:r w:rsidRPr="008A64FD">
        <w:rPr>
          <w:sz w:val="28"/>
          <w:szCs w:val="28"/>
        </w:rPr>
        <w:t>строительство объектов капитального строительства, за исключением велосипедных и беговых дорожек и гидротехнических сооружений</w:t>
      </w:r>
      <w:r w:rsidR="00736D14" w:rsidRPr="008A64FD">
        <w:rPr>
          <w:sz w:val="28"/>
          <w:szCs w:val="28"/>
        </w:rPr>
        <w:t>.</w:t>
      </w:r>
    </w:p>
    <w:p w14:paraId="138AF553" w14:textId="77777777" w:rsidR="00736D14" w:rsidRPr="008A64FD" w:rsidRDefault="00736D14" w:rsidP="00B8796F">
      <w:pPr>
        <w:shd w:val="clear" w:color="auto" w:fill="FFFFFF"/>
        <w:spacing w:line="276" w:lineRule="auto"/>
        <w:ind w:firstLine="709"/>
        <w:jc w:val="both"/>
        <w:rPr>
          <w:sz w:val="28"/>
          <w:szCs w:val="28"/>
        </w:rPr>
      </w:pPr>
      <w:bookmarkStart w:id="180" w:name="dst1104"/>
      <w:bookmarkEnd w:id="180"/>
      <w:r w:rsidRPr="008A64FD">
        <w:rPr>
          <w:sz w:val="28"/>
          <w:szCs w:val="28"/>
        </w:rPr>
        <w:t>На особо защитных участках лесов проведение выборочных рубок допускается только в целях вырубки погибших и поврежденных лесных насаждений.</w:t>
      </w:r>
    </w:p>
    <w:p w14:paraId="54F22142" w14:textId="77777777" w:rsidR="00736D14" w:rsidRPr="008A64FD" w:rsidRDefault="00736D14" w:rsidP="00B8796F">
      <w:pPr>
        <w:shd w:val="clear" w:color="auto" w:fill="FFFFFF"/>
        <w:spacing w:line="276" w:lineRule="auto"/>
        <w:ind w:firstLine="709"/>
        <w:jc w:val="both"/>
        <w:rPr>
          <w:sz w:val="28"/>
          <w:szCs w:val="28"/>
        </w:rPr>
      </w:pPr>
      <w:bookmarkStart w:id="181" w:name="dst1105"/>
      <w:bookmarkEnd w:id="181"/>
      <w:r w:rsidRPr="008A64FD">
        <w:rPr>
          <w:sz w:val="28"/>
          <w:szCs w:val="28"/>
        </w:rPr>
        <w:t>На особо защитных участках лесов запрещается осуществление деятельности, несовместимой с их целевым назначением и полезными функциями.</w:t>
      </w:r>
    </w:p>
    <w:p w14:paraId="67F2B77B" w14:textId="63F0C741" w:rsidR="00736D14" w:rsidRPr="008A64FD" w:rsidRDefault="00736D14" w:rsidP="00B8796F">
      <w:pPr>
        <w:shd w:val="clear" w:color="auto" w:fill="FFFFFF"/>
        <w:spacing w:line="276" w:lineRule="auto"/>
        <w:ind w:firstLine="709"/>
        <w:jc w:val="both"/>
        <w:rPr>
          <w:sz w:val="28"/>
          <w:szCs w:val="28"/>
        </w:rPr>
      </w:pPr>
      <w:bookmarkStart w:id="182" w:name="dst1106"/>
      <w:bookmarkEnd w:id="182"/>
      <w:r w:rsidRPr="008A64FD">
        <w:rPr>
          <w:sz w:val="28"/>
          <w:szCs w:val="28"/>
        </w:rPr>
        <w:t>Выделение и упразднение особо защитных участков лесов, установление и изменение границ земель, на которых располагаются особо защитные участки лесов, осуществляются решениями уполномоченного федерального органа исполнительной власти в соответствии со </w:t>
      </w:r>
      <w:hyperlink r:id="rId45" w:anchor="dst100478" w:history="1">
        <w:r w:rsidRPr="008A64FD">
          <w:rPr>
            <w:sz w:val="28"/>
            <w:szCs w:val="28"/>
          </w:rPr>
          <w:t>статьей 81</w:t>
        </w:r>
      </w:hyperlink>
      <w:r w:rsidRPr="008A64FD">
        <w:rPr>
          <w:sz w:val="28"/>
          <w:szCs w:val="28"/>
        </w:rPr>
        <w:t xml:space="preserve"> Лесного кодекса в порядке, установленном лесоуст</w:t>
      </w:r>
      <w:r w:rsidR="00505299" w:rsidRPr="008A64FD">
        <w:rPr>
          <w:sz w:val="28"/>
          <w:szCs w:val="28"/>
        </w:rPr>
        <w:t>роительной инструкцией, утверждё</w:t>
      </w:r>
      <w:r w:rsidRPr="008A64FD">
        <w:rPr>
          <w:sz w:val="28"/>
          <w:szCs w:val="28"/>
        </w:rPr>
        <w:t xml:space="preserve">нной в соответствии с </w:t>
      </w:r>
      <w:hyperlink r:id="rId46" w:anchor="dst100939" w:history="1">
        <w:r w:rsidRPr="008A64FD">
          <w:rPr>
            <w:sz w:val="28"/>
            <w:szCs w:val="28"/>
          </w:rPr>
          <w:t>частью 2 статьи 67</w:t>
        </w:r>
      </w:hyperlink>
      <w:r w:rsidRPr="008A64FD">
        <w:rPr>
          <w:sz w:val="28"/>
          <w:szCs w:val="28"/>
        </w:rPr>
        <w:t xml:space="preserve"> Лесного Кодекса.</w:t>
      </w:r>
    </w:p>
    <w:p w14:paraId="51457DDC" w14:textId="4F53DB95" w:rsidR="00EB649A" w:rsidRPr="008A64FD" w:rsidRDefault="00FF2073" w:rsidP="00EB649A">
      <w:pPr>
        <w:shd w:val="clear" w:color="auto" w:fill="FFFFFF"/>
        <w:spacing w:line="276" w:lineRule="auto"/>
        <w:ind w:firstLine="709"/>
        <w:jc w:val="both"/>
        <w:rPr>
          <w:sz w:val="28"/>
          <w:szCs w:val="28"/>
        </w:rPr>
      </w:pPr>
      <w:bookmarkStart w:id="183" w:name="dst1107"/>
      <w:bookmarkEnd w:id="183"/>
      <w:r w:rsidRPr="008A64FD">
        <w:rPr>
          <w:sz w:val="28"/>
          <w:szCs w:val="28"/>
        </w:rPr>
        <w:t xml:space="preserve">На территории городских лесов г. Губкина признаков для выделения особо защитных </w:t>
      </w:r>
      <w:proofErr w:type="spellStart"/>
      <w:r w:rsidRPr="008A64FD">
        <w:rPr>
          <w:sz w:val="28"/>
          <w:szCs w:val="28"/>
        </w:rPr>
        <w:t>учасков</w:t>
      </w:r>
      <w:proofErr w:type="spellEnd"/>
      <w:r w:rsidRPr="008A64FD">
        <w:rPr>
          <w:sz w:val="28"/>
          <w:szCs w:val="28"/>
        </w:rPr>
        <w:t xml:space="preserve"> лесов не обнаружено.</w:t>
      </w:r>
    </w:p>
    <w:p w14:paraId="49A29FEF" w14:textId="77777777" w:rsidR="00FF2073" w:rsidRPr="008A64FD" w:rsidRDefault="00FF2073" w:rsidP="00EB649A">
      <w:pPr>
        <w:shd w:val="clear" w:color="auto" w:fill="FFFFFF"/>
        <w:spacing w:line="276" w:lineRule="auto"/>
        <w:ind w:firstLine="709"/>
        <w:jc w:val="both"/>
        <w:rPr>
          <w:sz w:val="28"/>
          <w:szCs w:val="28"/>
        </w:rPr>
      </w:pPr>
    </w:p>
    <w:p w14:paraId="60E12C09" w14:textId="77777777" w:rsidR="00FF2073" w:rsidRPr="008A64FD" w:rsidRDefault="00FF2073" w:rsidP="00EB649A">
      <w:pPr>
        <w:shd w:val="clear" w:color="auto" w:fill="FFFFFF"/>
        <w:spacing w:line="276" w:lineRule="auto"/>
        <w:ind w:firstLine="709"/>
        <w:jc w:val="both"/>
        <w:rPr>
          <w:sz w:val="28"/>
          <w:szCs w:val="28"/>
        </w:rPr>
      </w:pPr>
    </w:p>
    <w:p w14:paraId="00B6E0EB" w14:textId="77777777" w:rsidR="00FF2073" w:rsidRPr="008A64FD" w:rsidRDefault="00FF2073" w:rsidP="00EB649A">
      <w:pPr>
        <w:shd w:val="clear" w:color="auto" w:fill="FFFFFF"/>
        <w:spacing w:line="276" w:lineRule="auto"/>
        <w:ind w:firstLine="709"/>
        <w:jc w:val="both"/>
        <w:rPr>
          <w:sz w:val="28"/>
          <w:szCs w:val="28"/>
        </w:rPr>
      </w:pPr>
    </w:p>
    <w:p w14:paraId="3AB97F7B" w14:textId="77777777" w:rsidR="00FF2073" w:rsidRPr="008A64FD" w:rsidRDefault="00FF2073" w:rsidP="00EB649A">
      <w:pPr>
        <w:shd w:val="clear" w:color="auto" w:fill="FFFFFF"/>
        <w:spacing w:line="276" w:lineRule="auto"/>
        <w:ind w:firstLine="709"/>
        <w:jc w:val="both"/>
        <w:rPr>
          <w:sz w:val="28"/>
          <w:szCs w:val="28"/>
        </w:rPr>
      </w:pPr>
    </w:p>
    <w:p w14:paraId="28E14FCA" w14:textId="77777777" w:rsidR="00FF2073" w:rsidRPr="008A64FD" w:rsidRDefault="00FF2073" w:rsidP="00EB649A">
      <w:pPr>
        <w:shd w:val="clear" w:color="auto" w:fill="FFFFFF"/>
        <w:spacing w:line="276" w:lineRule="auto"/>
        <w:ind w:firstLine="709"/>
        <w:jc w:val="both"/>
        <w:rPr>
          <w:sz w:val="28"/>
          <w:szCs w:val="28"/>
        </w:rPr>
      </w:pPr>
    </w:p>
    <w:p w14:paraId="63EC4B2C" w14:textId="77777777" w:rsidR="00FF2073" w:rsidRPr="008A64FD" w:rsidRDefault="00FF2073" w:rsidP="00EB649A">
      <w:pPr>
        <w:shd w:val="clear" w:color="auto" w:fill="FFFFFF"/>
        <w:spacing w:line="276" w:lineRule="auto"/>
        <w:ind w:firstLine="709"/>
        <w:jc w:val="both"/>
        <w:rPr>
          <w:sz w:val="28"/>
          <w:szCs w:val="28"/>
        </w:rPr>
      </w:pPr>
    </w:p>
    <w:p w14:paraId="3C961645" w14:textId="77777777" w:rsidR="00FF2073" w:rsidRPr="008A64FD" w:rsidRDefault="00FF2073" w:rsidP="00EB649A">
      <w:pPr>
        <w:shd w:val="clear" w:color="auto" w:fill="FFFFFF"/>
        <w:spacing w:line="276" w:lineRule="auto"/>
        <w:ind w:firstLine="709"/>
        <w:jc w:val="both"/>
        <w:rPr>
          <w:sz w:val="28"/>
          <w:szCs w:val="28"/>
        </w:rPr>
      </w:pPr>
    </w:p>
    <w:p w14:paraId="4EAC094C" w14:textId="77777777" w:rsidR="00FF2073" w:rsidRPr="008A64FD" w:rsidRDefault="00FF2073" w:rsidP="00EB649A">
      <w:pPr>
        <w:shd w:val="clear" w:color="auto" w:fill="FFFFFF"/>
        <w:spacing w:line="276" w:lineRule="auto"/>
        <w:ind w:firstLine="709"/>
        <w:jc w:val="both"/>
        <w:rPr>
          <w:sz w:val="28"/>
          <w:szCs w:val="28"/>
        </w:rPr>
      </w:pPr>
    </w:p>
    <w:p w14:paraId="0CBCF7E9" w14:textId="77777777" w:rsidR="00FF2073" w:rsidRPr="008A64FD" w:rsidRDefault="00FF2073" w:rsidP="00EB649A">
      <w:pPr>
        <w:shd w:val="clear" w:color="auto" w:fill="FFFFFF"/>
        <w:spacing w:line="276" w:lineRule="auto"/>
        <w:ind w:firstLine="709"/>
        <w:jc w:val="both"/>
        <w:rPr>
          <w:sz w:val="28"/>
          <w:szCs w:val="28"/>
        </w:rPr>
      </w:pPr>
    </w:p>
    <w:p w14:paraId="06A5B362" w14:textId="77777777" w:rsidR="00FF2073" w:rsidRPr="008A64FD" w:rsidRDefault="00FF2073" w:rsidP="00EB649A">
      <w:pPr>
        <w:shd w:val="clear" w:color="auto" w:fill="FFFFFF"/>
        <w:spacing w:line="276" w:lineRule="auto"/>
        <w:ind w:firstLine="709"/>
        <w:jc w:val="both"/>
        <w:rPr>
          <w:sz w:val="28"/>
          <w:szCs w:val="28"/>
        </w:rPr>
      </w:pPr>
    </w:p>
    <w:p w14:paraId="19366A31" w14:textId="77777777" w:rsidR="00FF2073" w:rsidRPr="008A64FD" w:rsidRDefault="00FF2073" w:rsidP="00EB649A">
      <w:pPr>
        <w:shd w:val="clear" w:color="auto" w:fill="FFFFFF"/>
        <w:spacing w:line="276" w:lineRule="auto"/>
        <w:ind w:firstLine="709"/>
        <w:jc w:val="both"/>
        <w:rPr>
          <w:sz w:val="28"/>
          <w:szCs w:val="28"/>
        </w:rPr>
      </w:pPr>
    </w:p>
    <w:p w14:paraId="4186B211" w14:textId="77777777" w:rsidR="00FF2073" w:rsidRPr="008A64FD" w:rsidRDefault="00FF2073" w:rsidP="00EB649A">
      <w:pPr>
        <w:shd w:val="clear" w:color="auto" w:fill="FFFFFF"/>
        <w:spacing w:line="276" w:lineRule="auto"/>
        <w:ind w:firstLine="709"/>
        <w:jc w:val="both"/>
        <w:rPr>
          <w:sz w:val="28"/>
          <w:szCs w:val="28"/>
        </w:rPr>
      </w:pPr>
    </w:p>
    <w:p w14:paraId="0B4C4872" w14:textId="77777777" w:rsidR="00736D14" w:rsidRPr="008A64FD" w:rsidRDefault="00736D14" w:rsidP="00B8796F">
      <w:pPr>
        <w:pStyle w:val="20"/>
        <w:suppressAutoHyphens/>
        <w:spacing w:line="276" w:lineRule="auto"/>
        <w:jc w:val="center"/>
        <w:rPr>
          <w:bCs w:val="0"/>
          <w:iCs/>
          <w:sz w:val="28"/>
          <w:szCs w:val="28"/>
        </w:rPr>
      </w:pPr>
      <w:bookmarkStart w:id="184" w:name="_Toc113267866"/>
      <w:bookmarkStart w:id="185" w:name="_Toc174450878"/>
      <w:r w:rsidRPr="008A64FD">
        <w:rPr>
          <w:bCs w:val="0"/>
          <w:iCs/>
          <w:sz w:val="28"/>
          <w:szCs w:val="28"/>
        </w:rPr>
        <w:t>3.3 Ограничения по видам использования лесов</w:t>
      </w:r>
      <w:bookmarkEnd w:id="184"/>
      <w:bookmarkEnd w:id="185"/>
    </w:p>
    <w:p w14:paraId="0883F7B6" w14:textId="77777777" w:rsidR="00736D14" w:rsidRPr="008A64FD" w:rsidRDefault="00736D14" w:rsidP="00B8796F">
      <w:pPr>
        <w:widowControl w:val="0"/>
        <w:suppressAutoHyphens/>
        <w:spacing w:line="276" w:lineRule="auto"/>
        <w:ind w:firstLine="708"/>
        <w:jc w:val="both"/>
        <w:rPr>
          <w:sz w:val="28"/>
          <w:szCs w:val="28"/>
        </w:rPr>
      </w:pPr>
    </w:p>
    <w:p w14:paraId="49C2C0BB" w14:textId="75E7F1E5" w:rsidR="00736D14" w:rsidRPr="008A64FD" w:rsidRDefault="00736D14" w:rsidP="00F10B77">
      <w:pPr>
        <w:widowControl w:val="0"/>
        <w:spacing w:line="276" w:lineRule="auto"/>
        <w:jc w:val="center"/>
        <w:rPr>
          <w:color w:val="FF0000"/>
          <w:sz w:val="28"/>
          <w:szCs w:val="28"/>
        </w:rPr>
      </w:pPr>
      <w:r w:rsidRPr="008A64FD">
        <w:rPr>
          <w:sz w:val="28"/>
          <w:szCs w:val="28"/>
        </w:rPr>
        <w:t>Таблица 3.3.1 – Ограничения по видам использования лесов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26"/>
        <w:gridCol w:w="7735"/>
      </w:tblGrid>
      <w:tr w:rsidR="00736D14" w:rsidRPr="008A64FD" w14:paraId="73A4436A" w14:textId="77777777" w:rsidTr="00FF2073">
        <w:trPr>
          <w:trHeight w:val="1189"/>
          <w:tblHeader/>
        </w:trPr>
        <w:tc>
          <w:tcPr>
            <w:tcW w:w="1231" w:type="pct"/>
            <w:vAlign w:val="center"/>
          </w:tcPr>
          <w:p w14:paraId="4F68A7F0" w14:textId="77777777" w:rsidR="00736D14" w:rsidRPr="008A64FD" w:rsidRDefault="00736D14" w:rsidP="00F10B77">
            <w:pPr>
              <w:suppressAutoHyphens/>
              <w:spacing w:line="276" w:lineRule="auto"/>
              <w:jc w:val="center"/>
            </w:pPr>
            <w:r w:rsidRPr="008A64FD">
              <w:t>Виды разрешенного использования лесов</w:t>
            </w:r>
          </w:p>
        </w:tc>
        <w:tc>
          <w:tcPr>
            <w:tcW w:w="3769" w:type="pct"/>
            <w:vAlign w:val="center"/>
          </w:tcPr>
          <w:p w14:paraId="7CFF9280" w14:textId="77777777" w:rsidR="00736D14" w:rsidRPr="008A64FD" w:rsidRDefault="00736D14" w:rsidP="00F10B7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276" w:lineRule="auto"/>
              <w:jc w:val="center"/>
            </w:pPr>
            <w:r w:rsidRPr="008A64FD">
              <w:t>Ограничения использования лесов</w:t>
            </w:r>
          </w:p>
        </w:tc>
      </w:tr>
      <w:tr w:rsidR="00736D14" w:rsidRPr="008A64FD" w14:paraId="34600BAA" w14:textId="77777777" w:rsidTr="00FF2073">
        <w:trPr>
          <w:trHeight w:val="194"/>
        </w:trPr>
        <w:tc>
          <w:tcPr>
            <w:tcW w:w="1231" w:type="pct"/>
            <w:vAlign w:val="center"/>
          </w:tcPr>
          <w:p w14:paraId="4AE9784C" w14:textId="77777777" w:rsidR="00736D14" w:rsidRPr="008A64FD" w:rsidRDefault="00736D14" w:rsidP="00B8796F">
            <w:pPr>
              <w:suppressAutoHyphens/>
              <w:spacing w:line="276" w:lineRule="auto"/>
            </w:pPr>
            <w:r w:rsidRPr="008A64FD">
              <w:t>Заготовка живицы</w:t>
            </w:r>
          </w:p>
        </w:tc>
        <w:tc>
          <w:tcPr>
            <w:tcW w:w="3769" w:type="pct"/>
          </w:tcPr>
          <w:p w14:paraId="79B8E4E1" w14:textId="77777777" w:rsidR="00736D14" w:rsidRPr="008A64FD" w:rsidRDefault="00736D14" w:rsidP="00B8796F">
            <w:pPr>
              <w:widowControl w:val="0"/>
              <w:suppressAutoHyphens/>
              <w:spacing w:line="276" w:lineRule="auto"/>
              <w:ind w:firstLine="708"/>
              <w:jc w:val="both"/>
            </w:pPr>
            <w:r w:rsidRPr="008A64FD">
              <w:t>Ограничения при заготовке живицы устанавливаются:</w:t>
            </w:r>
          </w:p>
          <w:p w14:paraId="453193CF" w14:textId="77777777" w:rsidR="00736D14" w:rsidRPr="008A64FD" w:rsidRDefault="00736D14" w:rsidP="00B8796F">
            <w:pPr>
              <w:widowControl w:val="0"/>
              <w:suppressAutoHyphens/>
              <w:spacing w:line="276" w:lineRule="auto"/>
              <w:ind w:firstLine="708"/>
              <w:jc w:val="both"/>
            </w:pPr>
            <w:r w:rsidRPr="008A64FD">
              <w:t>Лесным кодексом Российской Федерации.</w:t>
            </w:r>
          </w:p>
          <w:p w14:paraId="36F6C7E9" w14:textId="636DA1D2" w:rsidR="00736D14" w:rsidRPr="008A64FD" w:rsidRDefault="00736D14" w:rsidP="00B8796F">
            <w:pPr>
              <w:widowControl w:val="0"/>
              <w:suppressAutoHyphens/>
              <w:spacing w:line="276" w:lineRule="auto"/>
              <w:ind w:firstLine="708"/>
              <w:jc w:val="both"/>
            </w:pPr>
            <w:r w:rsidRPr="008A64FD">
              <w:t>Приказом Минприроды России от 09.11.2020 № 911 «Об утверждении Правил за</w:t>
            </w:r>
            <w:r w:rsidR="007A0F9B" w:rsidRPr="008A64FD">
              <w:t>готовки живицы».</w:t>
            </w:r>
          </w:p>
        </w:tc>
      </w:tr>
      <w:tr w:rsidR="00736D14" w:rsidRPr="008A64FD" w14:paraId="707943A6" w14:textId="77777777" w:rsidTr="00FF2073">
        <w:trPr>
          <w:trHeight w:val="585"/>
        </w:trPr>
        <w:tc>
          <w:tcPr>
            <w:tcW w:w="1231" w:type="pct"/>
            <w:vAlign w:val="center"/>
          </w:tcPr>
          <w:p w14:paraId="63AC4050" w14:textId="77777777" w:rsidR="00736D14" w:rsidRPr="008A64FD" w:rsidRDefault="00736D14" w:rsidP="00B8796F">
            <w:pPr>
              <w:suppressAutoHyphens/>
              <w:spacing w:line="276" w:lineRule="auto"/>
            </w:pPr>
            <w:r w:rsidRPr="008A64FD">
              <w:t>Заготовка и сбор недревесных лесных ресурсов</w:t>
            </w:r>
          </w:p>
        </w:tc>
        <w:tc>
          <w:tcPr>
            <w:tcW w:w="3769" w:type="pct"/>
          </w:tcPr>
          <w:p w14:paraId="622C28CF" w14:textId="77777777" w:rsidR="00736D14" w:rsidRPr="008A64FD" w:rsidRDefault="00736D14" w:rsidP="00D051AC">
            <w:pPr>
              <w:tabs>
                <w:tab w:val="left" w:pos="278"/>
              </w:tabs>
              <w:suppressAutoHyphens/>
              <w:spacing w:line="276" w:lineRule="auto"/>
              <w:ind w:firstLine="676"/>
              <w:contextualSpacing/>
            </w:pPr>
            <w:r w:rsidRPr="008A64FD">
              <w:t xml:space="preserve">Запрещается: </w:t>
            </w:r>
          </w:p>
          <w:p w14:paraId="53266EAE" w14:textId="77777777" w:rsidR="00736D14" w:rsidRPr="008A64FD" w:rsidRDefault="00736D14" w:rsidP="00D051AC">
            <w:pPr>
              <w:numPr>
                <w:ilvl w:val="0"/>
                <w:numId w:val="10"/>
              </w:numPr>
              <w:tabs>
                <w:tab w:val="left" w:pos="278"/>
              </w:tabs>
              <w:suppressAutoHyphens/>
              <w:spacing w:line="276" w:lineRule="auto"/>
              <w:ind w:left="0" w:firstLine="676"/>
              <w:contextualSpacing/>
              <w:jc w:val="both"/>
            </w:pPr>
            <w:r w:rsidRPr="008A64FD">
              <w:t xml:space="preserve">заготовка </w:t>
            </w:r>
            <w:proofErr w:type="spellStart"/>
            <w:r w:rsidRPr="008A64FD">
              <w:t>пневого</w:t>
            </w:r>
            <w:proofErr w:type="spellEnd"/>
            <w:r w:rsidRPr="008A64FD">
              <w:t xml:space="preserve"> осмола не допускается в противоэрозионных лесах, на берегозащитных, почвозащитных участках лесов, расположенных вдоль водных объектов, склонов оврагов, а также в молодняках с полнотой 0,8-1,0 и </w:t>
            </w:r>
            <w:proofErr w:type="spellStart"/>
            <w:r w:rsidRPr="008A64FD">
              <w:t>несомкнувшихся</w:t>
            </w:r>
            <w:proofErr w:type="spellEnd"/>
            <w:r w:rsidRPr="008A64FD">
              <w:t xml:space="preserve"> лесных культурах (пункт 13 Приказа Минприроды России от 28.07.2020 №496 «Об утверждении Правил заготовки и сбора недревесных лесных ресурсов»);</w:t>
            </w:r>
          </w:p>
          <w:p w14:paraId="0470EF1E" w14:textId="77777777" w:rsidR="00736D14" w:rsidRPr="008A64FD" w:rsidRDefault="00736D14" w:rsidP="00D051AC">
            <w:pPr>
              <w:numPr>
                <w:ilvl w:val="0"/>
                <w:numId w:val="10"/>
              </w:numPr>
              <w:tabs>
                <w:tab w:val="left" w:pos="278"/>
              </w:tabs>
              <w:suppressAutoHyphens/>
              <w:spacing w:line="276" w:lineRule="auto"/>
              <w:ind w:left="0" w:firstLine="676"/>
              <w:contextualSpacing/>
              <w:jc w:val="both"/>
            </w:pPr>
            <w:r w:rsidRPr="008A64FD">
              <w:t>сбор подстилки в лесах, выполняющих функции защиты природных и иных объектов (пункт 21 Приказа Минприроды России от 28.07.2020 № 496).</w:t>
            </w:r>
          </w:p>
          <w:p w14:paraId="7B920692" w14:textId="77777777" w:rsidR="00736D14" w:rsidRPr="008A64FD" w:rsidRDefault="00736D14" w:rsidP="00D051AC">
            <w:pPr>
              <w:numPr>
                <w:ilvl w:val="0"/>
                <w:numId w:val="10"/>
              </w:numPr>
              <w:tabs>
                <w:tab w:val="left" w:pos="278"/>
              </w:tabs>
              <w:suppressAutoHyphens/>
              <w:spacing w:line="276" w:lineRule="auto"/>
              <w:ind w:left="0" w:firstLine="676"/>
              <w:contextualSpacing/>
              <w:jc w:val="both"/>
            </w:pPr>
            <w:r w:rsidRPr="008A64FD">
              <w:t>рубка деревьев для заготовки бересты (пункт 14 Приказа Минприроды России от 28.07.2020 № 496);</w:t>
            </w:r>
          </w:p>
          <w:p w14:paraId="2C13037B" w14:textId="77777777" w:rsidR="00736D14" w:rsidRPr="008A64FD" w:rsidRDefault="00736D14" w:rsidP="00D051AC">
            <w:pPr>
              <w:numPr>
                <w:ilvl w:val="0"/>
                <w:numId w:val="10"/>
              </w:numPr>
              <w:tabs>
                <w:tab w:val="left" w:pos="278"/>
              </w:tabs>
              <w:suppressAutoHyphens/>
              <w:spacing w:line="276" w:lineRule="auto"/>
              <w:ind w:left="0" w:firstLine="676"/>
              <w:contextualSpacing/>
              <w:jc w:val="both"/>
            </w:pPr>
            <w:r w:rsidRPr="008A64FD">
              <w:t xml:space="preserve"> использовать виды растений, занесенных в Красные книги РФ и субъекта РФ в перечень видов, заготовка древесины которых не допускается или которые признаются наркотическими средствами в соответствии с Федеральным законом от 08.01.1998 № 3-ФЗ «О наркотических средствах и психотропных веществах».</w:t>
            </w:r>
          </w:p>
        </w:tc>
      </w:tr>
      <w:tr w:rsidR="00736D14" w:rsidRPr="008A64FD" w14:paraId="6A6D8871" w14:textId="77777777" w:rsidTr="00FF2073">
        <w:tc>
          <w:tcPr>
            <w:tcW w:w="1231" w:type="pct"/>
            <w:vAlign w:val="center"/>
          </w:tcPr>
          <w:p w14:paraId="77251975" w14:textId="77777777" w:rsidR="00736D14" w:rsidRPr="008A64FD" w:rsidRDefault="00736D14" w:rsidP="00B8796F">
            <w:pPr>
              <w:suppressAutoHyphens/>
              <w:spacing w:line="276" w:lineRule="auto"/>
            </w:pPr>
            <w:r w:rsidRPr="008A64FD">
              <w:t>Заготовка пищевых лесных ресурсов и сбор лекарственных растений</w:t>
            </w:r>
          </w:p>
        </w:tc>
        <w:tc>
          <w:tcPr>
            <w:tcW w:w="3769" w:type="pct"/>
          </w:tcPr>
          <w:p w14:paraId="654E9BE8" w14:textId="77777777" w:rsidR="00736D14" w:rsidRPr="008A64FD" w:rsidRDefault="00736D14" w:rsidP="00B8796F">
            <w:pPr>
              <w:widowControl w:val="0"/>
              <w:suppressAutoHyphens/>
              <w:spacing w:line="276" w:lineRule="auto"/>
              <w:ind w:firstLine="708"/>
              <w:jc w:val="both"/>
            </w:pPr>
            <w:r w:rsidRPr="008A64FD">
              <w:t>Ограничения при заготовке пищевых лесных ресурсов и сборе лекарственных растений устанавливаются:</w:t>
            </w:r>
          </w:p>
          <w:p w14:paraId="13BFFD9C" w14:textId="77777777" w:rsidR="00736D14" w:rsidRPr="008A64FD" w:rsidRDefault="00736D14" w:rsidP="00B8796F">
            <w:pPr>
              <w:widowControl w:val="0"/>
              <w:suppressAutoHyphens/>
              <w:spacing w:line="276" w:lineRule="auto"/>
              <w:ind w:firstLine="708"/>
              <w:jc w:val="both"/>
            </w:pPr>
            <w:r w:rsidRPr="008A64FD">
              <w:t>Лесным кодексом Российской Федерации от 04.12.2006 № 200-ФЗ.</w:t>
            </w:r>
          </w:p>
          <w:p w14:paraId="4770F37B" w14:textId="77777777" w:rsidR="00736D14" w:rsidRPr="008A64FD" w:rsidRDefault="00736D14" w:rsidP="00B8796F">
            <w:pPr>
              <w:widowControl w:val="0"/>
              <w:suppressAutoHyphens/>
              <w:spacing w:line="276" w:lineRule="auto"/>
              <w:ind w:firstLine="708"/>
              <w:jc w:val="both"/>
            </w:pPr>
            <w:r w:rsidRPr="008A64FD">
              <w:t>Приказом Минприроды России от 28.07.2020 № 494 «Об утверждении Правил заготовки пищевых лесных ресурсов и сбора лекарственных растений».</w:t>
            </w:r>
          </w:p>
          <w:p w14:paraId="3AD3CD08" w14:textId="230AEDB7" w:rsidR="00736D14" w:rsidRPr="008A64FD" w:rsidRDefault="00736D14" w:rsidP="00B8796F">
            <w:pPr>
              <w:widowControl w:val="0"/>
              <w:suppressAutoHyphens/>
              <w:spacing w:line="276" w:lineRule="auto"/>
              <w:ind w:firstLine="708"/>
              <w:jc w:val="both"/>
            </w:pPr>
            <w:r w:rsidRPr="008A64FD">
              <w:t>Другими федеральными законами и нормативно-правовыми актами</w:t>
            </w:r>
            <w:r w:rsidR="007A0F9B" w:rsidRPr="008A64FD">
              <w:t>.</w:t>
            </w:r>
          </w:p>
        </w:tc>
      </w:tr>
      <w:tr w:rsidR="00736D14" w:rsidRPr="008A64FD" w14:paraId="3D8AADD5" w14:textId="77777777" w:rsidTr="00FF2073">
        <w:tc>
          <w:tcPr>
            <w:tcW w:w="1231" w:type="pct"/>
            <w:vAlign w:val="center"/>
          </w:tcPr>
          <w:p w14:paraId="06D28485" w14:textId="77777777" w:rsidR="00736D14" w:rsidRPr="008A64FD" w:rsidRDefault="00736D14" w:rsidP="00B8796F">
            <w:pPr>
              <w:suppressAutoHyphens/>
              <w:spacing w:line="276" w:lineRule="auto"/>
            </w:pPr>
            <w:r w:rsidRPr="008A64FD">
              <w:t>Осуществление научно-исследовательской деятельности, образовательной деятельности</w:t>
            </w:r>
          </w:p>
        </w:tc>
        <w:tc>
          <w:tcPr>
            <w:tcW w:w="3769" w:type="pct"/>
          </w:tcPr>
          <w:p w14:paraId="5532A141" w14:textId="77777777" w:rsidR="00736D14" w:rsidRPr="008A64FD" w:rsidRDefault="00736D14" w:rsidP="00B8796F">
            <w:pPr>
              <w:widowControl w:val="0"/>
              <w:suppressAutoHyphens/>
              <w:spacing w:line="276" w:lineRule="auto"/>
              <w:ind w:firstLine="708"/>
              <w:jc w:val="both"/>
            </w:pPr>
            <w:r w:rsidRPr="008A64FD">
              <w:t xml:space="preserve">Ограничения при осуществлении научно-исследовательской и образовательной деятельности устанавливаются: </w:t>
            </w:r>
          </w:p>
          <w:p w14:paraId="12612AA2" w14:textId="77777777" w:rsidR="00736D14" w:rsidRPr="008A64FD" w:rsidRDefault="00736D14" w:rsidP="00B8796F">
            <w:pPr>
              <w:widowControl w:val="0"/>
              <w:suppressAutoHyphens/>
              <w:spacing w:line="276" w:lineRule="auto"/>
              <w:ind w:firstLine="708"/>
              <w:jc w:val="both"/>
            </w:pPr>
            <w:r w:rsidRPr="008A64FD">
              <w:t>Лесным кодексом Российской Федерации от 04.12.2006 № 200-ФЗ.</w:t>
            </w:r>
          </w:p>
          <w:p w14:paraId="34AD5188" w14:textId="30352580" w:rsidR="00736D14" w:rsidRPr="008A64FD" w:rsidRDefault="00736D14" w:rsidP="00B8796F">
            <w:pPr>
              <w:widowControl w:val="0"/>
              <w:suppressAutoHyphens/>
              <w:spacing w:line="276" w:lineRule="auto"/>
              <w:ind w:firstLine="708"/>
              <w:jc w:val="both"/>
            </w:pPr>
            <w:r w:rsidRPr="008A64FD">
              <w:t>Приказом Минприроды России от 27.07.2020 №</w:t>
            </w:r>
            <w:r w:rsidR="00A11E4F" w:rsidRPr="008A64FD">
              <w:t xml:space="preserve"> 487</w:t>
            </w:r>
            <w:r w:rsidRPr="008A64FD">
              <w:t xml:space="preserve"> «Об утверждении Правил использования лесов для осуществления научно-исследовательской деятельности, образовательной деятельности».</w:t>
            </w:r>
          </w:p>
          <w:p w14:paraId="781DAF96" w14:textId="77777777" w:rsidR="00736D14" w:rsidRPr="008A64FD" w:rsidRDefault="00736D14" w:rsidP="00B8796F">
            <w:pPr>
              <w:widowControl w:val="0"/>
              <w:suppressAutoHyphens/>
              <w:spacing w:line="276" w:lineRule="auto"/>
              <w:ind w:firstLine="708"/>
              <w:jc w:val="both"/>
            </w:pPr>
            <w:r w:rsidRPr="008A64FD">
              <w:t>Другими федеральными законами и нормативно-правовыми актами.</w:t>
            </w:r>
          </w:p>
          <w:p w14:paraId="25E5FDE3" w14:textId="77777777" w:rsidR="00736D14" w:rsidRPr="008A64FD" w:rsidRDefault="00736D14" w:rsidP="00B8796F">
            <w:pPr>
              <w:widowControl w:val="0"/>
              <w:suppressAutoHyphens/>
              <w:spacing w:line="276" w:lineRule="auto"/>
              <w:ind w:firstLine="708"/>
              <w:jc w:val="both"/>
            </w:pPr>
            <w:r w:rsidRPr="008A64FD">
              <w:t>Основные ограничения.</w:t>
            </w:r>
          </w:p>
          <w:p w14:paraId="0349B2A1" w14:textId="456A085E" w:rsidR="00736D14" w:rsidRPr="008A64FD" w:rsidRDefault="00736D14" w:rsidP="00D051AC">
            <w:pPr>
              <w:suppressAutoHyphens/>
              <w:spacing w:line="276" w:lineRule="auto"/>
              <w:ind w:firstLine="676"/>
              <w:jc w:val="both"/>
            </w:pPr>
            <w:r w:rsidRPr="008A64FD">
              <w:lastRenderedPageBreak/>
              <w:t>При осуществлении использования лесов для научно-исследовательской деятельности, образовательной деятельности не допускается (пункт 9 Приказа Минприроды России от 27.07.2020 №</w:t>
            </w:r>
            <w:r w:rsidR="00607209" w:rsidRPr="008A64FD">
              <w:t xml:space="preserve"> 487</w:t>
            </w:r>
            <w:r w:rsidRPr="008A64FD">
              <w:t xml:space="preserve"> «Об утверждении Правил использования лесов для осуществления научно-исследовательской деятельности, образовательной деятельности»).</w:t>
            </w:r>
          </w:p>
          <w:p w14:paraId="3D5670B4" w14:textId="77777777" w:rsidR="00736D14" w:rsidRPr="008A64FD" w:rsidRDefault="00736D14" w:rsidP="00D051AC">
            <w:pPr>
              <w:numPr>
                <w:ilvl w:val="0"/>
                <w:numId w:val="11"/>
              </w:numPr>
              <w:tabs>
                <w:tab w:val="left" w:pos="352"/>
              </w:tabs>
              <w:suppressAutoHyphens/>
              <w:spacing w:line="276" w:lineRule="auto"/>
              <w:ind w:left="0" w:firstLine="676"/>
              <w:contextualSpacing/>
              <w:jc w:val="both"/>
            </w:pPr>
            <w:r w:rsidRPr="008A64FD">
              <w:t>повреждение лесных насаждений, растительного покрова и почв за пределами предоставленного лесного участка;</w:t>
            </w:r>
          </w:p>
          <w:p w14:paraId="382E754C" w14:textId="77777777" w:rsidR="00736D14" w:rsidRPr="008A64FD" w:rsidRDefault="00736D14" w:rsidP="00D051AC">
            <w:pPr>
              <w:numPr>
                <w:ilvl w:val="0"/>
                <w:numId w:val="11"/>
              </w:numPr>
              <w:tabs>
                <w:tab w:val="left" w:pos="352"/>
              </w:tabs>
              <w:suppressAutoHyphens/>
              <w:spacing w:line="276" w:lineRule="auto"/>
              <w:ind w:left="0" w:firstLine="676"/>
              <w:contextualSpacing/>
              <w:jc w:val="both"/>
            </w:pPr>
            <w:r w:rsidRPr="008A64FD">
              <w:t>захламление предоставленного лесного участка и территории за его пределами строительным и бытовым мусором, отходами древесины, иными видами отходов;</w:t>
            </w:r>
          </w:p>
          <w:p w14:paraId="6956AF29" w14:textId="77777777" w:rsidR="00736D14" w:rsidRPr="008A64FD" w:rsidRDefault="00736D14" w:rsidP="00D051AC">
            <w:pPr>
              <w:numPr>
                <w:ilvl w:val="0"/>
                <w:numId w:val="11"/>
              </w:numPr>
              <w:tabs>
                <w:tab w:val="left" w:pos="352"/>
              </w:tabs>
              <w:suppressAutoHyphens/>
              <w:spacing w:line="276" w:lineRule="auto"/>
              <w:ind w:left="0" w:firstLine="676"/>
              <w:contextualSpacing/>
              <w:jc w:val="both"/>
            </w:pPr>
            <w:r w:rsidRPr="008A64FD">
              <w:t>загрязнение площади предоставленного лесного участка и территории за его пределами химическими и радиоактивными веществами.</w:t>
            </w:r>
          </w:p>
        </w:tc>
      </w:tr>
      <w:tr w:rsidR="00736D14" w:rsidRPr="008A64FD" w14:paraId="745BA3C0" w14:textId="77777777" w:rsidTr="00FF2073">
        <w:tc>
          <w:tcPr>
            <w:tcW w:w="1231" w:type="pct"/>
            <w:vAlign w:val="center"/>
          </w:tcPr>
          <w:p w14:paraId="0C3B9A7A" w14:textId="77777777" w:rsidR="00736D14" w:rsidRPr="008A64FD" w:rsidRDefault="00736D14" w:rsidP="00B8796F">
            <w:pPr>
              <w:suppressAutoHyphens/>
              <w:spacing w:line="276" w:lineRule="auto"/>
            </w:pPr>
            <w:r w:rsidRPr="008A64FD">
              <w:lastRenderedPageBreak/>
              <w:t>Осуществление рекреационной деятельности</w:t>
            </w:r>
          </w:p>
        </w:tc>
        <w:tc>
          <w:tcPr>
            <w:tcW w:w="3769" w:type="pct"/>
          </w:tcPr>
          <w:p w14:paraId="65A1E27B" w14:textId="77777777" w:rsidR="00736D14" w:rsidRPr="008A64FD" w:rsidRDefault="00736D14" w:rsidP="00B8796F">
            <w:pPr>
              <w:widowControl w:val="0"/>
              <w:suppressAutoHyphens/>
              <w:spacing w:line="276" w:lineRule="auto"/>
              <w:ind w:firstLine="708"/>
              <w:jc w:val="both"/>
            </w:pPr>
            <w:r w:rsidRPr="008A64FD">
              <w:t>Ограничения при осуществлении рекреационной деятельности устанавливаются:</w:t>
            </w:r>
          </w:p>
          <w:p w14:paraId="0E7A7050" w14:textId="77777777" w:rsidR="00736D14" w:rsidRPr="008A64FD" w:rsidRDefault="00736D14" w:rsidP="00B8796F">
            <w:pPr>
              <w:widowControl w:val="0"/>
              <w:suppressAutoHyphens/>
              <w:spacing w:line="276" w:lineRule="auto"/>
              <w:ind w:firstLine="708"/>
              <w:jc w:val="both"/>
            </w:pPr>
            <w:r w:rsidRPr="008A64FD">
              <w:t>Лесным кодексом Российской Федерации.</w:t>
            </w:r>
          </w:p>
          <w:p w14:paraId="0A33688F" w14:textId="77777777" w:rsidR="00736D14" w:rsidRPr="008A64FD" w:rsidRDefault="00736D14" w:rsidP="00B8796F">
            <w:pPr>
              <w:widowControl w:val="0"/>
              <w:suppressAutoHyphens/>
              <w:spacing w:line="276" w:lineRule="auto"/>
              <w:ind w:firstLine="708"/>
              <w:jc w:val="both"/>
            </w:pPr>
            <w:r w:rsidRPr="008A64FD">
              <w:t>Приказом Минприроды России от 09.11.2020 № 908 «Об утверждении Правил использования лесов для осуществления рекреационной деятельности».</w:t>
            </w:r>
          </w:p>
          <w:p w14:paraId="713EF1F7" w14:textId="77777777" w:rsidR="00736D14" w:rsidRPr="008A64FD" w:rsidRDefault="00736D14" w:rsidP="00B8796F">
            <w:pPr>
              <w:widowControl w:val="0"/>
              <w:suppressAutoHyphens/>
              <w:spacing w:line="276" w:lineRule="auto"/>
              <w:ind w:firstLine="708"/>
              <w:jc w:val="both"/>
            </w:pPr>
            <w:r w:rsidRPr="008A64FD">
              <w:t>Другими федеральными законами и нормативно-правовыми актами.</w:t>
            </w:r>
          </w:p>
          <w:p w14:paraId="16D57D87" w14:textId="77777777" w:rsidR="00736D14" w:rsidRPr="008A64FD" w:rsidRDefault="00736D14" w:rsidP="00B8796F">
            <w:pPr>
              <w:widowControl w:val="0"/>
              <w:suppressAutoHyphens/>
              <w:spacing w:line="276" w:lineRule="auto"/>
              <w:ind w:firstLine="708"/>
              <w:jc w:val="both"/>
            </w:pPr>
            <w:r w:rsidRPr="008A64FD">
              <w:t>Основные ограничения.</w:t>
            </w:r>
          </w:p>
          <w:p w14:paraId="173D73FF" w14:textId="77777777" w:rsidR="00736D14" w:rsidRPr="008A64FD" w:rsidRDefault="00736D14" w:rsidP="00D051AC">
            <w:pPr>
              <w:widowControl w:val="0"/>
              <w:suppressAutoHyphens/>
              <w:spacing w:line="276" w:lineRule="auto"/>
              <w:ind w:firstLine="676"/>
              <w:jc w:val="both"/>
            </w:pPr>
            <w:r w:rsidRPr="008A64FD">
              <w:t>На лесных участках, предоставленных для осуществления рекреационной деятельности, подлежат сохранению природные ландшафты, объекты животного мира, растительного мира, водные объекты.</w:t>
            </w:r>
          </w:p>
          <w:p w14:paraId="2B97A9D9" w14:textId="77777777" w:rsidR="00736D14" w:rsidRPr="008A64FD" w:rsidRDefault="00736D14" w:rsidP="00D051AC">
            <w:pPr>
              <w:spacing w:line="276" w:lineRule="auto"/>
              <w:ind w:firstLine="676"/>
              <w:jc w:val="both"/>
            </w:pPr>
            <w:r w:rsidRPr="008A64FD">
              <w:t>В случае, если виды рекреационной деятельности, допускаемые на особо охраняемых природных территориях в соответствии с законодательством Российской Федерации об особо охраняемых природных территориях, противоречат требованиям настоящих Правил, такие виды деятельности на землях лесного фонда не допускаются.</w:t>
            </w:r>
          </w:p>
        </w:tc>
      </w:tr>
      <w:tr w:rsidR="00736D14" w:rsidRPr="008A64FD" w14:paraId="1F9CAE09" w14:textId="77777777" w:rsidTr="00FF2073">
        <w:tc>
          <w:tcPr>
            <w:tcW w:w="1231" w:type="pct"/>
            <w:vAlign w:val="center"/>
          </w:tcPr>
          <w:p w14:paraId="473AB157" w14:textId="77777777" w:rsidR="00736D14" w:rsidRPr="008A64FD" w:rsidRDefault="00736D14" w:rsidP="00B8796F">
            <w:pPr>
              <w:suppressAutoHyphens/>
              <w:spacing w:line="276" w:lineRule="auto"/>
              <w:jc w:val="both"/>
            </w:pPr>
            <w:r w:rsidRPr="008A64FD">
              <w:t>Строительство и эксплуатация водохранилищ и иных искусственных водных объектов, а также гидротехнических сооружений</w:t>
            </w:r>
          </w:p>
        </w:tc>
        <w:tc>
          <w:tcPr>
            <w:tcW w:w="3769" w:type="pct"/>
          </w:tcPr>
          <w:p w14:paraId="31B21EB0" w14:textId="77777777" w:rsidR="00736D14" w:rsidRPr="008A64FD" w:rsidRDefault="00736D14" w:rsidP="00B8796F">
            <w:pPr>
              <w:widowControl w:val="0"/>
              <w:suppressAutoHyphens/>
              <w:spacing w:line="276" w:lineRule="auto"/>
              <w:ind w:firstLine="708"/>
              <w:jc w:val="both"/>
            </w:pPr>
            <w:r w:rsidRPr="008A64FD">
              <w:t>Ограничения при строительстве и эксплуатации водохранилищ и иных искусственных водных объектов, а также гидротехнических сооружений, морских портов, морских терминалов, речных портов, причалов устанавливаются.</w:t>
            </w:r>
          </w:p>
          <w:p w14:paraId="195015BD" w14:textId="77777777" w:rsidR="00736D14" w:rsidRPr="008A64FD" w:rsidRDefault="00736D14" w:rsidP="00B8796F">
            <w:pPr>
              <w:widowControl w:val="0"/>
              <w:suppressAutoHyphens/>
              <w:spacing w:line="276" w:lineRule="auto"/>
              <w:ind w:firstLine="708"/>
              <w:jc w:val="both"/>
            </w:pPr>
            <w:r w:rsidRPr="008A64FD">
              <w:t>Лесным кодексом Российской Федерации.</w:t>
            </w:r>
          </w:p>
          <w:p w14:paraId="305EB84C" w14:textId="77777777" w:rsidR="00736D14" w:rsidRPr="008A64FD" w:rsidRDefault="00736D14" w:rsidP="00B8796F">
            <w:pPr>
              <w:widowControl w:val="0"/>
              <w:suppressAutoHyphens/>
              <w:spacing w:line="276" w:lineRule="auto"/>
              <w:ind w:firstLine="708"/>
              <w:jc w:val="both"/>
            </w:pPr>
            <w:r w:rsidRPr="008A64FD">
              <w:t>Водным кодексом Российской Федерации.</w:t>
            </w:r>
          </w:p>
          <w:p w14:paraId="67FE3DFB" w14:textId="7AE89C1D" w:rsidR="00736D14" w:rsidRPr="008A64FD" w:rsidRDefault="00736D14" w:rsidP="00B8796F">
            <w:pPr>
              <w:widowControl w:val="0"/>
              <w:suppressAutoHyphens/>
              <w:spacing w:line="276" w:lineRule="auto"/>
              <w:ind w:firstLine="708"/>
              <w:jc w:val="both"/>
            </w:pPr>
            <w:r w:rsidRPr="008A64FD">
              <w:t>Другими федеральными законами</w:t>
            </w:r>
            <w:r w:rsidR="007A0F9B" w:rsidRPr="008A64FD">
              <w:t xml:space="preserve"> и нормативно-правовыми актами.</w:t>
            </w:r>
          </w:p>
        </w:tc>
      </w:tr>
      <w:tr w:rsidR="00736D14" w:rsidRPr="008A64FD" w14:paraId="45D0D27F" w14:textId="77777777" w:rsidTr="00FF2073">
        <w:tc>
          <w:tcPr>
            <w:tcW w:w="1231" w:type="pct"/>
            <w:vAlign w:val="center"/>
          </w:tcPr>
          <w:p w14:paraId="58CD5FAB" w14:textId="77777777" w:rsidR="00736D14" w:rsidRPr="008A64FD" w:rsidRDefault="00736D14" w:rsidP="00B8796F">
            <w:pPr>
              <w:suppressAutoHyphens/>
              <w:spacing w:line="276" w:lineRule="auto"/>
            </w:pPr>
            <w:r w:rsidRPr="008A64FD">
              <w:t xml:space="preserve">Строительство, реконструкция, эксплуатация линейных </w:t>
            </w:r>
            <w:r w:rsidRPr="008A64FD">
              <w:lastRenderedPageBreak/>
              <w:t>объектов</w:t>
            </w:r>
          </w:p>
        </w:tc>
        <w:tc>
          <w:tcPr>
            <w:tcW w:w="3769" w:type="pct"/>
          </w:tcPr>
          <w:p w14:paraId="59DBF923" w14:textId="77777777" w:rsidR="00736D14" w:rsidRPr="008A64FD" w:rsidRDefault="00736D14" w:rsidP="00B8796F">
            <w:pPr>
              <w:widowControl w:val="0"/>
              <w:suppressAutoHyphens/>
              <w:spacing w:line="276" w:lineRule="auto"/>
              <w:ind w:firstLine="708"/>
              <w:jc w:val="both"/>
            </w:pPr>
            <w:r w:rsidRPr="008A64FD">
              <w:lastRenderedPageBreak/>
              <w:t>Ограничения при строительстве, реконструкции, эксплуатации линейных объектов устанавливаются:</w:t>
            </w:r>
          </w:p>
          <w:p w14:paraId="66F1A1A2" w14:textId="77777777" w:rsidR="00736D14" w:rsidRPr="008A64FD" w:rsidRDefault="00736D14" w:rsidP="00B8796F">
            <w:pPr>
              <w:widowControl w:val="0"/>
              <w:suppressAutoHyphens/>
              <w:spacing w:line="276" w:lineRule="auto"/>
              <w:ind w:firstLine="708"/>
              <w:jc w:val="both"/>
            </w:pPr>
            <w:r w:rsidRPr="008A64FD">
              <w:t>Лесным кодексом Российской Федерации.</w:t>
            </w:r>
          </w:p>
          <w:p w14:paraId="5ED2AF99" w14:textId="77777777" w:rsidR="00736D14" w:rsidRPr="008A64FD" w:rsidRDefault="00736D14" w:rsidP="00B8796F">
            <w:pPr>
              <w:widowControl w:val="0"/>
              <w:suppressAutoHyphens/>
              <w:spacing w:line="276" w:lineRule="auto"/>
              <w:ind w:firstLine="708"/>
              <w:jc w:val="both"/>
            </w:pPr>
            <w:r w:rsidRPr="008A64FD">
              <w:lastRenderedPageBreak/>
              <w:t>Приказом Минприроды России от 10.07.2020 № 434 «Об утверждении Правил использования лесов для строительства, реконструкции, эксплуатации линейных объектов и перечня случаев использования лесов для строительства, реконструкции, эксплуатации линейных объектов без предоставления лесного участка, с установлением или без установления сервитута, публичного сервитута».</w:t>
            </w:r>
          </w:p>
          <w:p w14:paraId="65032C8C" w14:textId="1F5A9C3F" w:rsidR="00736D14" w:rsidRPr="008A64FD" w:rsidRDefault="00736D14" w:rsidP="00B8796F">
            <w:pPr>
              <w:widowControl w:val="0"/>
              <w:suppressAutoHyphens/>
              <w:spacing w:line="276" w:lineRule="auto"/>
              <w:ind w:firstLine="708"/>
              <w:jc w:val="both"/>
            </w:pPr>
            <w:r w:rsidRPr="008A64FD">
              <w:t>Другими федеральными законами</w:t>
            </w:r>
            <w:r w:rsidR="007A0F9B" w:rsidRPr="008A64FD">
              <w:t xml:space="preserve"> и нормативно-правовыми актами.</w:t>
            </w:r>
          </w:p>
        </w:tc>
      </w:tr>
      <w:tr w:rsidR="00736D14" w:rsidRPr="008A64FD" w14:paraId="67B51F36" w14:textId="77777777" w:rsidTr="00FF2073">
        <w:tc>
          <w:tcPr>
            <w:tcW w:w="1231" w:type="pct"/>
            <w:vAlign w:val="center"/>
          </w:tcPr>
          <w:p w14:paraId="47B8BA3E" w14:textId="77777777" w:rsidR="00736D14" w:rsidRPr="008A64FD" w:rsidRDefault="00736D14" w:rsidP="00B8796F">
            <w:pPr>
              <w:suppressAutoHyphens/>
              <w:spacing w:line="276" w:lineRule="auto"/>
            </w:pPr>
            <w:r w:rsidRPr="008A64FD">
              <w:lastRenderedPageBreak/>
              <w:t>Осуществление религиозной деятельности</w:t>
            </w:r>
          </w:p>
        </w:tc>
        <w:tc>
          <w:tcPr>
            <w:tcW w:w="3769" w:type="pct"/>
          </w:tcPr>
          <w:p w14:paraId="14CDC68D" w14:textId="77777777" w:rsidR="00736D14" w:rsidRPr="008A64FD" w:rsidRDefault="00736D14" w:rsidP="00B70BE7">
            <w:pPr>
              <w:suppressAutoHyphens/>
              <w:spacing w:line="276" w:lineRule="auto"/>
              <w:ind w:firstLine="676"/>
              <w:jc w:val="both"/>
            </w:pPr>
            <w:r w:rsidRPr="008A64FD">
              <w:t xml:space="preserve">На лесных участках, предоставленных для осуществления религиозной деятельности, допускается возведение зданий, строений, сооружений религиозного и благотворительного назначения (часть 2 статьи 47 Лесного кодекса РФ). </w:t>
            </w:r>
          </w:p>
          <w:p w14:paraId="3546C386" w14:textId="77777777" w:rsidR="00736D14" w:rsidRPr="008A64FD" w:rsidRDefault="00736D14" w:rsidP="00B70BE7">
            <w:pPr>
              <w:suppressAutoHyphens/>
              <w:spacing w:line="276" w:lineRule="auto"/>
              <w:ind w:firstLine="676"/>
              <w:jc w:val="both"/>
            </w:pPr>
            <w:r w:rsidRPr="008A64FD">
              <w:t xml:space="preserve">Поскольку размещение объектов капитального строительства запрещается </w:t>
            </w:r>
            <w:r w:rsidRPr="008A64FD">
              <w:br/>
              <w:t xml:space="preserve">в </w:t>
            </w:r>
            <w:r w:rsidRPr="008A64FD">
              <w:rPr>
                <w:lang w:eastAsia="x-none"/>
              </w:rPr>
              <w:t>защитных</w:t>
            </w:r>
            <w:r w:rsidRPr="008A64FD">
              <w:rPr>
                <w:lang w:val="x-none" w:eastAsia="x-none"/>
              </w:rPr>
              <w:t xml:space="preserve"> лесах </w:t>
            </w:r>
            <w:r w:rsidRPr="008A64FD">
              <w:t>(статья 111 Лесного кодекса РФ), на лесных участках, предоставленных для осуществления религиозной деятельности в пределах этих лесов, запрещается размещение объектов капитального строительства.</w:t>
            </w:r>
          </w:p>
          <w:p w14:paraId="76C7BD46" w14:textId="77777777" w:rsidR="00736D14" w:rsidRPr="008A64FD" w:rsidRDefault="00736D14" w:rsidP="00B70BE7">
            <w:pPr>
              <w:suppressAutoHyphens/>
              <w:spacing w:line="276" w:lineRule="auto"/>
              <w:ind w:firstLine="676"/>
              <w:jc w:val="both"/>
              <w:rPr>
                <w:b/>
                <w:bCs/>
                <w:i/>
                <w:iCs/>
              </w:rPr>
            </w:pPr>
            <w:r w:rsidRPr="008A64FD">
              <w:t>Запрещается: захламление участка бытовыми отходами, проезд транспорта по произвольным маршрутам; повреждение лесных насаждений.</w:t>
            </w:r>
          </w:p>
        </w:tc>
      </w:tr>
      <w:tr w:rsidR="00736D14" w:rsidRPr="008A64FD" w14:paraId="72D0BD6C" w14:textId="77777777" w:rsidTr="00FF2073">
        <w:tc>
          <w:tcPr>
            <w:tcW w:w="1231" w:type="pct"/>
            <w:vAlign w:val="center"/>
          </w:tcPr>
          <w:p w14:paraId="2A7B5354" w14:textId="77777777" w:rsidR="00736D14" w:rsidRPr="008A64FD" w:rsidRDefault="00736D14" w:rsidP="00B8796F">
            <w:pPr>
              <w:suppressAutoHyphens/>
              <w:spacing w:line="276" w:lineRule="auto"/>
            </w:pPr>
            <w:r w:rsidRPr="008A64FD">
              <w:t>Иные виды, определенные в соответствии с частью 2 статьи 6 Лесного кодекса РФ</w:t>
            </w:r>
          </w:p>
        </w:tc>
        <w:tc>
          <w:tcPr>
            <w:tcW w:w="3769" w:type="pct"/>
          </w:tcPr>
          <w:p w14:paraId="583888E4" w14:textId="77777777" w:rsidR="00736D14" w:rsidRPr="008A64FD" w:rsidRDefault="00736D14" w:rsidP="00B70BE7">
            <w:pPr>
              <w:suppressAutoHyphens/>
              <w:spacing w:line="276" w:lineRule="auto"/>
              <w:ind w:firstLine="676"/>
              <w:jc w:val="both"/>
            </w:pPr>
            <w:r w:rsidRPr="008A64FD">
              <w:t>Особенности использования, охраны, защиты, воспроизводства лесов, расположенных на землях, не относящихся к землям лесного фонда, определяются статьями 120 – 123 Лесного кодекса РФ.</w:t>
            </w:r>
          </w:p>
          <w:p w14:paraId="0BE888B2" w14:textId="77777777" w:rsidR="00736D14" w:rsidRPr="008A64FD" w:rsidRDefault="00736D14" w:rsidP="00B8796F">
            <w:pPr>
              <w:suppressAutoHyphens/>
              <w:spacing w:line="276" w:lineRule="auto"/>
              <w:jc w:val="both"/>
            </w:pPr>
          </w:p>
        </w:tc>
      </w:tr>
    </w:tbl>
    <w:p w14:paraId="4CFFD13E" w14:textId="77777777" w:rsidR="00736D14" w:rsidRPr="008A64FD" w:rsidRDefault="00736D14" w:rsidP="00B8796F">
      <w:pPr>
        <w:widowControl w:val="0"/>
        <w:suppressAutoHyphens/>
        <w:spacing w:line="276" w:lineRule="auto"/>
        <w:ind w:firstLine="708"/>
        <w:jc w:val="both"/>
        <w:rPr>
          <w:sz w:val="28"/>
          <w:szCs w:val="28"/>
          <w:lang w:eastAsia="x-none"/>
        </w:rPr>
      </w:pPr>
    </w:p>
    <w:p w14:paraId="0D0B1EDA" w14:textId="77777777" w:rsidR="00736D14" w:rsidRPr="008A64FD" w:rsidRDefault="00736D14" w:rsidP="00B8796F">
      <w:pPr>
        <w:widowControl w:val="0"/>
        <w:suppressAutoHyphens/>
        <w:spacing w:line="276" w:lineRule="auto"/>
        <w:ind w:firstLine="709"/>
        <w:rPr>
          <w:b/>
          <w:sz w:val="28"/>
          <w:szCs w:val="28"/>
        </w:rPr>
      </w:pPr>
      <w:r w:rsidRPr="008A64FD">
        <w:rPr>
          <w:b/>
          <w:sz w:val="28"/>
          <w:szCs w:val="28"/>
        </w:rPr>
        <w:br w:type="page"/>
      </w:r>
    </w:p>
    <w:p w14:paraId="7EAB572D" w14:textId="77777777" w:rsidR="00736D14" w:rsidRPr="008A64FD" w:rsidRDefault="00736D14" w:rsidP="00B8796F">
      <w:pPr>
        <w:widowControl w:val="0"/>
        <w:suppressAutoHyphens/>
        <w:spacing w:line="276" w:lineRule="auto"/>
        <w:jc w:val="center"/>
        <w:rPr>
          <w:b/>
          <w:sz w:val="28"/>
          <w:szCs w:val="28"/>
        </w:rPr>
      </w:pPr>
    </w:p>
    <w:p w14:paraId="0E3C4C37" w14:textId="77777777" w:rsidR="00736D14" w:rsidRPr="008A64FD" w:rsidRDefault="00736D14" w:rsidP="00B8796F">
      <w:pPr>
        <w:widowControl w:val="0"/>
        <w:suppressAutoHyphens/>
        <w:spacing w:line="276" w:lineRule="auto"/>
        <w:jc w:val="center"/>
        <w:rPr>
          <w:b/>
          <w:sz w:val="28"/>
          <w:szCs w:val="28"/>
        </w:rPr>
      </w:pPr>
    </w:p>
    <w:p w14:paraId="3A449EFD" w14:textId="77777777" w:rsidR="00736D14" w:rsidRPr="008A64FD" w:rsidRDefault="00736D14" w:rsidP="00B8796F">
      <w:pPr>
        <w:widowControl w:val="0"/>
        <w:suppressAutoHyphens/>
        <w:spacing w:line="276" w:lineRule="auto"/>
        <w:jc w:val="center"/>
        <w:rPr>
          <w:b/>
          <w:sz w:val="28"/>
          <w:szCs w:val="28"/>
        </w:rPr>
      </w:pPr>
    </w:p>
    <w:p w14:paraId="759434E9" w14:textId="77777777" w:rsidR="00736D14" w:rsidRPr="008A64FD" w:rsidRDefault="00736D14" w:rsidP="00B8796F">
      <w:pPr>
        <w:widowControl w:val="0"/>
        <w:suppressAutoHyphens/>
        <w:spacing w:line="276" w:lineRule="auto"/>
        <w:jc w:val="center"/>
        <w:rPr>
          <w:b/>
          <w:sz w:val="28"/>
          <w:szCs w:val="28"/>
        </w:rPr>
      </w:pPr>
    </w:p>
    <w:p w14:paraId="51BEC927" w14:textId="77777777" w:rsidR="00736D14" w:rsidRPr="008A64FD" w:rsidRDefault="00736D14" w:rsidP="00B8796F">
      <w:pPr>
        <w:widowControl w:val="0"/>
        <w:suppressAutoHyphens/>
        <w:spacing w:line="276" w:lineRule="auto"/>
        <w:jc w:val="center"/>
        <w:rPr>
          <w:b/>
          <w:sz w:val="28"/>
          <w:szCs w:val="28"/>
        </w:rPr>
      </w:pPr>
    </w:p>
    <w:p w14:paraId="1F37B669" w14:textId="77777777" w:rsidR="00736D14" w:rsidRPr="008A64FD" w:rsidRDefault="00736D14" w:rsidP="00B8796F">
      <w:pPr>
        <w:widowControl w:val="0"/>
        <w:suppressAutoHyphens/>
        <w:spacing w:line="276" w:lineRule="auto"/>
        <w:jc w:val="center"/>
        <w:rPr>
          <w:b/>
          <w:sz w:val="28"/>
          <w:szCs w:val="28"/>
        </w:rPr>
      </w:pPr>
    </w:p>
    <w:p w14:paraId="375D9A6F" w14:textId="77777777" w:rsidR="00736D14" w:rsidRPr="008A64FD" w:rsidRDefault="00736D14" w:rsidP="00B8796F">
      <w:pPr>
        <w:widowControl w:val="0"/>
        <w:suppressAutoHyphens/>
        <w:spacing w:line="276" w:lineRule="auto"/>
        <w:jc w:val="center"/>
        <w:rPr>
          <w:b/>
          <w:sz w:val="28"/>
          <w:szCs w:val="28"/>
        </w:rPr>
      </w:pPr>
    </w:p>
    <w:p w14:paraId="1CFA6852" w14:textId="77777777" w:rsidR="00736D14" w:rsidRPr="008A64FD" w:rsidRDefault="00736D14" w:rsidP="00B8796F">
      <w:pPr>
        <w:widowControl w:val="0"/>
        <w:suppressAutoHyphens/>
        <w:spacing w:line="276" w:lineRule="auto"/>
        <w:jc w:val="center"/>
        <w:rPr>
          <w:b/>
          <w:sz w:val="28"/>
          <w:szCs w:val="28"/>
        </w:rPr>
      </w:pPr>
    </w:p>
    <w:p w14:paraId="4D80DD04" w14:textId="77777777" w:rsidR="00736D14" w:rsidRPr="008A64FD" w:rsidRDefault="00736D14" w:rsidP="00B8796F">
      <w:pPr>
        <w:widowControl w:val="0"/>
        <w:suppressAutoHyphens/>
        <w:spacing w:line="276" w:lineRule="auto"/>
        <w:jc w:val="center"/>
        <w:rPr>
          <w:b/>
          <w:sz w:val="28"/>
          <w:szCs w:val="28"/>
        </w:rPr>
      </w:pPr>
    </w:p>
    <w:p w14:paraId="63ABCA60" w14:textId="77777777" w:rsidR="00736D14" w:rsidRPr="008A64FD" w:rsidRDefault="00736D14" w:rsidP="00B8796F">
      <w:pPr>
        <w:widowControl w:val="0"/>
        <w:suppressAutoHyphens/>
        <w:spacing w:line="276" w:lineRule="auto"/>
        <w:jc w:val="center"/>
        <w:rPr>
          <w:b/>
          <w:sz w:val="28"/>
          <w:szCs w:val="28"/>
        </w:rPr>
      </w:pPr>
    </w:p>
    <w:p w14:paraId="507FC29B" w14:textId="77777777" w:rsidR="00736D14" w:rsidRPr="008A64FD" w:rsidRDefault="00736D14" w:rsidP="00B8796F">
      <w:pPr>
        <w:widowControl w:val="0"/>
        <w:suppressAutoHyphens/>
        <w:spacing w:line="276" w:lineRule="auto"/>
        <w:jc w:val="center"/>
        <w:rPr>
          <w:b/>
          <w:sz w:val="28"/>
          <w:szCs w:val="28"/>
        </w:rPr>
      </w:pPr>
    </w:p>
    <w:p w14:paraId="50598634" w14:textId="77777777" w:rsidR="00736D14" w:rsidRPr="008A64FD" w:rsidRDefault="00736D14" w:rsidP="00B8796F">
      <w:pPr>
        <w:widowControl w:val="0"/>
        <w:suppressAutoHyphens/>
        <w:spacing w:line="276" w:lineRule="auto"/>
        <w:jc w:val="center"/>
        <w:rPr>
          <w:b/>
          <w:sz w:val="28"/>
          <w:szCs w:val="28"/>
        </w:rPr>
      </w:pPr>
    </w:p>
    <w:p w14:paraId="157E6730" w14:textId="77777777" w:rsidR="00736D14" w:rsidRPr="008A64FD" w:rsidRDefault="00736D14" w:rsidP="00B8796F">
      <w:pPr>
        <w:widowControl w:val="0"/>
        <w:suppressAutoHyphens/>
        <w:spacing w:line="276" w:lineRule="auto"/>
        <w:jc w:val="center"/>
        <w:rPr>
          <w:b/>
          <w:sz w:val="28"/>
          <w:szCs w:val="28"/>
        </w:rPr>
      </w:pPr>
    </w:p>
    <w:p w14:paraId="2D495E4D" w14:textId="77777777" w:rsidR="00736D14" w:rsidRPr="008A64FD" w:rsidRDefault="00736D14" w:rsidP="00B8796F">
      <w:pPr>
        <w:widowControl w:val="0"/>
        <w:suppressAutoHyphens/>
        <w:spacing w:line="276" w:lineRule="auto"/>
        <w:jc w:val="center"/>
        <w:rPr>
          <w:b/>
          <w:sz w:val="28"/>
          <w:szCs w:val="28"/>
        </w:rPr>
      </w:pPr>
    </w:p>
    <w:p w14:paraId="72B37CD9" w14:textId="77777777" w:rsidR="00736D14" w:rsidRPr="008A64FD" w:rsidRDefault="00736D14" w:rsidP="00B8796F">
      <w:pPr>
        <w:widowControl w:val="0"/>
        <w:suppressAutoHyphens/>
        <w:spacing w:line="276" w:lineRule="auto"/>
        <w:jc w:val="center"/>
        <w:rPr>
          <w:b/>
          <w:sz w:val="28"/>
          <w:szCs w:val="28"/>
        </w:rPr>
      </w:pPr>
    </w:p>
    <w:p w14:paraId="6AC9789B" w14:textId="77777777" w:rsidR="00736D14" w:rsidRPr="008A64FD" w:rsidRDefault="00736D14" w:rsidP="00B8796F">
      <w:pPr>
        <w:widowControl w:val="0"/>
        <w:suppressAutoHyphens/>
        <w:spacing w:line="276" w:lineRule="auto"/>
        <w:jc w:val="center"/>
        <w:rPr>
          <w:b/>
          <w:sz w:val="28"/>
          <w:szCs w:val="28"/>
        </w:rPr>
      </w:pPr>
    </w:p>
    <w:p w14:paraId="4E24C22D" w14:textId="77777777" w:rsidR="00736D14" w:rsidRPr="008A64FD" w:rsidRDefault="00736D14" w:rsidP="00B8796F">
      <w:pPr>
        <w:widowControl w:val="0"/>
        <w:suppressAutoHyphens/>
        <w:spacing w:line="276" w:lineRule="auto"/>
        <w:jc w:val="center"/>
        <w:rPr>
          <w:b/>
          <w:sz w:val="28"/>
          <w:szCs w:val="28"/>
        </w:rPr>
      </w:pPr>
    </w:p>
    <w:p w14:paraId="733A1987" w14:textId="77777777" w:rsidR="00736D14" w:rsidRPr="008A64FD" w:rsidRDefault="00736D14" w:rsidP="00B8796F">
      <w:pPr>
        <w:widowControl w:val="0"/>
        <w:suppressAutoHyphens/>
        <w:spacing w:line="276" w:lineRule="auto"/>
        <w:jc w:val="center"/>
        <w:rPr>
          <w:b/>
          <w:sz w:val="28"/>
          <w:szCs w:val="28"/>
        </w:rPr>
      </w:pPr>
    </w:p>
    <w:p w14:paraId="16F24070" w14:textId="77777777" w:rsidR="00736D14" w:rsidRPr="008A64FD" w:rsidRDefault="00736D14" w:rsidP="00B8796F">
      <w:pPr>
        <w:widowControl w:val="0"/>
        <w:suppressAutoHyphens/>
        <w:spacing w:line="276" w:lineRule="auto"/>
        <w:jc w:val="center"/>
        <w:rPr>
          <w:b/>
          <w:sz w:val="28"/>
          <w:szCs w:val="28"/>
        </w:rPr>
      </w:pPr>
    </w:p>
    <w:p w14:paraId="669ECDD8" w14:textId="77777777" w:rsidR="00736D14" w:rsidRPr="009F7DFA" w:rsidRDefault="00736D14" w:rsidP="00B8796F">
      <w:pPr>
        <w:pStyle w:val="20"/>
        <w:suppressAutoHyphens/>
        <w:spacing w:line="276" w:lineRule="auto"/>
        <w:jc w:val="center"/>
        <w:rPr>
          <w:bCs w:val="0"/>
          <w:iCs/>
          <w:caps/>
          <w:sz w:val="28"/>
          <w:szCs w:val="28"/>
        </w:rPr>
      </w:pPr>
      <w:bookmarkStart w:id="186" w:name="_Toc54189932"/>
      <w:bookmarkStart w:id="187" w:name="_Toc71032409"/>
      <w:bookmarkStart w:id="188" w:name="_Toc113267867"/>
      <w:bookmarkStart w:id="189" w:name="_Toc174450879"/>
      <w:r w:rsidRPr="008A64FD">
        <w:rPr>
          <w:bCs w:val="0"/>
          <w:iCs/>
          <w:caps/>
          <w:sz w:val="28"/>
          <w:szCs w:val="28"/>
        </w:rPr>
        <w:t>ПРИЛОЖЕНИЯ</w:t>
      </w:r>
      <w:bookmarkEnd w:id="186"/>
      <w:bookmarkEnd w:id="187"/>
      <w:bookmarkEnd w:id="188"/>
      <w:bookmarkEnd w:id="189"/>
    </w:p>
    <w:p w14:paraId="3D855E95" w14:textId="6E8603C1" w:rsidR="00736D14" w:rsidRPr="009F7DFA" w:rsidRDefault="00736D14" w:rsidP="003F602F">
      <w:pPr>
        <w:spacing w:after="160" w:line="259" w:lineRule="auto"/>
        <w:rPr>
          <w:sz w:val="28"/>
          <w:szCs w:val="28"/>
        </w:rPr>
      </w:pPr>
    </w:p>
    <w:sectPr w:rsidR="00736D14" w:rsidRPr="009F7DFA" w:rsidSect="00736D14">
      <w:pgSz w:w="11906" w:h="16838"/>
      <w:pgMar w:top="1134" w:right="567" w:bottom="567" w:left="1134" w:header="567" w:footer="56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50C6154" w14:textId="77777777" w:rsidR="00555384" w:rsidRDefault="00555384" w:rsidP="00A725E7">
      <w:r>
        <w:separator/>
      </w:r>
    </w:p>
  </w:endnote>
  <w:endnote w:type="continuationSeparator" w:id="0">
    <w:p w14:paraId="26442BAA" w14:textId="77777777" w:rsidR="00555384" w:rsidRDefault="00555384" w:rsidP="00A725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Sans Serif">
    <w:altName w:val="Arial"/>
    <w:panose1 w:val="00000000000000000000"/>
    <w:charset w:val="00"/>
    <w:family w:val="auto"/>
    <w:notTrueType/>
    <w:pitch w:val="default"/>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837420" w14:textId="2695E98D" w:rsidR="005E42C5" w:rsidRDefault="005E42C5">
    <w:pPr>
      <w:pStyle w:val="a5"/>
      <w:spacing w:line="14" w:lineRule="auto"/>
      <w:ind w:firstLine="0"/>
      <w:jc w:val="left"/>
      <w:rPr>
        <w:sz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127366" w14:textId="77777777" w:rsidR="005E42C5" w:rsidRDefault="005E42C5">
    <w:pPr>
      <w:pStyle w:val="a5"/>
      <w:spacing w:line="14" w:lineRule="auto"/>
      <w:ind w:firstLine="0"/>
      <w:jc w:val="left"/>
      <w:rPr>
        <w:sz w:val="20"/>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140C822" w14:textId="371E4926" w:rsidR="005E42C5" w:rsidRDefault="005E42C5">
    <w:pPr>
      <w:pStyle w:val="a5"/>
      <w:spacing w:line="14" w:lineRule="auto"/>
      <w:ind w:firstLine="0"/>
      <w:jc w:val="left"/>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EE668DC" w14:textId="77777777" w:rsidR="00555384" w:rsidRDefault="00555384" w:rsidP="00A725E7">
      <w:r>
        <w:separator/>
      </w:r>
    </w:p>
  </w:footnote>
  <w:footnote w:type="continuationSeparator" w:id="0">
    <w:p w14:paraId="4B9355E2" w14:textId="77777777" w:rsidR="00555384" w:rsidRDefault="00555384" w:rsidP="00A725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74711475"/>
      <w:docPartObj>
        <w:docPartGallery w:val="Page Numbers (Top of Page)"/>
        <w:docPartUnique/>
      </w:docPartObj>
    </w:sdtPr>
    <w:sdtContent>
      <w:p w14:paraId="03356EB8" w14:textId="7C5646D0" w:rsidR="00E536C5" w:rsidRDefault="00E536C5">
        <w:pPr>
          <w:pStyle w:val="a9"/>
          <w:jc w:val="center"/>
        </w:pPr>
        <w:r>
          <w:fldChar w:fldCharType="begin"/>
        </w:r>
        <w:r>
          <w:instrText>PAGE   \* MERGEFORMAT</w:instrText>
        </w:r>
        <w:r>
          <w:fldChar w:fldCharType="separate"/>
        </w:r>
        <w:r w:rsidR="004E0951">
          <w:rPr>
            <w:noProof/>
          </w:rPr>
          <w:t>120</w:t>
        </w:r>
        <w:r>
          <w:fldChar w:fldCharType="end"/>
        </w:r>
      </w:p>
    </w:sdtContent>
  </w:sdt>
  <w:p w14:paraId="51894EEC" w14:textId="77777777" w:rsidR="00E536C5" w:rsidRDefault="00E536C5">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7194A0FE"/>
    <w:lvl w:ilvl="0">
      <w:start w:val="1"/>
      <w:numFmt w:val="bullet"/>
      <w:pStyle w:val="4"/>
      <w:lvlText w:val=""/>
      <w:lvlJc w:val="left"/>
      <w:pPr>
        <w:tabs>
          <w:tab w:val="num" w:pos="1209"/>
        </w:tabs>
        <w:ind w:left="1209" w:hanging="360"/>
      </w:pPr>
      <w:rPr>
        <w:rFonts w:ascii="Symbol" w:hAnsi="Symbol" w:hint="default"/>
      </w:rPr>
    </w:lvl>
  </w:abstractNum>
  <w:abstractNum w:abstractNumId="1">
    <w:nsid w:val="FFFFFF83"/>
    <w:multiLevelType w:val="singleLevel"/>
    <w:tmpl w:val="E496F1F4"/>
    <w:lvl w:ilvl="0">
      <w:start w:val="1"/>
      <w:numFmt w:val="bullet"/>
      <w:pStyle w:val="2"/>
      <w:lvlText w:val=""/>
      <w:lvlJc w:val="left"/>
      <w:pPr>
        <w:tabs>
          <w:tab w:val="num" w:pos="643"/>
        </w:tabs>
        <w:ind w:left="643" w:hanging="360"/>
      </w:pPr>
      <w:rPr>
        <w:rFonts w:ascii="Symbol" w:hAnsi="Symbol" w:hint="default"/>
      </w:rPr>
    </w:lvl>
  </w:abstractNum>
  <w:abstractNum w:abstractNumId="2">
    <w:nsid w:val="011C39C2"/>
    <w:multiLevelType w:val="hybridMultilevel"/>
    <w:tmpl w:val="FB30122E"/>
    <w:lvl w:ilvl="0" w:tplc="9ADE9CA2">
      <w:start w:val="1"/>
      <w:numFmt w:val="bullet"/>
      <w:lvlText w:val=""/>
      <w:lvlJc w:val="left"/>
      <w:pPr>
        <w:ind w:left="1637"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nsid w:val="038D6E87"/>
    <w:multiLevelType w:val="hybridMultilevel"/>
    <w:tmpl w:val="6D7226B2"/>
    <w:lvl w:ilvl="0" w:tplc="96E2D964">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
    <w:nsid w:val="072829C5"/>
    <w:multiLevelType w:val="hybridMultilevel"/>
    <w:tmpl w:val="6EF2B2FC"/>
    <w:lvl w:ilvl="0" w:tplc="96E2D96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07836F19"/>
    <w:multiLevelType w:val="hybridMultilevel"/>
    <w:tmpl w:val="56E4D986"/>
    <w:lvl w:ilvl="0" w:tplc="04190011">
      <w:start w:val="1"/>
      <w:numFmt w:val="decimal"/>
      <w:lvlText w:val="%1)"/>
      <w:lvlJc w:val="left"/>
      <w:pPr>
        <w:ind w:left="50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9436DF2"/>
    <w:multiLevelType w:val="hybridMultilevel"/>
    <w:tmpl w:val="3822D076"/>
    <w:lvl w:ilvl="0" w:tplc="9ADE9C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0B3235D0"/>
    <w:multiLevelType w:val="hybridMultilevel"/>
    <w:tmpl w:val="7AA6BB3C"/>
    <w:lvl w:ilvl="0" w:tplc="71AC6DB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nsid w:val="0BB30CE5"/>
    <w:multiLevelType w:val="hybridMultilevel"/>
    <w:tmpl w:val="F4EA73B0"/>
    <w:lvl w:ilvl="0" w:tplc="A89A8E86">
      <w:start w:val="1"/>
      <w:numFmt w:val="russianLower"/>
      <w:lvlText w:val="%1)"/>
      <w:lvlJc w:val="left"/>
      <w:pPr>
        <w:ind w:left="1429" w:hanging="360"/>
      </w:pPr>
      <w:rPr>
        <w:rFonts w:hint="default"/>
      </w:rPr>
    </w:lvl>
    <w:lvl w:ilvl="1" w:tplc="B68EDEC6">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BB853E3"/>
    <w:multiLevelType w:val="hybridMultilevel"/>
    <w:tmpl w:val="00E4A890"/>
    <w:lvl w:ilvl="0" w:tplc="96E2D964">
      <w:start w:val="1"/>
      <w:numFmt w:val="bullet"/>
      <w:lvlText w:val="‒"/>
      <w:lvlJc w:val="left"/>
      <w:pPr>
        <w:ind w:left="1428" w:hanging="360"/>
      </w:pPr>
      <w:rPr>
        <w:rFonts w:ascii="Times New Roman" w:hAnsi="Times New Roman" w:cs="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10">
    <w:nsid w:val="0C637633"/>
    <w:multiLevelType w:val="multilevel"/>
    <w:tmpl w:val="51D26E3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nsid w:val="0EF926FC"/>
    <w:multiLevelType w:val="hybridMultilevel"/>
    <w:tmpl w:val="B12C6C6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nsid w:val="10897D7A"/>
    <w:multiLevelType w:val="hybridMultilevel"/>
    <w:tmpl w:val="9F9A6582"/>
    <w:lvl w:ilvl="0" w:tplc="1D5CD0D6">
      <w:start w:val="1"/>
      <w:numFmt w:val="lowerLetter"/>
      <w:lvlText w:val="%1."/>
      <w:lvlJc w:val="left"/>
      <w:pPr>
        <w:ind w:left="2149" w:hanging="360"/>
      </w:pPr>
      <w:rPr>
        <w:rFonts w:hint="default"/>
      </w:rPr>
    </w:lvl>
    <w:lvl w:ilvl="1" w:tplc="86F6172E">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14401BA"/>
    <w:multiLevelType w:val="hybridMultilevel"/>
    <w:tmpl w:val="F0EABF8A"/>
    <w:lvl w:ilvl="0" w:tplc="9ADE9C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13933483"/>
    <w:multiLevelType w:val="hybridMultilevel"/>
    <w:tmpl w:val="850CB87E"/>
    <w:lvl w:ilvl="0" w:tplc="71AC6DB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151D35A3"/>
    <w:multiLevelType w:val="multilevel"/>
    <w:tmpl w:val="4B184978"/>
    <w:lvl w:ilvl="0">
      <w:start w:val="1"/>
      <w:numFmt w:val="decimal"/>
      <w:lvlText w:val="%1."/>
      <w:lvlJc w:val="left"/>
      <w:pPr>
        <w:ind w:left="450" w:hanging="450"/>
      </w:pPr>
      <w:rPr>
        <w:rFonts w:hint="default"/>
      </w:rPr>
    </w:lvl>
    <w:lvl w:ilvl="1">
      <w:start w:val="1"/>
      <w:numFmt w:val="decimal"/>
      <w:lvlText w:val="%1.%2."/>
      <w:lvlJc w:val="left"/>
      <w:pPr>
        <w:ind w:left="1713" w:hanging="720"/>
      </w:pPr>
      <w:rPr>
        <w:rFonts w:hint="default"/>
        <w:b/>
        <w:bCs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nsid w:val="1A2D7548"/>
    <w:multiLevelType w:val="hybridMultilevel"/>
    <w:tmpl w:val="4BF09270"/>
    <w:lvl w:ilvl="0" w:tplc="CC9AE9E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nsid w:val="1B217DCD"/>
    <w:multiLevelType w:val="multilevel"/>
    <w:tmpl w:val="D81E88CC"/>
    <w:lvl w:ilvl="0">
      <w:start w:val="1"/>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8">
    <w:nsid w:val="1DF86D00"/>
    <w:multiLevelType w:val="hybridMultilevel"/>
    <w:tmpl w:val="CC82344A"/>
    <w:lvl w:ilvl="0" w:tplc="9ADE9C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nsid w:val="231E6C24"/>
    <w:multiLevelType w:val="hybridMultilevel"/>
    <w:tmpl w:val="BA88A10E"/>
    <w:lvl w:ilvl="0" w:tplc="FC94776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FC947764">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23343EEC"/>
    <w:multiLevelType w:val="hybridMultilevel"/>
    <w:tmpl w:val="34AE623C"/>
    <w:lvl w:ilvl="0" w:tplc="FC947764">
      <w:start w:val="1"/>
      <w:numFmt w:val="bullet"/>
      <w:lvlText w:val=""/>
      <w:lvlJc w:val="left"/>
      <w:pPr>
        <w:ind w:left="720" w:hanging="360"/>
      </w:pPr>
      <w:rPr>
        <w:rFonts w:ascii="Symbol" w:hAnsi="Symbol" w:hint="default"/>
      </w:rPr>
    </w:lvl>
    <w:lvl w:ilvl="1" w:tplc="FC947764">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nsid w:val="2A857181"/>
    <w:multiLevelType w:val="hybridMultilevel"/>
    <w:tmpl w:val="7746503C"/>
    <w:lvl w:ilvl="0" w:tplc="9ADE9C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nsid w:val="2AAB1AF1"/>
    <w:multiLevelType w:val="hybridMultilevel"/>
    <w:tmpl w:val="95DC9014"/>
    <w:lvl w:ilvl="0" w:tplc="96E2D964">
      <w:start w:val="1"/>
      <w:numFmt w:val="bullet"/>
      <w:lvlText w:val="‒"/>
      <w:lvlJc w:val="left"/>
      <w:pPr>
        <w:ind w:left="9433" w:hanging="360"/>
      </w:pPr>
      <w:rPr>
        <w:rFonts w:ascii="Times New Roman" w:hAnsi="Times New Roman" w:cs="Times New Roman" w:hint="default"/>
      </w:rPr>
    </w:lvl>
    <w:lvl w:ilvl="1" w:tplc="FFFFFFFF" w:tentative="1">
      <w:start w:val="1"/>
      <w:numFmt w:val="bullet"/>
      <w:lvlText w:val="o"/>
      <w:lvlJc w:val="left"/>
      <w:pPr>
        <w:ind w:left="2148" w:hanging="360"/>
      </w:pPr>
      <w:rPr>
        <w:rFonts w:ascii="Courier New" w:hAnsi="Courier New" w:cs="Courier New" w:hint="default"/>
      </w:rPr>
    </w:lvl>
    <w:lvl w:ilvl="2" w:tplc="FFFFFFFF" w:tentative="1">
      <w:start w:val="1"/>
      <w:numFmt w:val="bullet"/>
      <w:lvlText w:val=""/>
      <w:lvlJc w:val="left"/>
      <w:pPr>
        <w:ind w:left="2868" w:hanging="360"/>
      </w:pPr>
      <w:rPr>
        <w:rFonts w:ascii="Wingdings" w:hAnsi="Wingdings" w:hint="default"/>
      </w:rPr>
    </w:lvl>
    <w:lvl w:ilvl="3" w:tplc="FFFFFFFF" w:tentative="1">
      <w:start w:val="1"/>
      <w:numFmt w:val="bullet"/>
      <w:lvlText w:val=""/>
      <w:lvlJc w:val="left"/>
      <w:pPr>
        <w:ind w:left="3588" w:hanging="360"/>
      </w:pPr>
      <w:rPr>
        <w:rFonts w:ascii="Symbol" w:hAnsi="Symbol" w:hint="default"/>
      </w:rPr>
    </w:lvl>
    <w:lvl w:ilvl="4" w:tplc="FFFFFFFF" w:tentative="1">
      <w:start w:val="1"/>
      <w:numFmt w:val="bullet"/>
      <w:lvlText w:val="o"/>
      <w:lvlJc w:val="left"/>
      <w:pPr>
        <w:ind w:left="4308" w:hanging="360"/>
      </w:pPr>
      <w:rPr>
        <w:rFonts w:ascii="Courier New" w:hAnsi="Courier New" w:cs="Courier New" w:hint="default"/>
      </w:rPr>
    </w:lvl>
    <w:lvl w:ilvl="5" w:tplc="FFFFFFFF" w:tentative="1">
      <w:start w:val="1"/>
      <w:numFmt w:val="bullet"/>
      <w:lvlText w:val=""/>
      <w:lvlJc w:val="left"/>
      <w:pPr>
        <w:ind w:left="5028" w:hanging="360"/>
      </w:pPr>
      <w:rPr>
        <w:rFonts w:ascii="Wingdings" w:hAnsi="Wingdings" w:hint="default"/>
      </w:rPr>
    </w:lvl>
    <w:lvl w:ilvl="6" w:tplc="FFFFFFFF" w:tentative="1">
      <w:start w:val="1"/>
      <w:numFmt w:val="bullet"/>
      <w:lvlText w:val=""/>
      <w:lvlJc w:val="left"/>
      <w:pPr>
        <w:ind w:left="5748" w:hanging="360"/>
      </w:pPr>
      <w:rPr>
        <w:rFonts w:ascii="Symbol" w:hAnsi="Symbol" w:hint="default"/>
      </w:rPr>
    </w:lvl>
    <w:lvl w:ilvl="7" w:tplc="FFFFFFFF" w:tentative="1">
      <w:start w:val="1"/>
      <w:numFmt w:val="bullet"/>
      <w:lvlText w:val="o"/>
      <w:lvlJc w:val="left"/>
      <w:pPr>
        <w:ind w:left="6468" w:hanging="360"/>
      </w:pPr>
      <w:rPr>
        <w:rFonts w:ascii="Courier New" w:hAnsi="Courier New" w:cs="Courier New" w:hint="default"/>
      </w:rPr>
    </w:lvl>
    <w:lvl w:ilvl="8" w:tplc="FFFFFFFF" w:tentative="1">
      <w:start w:val="1"/>
      <w:numFmt w:val="bullet"/>
      <w:lvlText w:val=""/>
      <w:lvlJc w:val="left"/>
      <w:pPr>
        <w:ind w:left="7188" w:hanging="360"/>
      </w:pPr>
      <w:rPr>
        <w:rFonts w:ascii="Wingdings" w:hAnsi="Wingdings" w:hint="default"/>
      </w:rPr>
    </w:lvl>
  </w:abstractNum>
  <w:abstractNum w:abstractNumId="23">
    <w:nsid w:val="310E26D5"/>
    <w:multiLevelType w:val="hybridMultilevel"/>
    <w:tmpl w:val="C94E60AA"/>
    <w:lvl w:ilvl="0" w:tplc="71AC6DB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1D86043"/>
    <w:multiLevelType w:val="hybridMultilevel"/>
    <w:tmpl w:val="64D6D784"/>
    <w:lvl w:ilvl="0" w:tplc="71AC6DB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nsid w:val="33A45E98"/>
    <w:multiLevelType w:val="hybridMultilevel"/>
    <w:tmpl w:val="9488957A"/>
    <w:lvl w:ilvl="0" w:tplc="A89A8E86">
      <w:start w:val="1"/>
      <w:numFmt w:val="russianLower"/>
      <w:lvlText w:val="%1)"/>
      <w:lvlJc w:val="left"/>
      <w:pPr>
        <w:ind w:left="1428" w:hanging="360"/>
      </w:pPr>
      <w:rPr>
        <w:rFonts w:hint="default"/>
      </w:r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26">
    <w:nsid w:val="34CF1C1B"/>
    <w:multiLevelType w:val="hybridMultilevel"/>
    <w:tmpl w:val="E70A2FCE"/>
    <w:lvl w:ilvl="0" w:tplc="FC94776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7">
    <w:nsid w:val="35831D2A"/>
    <w:multiLevelType w:val="multilevel"/>
    <w:tmpl w:val="25D60460"/>
    <w:lvl w:ilvl="0">
      <w:start w:val="2"/>
      <w:numFmt w:val="decimal"/>
      <w:lvlText w:val="%1"/>
      <w:lvlJc w:val="left"/>
      <w:pPr>
        <w:ind w:left="360" w:hanging="360"/>
      </w:pPr>
      <w:rPr>
        <w:rFonts w:hint="default"/>
      </w:rPr>
    </w:lvl>
    <w:lvl w:ilvl="1">
      <w:start w:val="2"/>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28">
    <w:nsid w:val="393448BE"/>
    <w:multiLevelType w:val="hybridMultilevel"/>
    <w:tmpl w:val="9FA4D706"/>
    <w:lvl w:ilvl="0" w:tplc="9B106192">
      <w:start w:val="1"/>
      <w:numFmt w:val="upperRoman"/>
      <w:lvlText w:val="%1"/>
      <w:lvlJc w:val="left"/>
      <w:pPr>
        <w:ind w:left="1099" w:hanging="164"/>
      </w:pPr>
      <w:rPr>
        <w:rFonts w:ascii="Times New Roman" w:eastAsia="Times New Roman" w:hAnsi="Times New Roman" w:cs="Times New Roman" w:hint="default"/>
        <w:b w:val="0"/>
        <w:bCs w:val="0"/>
        <w:i w:val="0"/>
        <w:iCs w:val="0"/>
        <w:w w:val="100"/>
        <w:sz w:val="24"/>
        <w:szCs w:val="24"/>
        <w:lang w:val="ru-RU" w:eastAsia="en-US" w:bidi="ar-SA"/>
      </w:rPr>
    </w:lvl>
    <w:lvl w:ilvl="1" w:tplc="FE1ABC14">
      <w:numFmt w:val="bullet"/>
      <w:lvlText w:val="•"/>
      <w:lvlJc w:val="left"/>
      <w:pPr>
        <w:ind w:left="2094" w:hanging="164"/>
      </w:pPr>
      <w:rPr>
        <w:rFonts w:hint="default"/>
        <w:lang w:val="ru-RU" w:eastAsia="en-US" w:bidi="ar-SA"/>
      </w:rPr>
    </w:lvl>
    <w:lvl w:ilvl="2" w:tplc="F10E4440">
      <w:numFmt w:val="bullet"/>
      <w:lvlText w:val="•"/>
      <w:lvlJc w:val="left"/>
      <w:pPr>
        <w:ind w:left="3088" w:hanging="164"/>
      </w:pPr>
      <w:rPr>
        <w:rFonts w:hint="default"/>
        <w:lang w:val="ru-RU" w:eastAsia="en-US" w:bidi="ar-SA"/>
      </w:rPr>
    </w:lvl>
    <w:lvl w:ilvl="3" w:tplc="B680D1F8">
      <w:numFmt w:val="bullet"/>
      <w:lvlText w:val="•"/>
      <w:lvlJc w:val="left"/>
      <w:pPr>
        <w:ind w:left="4083" w:hanging="164"/>
      </w:pPr>
      <w:rPr>
        <w:rFonts w:hint="default"/>
        <w:lang w:val="ru-RU" w:eastAsia="en-US" w:bidi="ar-SA"/>
      </w:rPr>
    </w:lvl>
    <w:lvl w:ilvl="4" w:tplc="90CC7E4A">
      <w:numFmt w:val="bullet"/>
      <w:lvlText w:val="•"/>
      <w:lvlJc w:val="left"/>
      <w:pPr>
        <w:ind w:left="5077" w:hanging="164"/>
      </w:pPr>
      <w:rPr>
        <w:rFonts w:hint="default"/>
        <w:lang w:val="ru-RU" w:eastAsia="en-US" w:bidi="ar-SA"/>
      </w:rPr>
    </w:lvl>
    <w:lvl w:ilvl="5" w:tplc="61EC38F6">
      <w:numFmt w:val="bullet"/>
      <w:lvlText w:val="•"/>
      <w:lvlJc w:val="left"/>
      <w:pPr>
        <w:ind w:left="6072" w:hanging="164"/>
      </w:pPr>
      <w:rPr>
        <w:rFonts w:hint="default"/>
        <w:lang w:val="ru-RU" w:eastAsia="en-US" w:bidi="ar-SA"/>
      </w:rPr>
    </w:lvl>
    <w:lvl w:ilvl="6" w:tplc="838AD1FA">
      <w:numFmt w:val="bullet"/>
      <w:lvlText w:val="•"/>
      <w:lvlJc w:val="left"/>
      <w:pPr>
        <w:ind w:left="7066" w:hanging="164"/>
      </w:pPr>
      <w:rPr>
        <w:rFonts w:hint="default"/>
        <w:lang w:val="ru-RU" w:eastAsia="en-US" w:bidi="ar-SA"/>
      </w:rPr>
    </w:lvl>
    <w:lvl w:ilvl="7" w:tplc="EFD45A74">
      <w:numFmt w:val="bullet"/>
      <w:lvlText w:val="•"/>
      <w:lvlJc w:val="left"/>
      <w:pPr>
        <w:ind w:left="8060" w:hanging="164"/>
      </w:pPr>
      <w:rPr>
        <w:rFonts w:hint="default"/>
        <w:lang w:val="ru-RU" w:eastAsia="en-US" w:bidi="ar-SA"/>
      </w:rPr>
    </w:lvl>
    <w:lvl w:ilvl="8" w:tplc="69CE5E56">
      <w:numFmt w:val="bullet"/>
      <w:lvlText w:val="•"/>
      <w:lvlJc w:val="left"/>
      <w:pPr>
        <w:ind w:left="9055" w:hanging="164"/>
      </w:pPr>
      <w:rPr>
        <w:rFonts w:hint="default"/>
        <w:lang w:val="ru-RU" w:eastAsia="en-US" w:bidi="ar-SA"/>
      </w:rPr>
    </w:lvl>
  </w:abstractNum>
  <w:abstractNum w:abstractNumId="29">
    <w:nsid w:val="3BD803AD"/>
    <w:multiLevelType w:val="hybridMultilevel"/>
    <w:tmpl w:val="A76E914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3BE20334"/>
    <w:multiLevelType w:val="hybridMultilevel"/>
    <w:tmpl w:val="2B666970"/>
    <w:lvl w:ilvl="0" w:tplc="9ADE9CA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1">
    <w:nsid w:val="3E842137"/>
    <w:multiLevelType w:val="hybridMultilevel"/>
    <w:tmpl w:val="F71EE14A"/>
    <w:lvl w:ilvl="0" w:tplc="96E2D96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3FA671F7"/>
    <w:multiLevelType w:val="hybridMultilevel"/>
    <w:tmpl w:val="A84E5BC0"/>
    <w:lvl w:ilvl="0" w:tplc="9ADE9C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3FDB0488"/>
    <w:multiLevelType w:val="multilevel"/>
    <w:tmpl w:val="D81E88CC"/>
    <w:lvl w:ilvl="0">
      <w:start w:val="1"/>
      <w:numFmt w:val="decimal"/>
      <w:lvlText w:val="%1."/>
      <w:lvlJc w:val="left"/>
      <w:pPr>
        <w:ind w:left="360" w:hanging="360"/>
      </w:pPr>
      <w:rPr>
        <w:rFonts w:hint="default"/>
        <w:b w:val="0"/>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nsid w:val="401B05CA"/>
    <w:multiLevelType w:val="hybridMultilevel"/>
    <w:tmpl w:val="712AF6B4"/>
    <w:lvl w:ilvl="0" w:tplc="9ADE9C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nsid w:val="40D1516C"/>
    <w:multiLevelType w:val="hybridMultilevel"/>
    <w:tmpl w:val="C472E0EA"/>
    <w:lvl w:ilvl="0" w:tplc="9ADE9C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6">
    <w:nsid w:val="41E76F0A"/>
    <w:multiLevelType w:val="multilevel"/>
    <w:tmpl w:val="51D26E3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nsid w:val="45BB6B68"/>
    <w:multiLevelType w:val="hybridMultilevel"/>
    <w:tmpl w:val="7C3CA1A6"/>
    <w:lvl w:ilvl="0" w:tplc="CC9AE9E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nsid w:val="469C1D69"/>
    <w:multiLevelType w:val="hybridMultilevel"/>
    <w:tmpl w:val="FF24CAA8"/>
    <w:lvl w:ilvl="0" w:tplc="9ADE9C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nsid w:val="491E4EAA"/>
    <w:multiLevelType w:val="hybridMultilevel"/>
    <w:tmpl w:val="4962C8BC"/>
    <w:lvl w:ilvl="0" w:tplc="9ADE9CA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0">
    <w:nsid w:val="4B4011C6"/>
    <w:multiLevelType w:val="hybridMultilevel"/>
    <w:tmpl w:val="3D9AD1F4"/>
    <w:lvl w:ilvl="0" w:tplc="9ADE9CA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1">
    <w:nsid w:val="4EB52971"/>
    <w:multiLevelType w:val="hybridMultilevel"/>
    <w:tmpl w:val="12382B5E"/>
    <w:lvl w:ilvl="0" w:tplc="A89A8E86">
      <w:start w:val="1"/>
      <w:numFmt w:val="russianLower"/>
      <w:lvlText w:val="%1)"/>
      <w:lvlJc w:val="left"/>
      <w:pPr>
        <w:ind w:left="2137" w:hanging="360"/>
      </w:pPr>
      <w:rPr>
        <w:rFonts w:hint="default"/>
      </w:rPr>
    </w:lvl>
    <w:lvl w:ilvl="1" w:tplc="04190019" w:tentative="1">
      <w:start w:val="1"/>
      <w:numFmt w:val="lowerLetter"/>
      <w:lvlText w:val="%2."/>
      <w:lvlJc w:val="left"/>
      <w:pPr>
        <w:ind w:left="2857" w:hanging="360"/>
      </w:pPr>
    </w:lvl>
    <w:lvl w:ilvl="2" w:tplc="0419001B" w:tentative="1">
      <w:start w:val="1"/>
      <w:numFmt w:val="lowerRoman"/>
      <w:lvlText w:val="%3."/>
      <w:lvlJc w:val="right"/>
      <w:pPr>
        <w:ind w:left="3577" w:hanging="180"/>
      </w:pPr>
    </w:lvl>
    <w:lvl w:ilvl="3" w:tplc="0419000F" w:tentative="1">
      <w:start w:val="1"/>
      <w:numFmt w:val="decimal"/>
      <w:lvlText w:val="%4."/>
      <w:lvlJc w:val="left"/>
      <w:pPr>
        <w:ind w:left="4297" w:hanging="360"/>
      </w:pPr>
    </w:lvl>
    <w:lvl w:ilvl="4" w:tplc="04190019" w:tentative="1">
      <w:start w:val="1"/>
      <w:numFmt w:val="lowerLetter"/>
      <w:lvlText w:val="%5."/>
      <w:lvlJc w:val="left"/>
      <w:pPr>
        <w:ind w:left="5017" w:hanging="360"/>
      </w:pPr>
    </w:lvl>
    <w:lvl w:ilvl="5" w:tplc="0419001B" w:tentative="1">
      <w:start w:val="1"/>
      <w:numFmt w:val="lowerRoman"/>
      <w:lvlText w:val="%6."/>
      <w:lvlJc w:val="right"/>
      <w:pPr>
        <w:ind w:left="5737" w:hanging="180"/>
      </w:pPr>
    </w:lvl>
    <w:lvl w:ilvl="6" w:tplc="0419000F" w:tentative="1">
      <w:start w:val="1"/>
      <w:numFmt w:val="decimal"/>
      <w:lvlText w:val="%7."/>
      <w:lvlJc w:val="left"/>
      <w:pPr>
        <w:ind w:left="6457" w:hanging="360"/>
      </w:pPr>
    </w:lvl>
    <w:lvl w:ilvl="7" w:tplc="04190019" w:tentative="1">
      <w:start w:val="1"/>
      <w:numFmt w:val="lowerLetter"/>
      <w:lvlText w:val="%8."/>
      <w:lvlJc w:val="left"/>
      <w:pPr>
        <w:ind w:left="7177" w:hanging="360"/>
      </w:pPr>
    </w:lvl>
    <w:lvl w:ilvl="8" w:tplc="0419001B" w:tentative="1">
      <w:start w:val="1"/>
      <w:numFmt w:val="lowerRoman"/>
      <w:lvlText w:val="%9."/>
      <w:lvlJc w:val="right"/>
      <w:pPr>
        <w:ind w:left="7897" w:hanging="180"/>
      </w:pPr>
    </w:lvl>
  </w:abstractNum>
  <w:abstractNum w:abstractNumId="42">
    <w:nsid w:val="50726328"/>
    <w:multiLevelType w:val="hybridMultilevel"/>
    <w:tmpl w:val="631CC424"/>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51B316E3"/>
    <w:multiLevelType w:val="hybridMultilevel"/>
    <w:tmpl w:val="58369B6A"/>
    <w:lvl w:ilvl="0" w:tplc="A89A8E86">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4">
    <w:nsid w:val="54227491"/>
    <w:multiLevelType w:val="hybridMultilevel"/>
    <w:tmpl w:val="5D064382"/>
    <w:lvl w:ilvl="0" w:tplc="CC9AE9E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5">
    <w:nsid w:val="554C0C54"/>
    <w:multiLevelType w:val="hybridMultilevel"/>
    <w:tmpl w:val="26D2B380"/>
    <w:lvl w:ilvl="0" w:tplc="04190011">
      <w:start w:val="1"/>
      <w:numFmt w:val="decimal"/>
      <w:lvlText w:val="%1)"/>
      <w:lvlJc w:val="left"/>
      <w:pPr>
        <w:ind w:left="1069" w:hanging="360"/>
      </w:pPr>
      <w:rPr>
        <w:rFonts w:hint="default"/>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6">
    <w:nsid w:val="586E2D65"/>
    <w:multiLevelType w:val="hybridMultilevel"/>
    <w:tmpl w:val="5FACC7DE"/>
    <w:lvl w:ilvl="0" w:tplc="96E2D964">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47">
    <w:nsid w:val="5A8724BC"/>
    <w:multiLevelType w:val="hybridMultilevel"/>
    <w:tmpl w:val="E3AA8EB2"/>
    <w:lvl w:ilvl="0" w:tplc="71AC6DB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5F005970"/>
    <w:multiLevelType w:val="hybridMultilevel"/>
    <w:tmpl w:val="EF1A69AC"/>
    <w:lvl w:ilvl="0" w:tplc="96E2D964">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ourier New" w:hAnsi="Courier New" w:cs="Courier New" w:hint="default"/>
      </w:rPr>
    </w:lvl>
    <w:lvl w:ilvl="2" w:tplc="FFFFFFFF" w:tentative="1">
      <w:start w:val="1"/>
      <w:numFmt w:val="bullet"/>
      <w:lvlText w:val=""/>
      <w:lvlJc w:val="left"/>
      <w:pPr>
        <w:ind w:left="2869" w:hanging="360"/>
      </w:pPr>
      <w:rPr>
        <w:rFonts w:ascii="Wingdings" w:hAnsi="Wingdings" w:hint="default"/>
      </w:rPr>
    </w:lvl>
    <w:lvl w:ilvl="3" w:tplc="FFFFFFFF" w:tentative="1">
      <w:start w:val="1"/>
      <w:numFmt w:val="bullet"/>
      <w:lvlText w:val=""/>
      <w:lvlJc w:val="left"/>
      <w:pPr>
        <w:ind w:left="3589" w:hanging="360"/>
      </w:pPr>
      <w:rPr>
        <w:rFonts w:ascii="Symbol" w:hAnsi="Symbol" w:hint="default"/>
      </w:rPr>
    </w:lvl>
    <w:lvl w:ilvl="4" w:tplc="FFFFFFFF" w:tentative="1">
      <w:start w:val="1"/>
      <w:numFmt w:val="bullet"/>
      <w:lvlText w:val="o"/>
      <w:lvlJc w:val="left"/>
      <w:pPr>
        <w:ind w:left="4309" w:hanging="360"/>
      </w:pPr>
      <w:rPr>
        <w:rFonts w:ascii="Courier New" w:hAnsi="Courier New" w:cs="Courier New" w:hint="default"/>
      </w:rPr>
    </w:lvl>
    <w:lvl w:ilvl="5" w:tplc="FFFFFFFF" w:tentative="1">
      <w:start w:val="1"/>
      <w:numFmt w:val="bullet"/>
      <w:lvlText w:val=""/>
      <w:lvlJc w:val="left"/>
      <w:pPr>
        <w:ind w:left="5029" w:hanging="360"/>
      </w:pPr>
      <w:rPr>
        <w:rFonts w:ascii="Wingdings" w:hAnsi="Wingdings" w:hint="default"/>
      </w:rPr>
    </w:lvl>
    <w:lvl w:ilvl="6" w:tplc="FFFFFFFF" w:tentative="1">
      <w:start w:val="1"/>
      <w:numFmt w:val="bullet"/>
      <w:lvlText w:val=""/>
      <w:lvlJc w:val="left"/>
      <w:pPr>
        <w:ind w:left="5749" w:hanging="360"/>
      </w:pPr>
      <w:rPr>
        <w:rFonts w:ascii="Symbol" w:hAnsi="Symbol" w:hint="default"/>
      </w:rPr>
    </w:lvl>
    <w:lvl w:ilvl="7" w:tplc="FFFFFFFF" w:tentative="1">
      <w:start w:val="1"/>
      <w:numFmt w:val="bullet"/>
      <w:lvlText w:val="o"/>
      <w:lvlJc w:val="left"/>
      <w:pPr>
        <w:ind w:left="6469" w:hanging="360"/>
      </w:pPr>
      <w:rPr>
        <w:rFonts w:ascii="Courier New" w:hAnsi="Courier New" w:cs="Courier New" w:hint="default"/>
      </w:rPr>
    </w:lvl>
    <w:lvl w:ilvl="8" w:tplc="FFFFFFFF" w:tentative="1">
      <w:start w:val="1"/>
      <w:numFmt w:val="bullet"/>
      <w:lvlText w:val=""/>
      <w:lvlJc w:val="left"/>
      <w:pPr>
        <w:ind w:left="7189" w:hanging="360"/>
      </w:pPr>
      <w:rPr>
        <w:rFonts w:ascii="Wingdings" w:hAnsi="Wingdings" w:hint="default"/>
      </w:rPr>
    </w:lvl>
  </w:abstractNum>
  <w:abstractNum w:abstractNumId="49">
    <w:nsid w:val="5FC66D26"/>
    <w:multiLevelType w:val="multilevel"/>
    <w:tmpl w:val="50CE4066"/>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nsid w:val="62F8011C"/>
    <w:multiLevelType w:val="hybridMultilevel"/>
    <w:tmpl w:val="019E59E4"/>
    <w:lvl w:ilvl="0" w:tplc="96E2D964">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1">
    <w:nsid w:val="64D05C77"/>
    <w:multiLevelType w:val="hybridMultilevel"/>
    <w:tmpl w:val="0950AF30"/>
    <w:lvl w:ilvl="0" w:tplc="96E2D964">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2">
    <w:nsid w:val="650A7C99"/>
    <w:multiLevelType w:val="hybridMultilevel"/>
    <w:tmpl w:val="02560CFE"/>
    <w:lvl w:ilvl="0" w:tplc="96E2D964">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3">
    <w:nsid w:val="66616230"/>
    <w:multiLevelType w:val="hybridMultilevel"/>
    <w:tmpl w:val="045443DC"/>
    <w:lvl w:ilvl="0" w:tplc="96E2D964">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4">
    <w:nsid w:val="679F0052"/>
    <w:multiLevelType w:val="multilevel"/>
    <w:tmpl w:val="D944940E"/>
    <w:lvl w:ilvl="0">
      <w:start w:val="2"/>
      <w:numFmt w:val="decimal"/>
      <w:lvlText w:val="%1"/>
      <w:lvlJc w:val="left"/>
      <w:pPr>
        <w:ind w:left="420" w:hanging="420"/>
      </w:pPr>
      <w:rPr>
        <w:rFonts w:hint="default"/>
      </w:rPr>
    </w:lvl>
    <w:lvl w:ilvl="1">
      <w:start w:val="10"/>
      <w:numFmt w:val="decimal"/>
      <w:lvlText w:val="%1.%2"/>
      <w:lvlJc w:val="left"/>
      <w:pPr>
        <w:ind w:left="1413" w:hanging="42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55">
    <w:nsid w:val="6857116D"/>
    <w:multiLevelType w:val="hybridMultilevel"/>
    <w:tmpl w:val="89C4B4BA"/>
    <w:lvl w:ilvl="0" w:tplc="FFFFFFFF">
      <w:start w:val="1"/>
      <w:numFmt w:val="upperRoman"/>
      <w:lvlText w:val="%1."/>
      <w:lvlJc w:val="left"/>
      <w:pPr>
        <w:ind w:left="1080" w:hanging="720"/>
      </w:pPr>
      <w:rPr>
        <w:rFonts w:hint="default"/>
      </w:rPr>
    </w:lvl>
    <w:lvl w:ilvl="1" w:tplc="96E2D964">
      <w:start w:val="1"/>
      <w:numFmt w:val="bullet"/>
      <w:lvlText w:val="‒"/>
      <w:lvlJc w:val="left"/>
      <w:pPr>
        <w:ind w:left="1440" w:hanging="360"/>
      </w:pPr>
      <w:rPr>
        <w:rFonts w:ascii="Times New Roman" w:hAnsi="Times New Roman" w:cs="Times New Roman"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6">
    <w:nsid w:val="68927401"/>
    <w:multiLevelType w:val="hybridMultilevel"/>
    <w:tmpl w:val="19F0575C"/>
    <w:lvl w:ilvl="0" w:tplc="9ADE9CA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7">
    <w:nsid w:val="6D175D2E"/>
    <w:multiLevelType w:val="hybridMultilevel"/>
    <w:tmpl w:val="FAA645BE"/>
    <w:lvl w:ilvl="0" w:tplc="96E2D964">
      <w:start w:val="1"/>
      <w:numFmt w:val="bullet"/>
      <w:lvlText w:val="‒"/>
      <w:lvlJc w:val="left"/>
      <w:pPr>
        <w:ind w:left="1428" w:hanging="360"/>
      </w:pPr>
      <w:rPr>
        <w:rFonts w:ascii="Times New Roman"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8">
    <w:nsid w:val="6E7835EA"/>
    <w:multiLevelType w:val="hybridMultilevel"/>
    <w:tmpl w:val="171011E4"/>
    <w:lvl w:ilvl="0" w:tplc="CC9AE9E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9">
    <w:nsid w:val="6F1016E2"/>
    <w:multiLevelType w:val="hybridMultilevel"/>
    <w:tmpl w:val="157A4BF0"/>
    <w:lvl w:ilvl="0" w:tplc="9ADE9CA2">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60">
    <w:nsid w:val="718D6FDF"/>
    <w:multiLevelType w:val="hybridMultilevel"/>
    <w:tmpl w:val="01F21126"/>
    <w:lvl w:ilvl="0" w:tplc="71AC6DBE">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1">
    <w:nsid w:val="71FB77BB"/>
    <w:multiLevelType w:val="hybridMultilevel"/>
    <w:tmpl w:val="64EAE3F6"/>
    <w:lvl w:ilvl="0" w:tplc="6518E0D8">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62">
    <w:nsid w:val="74594347"/>
    <w:multiLevelType w:val="hybridMultilevel"/>
    <w:tmpl w:val="8E96838E"/>
    <w:lvl w:ilvl="0" w:tplc="96E2D96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3">
    <w:nsid w:val="74F52CB5"/>
    <w:multiLevelType w:val="hybridMultilevel"/>
    <w:tmpl w:val="A69AE90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28"/>
    <w:lvlOverride w:ilvl="0">
      <w:startOverride w:val="1"/>
    </w:lvlOverride>
    <w:lvlOverride w:ilvl="1"/>
    <w:lvlOverride w:ilvl="2"/>
    <w:lvlOverride w:ilvl="3"/>
    <w:lvlOverride w:ilvl="4"/>
    <w:lvlOverride w:ilvl="5"/>
    <w:lvlOverride w:ilvl="6"/>
    <w:lvlOverride w:ilvl="7"/>
    <w:lvlOverride w:ilvl="8"/>
  </w:num>
  <w:num w:numId="2">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2"/>
  </w:num>
  <w:num w:numId="4">
    <w:abstractNumId w:val="50"/>
  </w:num>
  <w:num w:numId="5">
    <w:abstractNumId w:val="10"/>
  </w:num>
  <w:num w:numId="6">
    <w:abstractNumId w:val="36"/>
  </w:num>
  <w:num w:numId="7">
    <w:abstractNumId w:val="17"/>
  </w:num>
  <w:num w:numId="8">
    <w:abstractNumId w:val="49"/>
  </w:num>
  <w:num w:numId="9">
    <w:abstractNumId w:val="26"/>
  </w:num>
  <w:num w:numId="10">
    <w:abstractNumId w:val="5"/>
  </w:num>
  <w:num w:numId="11">
    <w:abstractNumId w:val="29"/>
  </w:num>
  <w:num w:numId="12">
    <w:abstractNumId w:val="15"/>
  </w:num>
  <w:num w:numId="13">
    <w:abstractNumId w:val="9"/>
  </w:num>
  <w:num w:numId="14">
    <w:abstractNumId w:val="22"/>
  </w:num>
  <w:num w:numId="15">
    <w:abstractNumId w:val="51"/>
  </w:num>
  <w:num w:numId="16">
    <w:abstractNumId w:val="3"/>
  </w:num>
  <w:num w:numId="17">
    <w:abstractNumId w:val="46"/>
  </w:num>
  <w:num w:numId="18">
    <w:abstractNumId w:val="57"/>
  </w:num>
  <w:num w:numId="19">
    <w:abstractNumId w:val="31"/>
  </w:num>
  <w:num w:numId="20">
    <w:abstractNumId w:val="55"/>
  </w:num>
  <w:num w:numId="21">
    <w:abstractNumId w:val="11"/>
  </w:num>
  <w:num w:numId="22">
    <w:abstractNumId w:val="63"/>
  </w:num>
  <w:num w:numId="23">
    <w:abstractNumId w:val="45"/>
  </w:num>
  <w:num w:numId="24">
    <w:abstractNumId w:val="48"/>
  </w:num>
  <w:num w:numId="25">
    <w:abstractNumId w:val="8"/>
  </w:num>
  <w:num w:numId="26">
    <w:abstractNumId w:val="62"/>
  </w:num>
  <w:num w:numId="27">
    <w:abstractNumId w:val="12"/>
  </w:num>
  <w:num w:numId="28">
    <w:abstractNumId w:val="4"/>
  </w:num>
  <w:num w:numId="29">
    <w:abstractNumId w:val="0"/>
  </w:num>
  <w:num w:numId="30">
    <w:abstractNumId w:val="20"/>
  </w:num>
  <w:num w:numId="31">
    <w:abstractNumId w:val="39"/>
  </w:num>
  <w:num w:numId="32">
    <w:abstractNumId w:val="25"/>
  </w:num>
  <w:num w:numId="33">
    <w:abstractNumId w:val="21"/>
  </w:num>
  <w:num w:numId="34">
    <w:abstractNumId w:val="18"/>
  </w:num>
  <w:num w:numId="35">
    <w:abstractNumId w:val="38"/>
  </w:num>
  <w:num w:numId="36">
    <w:abstractNumId w:val="32"/>
  </w:num>
  <w:num w:numId="37">
    <w:abstractNumId w:val="42"/>
  </w:num>
  <w:num w:numId="38">
    <w:abstractNumId w:val="41"/>
  </w:num>
  <w:num w:numId="39">
    <w:abstractNumId w:val="27"/>
  </w:num>
  <w:num w:numId="40">
    <w:abstractNumId w:val="16"/>
  </w:num>
  <w:num w:numId="41">
    <w:abstractNumId w:val="34"/>
  </w:num>
  <w:num w:numId="42">
    <w:abstractNumId w:val="54"/>
  </w:num>
  <w:num w:numId="43">
    <w:abstractNumId w:val="60"/>
  </w:num>
  <w:num w:numId="44">
    <w:abstractNumId w:val="24"/>
  </w:num>
  <w:num w:numId="45">
    <w:abstractNumId w:val="37"/>
  </w:num>
  <w:num w:numId="46">
    <w:abstractNumId w:val="43"/>
  </w:num>
  <w:num w:numId="47">
    <w:abstractNumId w:val="58"/>
  </w:num>
  <w:num w:numId="48">
    <w:abstractNumId w:val="35"/>
  </w:num>
  <w:num w:numId="49">
    <w:abstractNumId w:val="44"/>
  </w:num>
  <w:num w:numId="50">
    <w:abstractNumId w:val="47"/>
  </w:num>
  <w:num w:numId="51">
    <w:abstractNumId w:val="14"/>
  </w:num>
  <w:num w:numId="52">
    <w:abstractNumId w:val="7"/>
  </w:num>
  <w:num w:numId="53">
    <w:abstractNumId w:val="23"/>
  </w:num>
  <w:num w:numId="54">
    <w:abstractNumId w:val="13"/>
  </w:num>
  <w:num w:numId="55">
    <w:abstractNumId w:val="2"/>
  </w:num>
  <w:num w:numId="56">
    <w:abstractNumId w:val="59"/>
  </w:num>
  <w:num w:numId="57">
    <w:abstractNumId w:val="56"/>
  </w:num>
  <w:num w:numId="58">
    <w:abstractNumId w:val="40"/>
  </w:num>
  <w:num w:numId="59">
    <w:abstractNumId w:val="6"/>
  </w:num>
  <w:num w:numId="60">
    <w:abstractNumId w:val="30"/>
  </w:num>
  <w:num w:numId="61">
    <w:abstractNumId w:val="19"/>
  </w:num>
  <w:num w:numId="62">
    <w:abstractNumId w:val="33"/>
  </w:num>
  <w:num w:numId="63">
    <w:abstractNumId w:val="53"/>
  </w:num>
  <w:num w:numId="64">
    <w:abstractNumId w:val="1"/>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6388"/>
    <w:rsid w:val="00001C23"/>
    <w:rsid w:val="0000345E"/>
    <w:rsid w:val="00004219"/>
    <w:rsid w:val="00007808"/>
    <w:rsid w:val="00007E1C"/>
    <w:rsid w:val="00010A25"/>
    <w:rsid w:val="00010E09"/>
    <w:rsid w:val="00011057"/>
    <w:rsid w:val="0001220D"/>
    <w:rsid w:val="0001276A"/>
    <w:rsid w:val="000138A4"/>
    <w:rsid w:val="0001623C"/>
    <w:rsid w:val="000232B6"/>
    <w:rsid w:val="00023EF4"/>
    <w:rsid w:val="00024914"/>
    <w:rsid w:val="00024E95"/>
    <w:rsid w:val="000319CF"/>
    <w:rsid w:val="00032D97"/>
    <w:rsid w:val="00037A1C"/>
    <w:rsid w:val="00041FA6"/>
    <w:rsid w:val="00042A2F"/>
    <w:rsid w:val="0005014C"/>
    <w:rsid w:val="00051F9F"/>
    <w:rsid w:val="00052BE2"/>
    <w:rsid w:val="00055D83"/>
    <w:rsid w:val="0005681D"/>
    <w:rsid w:val="000571EC"/>
    <w:rsid w:val="00063D43"/>
    <w:rsid w:val="0006675E"/>
    <w:rsid w:val="000668BF"/>
    <w:rsid w:val="000676DD"/>
    <w:rsid w:val="000702AF"/>
    <w:rsid w:val="0007571D"/>
    <w:rsid w:val="00077068"/>
    <w:rsid w:val="00077A5D"/>
    <w:rsid w:val="0008040A"/>
    <w:rsid w:val="00082A53"/>
    <w:rsid w:val="0008340A"/>
    <w:rsid w:val="000910EE"/>
    <w:rsid w:val="000919E8"/>
    <w:rsid w:val="0009487E"/>
    <w:rsid w:val="000951B8"/>
    <w:rsid w:val="00096251"/>
    <w:rsid w:val="000A01BE"/>
    <w:rsid w:val="000A0CF0"/>
    <w:rsid w:val="000A0DCB"/>
    <w:rsid w:val="000A3AF6"/>
    <w:rsid w:val="000A467E"/>
    <w:rsid w:val="000A506B"/>
    <w:rsid w:val="000A5D1E"/>
    <w:rsid w:val="000A6030"/>
    <w:rsid w:val="000A7E53"/>
    <w:rsid w:val="000A7FEE"/>
    <w:rsid w:val="000B0E2E"/>
    <w:rsid w:val="000B11FB"/>
    <w:rsid w:val="000B1F54"/>
    <w:rsid w:val="000B2443"/>
    <w:rsid w:val="000B27B3"/>
    <w:rsid w:val="000B69F3"/>
    <w:rsid w:val="000C2CD4"/>
    <w:rsid w:val="000C3438"/>
    <w:rsid w:val="000D051E"/>
    <w:rsid w:val="000D24E2"/>
    <w:rsid w:val="000D2C5B"/>
    <w:rsid w:val="000D38F0"/>
    <w:rsid w:val="000D3EBF"/>
    <w:rsid w:val="000D3F34"/>
    <w:rsid w:val="000D5014"/>
    <w:rsid w:val="000D5E92"/>
    <w:rsid w:val="000D6B05"/>
    <w:rsid w:val="000D7813"/>
    <w:rsid w:val="000D7CB0"/>
    <w:rsid w:val="000E13FF"/>
    <w:rsid w:val="000E1417"/>
    <w:rsid w:val="000E3FAD"/>
    <w:rsid w:val="000E7114"/>
    <w:rsid w:val="000F1F06"/>
    <w:rsid w:val="000F2398"/>
    <w:rsid w:val="000F32A6"/>
    <w:rsid w:val="000F380E"/>
    <w:rsid w:val="000F7A6D"/>
    <w:rsid w:val="00101613"/>
    <w:rsid w:val="0010249F"/>
    <w:rsid w:val="0010296A"/>
    <w:rsid w:val="0010456F"/>
    <w:rsid w:val="00105874"/>
    <w:rsid w:val="001073B2"/>
    <w:rsid w:val="0011460A"/>
    <w:rsid w:val="0011463D"/>
    <w:rsid w:val="0012252A"/>
    <w:rsid w:val="00123C9B"/>
    <w:rsid w:val="00126F41"/>
    <w:rsid w:val="001272B7"/>
    <w:rsid w:val="00131CA1"/>
    <w:rsid w:val="00133B8A"/>
    <w:rsid w:val="00134B30"/>
    <w:rsid w:val="0014049F"/>
    <w:rsid w:val="00145297"/>
    <w:rsid w:val="00152530"/>
    <w:rsid w:val="00155F53"/>
    <w:rsid w:val="001620B5"/>
    <w:rsid w:val="00165021"/>
    <w:rsid w:val="00167037"/>
    <w:rsid w:val="00170DD8"/>
    <w:rsid w:val="0017115A"/>
    <w:rsid w:val="00171998"/>
    <w:rsid w:val="00173BCB"/>
    <w:rsid w:val="001749E6"/>
    <w:rsid w:val="00176C72"/>
    <w:rsid w:val="0017703C"/>
    <w:rsid w:val="0017744B"/>
    <w:rsid w:val="0018056B"/>
    <w:rsid w:val="001818A6"/>
    <w:rsid w:val="00182173"/>
    <w:rsid w:val="00182AC6"/>
    <w:rsid w:val="00183490"/>
    <w:rsid w:val="00183E92"/>
    <w:rsid w:val="0018587D"/>
    <w:rsid w:val="0019302F"/>
    <w:rsid w:val="00193120"/>
    <w:rsid w:val="00193DFA"/>
    <w:rsid w:val="00194044"/>
    <w:rsid w:val="00194361"/>
    <w:rsid w:val="001A2BFF"/>
    <w:rsid w:val="001A332D"/>
    <w:rsid w:val="001A3761"/>
    <w:rsid w:val="001A6867"/>
    <w:rsid w:val="001B4F43"/>
    <w:rsid w:val="001B58AF"/>
    <w:rsid w:val="001B5C11"/>
    <w:rsid w:val="001B6862"/>
    <w:rsid w:val="001B6CCC"/>
    <w:rsid w:val="001B790C"/>
    <w:rsid w:val="001C0B87"/>
    <w:rsid w:val="001C0FA3"/>
    <w:rsid w:val="001C11E5"/>
    <w:rsid w:val="001C15AB"/>
    <w:rsid w:val="001C4A01"/>
    <w:rsid w:val="001C551F"/>
    <w:rsid w:val="001C7B3C"/>
    <w:rsid w:val="001D0DC3"/>
    <w:rsid w:val="001D3F37"/>
    <w:rsid w:val="001D40BC"/>
    <w:rsid w:val="001D4CB6"/>
    <w:rsid w:val="001D6A0F"/>
    <w:rsid w:val="001D6B82"/>
    <w:rsid w:val="001D7478"/>
    <w:rsid w:val="001D7985"/>
    <w:rsid w:val="001E0FBB"/>
    <w:rsid w:val="001E11CC"/>
    <w:rsid w:val="001E530E"/>
    <w:rsid w:val="001E5F14"/>
    <w:rsid w:val="001E6A90"/>
    <w:rsid w:val="001E7FA5"/>
    <w:rsid w:val="001F0955"/>
    <w:rsid w:val="001F30CC"/>
    <w:rsid w:val="001F7920"/>
    <w:rsid w:val="00202F62"/>
    <w:rsid w:val="00204E72"/>
    <w:rsid w:val="00206575"/>
    <w:rsid w:val="002105A3"/>
    <w:rsid w:val="00210E07"/>
    <w:rsid w:val="00210E6C"/>
    <w:rsid w:val="0021180F"/>
    <w:rsid w:val="00211DE6"/>
    <w:rsid w:val="0021269C"/>
    <w:rsid w:val="00212DBC"/>
    <w:rsid w:val="00214030"/>
    <w:rsid w:val="00215A6E"/>
    <w:rsid w:val="00216662"/>
    <w:rsid w:val="002210E7"/>
    <w:rsid w:val="00221DA5"/>
    <w:rsid w:val="00226ED8"/>
    <w:rsid w:val="0023251B"/>
    <w:rsid w:val="00234D5D"/>
    <w:rsid w:val="00235337"/>
    <w:rsid w:val="00236DEA"/>
    <w:rsid w:val="002400AE"/>
    <w:rsid w:val="002402EB"/>
    <w:rsid w:val="0024115A"/>
    <w:rsid w:val="00242982"/>
    <w:rsid w:val="00243DB8"/>
    <w:rsid w:val="002474AC"/>
    <w:rsid w:val="0024792A"/>
    <w:rsid w:val="00252658"/>
    <w:rsid w:val="00252832"/>
    <w:rsid w:val="002533C8"/>
    <w:rsid w:val="00255E6D"/>
    <w:rsid w:val="00260744"/>
    <w:rsid w:val="00262908"/>
    <w:rsid w:val="00262E0D"/>
    <w:rsid w:val="00263231"/>
    <w:rsid w:val="002644E3"/>
    <w:rsid w:val="00265EB9"/>
    <w:rsid w:val="00266079"/>
    <w:rsid w:val="00276AFE"/>
    <w:rsid w:val="00281050"/>
    <w:rsid w:val="00282DCE"/>
    <w:rsid w:val="00287912"/>
    <w:rsid w:val="002919A6"/>
    <w:rsid w:val="0029229F"/>
    <w:rsid w:val="002926EF"/>
    <w:rsid w:val="0029400D"/>
    <w:rsid w:val="00296138"/>
    <w:rsid w:val="00296FAA"/>
    <w:rsid w:val="002A000B"/>
    <w:rsid w:val="002A0032"/>
    <w:rsid w:val="002A05D5"/>
    <w:rsid w:val="002A09DA"/>
    <w:rsid w:val="002A0AC0"/>
    <w:rsid w:val="002A48E2"/>
    <w:rsid w:val="002A77FC"/>
    <w:rsid w:val="002B0F40"/>
    <w:rsid w:val="002B1115"/>
    <w:rsid w:val="002B165E"/>
    <w:rsid w:val="002B2314"/>
    <w:rsid w:val="002B2BD3"/>
    <w:rsid w:val="002B4636"/>
    <w:rsid w:val="002B5147"/>
    <w:rsid w:val="002B737E"/>
    <w:rsid w:val="002C43D3"/>
    <w:rsid w:val="002C496F"/>
    <w:rsid w:val="002C5F56"/>
    <w:rsid w:val="002D21BB"/>
    <w:rsid w:val="002D2DE1"/>
    <w:rsid w:val="002D4B0A"/>
    <w:rsid w:val="002D4D40"/>
    <w:rsid w:val="002D4F2B"/>
    <w:rsid w:val="002D5301"/>
    <w:rsid w:val="002D6B24"/>
    <w:rsid w:val="002D763F"/>
    <w:rsid w:val="002E47FD"/>
    <w:rsid w:val="002E579F"/>
    <w:rsid w:val="002E5CB3"/>
    <w:rsid w:val="002E6812"/>
    <w:rsid w:val="002E6B2D"/>
    <w:rsid w:val="002E7686"/>
    <w:rsid w:val="002F2161"/>
    <w:rsid w:val="002F3450"/>
    <w:rsid w:val="002F5669"/>
    <w:rsid w:val="00302F09"/>
    <w:rsid w:val="00303505"/>
    <w:rsid w:val="00304B2D"/>
    <w:rsid w:val="00306621"/>
    <w:rsid w:val="00307720"/>
    <w:rsid w:val="00310D2F"/>
    <w:rsid w:val="0031174A"/>
    <w:rsid w:val="003132E1"/>
    <w:rsid w:val="003167E6"/>
    <w:rsid w:val="00321466"/>
    <w:rsid w:val="003219C5"/>
    <w:rsid w:val="003238AC"/>
    <w:rsid w:val="00324DAD"/>
    <w:rsid w:val="0032502F"/>
    <w:rsid w:val="00326E8F"/>
    <w:rsid w:val="00327B82"/>
    <w:rsid w:val="003300CB"/>
    <w:rsid w:val="003306B3"/>
    <w:rsid w:val="00332CF3"/>
    <w:rsid w:val="00332D66"/>
    <w:rsid w:val="003346D6"/>
    <w:rsid w:val="00334A17"/>
    <w:rsid w:val="00334AA6"/>
    <w:rsid w:val="0033547D"/>
    <w:rsid w:val="00336D76"/>
    <w:rsid w:val="00337598"/>
    <w:rsid w:val="00337824"/>
    <w:rsid w:val="003427D0"/>
    <w:rsid w:val="00346638"/>
    <w:rsid w:val="003473F2"/>
    <w:rsid w:val="00347C8D"/>
    <w:rsid w:val="003500A3"/>
    <w:rsid w:val="0035182C"/>
    <w:rsid w:val="00351E65"/>
    <w:rsid w:val="00354A91"/>
    <w:rsid w:val="00356379"/>
    <w:rsid w:val="0035771C"/>
    <w:rsid w:val="00360EA0"/>
    <w:rsid w:val="003611EF"/>
    <w:rsid w:val="00361595"/>
    <w:rsid w:val="00363153"/>
    <w:rsid w:val="00363BDD"/>
    <w:rsid w:val="003665AF"/>
    <w:rsid w:val="00367317"/>
    <w:rsid w:val="003675FB"/>
    <w:rsid w:val="003679F2"/>
    <w:rsid w:val="00367E20"/>
    <w:rsid w:val="00370781"/>
    <w:rsid w:val="0037114C"/>
    <w:rsid w:val="003722AC"/>
    <w:rsid w:val="003726B8"/>
    <w:rsid w:val="0037305F"/>
    <w:rsid w:val="003737CD"/>
    <w:rsid w:val="00373BE9"/>
    <w:rsid w:val="00376F82"/>
    <w:rsid w:val="00380ED0"/>
    <w:rsid w:val="00381260"/>
    <w:rsid w:val="003844C2"/>
    <w:rsid w:val="003860A0"/>
    <w:rsid w:val="00387D0A"/>
    <w:rsid w:val="00395C7D"/>
    <w:rsid w:val="003974C7"/>
    <w:rsid w:val="003A1538"/>
    <w:rsid w:val="003A1927"/>
    <w:rsid w:val="003A1BF3"/>
    <w:rsid w:val="003A3BF6"/>
    <w:rsid w:val="003A452C"/>
    <w:rsid w:val="003A5A04"/>
    <w:rsid w:val="003A68E8"/>
    <w:rsid w:val="003A69D4"/>
    <w:rsid w:val="003A6D11"/>
    <w:rsid w:val="003A7B2E"/>
    <w:rsid w:val="003B01A3"/>
    <w:rsid w:val="003B2B9B"/>
    <w:rsid w:val="003B5C3E"/>
    <w:rsid w:val="003C2091"/>
    <w:rsid w:val="003C340C"/>
    <w:rsid w:val="003C52B0"/>
    <w:rsid w:val="003C5329"/>
    <w:rsid w:val="003C5934"/>
    <w:rsid w:val="003D327F"/>
    <w:rsid w:val="003E0360"/>
    <w:rsid w:val="003E087B"/>
    <w:rsid w:val="003F0135"/>
    <w:rsid w:val="003F0E5C"/>
    <w:rsid w:val="003F1030"/>
    <w:rsid w:val="003F602F"/>
    <w:rsid w:val="003F6B4F"/>
    <w:rsid w:val="0040041F"/>
    <w:rsid w:val="00403FF7"/>
    <w:rsid w:val="004043A5"/>
    <w:rsid w:val="0040454F"/>
    <w:rsid w:val="004052C2"/>
    <w:rsid w:val="0040708E"/>
    <w:rsid w:val="00411F45"/>
    <w:rsid w:val="00412D8A"/>
    <w:rsid w:val="00412FEC"/>
    <w:rsid w:val="00415345"/>
    <w:rsid w:val="004159F9"/>
    <w:rsid w:val="00416C02"/>
    <w:rsid w:val="00420262"/>
    <w:rsid w:val="004209A2"/>
    <w:rsid w:val="00424F0D"/>
    <w:rsid w:val="00425CC1"/>
    <w:rsid w:val="00432FDF"/>
    <w:rsid w:val="004341ED"/>
    <w:rsid w:val="00434455"/>
    <w:rsid w:val="00437AB9"/>
    <w:rsid w:val="00437CB1"/>
    <w:rsid w:val="00440E61"/>
    <w:rsid w:val="00441418"/>
    <w:rsid w:val="0044215D"/>
    <w:rsid w:val="0044350F"/>
    <w:rsid w:val="00443FC9"/>
    <w:rsid w:val="00446838"/>
    <w:rsid w:val="0044697E"/>
    <w:rsid w:val="00446CD6"/>
    <w:rsid w:val="0044738F"/>
    <w:rsid w:val="004511D2"/>
    <w:rsid w:val="0045192C"/>
    <w:rsid w:val="00452D26"/>
    <w:rsid w:val="00452F7D"/>
    <w:rsid w:val="004533FE"/>
    <w:rsid w:val="00454AEA"/>
    <w:rsid w:val="00454F80"/>
    <w:rsid w:val="00456C18"/>
    <w:rsid w:val="00460458"/>
    <w:rsid w:val="00461B67"/>
    <w:rsid w:val="00464880"/>
    <w:rsid w:val="00464DAE"/>
    <w:rsid w:val="00466ECB"/>
    <w:rsid w:val="00470059"/>
    <w:rsid w:val="004702F5"/>
    <w:rsid w:val="0047313B"/>
    <w:rsid w:val="00475BE8"/>
    <w:rsid w:val="004761CB"/>
    <w:rsid w:val="00477AFC"/>
    <w:rsid w:val="004818F7"/>
    <w:rsid w:val="00482206"/>
    <w:rsid w:val="00482641"/>
    <w:rsid w:val="0048473A"/>
    <w:rsid w:val="00484C52"/>
    <w:rsid w:val="004869B5"/>
    <w:rsid w:val="004914AD"/>
    <w:rsid w:val="0049270A"/>
    <w:rsid w:val="00493796"/>
    <w:rsid w:val="00493E2E"/>
    <w:rsid w:val="004944FE"/>
    <w:rsid w:val="00495201"/>
    <w:rsid w:val="004A5126"/>
    <w:rsid w:val="004A52EE"/>
    <w:rsid w:val="004A52FB"/>
    <w:rsid w:val="004A566B"/>
    <w:rsid w:val="004A7942"/>
    <w:rsid w:val="004B04E0"/>
    <w:rsid w:val="004B0DAD"/>
    <w:rsid w:val="004B16A4"/>
    <w:rsid w:val="004B25B2"/>
    <w:rsid w:val="004B3049"/>
    <w:rsid w:val="004B5094"/>
    <w:rsid w:val="004B780A"/>
    <w:rsid w:val="004B7974"/>
    <w:rsid w:val="004B7DE6"/>
    <w:rsid w:val="004C20D8"/>
    <w:rsid w:val="004C277C"/>
    <w:rsid w:val="004C2DD8"/>
    <w:rsid w:val="004C395F"/>
    <w:rsid w:val="004C7D67"/>
    <w:rsid w:val="004D499A"/>
    <w:rsid w:val="004D5439"/>
    <w:rsid w:val="004D6D4D"/>
    <w:rsid w:val="004E0219"/>
    <w:rsid w:val="004E047B"/>
    <w:rsid w:val="004E0951"/>
    <w:rsid w:val="004E4AD6"/>
    <w:rsid w:val="004E5BA6"/>
    <w:rsid w:val="004E5D82"/>
    <w:rsid w:val="004F14CE"/>
    <w:rsid w:val="004F2A23"/>
    <w:rsid w:val="004F319C"/>
    <w:rsid w:val="004F323A"/>
    <w:rsid w:val="004F4742"/>
    <w:rsid w:val="004F78A5"/>
    <w:rsid w:val="004F78D2"/>
    <w:rsid w:val="00500A45"/>
    <w:rsid w:val="00505127"/>
    <w:rsid w:val="00505299"/>
    <w:rsid w:val="00505829"/>
    <w:rsid w:val="005110FC"/>
    <w:rsid w:val="00514E0F"/>
    <w:rsid w:val="00515207"/>
    <w:rsid w:val="005172A4"/>
    <w:rsid w:val="0052261A"/>
    <w:rsid w:val="005255B2"/>
    <w:rsid w:val="00525A5B"/>
    <w:rsid w:val="00532631"/>
    <w:rsid w:val="00533585"/>
    <w:rsid w:val="005336F7"/>
    <w:rsid w:val="00534C8B"/>
    <w:rsid w:val="00536262"/>
    <w:rsid w:val="00541382"/>
    <w:rsid w:val="00541827"/>
    <w:rsid w:val="005423AB"/>
    <w:rsid w:val="00542B83"/>
    <w:rsid w:val="005438D2"/>
    <w:rsid w:val="005441A9"/>
    <w:rsid w:val="00545DA4"/>
    <w:rsid w:val="0054798B"/>
    <w:rsid w:val="005509B6"/>
    <w:rsid w:val="0055222F"/>
    <w:rsid w:val="005528D7"/>
    <w:rsid w:val="00552DD7"/>
    <w:rsid w:val="00555384"/>
    <w:rsid w:val="00555B94"/>
    <w:rsid w:val="00557239"/>
    <w:rsid w:val="005616C0"/>
    <w:rsid w:val="00561ED7"/>
    <w:rsid w:val="0056362D"/>
    <w:rsid w:val="005642FF"/>
    <w:rsid w:val="00564CFB"/>
    <w:rsid w:val="00565BEC"/>
    <w:rsid w:val="00566DE4"/>
    <w:rsid w:val="00571E77"/>
    <w:rsid w:val="00572404"/>
    <w:rsid w:val="005728F1"/>
    <w:rsid w:val="00577137"/>
    <w:rsid w:val="00580AC6"/>
    <w:rsid w:val="00584DEC"/>
    <w:rsid w:val="00585352"/>
    <w:rsid w:val="005859E3"/>
    <w:rsid w:val="00587581"/>
    <w:rsid w:val="005911FC"/>
    <w:rsid w:val="00591442"/>
    <w:rsid w:val="00592EF7"/>
    <w:rsid w:val="00596C34"/>
    <w:rsid w:val="00597D5A"/>
    <w:rsid w:val="005A0041"/>
    <w:rsid w:val="005A0C4E"/>
    <w:rsid w:val="005A1DC8"/>
    <w:rsid w:val="005A27C4"/>
    <w:rsid w:val="005A401F"/>
    <w:rsid w:val="005A507E"/>
    <w:rsid w:val="005A7348"/>
    <w:rsid w:val="005A75CC"/>
    <w:rsid w:val="005A770E"/>
    <w:rsid w:val="005B0124"/>
    <w:rsid w:val="005B3D4B"/>
    <w:rsid w:val="005B445C"/>
    <w:rsid w:val="005B50AA"/>
    <w:rsid w:val="005C2730"/>
    <w:rsid w:val="005C30E5"/>
    <w:rsid w:val="005C5D60"/>
    <w:rsid w:val="005D0789"/>
    <w:rsid w:val="005D16DC"/>
    <w:rsid w:val="005D17C1"/>
    <w:rsid w:val="005D228D"/>
    <w:rsid w:val="005D2B69"/>
    <w:rsid w:val="005D2E13"/>
    <w:rsid w:val="005D4AD8"/>
    <w:rsid w:val="005D6809"/>
    <w:rsid w:val="005D7B4B"/>
    <w:rsid w:val="005E08F0"/>
    <w:rsid w:val="005E42C5"/>
    <w:rsid w:val="005E4BB0"/>
    <w:rsid w:val="005E6C6B"/>
    <w:rsid w:val="005F0CF8"/>
    <w:rsid w:val="005F1090"/>
    <w:rsid w:val="005F411D"/>
    <w:rsid w:val="005F471F"/>
    <w:rsid w:val="005F6F28"/>
    <w:rsid w:val="005F7583"/>
    <w:rsid w:val="005F7DE4"/>
    <w:rsid w:val="00600A47"/>
    <w:rsid w:val="00604266"/>
    <w:rsid w:val="00604E01"/>
    <w:rsid w:val="00607209"/>
    <w:rsid w:val="006079C4"/>
    <w:rsid w:val="00613E59"/>
    <w:rsid w:val="00614F94"/>
    <w:rsid w:val="00616EEF"/>
    <w:rsid w:val="0061748E"/>
    <w:rsid w:val="006223EE"/>
    <w:rsid w:val="00623C52"/>
    <w:rsid w:val="00626F95"/>
    <w:rsid w:val="00627080"/>
    <w:rsid w:val="00631311"/>
    <w:rsid w:val="00633911"/>
    <w:rsid w:val="00634282"/>
    <w:rsid w:val="00634E98"/>
    <w:rsid w:val="006355DD"/>
    <w:rsid w:val="00635C4B"/>
    <w:rsid w:val="00637F28"/>
    <w:rsid w:val="00640C96"/>
    <w:rsid w:val="00641B28"/>
    <w:rsid w:val="0064232F"/>
    <w:rsid w:val="00642569"/>
    <w:rsid w:val="00643F63"/>
    <w:rsid w:val="00644CA9"/>
    <w:rsid w:val="00645C90"/>
    <w:rsid w:val="006520BB"/>
    <w:rsid w:val="00653F52"/>
    <w:rsid w:val="00661009"/>
    <w:rsid w:val="00661099"/>
    <w:rsid w:val="00661261"/>
    <w:rsid w:val="00661C1F"/>
    <w:rsid w:val="0066291F"/>
    <w:rsid w:val="0066300F"/>
    <w:rsid w:val="0066393A"/>
    <w:rsid w:val="00663FAB"/>
    <w:rsid w:val="00665580"/>
    <w:rsid w:val="00666321"/>
    <w:rsid w:val="00672BB9"/>
    <w:rsid w:val="0067357A"/>
    <w:rsid w:val="00674088"/>
    <w:rsid w:val="00674F8F"/>
    <w:rsid w:val="006765A3"/>
    <w:rsid w:val="00680EE8"/>
    <w:rsid w:val="00683A5D"/>
    <w:rsid w:val="00684206"/>
    <w:rsid w:val="006868D8"/>
    <w:rsid w:val="00692DF4"/>
    <w:rsid w:val="006945CA"/>
    <w:rsid w:val="00694A2D"/>
    <w:rsid w:val="00696651"/>
    <w:rsid w:val="006976AD"/>
    <w:rsid w:val="006A00B6"/>
    <w:rsid w:val="006A46FE"/>
    <w:rsid w:val="006A5501"/>
    <w:rsid w:val="006A7322"/>
    <w:rsid w:val="006B0178"/>
    <w:rsid w:val="006B3B29"/>
    <w:rsid w:val="006C3824"/>
    <w:rsid w:val="006C4ED4"/>
    <w:rsid w:val="006C6314"/>
    <w:rsid w:val="006C682E"/>
    <w:rsid w:val="006D1345"/>
    <w:rsid w:val="006D384E"/>
    <w:rsid w:val="006D53F1"/>
    <w:rsid w:val="006D78A1"/>
    <w:rsid w:val="006D78E7"/>
    <w:rsid w:val="006E06F9"/>
    <w:rsid w:val="006E12D1"/>
    <w:rsid w:val="006E13FF"/>
    <w:rsid w:val="006E1AED"/>
    <w:rsid w:val="006E25F2"/>
    <w:rsid w:val="006E4246"/>
    <w:rsid w:val="006E6766"/>
    <w:rsid w:val="006E6B0E"/>
    <w:rsid w:val="006E7776"/>
    <w:rsid w:val="006E7925"/>
    <w:rsid w:val="006F2FFB"/>
    <w:rsid w:val="006F567F"/>
    <w:rsid w:val="006F6FD7"/>
    <w:rsid w:val="006F792F"/>
    <w:rsid w:val="00702F28"/>
    <w:rsid w:val="00702FAD"/>
    <w:rsid w:val="00712EC2"/>
    <w:rsid w:val="00713473"/>
    <w:rsid w:val="00716419"/>
    <w:rsid w:val="00720AD7"/>
    <w:rsid w:val="007238CD"/>
    <w:rsid w:val="00723C18"/>
    <w:rsid w:val="00723F12"/>
    <w:rsid w:val="00723FAB"/>
    <w:rsid w:val="0073072A"/>
    <w:rsid w:val="007307A8"/>
    <w:rsid w:val="00730857"/>
    <w:rsid w:val="00732126"/>
    <w:rsid w:val="007343B0"/>
    <w:rsid w:val="00736719"/>
    <w:rsid w:val="00736A83"/>
    <w:rsid w:val="00736D14"/>
    <w:rsid w:val="00736F03"/>
    <w:rsid w:val="00737A9B"/>
    <w:rsid w:val="00740B40"/>
    <w:rsid w:val="00740C83"/>
    <w:rsid w:val="00740DD9"/>
    <w:rsid w:val="0074148B"/>
    <w:rsid w:val="00741BD5"/>
    <w:rsid w:val="00742056"/>
    <w:rsid w:val="00744FFD"/>
    <w:rsid w:val="00746AE9"/>
    <w:rsid w:val="00750801"/>
    <w:rsid w:val="007511FF"/>
    <w:rsid w:val="007516B7"/>
    <w:rsid w:val="00751896"/>
    <w:rsid w:val="00752285"/>
    <w:rsid w:val="00753586"/>
    <w:rsid w:val="00756082"/>
    <w:rsid w:val="00760802"/>
    <w:rsid w:val="007704AC"/>
    <w:rsid w:val="0077225B"/>
    <w:rsid w:val="00772757"/>
    <w:rsid w:val="0077321C"/>
    <w:rsid w:val="007748E6"/>
    <w:rsid w:val="00774ED8"/>
    <w:rsid w:val="0077510A"/>
    <w:rsid w:val="00775291"/>
    <w:rsid w:val="00781C0F"/>
    <w:rsid w:val="0078408F"/>
    <w:rsid w:val="007844A6"/>
    <w:rsid w:val="00784972"/>
    <w:rsid w:val="007864C4"/>
    <w:rsid w:val="007904B6"/>
    <w:rsid w:val="00790F6C"/>
    <w:rsid w:val="0079294E"/>
    <w:rsid w:val="007940A4"/>
    <w:rsid w:val="007942CB"/>
    <w:rsid w:val="007956FF"/>
    <w:rsid w:val="00797F6D"/>
    <w:rsid w:val="007A046F"/>
    <w:rsid w:val="007A04FC"/>
    <w:rsid w:val="007A0F9B"/>
    <w:rsid w:val="007A223F"/>
    <w:rsid w:val="007A4867"/>
    <w:rsid w:val="007A5409"/>
    <w:rsid w:val="007A6515"/>
    <w:rsid w:val="007A6E7C"/>
    <w:rsid w:val="007A7F44"/>
    <w:rsid w:val="007B05F3"/>
    <w:rsid w:val="007B1728"/>
    <w:rsid w:val="007B1D1E"/>
    <w:rsid w:val="007B1FB0"/>
    <w:rsid w:val="007B22D1"/>
    <w:rsid w:val="007B235B"/>
    <w:rsid w:val="007B4897"/>
    <w:rsid w:val="007B4953"/>
    <w:rsid w:val="007B5A54"/>
    <w:rsid w:val="007C1BE1"/>
    <w:rsid w:val="007C2C30"/>
    <w:rsid w:val="007C31AE"/>
    <w:rsid w:val="007C45D6"/>
    <w:rsid w:val="007C6254"/>
    <w:rsid w:val="007C7DC3"/>
    <w:rsid w:val="007D130A"/>
    <w:rsid w:val="007D20C0"/>
    <w:rsid w:val="007D45AC"/>
    <w:rsid w:val="007D5357"/>
    <w:rsid w:val="007D5EAA"/>
    <w:rsid w:val="007D6B36"/>
    <w:rsid w:val="007D6DF6"/>
    <w:rsid w:val="007D7404"/>
    <w:rsid w:val="007E54BC"/>
    <w:rsid w:val="007E66F8"/>
    <w:rsid w:val="007E6762"/>
    <w:rsid w:val="007E7099"/>
    <w:rsid w:val="007F021D"/>
    <w:rsid w:val="007F1213"/>
    <w:rsid w:val="007F2C75"/>
    <w:rsid w:val="007F3668"/>
    <w:rsid w:val="007F3E06"/>
    <w:rsid w:val="007F4B91"/>
    <w:rsid w:val="007F4F5E"/>
    <w:rsid w:val="008003F2"/>
    <w:rsid w:val="00800DF1"/>
    <w:rsid w:val="00802B35"/>
    <w:rsid w:val="00805962"/>
    <w:rsid w:val="00806A4B"/>
    <w:rsid w:val="008072D6"/>
    <w:rsid w:val="008112DE"/>
    <w:rsid w:val="00811F1A"/>
    <w:rsid w:val="00813AAA"/>
    <w:rsid w:val="00814CD2"/>
    <w:rsid w:val="00814D88"/>
    <w:rsid w:val="008156F4"/>
    <w:rsid w:val="00816C1B"/>
    <w:rsid w:val="00821828"/>
    <w:rsid w:val="00822341"/>
    <w:rsid w:val="00822479"/>
    <w:rsid w:val="00822DB7"/>
    <w:rsid w:val="008241BC"/>
    <w:rsid w:val="00825055"/>
    <w:rsid w:val="008250BB"/>
    <w:rsid w:val="00825F20"/>
    <w:rsid w:val="00826A95"/>
    <w:rsid w:val="008279B1"/>
    <w:rsid w:val="00830E7C"/>
    <w:rsid w:val="008316FD"/>
    <w:rsid w:val="00833E4F"/>
    <w:rsid w:val="00833FC7"/>
    <w:rsid w:val="0083457B"/>
    <w:rsid w:val="00842463"/>
    <w:rsid w:val="00842572"/>
    <w:rsid w:val="00843506"/>
    <w:rsid w:val="008444AA"/>
    <w:rsid w:val="00844A05"/>
    <w:rsid w:val="0085134A"/>
    <w:rsid w:val="008518F5"/>
    <w:rsid w:val="00852087"/>
    <w:rsid w:val="00852326"/>
    <w:rsid w:val="00852DFB"/>
    <w:rsid w:val="008551E0"/>
    <w:rsid w:val="008565CE"/>
    <w:rsid w:val="0085780E"/>
    <w:rsid w:val="00861B69"/>
    <w:rsid w:val="00862EA7"/>
    <w:rsid w:val="008668B2"/>
    <w:rsid w:val="0086703E"/>
    <w:rsid w:val="0086767D"/>
    <w:rsid w:val="00871144"/>
    <w:rsid w:val="00871DFA"/>
    <w:rsid w:val="00872587"/>
    <w:rsid w:val="00876ACE"/>
    <w:rsid w:val="00881B0D"/>
    <w:rsid w:val="00881E9B"/>
    <w:rsid w:val="008822D4"/>
    <w:rsid w:val="00883799"/>
    <w:rsid w:val="00883E54"/>
    <w:rsid w:val="00887680"/>
    <w:rsid w:val="008927DC"/>
    <w:rsid w:val="0089373F"/>
    <w:rsid w:val="008939A9"/>
    <w:rsid w:val="00895203"/>
    <w:rsid w:val="0089557B"/>
    <w:rsid w:val="0089578D"/>
    <w:rsid w:val="00895F33"/>
    <w:rsid w:val="00896828"/>
    <w:rsid w:val="0089698C"/>
    <w:rsid w:val="0089761D"/>
    <w:rsid w:val="008A11C0"/>
    <w:rsid w:val="008A638C"/>
    <w:rsid w:val="008A64FD"/>
    <w:rsid w:val="008A7B88"/>
    <w:rsid w:val="008B2320"/>
    <w:rsid w:val="008B2B72"/>
    <w:rsid w:val="008B5908"/>
    <w:rsid w:val="008B71B0"/>
    <w:rsid w:val="008B7A49"/>
    <w:rsid w:val="008C0628"/>
    <w:rsid w:val="008C0A34"/>
    <w:rsid w:val="008C12E8"/>
    <w:rsid w:val="008C1D53"/>
    <w:rsid w:val="008C2625"/>
    <w:rsid w:val="008C6862"/>
    <w:rsid w:val="008C7067"/>
    <w:rsid w:val="008D1E23"/>
    <w:rsid w:val="008D2509"/>
    <w:rsid w:val="008D2EB7"/>
    <w:rsid w:val="008D33ED"/>
    <w:rsid w:val="008D3AE7"/>
    <w:rsid w:val="008D4E9A"/>
    <w:rsid w:val="008D5AB5"/>
    <w:rsid w:val="008D6EBC"/>
    <w:rsid w:val="008E18A8"/>
    <w:rsid w:val="008E5918"/>
    <w:rsid w:val="008E75BC"/>
    <w:rsid w:val="008F0DA3"/>
    <w:rsid w:val="008F0E97"/>
    <w:rsid w:val="008F102F"/>
    <w:rsid w:val="008F1D8F"/>
    <w:rsid w:val="008F233D"/>
    <w:rsid w:val="008F2DD0"/>
    <w:rsid w:val="008F73A2"/>
    <w:rsid w:val="008F79D1"/>
    <w:rsid w:val="008F7EDE"/>
    <w:rsid w:val="0090115B"/>
    <w:rsid w:val="00903F91"/>
    <w:rsid w:val="00904550"/>
    <w:rsid w:val="0090605B"/>
    <w:rsid w:val="00907251"/>
    <w:rsid w:val="00910AEE"/>
    <w:rsid w:val="00910B90"/>
    <w:rsid w:val="00914CAE"/>
    <w:rsid w:val="00920A37"/>
    <w:rsid w:val="009215B6"/>
    <w:rsid w:val="00922E78"/>
    <w:rsid w:val="00924065"/>
    <w:rsid w:val="00925ED4"/>
    <w:rsid w:val="00927F5C"/>
    <w:rsid w:val="00931746"/>
    <w:rsid w:val="00931CCD"/>
    <w:rsid w:val="009342C0"/>
    <w:rsid w:val="00934649"/>
    <w:rsid w:val="00934DD3"/>
    <w:rsid w:val="00935E45"/>
    <w:rsid w:val="00943CC9"/>
    <w:rsid w:val="0094423D"/>
    <w:rsid w:val="00944860"/>
    <w:rsid w:val="009462FE"/>
    <w:rsid w:val="00947C98"/>
    <w:rsid w:val="0095226E"/>
    <w:rsid w:val="00952565"/>
    <w:rsid w:val="0095524D"/>
    <w:rsid w:val="00960D02"/>
    <w:rsid w:val="00960F2A"/>
    <w:rsid w:val="00962AAF"/>
    <w:rsid w:val="00962C38"/>
    <w:rsid w:val="0096421B"/>
    <w:rsid w:val="009667BF"/>
    <w:rsid w:val="009675E2"/>
    <w:rsid w:val="00971B57"/>
    <w:rsid w:val="009744DD"/>
    <w:rsid w:val="009750B6"/>
    <w:rsid w:val="00977368"/>
    <w:rsid w:val="00980465"/>
    <w:rsid w:val="00981ECE"/>
    <w:rsid w:val="00984CC7"/>
    <w:rsid w:val="00985B26"/>
    <w:rsid w:val="0099121B"/>
    <w:rsid w:val="0099217D"/>
    <w:rsid w:val="00996060"/>
    <w:rsid w:val="00997CE9"/>
    <w:rsid w:val="009A1522"/>
    <w:rsid w:val="009A3816"/>
    <w:rsid w:val="009A5D61"/>
    <w:rsid w:val="009B0EB9"/>
    <w:rsid w:val="009B1DFF"/>
    <w:rsid w:val="009B40F9"/>
    <w:rsid w:val="009B4718"/>
    <w:rsid w:val="009C1C52"/>
    <w:rsid w:val="009C1F90"/>
    <w:rsid w:val="009C22EC"/>
    <w:rsid w:val="009C6186"/>
    <w:rsid w:val="009C62F4"/>
    <w:rsid w:val="009C7FEE"/>
    <w:rsid w:val="009D13A8"/>
    <w:rsid w:val="009D720E"/>
    <w:rsid w:val="009E197B"/>
    <w:rsid w:val="009E346E"/>
    <w:rsid w:val="009F035A"/>
    <w:rsid w:val="009F04ED"/>
    <w:rsid w:val="009F1072"/>
    <w:rsid w:val="009F6237"/>
    <w:rsid w:val="009F7DFA"/>
    <w:rsid w:val="009F7F35"/>
    <w:rsid w:val="00A005E0"/>
    <w:rsid w:val="00A035E4"/>
    <w:rsid w:val="00A03CF3"/>
    <w:rsid w:val="00A063D3"/>
    <w:rsid w:val="00A07AEA"/>
    <w:rsid w:val="00A11E4F"/>
    <w:rsid w:val="00A12537"/>
    <w:rsid w:val="00A14027"/>
    <w:rsid w:val="00A15C0A"/>
    <w:rsid w:val="00A20288"/>
    <w:rsid w:val="00A21671"/>
    <w:rsid w:val="00A24A47"/>
    <w:rsid w:val="00A27BEA"/>
    <w:rsid w:val="00A30806"/>
    <w:rsid w:val="00A349A8"/>
    <w:rsid w:val="00A407BD"/>
    <w:rsid w:val="00A41D2D"/>
    <w:rsid w:val="00A41E5E"/>
    <w:rsid w:val="00A434F8"/>
    <w:rsid w:val="00A45368"/>
    <w:rsid w:val="00A4555D"/>
    <w:rsid w:val="00A45A26"/>
    <w:rsid w:val="00A4730E"/>
    <w:rsid w:val="00A478E1"/>
    <w:rsid w:val="00A52FDB"/>
    <w:rsid w:val="00A5325F"/>
    <w:rsid w:val="00A53F6D"/>
    <w:rsid w:val="00A54405"/>
    <w:rsid w:val="00A549A2"/>
    <w:rsid w:val="00A568DE"/>
    <w:rsid w:val="00A63B19"/>
    <w:rsid w:val="00A63E4D"/>
    <w:rsid w:val="00A64A35"/>
    <w:rsid w:val="00A65912"/>
    <w:rsid w:val="00A67EE8"/>
    <w:rsid w:val="00A725E7"/>
    <w:rsid w:val="00A73709"/>
    <w:rsid w:val="00A74F87"/>
    <w:rsid w:val="00A7634F"/>
    <w:rsid w:val="00A7676B"/>
    <w:rsid w:val="00A76C0A"/>
    <w:rsid w:val="00A83968"/>
    <w:rsid w:val="00A83F1C"/>
    <w:rsid w:val="00A84FA9"/>
    <w:rsid w:val="00A85736"/>
    <w:rsid w:val="00A859EA"/>
    <w:rsid w:val="00A90C53"/>
    <w:rsid w:val="00A91240"/>
    <w:rsid w:val="00A9383B"/>
    <w:rsid w:val="00A946CB"/>
    <w:rsid w:val="00AA166D"/>
    <w:rsid w:val="00AA56BD"/>
    <w:rsid w:val="00AA69B7"/>
    <w:rsid w:val="00AA737B"/>
    <w:rsid w:val="00AB001D"/>
    <w:rsid w:val="00AB0F1D"/>
    <w:rsid w:val="00AB2296"/>
    <w:rsid w:val="00AB2F5E"/>
    <w:rsid w:val="00AB7CB5"/>
    <w:rsid w:val="00AC0A86"/>
    <w:rsid w:val="00AC0C82"/>
    <w:rsid w:val="00AC1A45"/>
    <w:rsid w:val="00AC7573"/>
    <w:rsid w:val="00AD0F37"/>
    <w:rsid w:val="00AD6417"/>
    <w:rsid w:val="00AE06E8"/>
    <w:rsid w:val="00AE1274"/>
    <w:rsid w:val="00AE1720"/>
    <w:rsid w:val="00AE1842"/>
    <w:rsid w:val="00AE1E95"/>
    <w:rsid w:val="00AE1FF4"/>
    <w:rsid w:val="00AE2DE9"/>
    <w:rsid w:val="00AE3988"/>
    <w:rsid w:val="00AE3CBE"/>
    <w:rsid w:val="00AE77D7"/>
    <w:rsid w:val="00AF1C5D"/>
    <w:rsid w:val="00AF2CC4"/>
    <w:rsid w:val="00AF3454"/>
    <w:rsid w:val="00AF3472"/>
    <w:rsid w:val="00AF5657"/>
    <w:rsid w:val="00AF6388"/>
    <w:rsid w:val="00B01F77"/>
    <w:rsid w:val="00B02A14"/>
    <w:rsid w:val="00B03FE5"/>
    <w:rsid w:val="00B04081"/>
    <w:rsid w:val="00B04455"/>
    <w:rsid w:val="00B05DE9"/>
    <w:rsid w:val="00B06DA1"/>
    <w:rsid w:val="00B06EE4"/>
    <w:rsid w:val="00B06FEB"/>
    <w:rsid w:val="00B114D7"/>
    <w:rsid w:val="00B135DD"/>
    <w:rsid w:val="00B139D2"/>
    <w:rsid w:val="00B13EFB"/>
    <w:rsid w:val="00B21437"/>
    <w:rsid w:val="00B232D8"/>
    <w:rsid w:val="00B24135"/>
    <w:rsid w:val="00B2460A"/>
    <w:rsid w:val="00B254CE"/>
    <w:rsid w:val="00B26AD5"/>
    <w:rsid w:val="00B27B92"/>
    <w:rsid w:val="00B32BEC"/>
    <w:rsid w:val="00B35718"/>
    <w:rsid w:val="00B364B0"/>
    <w:rsid w:val="00B4046F"/>
    <w:rsid w:val="00B40ED2"/>
    <w:rsid w:val="00B4212C"/>
    <w:rsid w:val="00B4310E"/>
    <w:rsid w:val="00B47182"/>
    <w:rsid w:val="00B478AE"/>
    <w:rsid w:val="00B51A27"/>
    <w:rsid w:val="00B52887"/>
    <w:rsid w:val="00B53440"/>
    <w:rsid w:val="00B55E88"/>
    <w:rsid w:val="00B56BA1"/>
    <w:rsid w:val="00B56DC6"/>
    <w:rsid w:val="00B6154F"/>
    <w:rsid w:val="00B616D9"/>
    <w:rsid w:val="00B629E4"/>
    <w:rsid w:val="00B63063"/>
    <w:rsid w:val="00B63EB4"/>
    <w:rsid w:val="00B64013"/>
    <w:rsid w:val="00B64C64"/>
    <w:rsid w:val="00B6538C"/>
    <w:rsid w:val="00B70BE7"/>
    <w:rsid w:val="00B7128A"/>
    <w:rsid w:val="00B73CCB"/>
    <w:rsid w:val="00B76492"/>
    <w:rsid w:val="00B76E06"/>
    <w:rsid w:val="00B776EA"/>
    <w:rsid w:val="00B807FA"/>
    <w:rsid w:val="00B80F94"/>
    <w:rsid w:val="00B81335"/>
    <w:rsid w:val="00B817BD"/>
    <w:rsid w:val="00B82954"/>
    <w:rsid w:val="00B839A9"/>
    <w:rsid w:val="00B83BF1"/>
    <w:rsid w:val="00B84FEF"/>
    <w:rsid w:val="00B87708"/>
    <w:rsid w:val="00B8796F"/>
    <w:rsid w:val="00B92C2B"/>
    <w:rsid w:val="00B96917"/>
    <w:rsid w:val="00B96AE7"/>
    <w:rsid w:val="00B96C2B"/>
    <w:rsid w:val="00B97DAB"/>
    <w:rsid w:val="00BA6B55"/>
    <w:rsid w:val="00BB0C5D"/>
    <w:rsid w:val="00BB183F"/>
    <w:rsid w:val="00BB30D5"/>
    <w:rsid w:val="00BB3A72"/>
    <w:rsid w:val="00BB407D"/>
    <w:rsid w:val="00BB619D"/>
    <w:rsid w:val="00BC081B"/>
    <w:rsid w:val="00BC1F72"/>
    <w:rsid w:val="00BC2B95"/>
    <w:rsid w:val="00BC5323"/>
    <w:rsid w:val="00BC6056"/>
    <w:rsid w:val="00BC6D86"/>
    <w:rsid w:val="00BC7ACA"/>
    <w:rsid w:val="00BD1BE3"/>
    <w:rsid w:val="00BD341B"/>
    <w:rsid w:val="00BD3F1F"/>
    <w:rsid w:val="00BD7B3C"/>
    <w:rsid w:val="00BE2570"/>
    <w:rsid w:val="00BE3C84"/>
    <w:rsid w:val="00BE46C7"/>
    <w:rsid w:val="00BE53ED"/>
    <w:rsid w:val="00BE5B97"/>
    <w:rsid w:val="00BF29BF"/>
    <w:rsid w:val="00BF507C"/>
    <w:rsid w:val="00BF65EF"/>
    <w:rsid w:val="00BF725A"/>
    <w:rsid w:val="00BF74CF"/>
    <w:rsid w:val="00C00C6F"/>
    <w:rsid w:val="00C01B02"/>
    <w:rsid w:val="00C03D72"/>
    <w:rsid w:val="00C045A0"/>
    <w:rsid w:val="00C06B2F"/>
    <w:rsid w:val="00C12675"/>
    <w:rsid w:val="00C1579F"/>
    <w:rsid w:val="00C15DD7"/>
    <w:rsid w:val="00C15F01"/>
    <w:rsid w:val="00C20AB7"/>
    <w:rsid w:val="00C22B00"/>
    <w:rsid w:val="00C25055"/>
    <w:rsid w:val="00C25E3F"/>
    <w:rsid w:val="00C26CA8"/>
    <w:rsid w:val="00C271DB"/>
    <w:rsid w:val="00C30927"/>
    <w:rsid w:val="00C31673"/>
    <w:rsid w:val="00C31E42"/>
    <w:rsid w:val="00C3202B"/>
    <w:rsid w:val="00C32AD3"/>
    <w:rsid w:val="00C352DC"/>
    <w:rsid w:val="00C35988"/>
    <w:rsid w:val="00C37185"/>
    <w:rsid w:val="00C403E7"/>
    <w:rsid w:val="00C41EE1"/>
    <w:rsid w:val="00C43180"/>
    <w:rsid w:val="00C471CC"/>
    <w:rsid w:val="00C47596"/>
    <w:rsid w:val="00C51B70"/>
    <w:rsid w:val="00C5498B"/>
    <w:rsid w:val="00C55FCE"/>
    <w:rsid w:val="00C57332"/>
    <w:rsid w:val="00C57B3F"/>
    <w:rsid w:val="00C57B91"/>
    <w:rsid w:val="00C62408"/>
    <w:rsid w:val="00C635B1"/>
    <w:rsid w:val="00C671EC"/>
    <w:rsid w:val="00C71838"/>
    <w:rsid w:val="00C72F21"/>
    <w:rsid w:val="00C739B7"/>
    <w:rsid w:val="00C73AE5"/>
    <w:rsid w:val="00C740D8"/>
    <w:rsid w:val="00C74750"/>
    <w:rsid w:val="00C752C7"/>
    <w:rsid w:val="00C80330"/>
    <w:rsid w:val="00C81889"/>
    <w:rsid w:val="00C829C6"/>
    <w:rsid w:val="00C8494B"/>
    <w:rsid w:val="00C91623"/>
    <w:rsid w:val="00C9473F"/>
    <w:rsid w:val="00C95C80"/>
    <w:rsid w:val="00C96578"/>
    <w:rsid w:val="00C96640"/>
    <w:rsid w:val="00C9678A"/>
    <w:rsid w:val="00C97865"/>
    <w:rsid w:val="00CA07D4"/>
    <w:rsid w:val="00CA111C"/>
    <w:rsid w:val="00CA32DA"/>
    <w:rsid w:val="00CB205E"/>
    <w:rsid w:val="00CB3098"/>
    <w:rsid w:val="00CB340F"/>
    <w:rsid w:val="00CB4B0C"/>
    <w:rsid w:val="00CB510E"/>
    <w:rsid w:val="00CB56B7"/>
    <w:rsid w:val="00CB663C"/>
    <w:rsid w:val="00CB73B7"/>
    <w:rsid w:val="00CB7D67"/>
    <w:rsid w:val="00CC2C3A"/>
    <w:rsid w:val="00CC3FA7"/>
    <w:rsid w:val="00CC45C7"/>
    <w:rsid w:val="00CC6457"/>
    <w:rsid w:val="00CC6BFF"/>
    <w:rsid w:val="00CC7302"/>
    <w:rsid w:val="00CC74AC"/>
    <w:rsid w:val="00CD4756"/>
    <w:rsid w:val="00CD58D6"/>
    <w:rsid w:val="00CD5E2F"/>
    <w:rsid w:val="00CE1241"/>
    <w:rsid w:val="00CE29A3"/>
    <w:rsid w:val="00CE447D"/>
    <w:rsid w:val="00CE5CAE"/>
    <w:rsid w:val="00CF1B7A"/>
    <w:rsid w:val="00CF369E"/>
    <w:rsid w:val="00CF3B1A"/>
    <w:rsid w:val="00CF7E66"/>
    <w:rsid w:val="00D0397F"/>
    <w:rsid w:val="00D04DC1"/>
    <w:rsid w:val="00D051AC"/>
    <w:rsid w:val="00D06487"/>
    <w:rsid w:val="00D06AD5"/>
    <w:rsid w:val="00D07618"/>
    <w:rsid w:val="00D07815"/>
    <w:rsid w:val="00D106D4"/>
    <w:rsid w:val="00D13F3F"/>
    <w:rsid w:val="00D14AAC"/>
    <w:rsid w:val="00D15637"/>
    <w:rsid w:val="00D16710"/>
    <w:rsid w:val="00D16950"/>
    <w:rsid w:val="00D20335"/>
    <w:rsid w:val="00D21830"/>
    <w:rsid w:val="00D2644A"/>
    <w:rsid w:val="00D31130"/>
    <w:rsid w:val="00D31517"/>
    <w:rsid w:val="00D31528"/>
    <w:rsid w:val="00D3270E"/>
    <w:rsid w:val="00D328F0"/>
    <w:rsid w:val="00D32B3E"/>
    <w:rsid w:val="00D34348"/>
    <w:rsid w:val="00D40658"/>
    <w:rsid w:val="00D41612"/>
    <w:rsid w:val="00D454F1"/>
    <w:rsid w:val="00D4712A"/>
    <w:rsid w:val="00D47EE4"/>
    <w:rsid w:val="00D528B3"/>
    <w:rsid w:val="00D63CC7"/>
    <w:rsid w:val="00D63DC9"/>
    <w:rsid w:val="00D66249"/>
    <w:rsid w:val="00D66A19"/>
    <w:rsid w:val="00D673D9"/>
    <w:rsid w:val="00D734F5"/>
    <w:rsid w:val="00D77117"/>
    <w:rsid w:val="00D77E34"/>
    <w:rsid w:val="00D818EF"/>
    <w:rsid w:val="00D86326"/>
    <w:rsid w:val="00D86D5D"/>
    <w:rsid w:val="00D92499"/>
    <w:rsid w:val="00D930F7"/>
    <w:rsid w:val="00D940D6"/>
    <w:rsid w:val="00D94DF9"/>
    <w:rsid w:val="00DA15B4"/>
    <w:rsid w:val="00DA1A94"/>
    <w:rsid w:val="00DA2373"/>
    <w:rsid w:val="00DA30CC"/>
    <w:rsid w:val="00DA32F0"/>
    <w:rsid w:val="00DA3706"/>
    <w:rsid w:val="00DA41FB"/>
    <w:rsid w:val="00DA459F"/>
    <w:rsid w:val="00DA55F4"/>
    <w:rsid w:val="00DA7277"/>
    <w:rsid w:val="00DB0B3E"/>
    <w:rsid w:val="00DB379D"/>
    <w:rsid w:val="00DB3C04"/>
    <w:rsid w:val="00DB53D5"/>
    <w:rsid w:val="00DB71B2"/>
    <w:rsid w:val="00DB780A"/>
    <w:rsid w:val="00DC4B44"/>
    <w:rsid w:val="00DC7E97"/>
    <w:rsid w:val="00DD348B"/>
    <w:rsid w:val="00DD4ED7"/>
    <w:rsid w:val="00DD52F1"/>
    <w:rsid w:val="00DD5C84"/>
    <w:rsid w:val="00DD6B3F"/>
    <w:rsid w:val="00DD72E5"/>
    <w:rsid w:val="00DE359A"/>
    <w:rsid w:val="00DE4110"/>
    <w:rsid w:val="00DE74F9"/>
    <w:rsid w:val="00DF0B4F"/>
    <w:rsid w:val="00DF0DED"/>
    <w:rsid w:val="00DF1536"/>
    <w:rsid w:val="00DF3989"/>
    <w:rsid w:val="00DF403C"/>
    <w:rsid w:val="00DF5D25"/>
    <w:rsid w:val="00DF67BB"/>
    <w:rsid w:val="00DF7AAE"/>
    <w:rsid w:val="00E00856"/>
    <w:rsid w:val="00E018EB"/>
    <w:rsid w:val="00E04097"/>
    <w:rsid w:val="00E04BFC"/>
    <w:rsid w:val="00E105B1"/>
    <w:rsid w:val="00E139D5"/>
    <w:rsid w:val="00E14E5B"/>
    <w:rsid w:val="00E2165F"/>
    <w:rsid w:val="00E21ED9"/>
    <w:rsid w:val="00E24150"/>
    <w:rsid w:val="00E253AC"/>
    <w:rsid w:val="00E2553B"/>
    <w:rsid w:val="00E25619"/>
    <w:rsid w:val="00E26035"/>
    <w:rsid w:val="00E308B5"/>
    <w:rsid w:val="00E32983"/>
    <w:rsid w:val="00E367C3"/>
    <w:rsid w:val="00E42B1C"/>
    <w:rsid w:val="00E441AD"/>
    <w:rsid w:val="00E51B1E"/>
    <w:rsid w:val="00E51E04"/>
    <w:rsid w:val="00E536C5"/>
    <w:rsid w:val="00E53716"/>
    <w:rsid w:val="00E541B9"/>
    <w:rsid w:val="00E54B2C"/>
    <w:rsid w:val="00E56589"/>
    <w:rsid w:val="00E5750B"/>
    <w:rsid w:val="00E6034C"/>
    <w:rsid w:val="00E60F49"/>
    <w:rsid w:val="00E63365"/>
    <w:rsid w:val="00E65BEF"/>
    <w:rsid w:val="00E66509"/>
    <w:rsid w:val="00E70245"/>
    <w:rsid w:val="00E71A40"/>
    <w:rsid w:val="00E72506"/>
    <w:rsid w:val="00E734F4"/>
    <w:rsid w:val="00E7538E"/>
    <w:rsid w:val="00E75E17"/>
    <w:rsid w:val="00E802D5"/>
    <w:rsid w:val="00E82DC6"/>
    <w:rsid w:val="00E82FF9"/>
    <w:rsid w:val="00E84A01"/>
    <w:rsid w:val="00E84DFD"/>
    <w:rsid w:val="00E85918"/>
    <w:rsid w:val="00E85A30"/>
    <w:rsid w:val="00E85B2E"/>
    <w:rsid w:val="00E90ECE"/>
    <w:rsid w:val="00E9109B"/>
    <w:rsid w:val="00E91D3E"/>
    <w:rsid w:val="00E97CCF"/>
    <w:rsid w:val="00EA02EE"/>
    <w:rsid w:val="00EA1055"/>
    <w:rsid w:val="00EA44DD"/>
    <w:rsid w:val="00EA4B11"/>
    <w:rsid w:val="00EA5C6B"/>
    <w:rsid w:val="00EB093A"/>
    <w:rsid w:val="00EB0951"/>
    <w:rsid w:val="00EB3073"/>
    <w:rsid w:val="00EB3E8D"/>
    <w:rsid w:val="00EB4007"/>
    <w:rsid w:val="00EB5160"/>
    <w:rsid w:val="00EB649A"/>
    <w:rsid w:val="00EC0526"/>
    <w:rsid w:val="00EC0ACF"/>
    <w:rsid w:val="00EC2F18"/>
    <w:rsid w:val="00EC4926"/>
    <w:rsid w:val="00EC4A0D"/>
    <w:rsid w:val="00EC50E9"/>
    <w:rsid w:val="00EC6081"/>
    <w:rsid w:val="00EC617D"/>
    <w:rsid w:val="00EC629B"/>
    <w:rsid w:val="00ED2DAC"/>
    <w:rsid w:val="00ED69A6"/>
    <w:rsid w:val="00ED7165"/>
    <w:rsid w:val="00ED7168"/>
    <w:rsid w:val="00EE0A38"/>
    <w:rsid w:val="00EE0B2B"/>
    <w:rsid w:val="00EE3200"/>
    <w:rsid w:val="00EE719B"/>
    <w:rsid w:val="00EF1320"/>
    <w:rsid w:val="00EF1BDD"/>
    <w:rsid w:val="00EF37A3"/>
    <w:rsid w:val="00EF39BD"/>
    <w:rsid w:val="00EF49D4"/>
    <w:rsid w:val="00EF576F"/>
    <w:rsid w:val="00EF5C36"/>
    <w:rsid w:val="00EF6DBB"/>
    <w:rsid w:val="00F002E5"/>
    <w:rsid w:val="00F005E6"/>
    <w:rsid w:val="00F013AA"/>
    <w:rsid w:val="00F01B9D"/>
    <w:rsid w:val="00F01DDC"/>
    <w:rsid w:val="00F02530"/>
    <w:rsid w:val="00F03796"/>
    <w:rsid w:val="00F03B15"/>
    <w:rsid w:val="00F04AAE"/>
    <w:rsid w:val="00F04EA0"/>
    <w:rsid w:val="00F04EA3"/>
    <w:rsid w:val="00F05C9A"/>
    <w:rsid w:val="00F06592"/>
    <w:rsid w:val="00F06937"/>
    <w:rsid w:val="00F108F9"/>
    <w:rsid w:val="00F10B77"/>
    <w:rsid w:val="00F10B90"/>
    <w:rsid w:val="00F127D8"/>
    <w:rsid w:val="00F13C12"/>
    <w:rsid w:val="00F14CE1"/>
    <w:rsid w:val="00F16EDE"/>
    <w:rsid w:val="00F21BA9"/>
    <w:rsid w:val="00F23CBA"/>
    <w:rsid w:val="00F23F57"/>
    <w:rsid w:val="00F24A3B"/>
    <w:rsid w:val="00F25253"/>
    <w:rsid w:val="00F25713"/>
    <w:rsid w:val="00F26D4F"/>
    <w:rsid w:val="00F318C3"/>
    <w:rsid w:val="00F31A41"/>
    <w:rsid w:val="00F3374F"/>
    <w:rsid w:val="00F35A55"/>
    <w:rsid w:val="00F36524"/>
    <w:rsid w:val="00F37EB8"/>
    <w:rsid w:val="00F4132D"/>
    <w:rsid w:val="00F4209E"/>
    <w:rsid w:val="00F4351A"/>
    <w:rsid w:val="00F45784"/>
    <w:rsid w:val="00F45D35"/>
    <w:rsid w:val="00F46BF0"/>
    <w:rsid w:val="00F46E0A"/>
    <w:rsid w:val="00F470AD"/>
    <w:rsid w:val="00F47CCD"/>
    <w:rsid w:val="00F50E8B"/>
    <w:rsid w:val="00F53123"/>
    <w:rsid w:val="00F5389A"/>
    <w:rsid w:val="00F544C6"/>
    <w:rsid w:val="00F56177"/>
    <w:rsid w:val="00F5707F"/>
    <w:rsid w:val="00F6104D"/>
    <w:rsid w:val="00F635F6"/>
    <w:rsid w:val="00F65948"/>
    <w:rsid w:val="00F66444"/>
    <w:rsid w:val="00F66E20"/>
    <w:rsid w:val="00F70E96"/>
    <w:rsid w:val="00F73584"/>
    <w:rsid w:val="00F75FEB"/>
    <w:rsid w:val="00F76DD1"/>
    <w:rsid w:val="00F823C3"/>
    <w:rsid w:val="00F825CD"/>
    <w:rsid w:val="00F837A4"/>
    <w:rsid w:val="00F84AD0"/>
    <w:rsid w:val="00F851FB"/>
    <w:rsid w:val="00F857D8"/>
    <w:rsid w:val="00F863AF"/>
    <w:rsid w:val="00F86AF4"/>
    <w:rsid w:val="00F91696"/>
    <w:rsid w:val="00F95610"/>
    <w:rsid w:val="00F95E4C"/>
    <w:rsid w:val="00F9707D"/>
    <w:rsid w:val="00F978CA"/>
    <w:rsid w:val="00FA0CDA"/>
    <w:rsid w:val="00FA11A3"/>
    <w:rsid w:val="00FA19FB"/>
    <w:rsid w:val="00FA2234"/>
    <w:rsid w:val="00FA3147"/>
    <w:rsid w:val="00FB019F"/>
    <w:rsid w:val="00FB2FCA"/>
    <w:rsid w:val="00FC082F"/>
    <w:rsid w:val="00FC19C6"/>
    <w:rsid w:val="00FC420F"/>
    <w:rsid w:val="00FC53FE"/>
    <w:rsid w:val="00FC7B28"/>
    <w:rsid w:val="00FD0D10"/>
    <w:rsid w:val="00FD167B"/>
    <w:rsid w:val="00FD2A4C"/>
    <w:rsid w:val="00FD3434"/>
    <w:rsid w:val="00FD5024"/>
    <w:rsid w:val="00FD60F1"/>
    <w:rsid w:val="00FD7473"/>
    <w:rsid w:val="00FE3970"/>
    <w:rsid w:val="00FE3E0E"/>
    <w:rsid w:val="00FE42A7"/>
    <w:rsid w:val="00FE7457"/>
    <w:rsid w:val="00FF2073"/>
    <w:rsid w:val="00FF33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49"/>
    <o:shapelayout v:ext="edit">
      <o:idmap v:ext="edit" data="1"/>
    </o:shapelayout>
  </w:shapeDefaults>
  <w:decimalSymbol w:val=","/>
  <w:listSeparator w:val=";"/>
  <w14:docId w14:val="2FBA91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Bullet 4" w:uiPriority="0"/>
    <w:lsdException w:name="List Number 2"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nhideWhenUsed="0" w:qFormat="1"/>
    <w:lsdException w:name="Body Text First Indent" w:uiPriority="0"/>
    <w:lsdException w:name="Body Text First Indent 2"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qFormat="1"/>
    <w:lsdException w:name="HTML Preformatted" w:uiPriority="0"/>
    <w:lsdException w:name="annotation subject" w:uiPriority="0"/>
    <w:lsdException w:name="Table Elegan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636"/>
    <w:pPr>
      <w:spacing w:after="0" w:line="240" w:lineRule="auto"/>
    </w:pPr>
    <w:rPr>
      <w:rFonts w:ascii="Times New Roman" w:eastAsia="Times New Roman" w:hAnsi="Times New Roman" w:cs="Times New Roman"/>
      <w:sz w:val="24"/>
      <w:szCs w:val="24"/>
      <w:lang w:eastAsia="ru-RU"/>
    </w:rPr>
  </w:style>
  <w:style w:type="paragraph" w:styleId="1">
    <w:name w:val="heading 1"/>
    <w:aliases w:val="новая страница,Раздел 1,Заголовок 1 Знак Знак, Знак"/>
    <w:basedOn w:val="a"/>
    <w:next w:val="a"/>
    <w:link w:val="10"/>
    <w:uiPriority w:val="9"/>
    <w:qFormat/>
    <w:rsid w:val="00AF63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h2, Знак18"/>
    <w:basedOn w:val="a"/>
    <w:link w:val="21"/>
    <w:uiPriority w:val="9"/>
    <w:qFormat/>
    <w:rsid w:val="00AF6388"/>
    <w:pPr>
      <w:widowControl w:val="0"/>
      <w:autoSpaceDE w:val="0"/>
      <w:autoSpaceDN w:val="0"/>
      <w:spacing w:before="63"/>
      <w:outlineLvl w:val="1"/>
    </w:pPr>
    <w:rPr>
      <w:b/>
      <w:bCs/>
      <w:sz w:val="30"/>
      <w:szCs w:val="30"/>
      <w:lang w:eastAsia="en-US"/>
    </w:rPr>
  </w:style>
  <w:style w:type="paragraph" w:styleId="3">
    <w:name w:val="heading 3"/>
    <w:aliases w:val="Заголовок 58, Знак17"/>
    <w:basedOn w:val="a"/>
    <w:next w:val="a"/>
    <w:link w:val="30"/>
    <w:uiPriority w:val="9"/>
    <w:unhideWhenUsed/>
    <w:qFormat/>
    <w:rsid w:val="00AF6388"/>
    <w:pPr>
      <w:keepNext/>
      <w:keepLines/>
      <w:spacing w:before="40"/>
      <w:outlineLvl w:val="2"/>
    </w:pPr>
    <w:rPr>
      <w:rFonts w:asciiTheme="majorHAnsi" w:eastAsiaTheme="majorEastAsia" w:hAnsiTheme="majorHAnsi" w:cstheme="majorBidi"/>
      <w:color w:val="1F4D78" w:themeColor="accent1" w:themeShade="7F"/>
    </w:rPr>
  </w:style>
  <w:style w:type="paragraph" w:styleId="40">
    <w:name w:val="heading 4"/>
    <w:aliases w:val=" Знак16"/>
    <w:basedOn w:val="a"/>
    <w:next w:val="a"/>
    <w:link w:val="41"/>
    <w:uiPriority w:val="9"/>
    <w:qFormat/>
    <w:rsid w:val="00FE3E0E"/>
    <w:pPr>
      <w:keepNext/>
      <w:spacing w:before="240" w:after="60"/>
      <w:outlineLvl w:val="3"/>
    </w:pPr>
    <w:rPr>
      <w:b/>
      <w:bCs/>
      <w:sz w:val="28"/>
      <w:szCs w:val="28"/>
    </w:rPr>
  </w:style>
  <w:style w:type="paragraph" w:styleId="5">
    <w:name w:val="heading 5"/>
    <w:aliases w:val=" Знак15"/>
    <w:basedOn w:val="a"/>
    <w:next w:val="a"/>
    <w:link w:val="50"/>
    <w:qFormat/>
    <w:rsid w:val="00FE3E0E"/>
    <w:pPr>
      <w:spacing w:before="240" w:after="60"/>
      <w:outlineLvl w:val="4"/>
    </w:pPr>
    <w:rPr>
      <w:rFonts w:ascii="Arial" w:hAnsi="Arial"/>
      <w:b/>
      <w:bCs/>
      <w:i/>
      <w:iCs/>
      <w:sz w:val="26"/>
      <w:szCs w:val="26"/>
    </w:rPr>
  </w:style>
  <w:style w:type="paragraph" w:styleId="6">
    <w:name w:val="heading 6"/>
    <w:aliases w:val=" Знак14"/>
    <w:basedOn w:val="a"/>
    <w:next w:val="a"/>
    <w:link w:val="60"/>
    <w:qFormat/>
    <w:rsid w:val="00FE3E0E"/>
    <w:pPr>
      <w:keepNext/>
      <w:jc w:val="center"/>
      <w:outlineLvl w:val="5"/>
    </w:pPr>
    <w:rPr>
      <w:rFonts w:ascii="Arial" w:hAnsi="Arial"/>
      <w:i/>
      <w:szCs w:val="20"/>
    </w:rPr>
  </w:style>
  <w:style w:type="paragraph" w:styleId="7">
    <w:name w:val="heading 7"/>
    <w:aliases w:val=" Знак13"/>
    <w:basedOn w:val="a"/>
    <w:next w:val="a"/>
    <w:link w:val="70"/>
    <w:qFormat/>
    <w:rsid w:val="00FE3E0E"/>
    <w:pPr>
      <w:spacing w:before="240" w:after="60"/>
      <w:outlineLvl w:val="6"/>
    </w:pPr>
  </w:style>
  <w:style w:type="paragraph" w:styleId="8">
    <w:name w:val="heading 8"/>
    <w:aliases w:val=" Знак12"/>
    <w:basedOn w:val="a"/>
    <w:next w:val="a"/>
    <w:link w:val="80"/>
    <w:qFormat/>
    <w:rsid w:val="00FE3E0E"/>
    <w:pPr>
      <w:spacing w:before="240" w:after="60"/>
      <w:outlineLvl w:val="7"/>
    </w:pPr>
    <w:rPr>
      <w:i/>
      <w:iCs/>
    </w:rPr>
  </w:style>
  <w:style w:type="paragraph" w:styleId="9">
    <w:name w:val="heading 9"/>
    <w:aliases w:val=" Знак11"/>
    <w:basedOn w:val="a"/>
    <w:next w:val="a"/>
    <w:link w:val="90"/>
    <w:uiPriority w:val="9"/>
    <w:qFormat/>
    <w:rsid w:val="00FE3E0E"/>
    <w:pPr>
      <w:keepNext/>
      <w:shd w:val="clear" w:color="auto" w:fill="FFFFFF"/>
      <w:autoSpaceDE w:val="0"/>
      <w:autoSpaceDN w:val="0"/>
      <w:adjustRightInd w:val="0"/>
      <w:jc w:val="center"/>
      <w:outlineLvl w:val="8"/>
    </w:pPr>
    <w:rPr>
      <w:rFonts w:ascii="Arial" w:hAnsi="Arial" w:cs="Arial"/>
      <w:bCs/>
      <w:iCs/>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новая страница Знак,Раздел 1 Знак,Заголовок 1 Знак Знак Знак, Знак Знак"/>
    <w:basedOn w:val="a0"/>
    <w:link w:val="1"/>
    <w:uiPriority w:val="9"/>
    <w:rsid w:val="00AF6388"/>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h2 Знак, Знак18 Знак"/>
    <w:basedOn w:val="a0"/>
    <w:link w:val="20"/>
    <w:uiPriority w:val="9"/>
    <w:rsid w:val="00AF6388"/>
    <w:rPr>
      <w:rFonts w:ascii="Times New Roman" w:eastAsia="Times New Roman" w:hAnsi="Times New Roman" w:cs="Times New Roman"/>
      <w:b/>
      <w:bCs/>
      <w:sz w:val="30"/>
      <w:szCs w:val="30"/>
    </w:rPr>
  </w:style>
  <w:style w:type="character" w:customStyle="1" w:styleId="30">
    <w:name w:val="Заголовок 3 Знак"/>
    <w:aliases w:val="Заголовок 58 Знак, Знак17 Знак"/>
    <w:basedOn w:val="a0"/>
    <w:link w:val="3"/>
    <w:uiPriority w:val="9"/>
    <w:rsid w:val="00AF6388"/>
    <w:rPr>
      <w:rFonts w:asciiTheme="majorHAnsi" w:eastAsiaTheme="majorEastAsia" w:hAnsiTheme="majorHAnsi" w:cstheme="majorBidi"/>
      <w:color w:val="1F4D78" w:themeColor="accent1" w:themeShade="7F"/>
      <w:sz w:val="24"/>
      <w:szCs w:val="24"/>
      <w:lang w:eastAsia="ru-RU"/>
    </w:rPr>
  </w:style>
  <w:style w:type="paragraph" w:customStyle="1" w:styleId="11">
    <w:name w:val="Название1"/>
    <w:aliases w:val=" Знак5"/>
    <w:basedOn w:val="a"/>
    <w:link w:val="a3"/>
    <w:qFormat/>
    <w:rsid w:val="00AF6388"/>
    <w:pPr>
      <w:jc w:val="center"/>
    </w:pPr>
    <w:rPr>
      <w:b/>
      <w:bCs/>
      <w:sz w:val="28"/>
      <w:lang w:val="x-none" w:eastAsia="x-none"/>
    </w:rPr>
  </w:style>
  <w:style w:type="character" w:customStyle="1" w:styleId="a3">
    <w:name w:val="Название Знак"/>
    <w:aliases w:val=" Знак5 Знак,Заголовок Знак1"/>
    <w:link w:val="11"/>
    <w:rsid w:val="00AF6388"/>
    <w:rPr>
      <w:rFonts w:ascii="Times New Roman" w:eastAsia="Times New Roman" w:hAnsi="Times New Roman" w:cs="Times New Roman"/>
      <w:b/>
      <w:bCs/>
      <w:sz w:val="28"/>
      <w:szCs w:val="24"/>
      <w:lang w:val="x-none" w:eastAsia="x-none"/>
    </w:rPr>
  </w:style>
  <w:style w:type="paragraph" w:styleId="a4">
    <w:name w:val="TOC Heading"/>
    <w:basedOn w:val="1"/>
    <w:next w:val="a"/>
    <w:uiPriority w:val="39"/>
    <w:unhideWhenUsed/>
    <w:qFormat/>
    <w:rsid w:val="00AF6388"/>
    <w:pPr>
      <w:spacing w:line="259" w:lineRule="auto"/>
      <w:outlineLvl w:val="9"/>
    </w:pPr>
  </w:style>
  <w:style w:type="table" w:customStyle="1" w:styleId="TableNormal">
    <w:name w:val="Table Normal"/>
    <w:uiPriority w:val="2"/>
    <w:semiHidden/>
    <w:unhideWhenUsed/>
    <w:qFormat/>
    <w:rsid w:val="00AF63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39"/>
    <w:qFormat/>
    <w:rsid w:val="00AF6388"/>
    <w:pPr>
      <w:widowControl w:val="0"/>
      <w:autoSpaceDE w:val="0"/>
      <w:autoSpaceDN w:val="0"/>
      <w:ind w:left="167" w:right="951"/>
    </w:pPr>
    <w:rPr>
      <w:sz w:val="28"/>
      <w:szCs w:val="28"/>
      <w:lang w:eastAsia="en-US"/>
    </w:rPr>
  </w:style>
  <w:style w:type="paragraph" w:styleId="22">
    <w:name w:val="toc 2"/>
    <w:basedOn w:val="a"/>
    <w:uiPriority w:val="39"/>
    <w:qFormat/>
    <w:rsid w:val="00AF6388"/>
    <w:pPr>
      <w:widowControl w:val="0"/>
      <w:autoSpaceDE w:val="0"/>
      <w:autoSpaceDN w:val="0"/>
      <w:ind w:left="167"/>
      <w:jc w:val="both"/>
    </w:pPr>
    <w:rPr>
      <w:lang w:eastAsia="en-US"/>
    </w:rPr>
  </w:style>
  <w:style w:type="paragraph" w:styleId="31">
    <w:name w:val="toc 3"/>
    <w:basedOn w:val="a"/>
    <w:uiPriority w:val="39"/>
    <w:qFormat/>
    <w:rsid w:val="00AF6388"/>
    <w:pPr>
      <w:widowControl w:val="0"/>
      <w:autoSpaceDE w:val="0"/>
      <w:autoSpaceDN w:val="0"/>
      <w:spacing w:before="7" w:line="319" w:lineRule="exact"/>
      <w:ind w:left="737"/>
      <w:jc w:val="both"/>
    </w:pPr>
    <w:rPr>
      <w:b/>
      <w:bCs/>
      <w:sz w:val="28"/>
      <w:szCs w:val="28"/>
      <w:lang w:eastAsia="en-US"/>
    </w:rPr>
  </w:style>
  <w:style w:type="paragraph" w:styleId="42">
    <w:name w:val="toc 4"/>
    <w:basedOn w:val="a"/>
    <w:uiPriority w:val="39"/>
    <w:qFormat/>
    <w:rsid w:val="00AF6388"/>
    <w:pPr>
      <w:widowControl w:val="0"/>
      <w:autoSpaceDE w:val="0"/>
      <w:autoSpaceDN w:val="0"/>
      <w:ind w:left="737"/>
      <w:jc w:val="both"/>
    </w:pPr>
    <w:rPr>
      <w:sz w:val="28"/>
      <w:szCs w:val="28"/>
      <w:lang w:eastAsia="en-US"/>
    </w:rPr>
  </w:style>
  <w:style w:type="paragraph" w:styleId="51">
    <w:name w:val="toc 5"/>
    <w:basedOn w:val="a"/>
    <w:uiPriority w:val="39"/>
    <w:qFormat/>
    <w:rsid w:val="00AF6388"/>
    <w:pPr>
      <w:widowControl w:val="0"/>
      <w:autoSpaceDE w:val="0"/>
      <w:autoSpaceDN w:val="0"/>
      <w:ind w:left="737"/>
      <w:jc w:val="both"/>
    </w:pPr>
    <w:rPr>
      <w:lang w:eastAsia="en-US"/>
    </w:rPr>
  </w:style>
  <w:style w:type="paragraph" w:styleId="a5">
    <w:name w:val="Body Text"/>
    <w:aliases w:val=" Знак8"/>
    <w:basedOn w:val="a"/>
    <w:link w:val="a6"/>
    <w:qFormat/>
    <w:rsid w:val="00AF6388"/>
    <w:pPr>
      <w:widowControl w:val="0"/>
      <w:autoSpaceDE w:val="0"/>
      <w:autoSpaceDN w:val="0"/>
      <w:ind w:firstLine="708"/>
      <w:jc w:val="both"/>
    </w:pPr>
    <w:rPr>
      <w:sz w:val="28"/>
      <w:szCs w:val="28"/>
      <w:lang w:eastAsia="en-US"/>
    </w:rPr>
  </w:style>
  <w:style w:type="character" w:customStyle="1" w:styleId="a6">
    <w:name w:val="Основной текст Знак"/>
    <w:aliases w:val=" Знак8 Знак"/>
    <w:basedOn w:val="a0"/>
    <w:link w:val="a5"/>
    <w:rsid w:val="00AF6388"/>
    <w:rPr>
      <w:rFonts w:ascii="Times New Roman" w:eastAsia="Times New Roman" w:hAnsi="Times New Roman" w:cs="Times New Roman"/>
      <w:sz w:val="28"/>
      <w:szCs w:val="28"/>
    </w:rPr>
  </w:style>
  <w:style w:type="paragraph" w:styleId="a7">
    <w:name w:val="List Paragraph"/>
    <w:aliases w:val="it_List1,Абзац списка литеральный,асз.Списка"/>
    <w:basedOn w:val="a"/>
    <w:link w:val="a8"/>
    <w:uiPriority w:val="34"/>
    <w:qFormat/>
    <w:rsid w:val="00AF6388"/>
    <w:pPr>
      <w:widowControl w:val="0"/>
      <w:autoSpaceDE w:val="0"/>
      <w:autoSpaceDN w:val="0"/>
      <w:ind w:left="797" w:firstLine="708"/>
      <w:jc w:val="both"/>
    </w:pPr>
    <w:rPr>
      <w:sz w:val="22"/>
      <w:szCs w:val="22"/>
      <w:lang w:eastAsia="en-US"/>
    </w:rPr>
  </w:style>
  <w:style w:type="paragraph" w:customStyle="1" w:styleId="TableParagraph">
    <w:name w:val="Table Paragraph"/>
    <w:basedOn w:val="a"/>
    <w:uiPriority w:val="1"/>
    <w:qFormat/>
    <w:rsid w:val="00AF6388"/>
    <w:pPr>
      <w:widowControl w:val="0"/>
      <w:autoSpaceDE w:val="0"/>
      <w:autoSpaceDN w:val="0"/>
    </w:pPr>
    <w:rPr>
      <w:sz w:val="22"/>
      <w:szCs w:val="22"/>
      <w:lang w:eastAsia="en-US"/>
    </w:rPr>
  </w:style>
  <w:style w:type="paragraph" w:styleId="a9">
    <w:name w:val="header"/>
    <w:aliases w:val=" Знак6"/>
    <w:basedOn w:val="a"/>
    <w:link w:val="aa"/>
    <w:uiPriority w:val="99"/>
    <w:unhideWhenUsed/>
    <w:rsid w:val="00A725E7"/>
    <w:pPr>
      <w:tabs>
        <w:tab w:val="center" w:pos="4677"/>
        <w:tab w:val="right" w:pos="9355"/>
      </w:tabs>
    </w:pPr>
  </w:style>
  <w:style w:type="character" w:customStyle="1" w:styleId="aa">
    <w:name w:val="Верхний колонтитул Знак"/>
    <w:aliases w:val=" Знак6 Знак"/>
    <w:basedOn w:val="a0"/>
    <w:link w:val="a9"/>
    <w:uiPriority w:val="99"/>
    <w:rsid w:val="00A725E7"/>
    <w:rPr>
      <w:rFonts w:ascii="Times New Roman" w:eastAsia="Times New Roman" w:hAnsi="Times New Roman" w:cs="Times New Roman"/>
      <w:sz w:val="24"/>
      <w:szCs w:val="24"/>
      <w:lang w:eastAsia="ru-RU"/>
    </w:rPr>
  </w:style>
  <w:style w:type="paragraph" w:styleId="ab">
    <w:name w:val="footer"/>
    <w:aliases w:val=" Знак9"/>
    <w:basedOn w:val="a"/>
    <w:link w:val="ac"/>
    <w:uiPriority w:val="99"/>
    <w:unhideWhenUsed/>
    <w:rsid w:val="00A725E7"/>
    <w:pPr>
      <w:tabs>
        <w:tab w:val="center" w:pos="4677"/>
        <w:tab w:val="right" w:pos="9355"/>
      </w:tabs>
    </w:pPr>
  </w:style>
  <w:style w:type="character" w:customStyle="1" w:styleId="ac">
    <w:name w:val="Нижний колонтитул Знак"/>
    <w:aliases w:val=" Знак9 Знак"/>
    <w:basedOn w:val="a0"/>
    <w:link w:val="ab"/>
    <w:uiPriority w:val="99"/>
    <w:rsid w:val="00A725E7"/>
    <w:rPr>
      <w:rFonts w:ascii="Times New Roman" w:eastAsia="Times New Roman" w:hAnsi="Times New Roman" w:cs="Times New Roman"/>
      <w:sz w:val="24"/>
      <w:szCs w:val="24"/>
      <w:lang w:eastAsia="ru-RU"/>
    </w:rPr>
  </w:style>
  <w:style w:type="paragraph" w:customStyle="1" w:styleId="ConsPlusNonformat">
    <w:name w:val="ConsPlusNonformat"/>
    <w:link w:val="ConsPlusNonformat0"/>
    <w:uiPriority w:val="99"/>
    <w:qFormat/>
    <w:rsid w:val="00534C8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ConsPlusNonformat0">
    <w:name w:val="ConsPlusNonformat Знак"/>
    <w:link w:val="ConsPlusNonformat"/>
    <w:locked/>
    <w:rsid w:val="00534C8B"/>
    <w:rPr>
      <w:rFonts w:ascii="Courier New" w:eastAsiaTheme="minorEastAsia" w:hAnsi="Courier New" w:cs="Courier New"/>
      <w:sz w:val="20"/>
      <w:szCs w:val="20"/>
      <w:lang w:eastAsia="ru-RU"/>
    </w:rPr>
  </w:style>
  <w:style w:type="paragraph" w:customStyle="1" w:styleId="headertext">
    <w:name w:val="headertext"/>
    <w:basedOn w:val="a"/>
    <w:rsid w:val="003346D6"/>
    <w:pPr>
      <w:spacing w:before="100" w:beforeAutospacing="1" w:after="100" w:afterAutospacing="1"/>
    </w:pPr>
  </w:style>
  <w:style w:type="paragraph" w:customStyle="1" w:styleId="formattext">
    <w:name w:val="formattext"/>
    <w:basedOn w:val="a"/>
    <w:rsid w:val="003346D6"/>
    <w:pPr>
      <w:spacing w:before="100" w:beforeAutospacing="1" w:after="100" w:afterAutospacing="1"/>
    </w:pPr>
  </w:style>
  <w:style w:type="table" w:styleId="ad">
    <w:name w:val="Table Grid"/>
    <w:aliases w:val="Tab Border"/>
    <w:basedOn w:val="a1"/>
    <w:uiPriority w:val="59"/>
    <w:rsid w:val="00653F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3860A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locked/>
    <w:rsid w:val="00742056"/>
    <w:rPr>
      <w:rFonts w:ascii="Times New Roman" w:eastAsiaTheme="minorEastAsia" w:hAnsi="Times New Roman" w:cs="Times New Roman"/>
      <w:sz w:val="24"/>
      <w:szCs w:val="24"/>
      <w:lang w:eastAsia="ru-RU"/>
    </w:rPr>
  </w:style>
  <w:style w:type="paragraph" w:styleId="ae">
    <w:name w:val="footnote text"/>
    <w:basedOn w:val="a"/>
    <w:link w:val="af"/>
    <w:unhideWhenUsed/>
    <w:rsid w:val="00BF74CF"/>
    <w:rPr>
      <w:sz w:val="20"/>
      <w:szCs w:val="20"/>
    </w:rPr>
  </w:style>
  <w:style w:type="character" w:customStyle="1" w:styleId="af">
    <w:name w:val="Текст сноски Знак"/>
    <w:basedOn w:val="a0"/>
    <w:link w:val="ae"/>
    <w:rsid w:val="00BF74CF"/>
    <w:rPr>
      <w:rFonts w:ascii="Times New Roman" w:eastAsia="Times New Roman" w:hAnsi="Times New Roman" w:cs="Times New Roman"/>
      <w:sz w:val="20"/>
      <w:szCs w:val="20"/>
      <w:lang w:eastAsia="ru-RU"/>
    </w:rPr>
  </w:style>
  <w:style w:type="character" w:styleId="af0">
    <w:name w:val="footnote reference"/>
    <w:basedOn w:val="a0"/>
    <w:unhideWhenUsed/>
    <w:rsid w:val="00BF74CF"/>
    <w:rPr>
      <w:vertAlign w:val="superscript"/>
    </w:rPr>
  </w:style>
  <w:style w:type="paragraph" w:customStyle="1" w:styleId="ConsPlusTitle">
    <w:name w:val="ConsPlusTitle"/>
    <w:uiPriority w:val="99"/>
    <w:rsid w:val="007A486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FontStyle14">
    <w:name w:val="Font Style14"/>
    <w:rsid w:val="00742056"/>
    <w:rPr>
      <w:rFonts w:ascii="Verdana" w:hAnsi="Verdana" w:cs="Verdana"/>
      <w:b/>
      <w:bCs/>
      <w:sz w:val="16"/>
      <w:szCs w:val="16"/>
    </w:rPr>
  </w:style>
  <w:style w:type="character" w:customStyle="1" w:styleId="FontStyle12">
    <w:name w:val="Font Style12"/>
    <w:rsid w:val="00742056"/>
    <w:rPr>
      <w:rFonts w:ascii="Times New Roman" w:hAnsi="Times New Roman" w:cs="Times New Roman"/>
      <w:spacing w:val="-20"/>
      <w:sz w:val="36"/>
      <w:szCs w:val="36"/>
    </w:rPr>
  </w:style>
  <w:style w:type="paragraph" w:customStyle="1" w:styleId="ConsPlusCell">
    <w:name w:val="ConsPlusCell"/>
    <w:uiPriority w:val="99"/>
    <w:rsid w:val="008E75B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8">
    <w:name w:val="Абзац списка Знак"/>
    <w:aliases w:val="it_List1 Знак,Абзац списка литеральный Знак,асз.Списка Знак"/>
    <w:link w:val="a7"/>
    <w:uiPriority w:val="34"/>
    <w:rsid w:val="001620B5"/>
    <w:rPr>
      <w:rFonts w:ascii="Times New Roman" w:eastAsia="Times New Roman" w:hAnsi="Times New Roman" w:cs="Times New Roman"/>
    </w:rPr>
  </w:style>
  <w:style w:type="character" w:customStyle="1" w:styleId="41">
    <w:name w:val="Заголовок 4 Знак"/>
    <w:aliases w:val=" Знак16 Знак"/>
    <w:basedOn w:val="a0"/>
    <w:link w:val="40"/>
    <w:uiPriority w:val="9"/>
    <w:rsid w:val="00FE3E0E"/>
    <w:rPr>
      <w:rFonts w:ascii="Times New Roman" w:eastAsia="Times New Roman" w:hAnsi="Times New Roman" w:cs="Times New Roman"/>
      <w:b/>
      <w:bCs/>
      <w:sz w:val="28"/>
      <w:szCs w:val="28"/>
      <w:lang w:eastAsia="ru-RU"/>
    </w:rPr>
  </w:style>
  <w:style w:type="character" w:customStyle="1" w:styleId="50">
    <w:name w:val="Заголовок 5 Знак"/>
    <w:aliases w:val=" Знак15 Знак"/>
    <w:basedOn w:val="a0"/>
    <w:link w:val="5"/>
    <w:rsid w:val="00FE3E0E"/>
    <w:rPr>
      <w:rFonts w:ascii="Arial" w:eastAsia="Times New Roman" w:hAnsi="Arial" w:cs="Times New Roman"/>
      <w:b/>
      <w:bCs/>
      <w:i/>
      <w:iCs/>
      <w:sz w:val="26"/>
      <w:szCs w:val="26"/>
      <w:lang w:eastAsia="ru-RU"/>
    </w:rPr>
  </w:style>
  <w:style w:type="character" w:customStyle="1" w:styleId="60">
    <w:name w:val="Заголовок 6 Знак"/>
    <w:aliases w:val=" Знак14 Знак"/>
    <w:basedOn w:val="a0"/>
    <w:link w:val="6"/>
    <w:rsid w:val="00FE3E0E"/>
    <w:rPr>
      <w:rFonts w:ascii="Arial" w:eastAsia="Times New Roman" w:hAnsi="Arial" w:cs="Times New Roman"/>
      <w:i/>
      <w:sz w:val="24"/>
      <w:szCs w:val="20"/>
      <w:lang w:eastAsia="ru-RU"/>
    </w:rPr>
  </w:style>
  <w:style w:type="character" w:customStyle="1" w:styleId="70">
    <w:name w:val="Заголовок 7 Знак"/>
    <w:aliases w:val=" Знак13 Знак"/>
    <w:basedOn w:val="a0"/>
    <w:link w:val="7"/>
    <w:rsid w:val="00FE3E0E"/>
    <w:rPr>
      <w:rFonts w:ascii="Times New Roman" w:eastAsia="Times New Roman" w:hAnsi="Times New Roman" w:cs="Times New Roman"/>
      <w:sz w:val="24"/>
      <w:szCs w:val="24"/>
      <w:lang w:eastAsia="ru-RU"/>
    </w:rPr>
  </w:style>
  <w:style w:type="character" w:customStyle="1" w:styleId="80">
    <w:name w:val="Заголовок 8 Знак"/>
    <w:aliases w:val=" Знак12 Знак"/>
    <w:basedOn w:val="a0"/>
    <w:link w:val="8"/>
    <w:rsid w:val="00FE3E0E"/>
    <w:rPr>
      <w:rFonts w:ascii="Times New Roman" w:eastAsia="Times New Roman" w:hAnsi="Times New Roman" w:cs="Times New Roman"/>
      <w:i/>
      <w:iCs/>
      <w:sz w:val="24"/>
      <w:szCs w:val="24"/>
      <w:lang w:eastAsia="ru-RU"/>
    </w:rPr>
  </w:style>
  <w:style w:type="character" w:customStyle="1" w:styleId="90">
    <w:name w:val="Заголовок 9 Знак"/>
    <w:aliases w:val=" Знак11 Знак"/>
    <w:basedOn w:val="a0"/>
    <w:link w:val="9"/>
    <w:uiPriority w:val="99"/>
    <w:rsid w:val="00FE3E0E"/>
    <w:rPr>
      <w:rFonts w:ascii="Arial" w:eastAsia="Times New Roman" w:hAnsi="Arial" w:cs="Arial"/>
      <w:bCs/>
      <w:iCs/>
      <w:color w:val="000000"/>
      <w:sz w:val="28"/>
      <w:szCs w:val="24"/>
      <w:shd w:val="clear" w:color="auto" w:fill="FFFFFF"/>
      <w:lang w:eastAsia="ru-RU"/>
    </w:rPr>
  </w:style>
  <w:style w:type="paragraph" w:styleId="af1">
    <w:name w:val="Title"/>
    <w:basedOn w:val="a"/>
    <w:link w:val="13"/>
    <w:qFormat/>
    <w:rsid w:val="00FE3E0E"/>
    <w:pPr>
      <w:jc w:val="center"/>
    </w:pPr>
    <w:rPr>
      <w:rFonts w:ascii="Arial" w:hAnsi="Arial"/>
      <w:sz w:val="28"/>
      <w:szCs w:val="20"/>
    </w:rPr>
  </w:style>
  <w:style w:type="character" w:customStyle="1" w:styleId="13">
    <w:name w:val="Название Знак1"/>
    <w:basedOn w:val="a0"/>
    <w:link w:val="af1"/>
    <w:rsid w:val="00FE3E0E"/>
    <w:rPr>
      <w:rFonts w:ascii="Arial" w:eastAsia="Times New Roman" w:hAnsi="Arial" w:cs="Times New Roman"/>
      <w:sz w:val="28"/>
      <w:szCs w:val="20"/>
      <w:lang w:eastAsia="ru-RU"/>
    </w:rPr>
  </w:style>
  <w:style w:type="paragraph" w:styleId="af2">
    <w:name w:val="Balloon Text"/>
    <w:basedOn w:val="a"/>
    <w:link w:val="af3"/>
    <w:uiPriority w:val="99"/>
    <w:rsid w:val="00FE3E0E"/>
    <w:rPr>
      <w:rFonts w:ascii="Tahoma" w:hAnsi="Tahoma" w:cs="Tahoma"/>
      <w:sz w:val="16"/>
      <w:szCs w:val="16"/>
    </w:rPr>
  </w:style>
  <w:style w:type="character" w:customStyle="1" w:styleId="af3">
    <w:name w:val="Текст выноски Знак"/>
    <w:basedOn w:val="a0"/>
    <w:link w:val="af2"/>
    <w:uiPriority w:val="99"/>
    <w:rsid w:val="00FE3E0E"/>
    <w:rPr>
      <w:rFonts w:ascii="Tahoma" w:eastAsia="Times New Roman" w:hAnsi="Tahoma" w:cs="Tahoma"/>
      <w:sz w:val="16"/>
      <w:szCs w:val="16"/>
      <w:lang w:eastAsia="ru-RU"/>
    </w:rPr>
  </w:style>
  <w:style w:type="character" w:styleId="af4">
    <w:name w:val="annotation reference"/>
    <w:basedOn w:val="a0"/>
    <w:uiPriority w:val="99"/>
    <w:unhideWhenUsed/>
    <w:rsid w:val="00FE3E0E"/>
    <w:rPr>
      <w:sz w:val="16"/>
      <w:szCs w:val="16"/>
    </w:rPr>
  </w:style>
  <w:style w:type="paragraph" w:styleId="af5">
    <w:name w:val="annotation text"/>
    <w:basedOn w:val="a"/>
    <w:link w:val="af6"/>
    <w:uiPriority w:val="99"/>
    <w:unhideWhenUsed/>
    <w:rsid w:val="00FE3E0E"/>
    <w:rPr>
      <w:rFonts w:ascii="Arial" w:hAnsi="Arial"/>
      <w:sz w:val="20"/>
      <w:szCs w:val="20"/>
    </w:rPr>
  </w:style>
  <w:style w:type="character" w:customStyle="1" w:styleId="af6">
    <w:name w:val="Текст примечания Знак"/>
    <w:basedOn w:val="a0"/>
    <w:link w:val="af5"/>
    <w:uiPriority w:val="99"/>
    <w:rsid w:val="00FE3E0E"/>
    <w:rPr>
      <w:rFonts w:ascii="Arial" w:eastAsia="Times New Roman" w:hAnsi="Arial" w:cs="Times New Roman"/>
      <w:sz w:val="20"/>
      <w:szCs w:val="20"/>
      <w:lang w:eastAsia="ru-RU"/>
    </w:rPr>
  </w:style>
  <w:style w:type="paragraph" w:styleId="af7">
    <w:name w:val="annotation subject"/>
    <w:basedOn w:val="af5"/>
    <w:next w:val="af5"/>
    <w:link w:val="af8"/>
    <w:unhideWhenUsed/>
    <w:rsid w:val="00FE3E0E"/>
    <w:rPr>
      <w:b/>
      <w:bCs/>
    </w:rPr>
  </w:style>
  <w:style w:type="character" w:customStyle="1" w:styleId="af8">
    <w:name w:val="Тема примечания Знак"/>
    <w:basedOn w:val="af6"/>
    <w:link w:val="af7"/>
    <w:rsid w:val="00FE3E0E"/>
    <w:rPr>
      <w:rFonts w:ascii="Arial" w:eastAsia="Times New Roman" w:hAnsi="Arial" w:cs="Times New Roman"/>
      <w:b/>
      <w:bCs/>
      <w:sz w:val="20"/>
      <w:szCs w:val="20"/>
      <w:lang w:eastAsia="ru-RU"/>
    </w:rPr>
  </w:style>
  <w:style w:type="paragraph" w:customStyle="1" w:styleId="14">
    <w:name w:val="Знак1 Знак Знак Знак"/>
    <w:basedOn w:val="a"/>
    <w:rsid w:val="00FE3E0E"/>
    <w:pPr>
      <w:jc w:val="center"/>
    </w:pPr>
    <w:rPr>
      <w:rFonts w:ascii="Verdana" w:hAnsi="Verdana" w:cs="Verdana"/>
      <w:sz w:val="20"/>
      <w:szCs w:val="20"/>
      <w:lang w:val="en-US" w:eastAsia="en-US"/>
    </w:rPr>
  </w:style>
  <w:style w:type="paragraph" w:styleId="23">
    <w:name w:val="Body Text Indent 2"/>
    <w:aliases w:val=" Знак7"/>
    <w:basedOn w:val="a"/>
    <w:link w:val="24"/>
    <w:rsid w:val="00FE3E0E"/>
    <w:pPr>
      <w:spacing w:after="120" w:line="480" w:lineRule="auto"/>
      <w:ind w:left="283"/>
      <w:jc w:val="center"/>
    </w:pPr>
  </w:style>
  <w:style w:type="character" w:customStyle="1" w:styleId="24">
    <w:name w:val="Основной текст с отступом 2 Знак"/>
    <w:aliases w:val=" Знак7 Знак"/>
    <w:basedOn w:val="a0"/>
    <w:link w:val="23"/>
    <w:rsid w:val="00FE3E0E"/>
    <w:rPr>
      <w:rFonts w:ascii="Times New Roman" w:eastAsia="Times New Roman" w:hAnsi="Times New Roman" w:cs="Times New Roman"/>
      <w:sz w:val="24"/>
      <w:szCs w:val="24"/>
      <w:lang w:eastAsia="ru-RU"/>
    </w:rPr>
  </w:style>
  <w:style w:type="paragraph" w:styleId="af9">
    <w:name w:val="Body Text Indent"/>
    <w:aliases w:val=" Знак10"/>
    <w:basedOn w:val="a"/>
    <w:link w:val="afa"/>
    <w:uiPriority w:val="99"/>
    <w:rsid w:val="00FE3E0E"/>
    <w:pPr>
      <w:spacing w:after="120"/>
      <w:ind w:left="283"/>
      <w:jc w:val="center"/>
    </w:pPr>
  </w:style>
  <w:style w:type="character" w:customStyle="1" w:styleId="afa">
    <w:name w:val="Основной текст с отступом Знак"/>
    <w:aliases w:val=" Знак10 Знак"/>
    <w:basedOn w:val="a0"/>
    <w:link w:val="af9"/>
    <w:uiPriority w:val="99"/>
    <w:rsid w:val="00FE3E0E"/>
    <w:rPr>
      <w:rFonts w:ascii="Times New Roman" w:eastAsia="Times New Roman" w:hAnsi="Times New Roman" w:cs="Times New Roman"/>
      <w:sz w:val="24"/>
      <w:szCs w:val="24"/>
      <w:lang w:eastAsia="ru-RU"/>
    </w:rPr>
  </w:style>
  <w:style w:type="paragraph" w:customStyle="1" w:styleId="15">
    <w:name w:val="1 Знак Знак Знак Знак"/>
    <w:basedOn w:val="a"/>
    <w:rsid w:val="00FE3E0E"/>
    <w:pPr>
      <w:jc w:val="center"/>
    </w:pPr>
    <w:rPr>
      <w:rFonts w:ascii="Verdana" w:hAnsi="Verdana" w:cs="Verdana"/>
      <w:lang w:val="en-US" w:eastAsia="en-US"/>
    </w:rPr>
  </w:style>
  <w:style w:type="paragraph" w:customStyle="1" w:styleId="16">
    <w:name w:val="Титул1"/>
    <w:basedOn w:val="a"/>
    <w:autoRedefine/>
    <w:rsid w:val="00FE3E0E"/>
    <w:pPr>
      <w:jc w:val="center"/>
    </w:pPr>
  </w:style>
  <w:style w:type="paragraph" w:customStyle="1" w:styleId="afb">
    <w:name w:val="Знак"/>
    <w:basedOn w:val="a"/>
    <w:rsid w:val="00FE3E0E"/>
    <w:pPr>
      <w:spacing w:before="100" w:beforeAutospacing="1" w:after="100" w:afterAutospacing="1"/>
      <w:jc w:val="both"/>
    </w:pPr>
    <w:rPr>
      <w:rFonts w:ascii="Tahoma" w:hAnsi="Tahoma"/>
      <w:sz w:val="20"/>
      <w:szCs w:val="20"/>
      <w:lang w:val="en-US" w:eastAsia="en-US"/>
    </w:rPr>
  </w:style>
  <w:style w:type="paragraph" w:customStyle="1" w:styleId="afc">
    <w:name w:val="Краткий обратный адрес"/>
    <w:basedOn w:val="a"/>
    <w:rsid w:val="00FE3E0E"/>
    <w:pPr>
      <w:jc w:val="center"/>
    </w:pPr>
  </w:style>
  <w:style w:type="paragraph" w:customStyle="1" w:styleId="17">
    <w:name w:val="1 Знак Знак Знак Знак Знак Знак Знак"/>
    <w:basedOn w:val="a"/>
    <w:rsid w:val="00FE3E0E"/>
    <w:pPr>
      <w:jc w:val="center"/>
    </w:pPr>
    <w:rPr>
      <w:rFonts w:ascii="Verdana" w:hAnsi="Verdana" w:cs="Verdana"/>
      <w:sz w:val="20"/>
      <w:szCs w:val="20"/>
      <w:lang w:val="en-US" w:eastAsia="en-US"/>
    </w:rPr>
  </w:style>
  <w:style w:type="paragraph" w:customStyle="1" w:styleId="18">
    <w:name w:val="1 Знак"/>
    <w:basedOn w:val="a"/>
    <w:rsid w:val="00FE3E0E"/>
    <w:pPr>
      <w:jc w:val="center"/>
    </w:pPr>
    <w:rPr>
      <w:rFonts w:ascii="Verdana" w:hAnsi="Verdana" w:cs="Verdana"/>
      <w:sz w:val="20"/>
      <w:szCs w:val="20"/>
      <w:lang w:val="en-US" w:eastAsia="en-US"/>
    </w:rPr>
  </w:style>
  <w:style w:type="character" w:styleId="afd">
    <w:name w:val="page number"/>
    <w:basedOn w:val="a0"/>
    <w:rsid w:val="00FE3E0E"/>
  </w:style>
  <w:style w:type="paragraph" w:styleId="afe">
    <w:name w:val="Plain Text"/>
    <w:aliases w:val="Знак21"/>
    <w:basedOn w:val="a"/>
    <w:link w:val="aff"/>
    <w:qFormat/>
    <w:rsid w:val="00FE3E0E"/>
    <w:pPr>
      <w:jc w:val="center"/>
    </w:pPr>
    <w:rPr>
      <w:rFonts w:ascii="Courier New" w:hAnsi="Courier New"/>
      <w:sz w:val="20"/>
      <w:szCs w:val="20"/>
    </w:rPr>
  </w:style>
  <w:style w:type="character" w:customStyle="1" w:styleId="aff">
    <w:name w:val="Текст Знак"/>
    <w:aliases w:val="Знак21 Знак"/>
    <w:basedOn w:val="a0"/>
    <w:link w:val="afe"/>
    <w:rsid w:val="00FE3E0E"/>
    <w:rPr>
      <w:rFonts w:ascii="Courier New" w:eastAsia="Times New Roman" w:hAnsi="Courier New" w:cs="Times New Roman"/>
      <w:sz w:val="20"/>
      <w:szCs w:val="20"/>
      <w:lang w:eastAsia="ru-RU"/>
    </w:rPr>
  </w:style>
  <w:style w:type="paragraph" w:customStyle="1" w:styleId="txtpril">
    <w:name w:val="_txt_pril"/>
    <w:basedOn w:val="a"/>
    <w:autoRedefine/>
    <w:rsid w:val="00FE3E0E"/>
    <w:pPr>
      <w:ind w:left="-57" w:right="-57"/>
      <w:jc w:val="center"/>
    </w:pPr>
    <w:rPr>
      <w:lang w:val="en-US"/>
    </w:rPr>
  </w:style>
  <w:style w:type="paragraph" w:styleId="25">
    <w:name w:val="Body Text 2"/>
    <w:aliases w:val=" Знак2"/>
    <w:basedOn w:val="a"/>
    <w:link w:val="26"/>
    <w:uiPriority w:val="99"/>
    <w:rsid w:val="00FE3E0E"/>
    <w:pPr>
      <w:spacing w:after="120" w:line="480" w:lineRule="auto"/>
      <w:jc w:val="center"/>
    </w:pPr>
  </w:style>
  <w:style w:type="character" w:customStyle="1" w:styleId="26">
    <w:name w:val="Основной текст 2 Знак"/>
    <w:aliases w:val=" Знак2 Знак"/>
    <w:basedOn w:val="a0"/>
    <w:link w:val="25"/>
    <w:uiPriority w:val="99"/>
    <w:rsid w:val="00FE3E0E"/>
    <w:rPr>
      <w:rFonts w:ascii="Times New Roman" w:eastAsia="Times New Roman" w:hAnsi="Times New Roman" w:cs="Times New Roman"/>
      <w:sz w:val="24"/>
      <w:szCs w:val="24"/>
      <w:lang w:eastAsia="ru-RU"/>
    </w:rPr>
  </w:style>
  <w:style w:type="paragraph" w:styleId="aff0">
    <w:name w:val="Subtitle"/>
    <w:aliases w:val=" Знак4"/>
    <w:basedOn w:val="a"/>
    <w:link w:val="aff1"/>
    <w:uiPriority w:val="99"/>
    <w:qFormat/>
    <w:rsid w:val="00FE3E0E"/>
    <w:pPr>
      <w:jc w:val="both"/>
    </w:pPr>
    <w:rPr>
      <w:b/>
      <w:sz w:val="28"/>
      <w:szCs w:val="20"/>
    </w:rPr>
  </w:style>
  <w:style w:type="character" w:customStyle="1" w:styleId="aff1">
    <w:name w:val="Подзаголовок Знак"/>
    <w:aliases w:val=" Знак4 Знак"/>
    <w:basedOn w:val="a0"/>
    <w:link w:val="aff0"/>
    <w:uiPriority w:val="99"/>
    <w:rsid w:val="00FE3E0E"/>
    <w:rPr>
      <w:rFonts w:ascii="Times New Roman" w:eastAsia="Times New Roman" w:hAnsi="Times New Roman" w:cs="Times New Roman"/>
      <w:b/>
      <w:sz w:val="28"/>
      <w:szCs w:val="20"/>
      <w:lang w:eastAsia="ru-RU"/>
    </w:rPr>
  </w:style>
  <w:style w:type="paragraph" w:styleId="32">
    <w:name w:val="Body Text Indent 3"/>
    <w:aliases w:val=" Знак3,Продолжение табл"/>
    <w:basedOn w:val="a"/>
    <w:link w:val="33"/>
    <w:uiPriority w:val="99"/>
    <w:rsid w:val="00FE3E0E"/>
    <w:pPr>
      <w:tabs>
        <w:tab w:val="left" w:pos="5700"/>
      </w:tabs>
      <w:ind w:firstLine="851"/>
      <w:jc w:val="both"/>
    </w:pPr>
    <w:rPr>
      <w:sz w:val="28"/>
      <w:szCs w:val="20"/>
    </w:rPr>
  </w:style>
  <w:style w:type="character" w:customStyle="1" w:styleId="33">
    <w:name w:val="Основной текст с отступом 3 Знак"/>
    <w:aliases w:val=" Знак3 Знак,Продолжение табл Знак1"/>
    <w:basedOn w:val="a0"/>
    <w:link w:val="32"/>
    <w:uiPriority w:val="99"/>
    <w:rsid w:val="00FE3E0E"/>
    <w:rPr>
      <w:rFonts w:ascii="Times New Roman" w:eastAsia="Times New Roman" w:hAnsi="Times New Roman" w:cs="Times New Roman"/>
      <w:sz w:val="28"/>
      <w:szCs w:val="20"/>
      <w:lang w:eastAsia="ru-RU"/>
    </w:rPr>
  </w:style>
  <w:style w:type="paragraph" w:styleId="34">
    <w:name w:val="Body Text 3"/>
    <w:aliases w:val=" Знак1"/>
    <w:basedOn w:val="a"/>
    <w:link w:val="35"/>
    <w:uiPriority w:val="99"/>
    <w:rsid w:val="00FE3E0E"/>
    <w:pPr>
      <w:spacing w:after="120"/>
      <w:jc w:val="center"/>
    </w:pPr>
    <w:rPr>
      <w:sz w:val="16"/>
      <w:szCs w:val="20"/>
    </w:rPr>
  </w:style>
  <w:style w:type="character" w:customStyle="1" w:styleId="35">
    <w:name w:val="Основной текст 3 Знак"/>
    <w:aliases w:val=" Знак1 Знак"/>
    <w:basedOn w:val="a0"/>
    <w:link w:val="34"/>
    <w:rsid w:val="00FE3E0E"/>
    <w:rPr>
      <w:rFonts w:ascii="Times New Roman" w:eastAsia="Times New Roman" w:hAnsi="Times New Roman" w:cs="Times New Roman"/>
      <w:sz w:val="16"/>
      <w:szCs w:val="20"/>
      <w:lang w:eastAsia="ru-RU"/>
    </w:rPr>
  </w:style>
  <w:style w:type="paragraph" w:styleId="aff2">
    <w:name w:val="Normal (Web)"/>
    <w:basedOn w:val="a"/>
    <w:link w:val="aff3"/>
    <w:uiPriority w:val="99"/>
    <w:rsid w:val="00FE3E0E"/>
    <w:pPr>
      <w:spacing w:before="100" w:after="100"/>
      <w:jc w:val="center"/>
    </w:pPr>
    <w:rPr>
      <w:szCs w:val="20"/>
    </w:rPr>
  </w:style>
  <w:style w:type="paragraph" w:styleId="aff4">
    <w:name w:val="Block Text"/>
    <w:basedOn w:val="a"/>
    <w:rsid w:val="00FE3E0E"/>
    <w:pPr>
      <w:ind w:left="113" w:right="113"/>
      <w:jc w:val="center"/>
    </w:pPr>
    <w:rPr>
      <w:sz w:val="18"/>
      <w:szCs w:val="20"/>
    </w:rPr>
  </w:style>
  <w:style w:type="paragraph" w:customStyle="1" w:styleId="110">
    <w:name w:val="Заголовок 1.новая страница.Раздел 1"/>
    <w:basedOn w:val="a"/>
    <w:next w:val="a"/>
    <w:rsid w:val="00FE3E0E"/>
    <w:pPr>
      <w:keepNext/>
      <w:jc w:val="center"/>
      <w:outlineLvl w:val="0"/>
    </w:pPr>
    <w:rPr>
      <w:sz w:val="36"/>
      <w:szCs w:val="20"/>
    </w:rPr>
  </w:style>
  <w:style w:type="paragraph" w:customStyle="1" w:styleId="358">
    <w:name w:val="Заголовок 3.Заголовок 58"/>
    <w:basedOn w:val="a"/>
    <w:next w:val="a"/>
    <w:rsid w:val="00FE3E0E"/>
    <w:pPr>
      <w:keepNext/>
      <w:jc w:val="right"/>
      <w:outlineLvl w:val="2"/>
    </w:pPr>
    <w:rPr>
      <w:sz w:val="28"/>
      <w:szCs w:val="20"/>
    </w:rPr>
  </w:style>
  <w:style w:type="paragraph" w:customStyle="1" w:styleId="19">
    <w:name w:val="Обычный1"/>
    <w:rsid w:val="00FE3E0E"/>
    <w:pPr>
      <w:widowControl w:val="0"/>
      <w:snapToGrid w:val="0"/>
      <w:spacing w:after="0" w:line="300" w:lineRule="auto"/>
      <w:ind w:left="40" w:right="1000"/>
      <w:jc w:val="both"/>
    </w:pPr>
    <w:rPr>
      <w:rFonts w:ascii="Times New Roman" w:eastAsia="Times New Roman" w:hAnsi="Times New Roman" w:cs="Times New Roman"/>
      <w:sz w:val="24"/>
      <w:szCs w:val="20"/>
      <w:lang w:eastAsia="ru-RU"/>
    </w:rPr>
  </w:style>
  <w:style w:type="character" w:customStyle="1" w:styleId="aff5">
    <w:name w:val="Гипертекстовая ссылка"/>
    <w:rsid w:val="00FE3E0E"/>
    <w:rPr>
      <w:b/>
      <w:color w:val="008000"/>
      <w:u w:val="single"/>
    </w:rPr>
  </w:style>
  <w:style w:type="paragraph" w:customStyle="1" w:styleId="u">
    <w:name w:val="u"/>
    <w:basedOn w:val="a"/>
    <w:link w:val="u0"/>
    <w:uiPriority w:val="99"/>
    <w:rsid w:val="00FE3E0E"/>
    <w:pPr>
      <w:ind w:firstLine="539"/>
      <w:jc w:val="both"/>
    </w:pPr>
    <w:rPr>
      <w:color w:val="000000"/>
      <w:sz w:val="18"/>
      <w:szCs w:val="20"/>
    </w:rPr>
  </w:style>
  <w:style w:type="paragraph" w:customStyle="1" w:styleId="aff6">
    <w:name w:val="Таблица"/>
    <w:basedOn w:val="a"/>
    <w:rsid w:val="00FE3E0E"/>
    <w:pPr>
      <w:jc w:val="center"/>
    </w:pPr>
    <w:rPr>
      <w:sz w:val="18"/>
      <w:szCs w:val="20"/>
    </w:rPr>
  </w:style>
  <w:style w:type="paragraph" w:customStyle="1" w:styleId="81">
    <w:name w:val="заголовок 8"/>
    <w:basedOn w:val="a"/>
    <w:next w:val="a"/>
    <w:rsid w:val="00FE3E0E"/>
    <w:pPr>
      <w:keepNext/>
      <w:autoSpaceDE w:val="0"/>
      <w:autoSpaceDN w:val="0"/>
      <w:jc w:val="center"/>
      <w:outlineLvl w:val="7"/>
    </w:pPr>
    <w:rPr>
      <w:rFonts w:ascii="MS Sans Serif" w:hAnsi="MS Sans Serif"/>
    </w:rPr>
  </w:style>
  <w:style w:type="paragraph" w:customStyle="1" w:styleId="CharChar">
    <w:name w:val="Char Char"/>
    <w:basedOn w:val="a"/>
    <w:rsid w:val="00FE3E0E"/>
    <w:pPr>
      <w:spacing w:before="100" w:beforeAutospacing="1" w:after="100" w:afterAutospacing="1"/>
      <w:jc w:val="both"/>
    </w:pPr>
    <w:rPr>
      <w:rFonts w:ascii="Tahoma" w:hAnsi="Tahoma"/>
      <w:sz w:val="20"/>
      <w:szCs w:val="20"/>
      <w:lang w:val="en-US" w:eastAsia="en-US"/>
    </w:rPr>
  </w:style>
  <w:style w:type="character" w:styleId="aff7">
    <w:name w:val="FollowedHyperlink"/>
    <w:uiPriority w:val="99"/>
    <w:rsid w:val="00FE3E0E"/>
    <w:rPr>
      <w:color w:val="800080"/>
      <w:u w:val="single"/>
    </w:rPr>
  </w:style>
  <w:style w:type="paragraph" w:customStyle="1" w:styleId="aff8">
    <w:name w:val="Подчеркнутый"/>
    <w:basedOn w:val="aff6"/>
    <w:rsid w:val="00FE3E0E"/>
    <w:rPr>
      <w:u w:val="single"/>
    </w:rPr>
  </w:style>
  <w:style w:type="paragraph" w:styleId="aff9">
    <w:name w:val="Document Map"/>
    <w:basedOn w:val="a"/>
    <w:link w:val="affa"/>
    <w:rsid w:val="00FE3E0E"/>
    <w:pPr>
      <w:jc w:val="center"/>
    </w:pPr>
    <w:rPr>
      <w:rFonts w:ascii="Tahoma" w:hAnsi="Tahoma" w:cs="Tahoma"/>
      <w:sz w:val="16"/>
      <w:szCs w:val="16"/>
    </w:rPr>
  </w:style>
  <w:style w:type="character" w:customStyle="1" w:styleId="affa">
    <w:name w:val="Схема документа Знак"/>
    <w:basedOn w:val="a0"/>
    <w:link w:val="aff9"/>
    <w:rsid w:val="00FE3E0E"/>
    <w:rPr>
      <w:rFonts w:ascii="Tahoma" w:eastAsia="Times New Roman" w:hAnsi="Tahoma" w:cs="Tahoma"/>
      <w:sz w:val="16"/>
      <w:szCs w:val="16"/>
      <w:lang w:eastAsia="ru-RU"/>
    </w:rPr>
  </w:style>
  <w:style w:type="paragraph" w:styleId="HTML">
    <w:name w:val="HTML Preformatted"/>
    <w:basedOn w:val="a"/>
    <w:link w:val="HTML0"/>
    <w:rsid w:val="00FE3E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Pr>
      <w:rFonts w:ascii="Courier New" w:hAnsi="Courier New" w:cs="Courier New"/>
      <w:sz w:val="20"/>
      <w:szCs w:val="20"/>
    </w:rPr>
  </w:style>
  <w:style w:type="character" w:customStyle="1" w:styleId="HTML0">
    <w:name w:val="Стандартный HTML Знак"/>
    <w:basedOn w:val="a0"/>
    <w:link w:val="HTML"/>
    <w:rsid w:val="00FE3E0E"/>
    <w:rPr>
      <w:rFonts w:ascii="Courier New" w:eastAsia="Times New Roman" w:hAnsi="Courier New" w:cs="Courier New"/>
      <w:sz w:val="20"/>
      <w:szCs w:val="20"/>
      <w:lang w:eastAsia="ru-RU"/>
    </w:rPr>
  </w:style>
  <w:style w:type="paragraph" w:styleId="affb">
    <w:name w:val="List Number"/>
    <w:basedOn w:val="a"/>
    <w:rsid w:val="00FE3E0E"/>
    <w:pPr>
      <w:tabs>
        <w:tab w:val="num" w:pos="360"/>
      </w:tabs>
      <w:ind w:left="360" w:hanging="360"/>
      <w:jc w:val="center"/>
    </w:pPr>
  </w:style>
  <w:style w:type="paragraph" w:customStyle="1" w:styleId="Heading">
    <w:name w:val="Heading"/>
    <w:rsid w:val="00FE3E0E"/>
    <w:pPr>
      <w:autoSpaceDE w:val="0"/>
      <w:autoSpaceDN w:val="0"/>
      <w:adjustRightInd w:val="0"/>
      <w:spacing w:after="0" w:line="240" w:lineRule="auto"/>
      <w:jc w:val="center"/>
    </w:pPr>
    <w:rPr>
      <w:rFonts w:ascii="Arial" w:eastAsia="Times New Roman" w:hAnsi="Arial" w:cs="Arial"/>
      <w:b/>
      <w:bCs/>
      <w:lang w:eastAsia="ru-RU"/>
    </w:rPr>
  </w:style>
  <w:style w:type="paragraph" w:customStyle="1" w:styleId="210">
    <w:name w:val="Основной текст с отступом 21"/>
    <w:basedOn w:val="a"/>
    <w:rsid w:val="00FE3E0E"/>
    <w:pPr>
      <w:spacing w:after="120" w:line="480" w:lineRule="auto"/>
      <w:ind w:left="283"/>
      <w:jc w:val="center"/>
    </w:pPr>
    <w:rPr>
      <w:lang w:eastAsia="ar-SA"/>
    </w:rPr>
  </w:style>
  <w:style w:type="paragraph" w:customStyle="1" w:styleId="1a">
    <w:name w:val="Название объекта1"/>
    <w:basedOn w:val="a"/>
    <w:next w:val="a"/>
    <w:rsid w:val="00FE3E0E"/>
    <w:pPr>
      <w:jc w:val="right"/>
    </w:pPr>
    <w:rPr>
      <w:sz w:val="28"/>
      <w:szCs w:val="22"/>
      <w:lang w:eastAsia="ar-SA"/>
    </w:rPr>
  </w:style>
  <w:style w:type="paragraph" w:styleId="affc">
    <w:name w:val="caption"/>
    <w:basedOn w:val="a"/>
    <w:next w:val="a"/>
    <w:qFormat/>
    <w:rsid w:val="00FE3E0E"/>
    <w:pPr>
      <w:jc w:val="right"/>
    </w:pPr>
    <w:rPr>
      <w:sz w:val="28"/>
      <w:szCs w:val="22"/>
    </w:rPr>
  </w:style>
  <w:style w:type="paragraph" w:customStyle="1" w:styleId="affd">
    <w:name w:val="Знак Знак Знак Знак Знак Знак Знак"/>
    <w:basedOn w:val="a"/>
    <w:rsid w:val="00FE3E0E"/>
    <w:pPr>
      <w:spacing w:before="100" w:beforeAutospacing="1" w:after="100" w:afterAutospacing="1"/>
      <w:jc w:val="both"/>
    </w:pPr>
    <w:rPr>
      <w:rFonts w:ascii="Tahoma" w:hAnsi="Tahoma"/>
      <w:sz w:val="20"/>
      <w:szCs w:val="20"/>
      <w:lang w:val="en-US" w:eastAsia="en-US"/>
    </w:rPr>
  </w:style>
  <w:style w:type="character" w:styleId="affe">
    <w:name w:val="Emphasis"/>
    <w:uiPriority w:val="20"/>
    <w:qFormat/>
    <w:rsid w:val="00FE3E0E"/>
    <w:rPr>
      <w:i/>
      <w:iCs/>
    </w:rPr>
  </w:style>
  <w:style w:type="paragraph" w:styleId="afff">
    <w:name w:val="No Spacing"/>
    <w:link w:val="afff0"/>
    <w:uiPriority w:val="1"/>
    <w:qFormat/>
    <w:rsid w:val="00FE3E0E"/>
    <w:pPr>
      <w:spacing w:after="0" w:line="240" w:lineRule="auto"/>
      <w:jc w:val="center"/>
    </w:pPr>
    <w:rPr>
      <w:rFonts w:ascii="Calibri" w:eastAsia="Times New Roman" w:hAnsi="Calibri" w:cs="Times New Roman"/>
    </w:rPr>
  </w:style>
  <w:style w:type="character" w:customStyle="1" w:styleId="afff0">
    <w:name w:val="Без интервала Знак"/>
    <w:link w:val="afff"/>
    <w:uiPriority w:val="1"/>
    <w:rsid w:val="00FE3E0E"/>
    <w:rPr>
      <w:rFonts w:ascii="Calibri" w:eastAsia="Times New Roman" w:hAnsi="Calibri" w:cs="Times New Roman"/>
    </w:rPr>
  </w:style>
  <w:style w:type="character" w:styleId="afff1">
    <w:name w:val="line number"/>
    <w:basedOn w:val="a0"/>
    <w:rsid w:val="00FE3E0E"/>
  </w:style>
  <w:style w:type="character" w:customStyle="1" w:styleId="mw-headline">
    <w:name w:val="mw-headline"/>
    <w:basedOn w:val="a0"/>
    <w:rsid w:val="00FE3E0E"/>
  </w:style>
  <w:style w:type="character" w:customStyle="1" w:styleId="mw-editsection1">
    <w:name w:val="mw-editsection1"/>
    <w:basedOn w:val="a0"/>
    <w:rsid w:val="00FE3E0E"/>
  </w:style>
  <w:style w:type="character" w:customStyle="1" w:styleId="mw-editsection-bracket">
    <w:name w:val="mw-editsection-bracket"/>
    <w:basedOn w:val="a0"/>
    <w:rsid w:val="00FE3E0E"/>
  </w:style>
  <w:style w:type="character" w:customStyle="1" w:styleId="mw-editsection-divider1">
    <w:name w:val="mw-editsection-divider1"/>
    <w:rsid w:val="00FE3E0E"/>
    <w:rPr>
      <w:color w:val="555555"/>
    </w:rPr>
  </w:style>
  <w:style w:type="paragraph" w:customStyle="1" w:styleId="FR2">
    <w:name w:val="FR2"/>
    <w:rsid w:val="00FE3E0E"/>
    <w:pPr>
      <w:widowControl w:val="0"/>
      <w:spacing w:after="0" w:line="240" w:lineRule="auto"/>
      <w:ind w:left="4760"/>
      <w:jc w:val="center"/>
    </w:pPr>
    <w:rPr>
      <w:rFonts w:ascii="Arial" w:eastAsia="Times New Roman" w:hAnsi="Arial" w:cs="Times New Roman"/>
      <w:snapToGrid w:val="0"/>
      <w:sz w:val="24"/>
      <w:szCs w:val="20"/>
      <w:lang w:eastAsia="ru-RU"/>
    </w:rPr>
  </w:style>
  <w:style w:type="paragraph" w:customStyle="1" w:styleId="msonormalbullet2gif">
    <w:name w:val="msonormalbullet2.gif"/>
    <w:basedOn w:val="a"/>
    <w:rsid w:val="00FE3E0E"/>
    <w:pPr>
      <w:spacing w:before="100" w:beforeAutospacing="1" w:after="100" w:afterAutospacing="1"/>
      <w:jc w:val="center"/>
    </w:pPr>
  </w:style>
  <w:style w:type="paragraph" w:customStyle="1" w:styleId="msonormalbullet2gifbullet1gif">
    <w:name w:val="msonormalbullet2gifbullet1.gif"/>
    <w:basedOn w:val="a"/>
    <w:rsid w:val="00FE3E0E"/>
    <w:pPr>
      <w:spacing w:before="100" w:beforeAutospacing="1" w:after="100" w:afterAutospacing="1"/>
      <w:jc w:val="center"/>
    </w:pPr>
  </w:style>
  <w:style w:type="paragraph" w:customStyle="1" w:styleId="msonormalbullet2gifbullet2gif">
    <w:name w:val="msonormalbullet2gifbullet2.gif"/>
    <w:basedOn w:val="a"/>
    <w:rsid w:val="00FE3E0E"/>
    <w:pPr>
      <w:spacing w:before="100" w:beforeAutospacing="1" w:after="100" w:afterAutospacing="1"/>
      <w:jc w:val="center"/>
    </w:pPr>
  </w:style>
  <w:style w:type="paragraph" w:customStyle="1" w:styleId="afff2">
    <w:name w:val="Прижатый влево"/>
    <w:basedOn w:val="a"/>
    <w:next w:val="a"/>
    <w:uiPriority w:val="99"/>
    <w:rsid w:val="00FE3E0E"/>
    <w:pPr>
      <w:widowControl w:val="0"/>
      <w:autoSpaceDE w:val="0"/>
      <w:autoSpaceDN w:val="0"/>
      <w:adjustRightInd w:val="0"/>
      <w:jc w:val="center"/>
    </w:pPr>
    <w:rPr>
      <w:rFonts w:ascii="Arial" w:hAnsi="Arial" w:cs="Arial"/>
    </w:rPr>
  </w:style>
  <w:style w:type="character" w:styleId="afff3">
    <w:name w:val="Strong"/>
    <w:uiPriority w:val="22"/>
    <w:qFormat/>
    <w:rsid w:val="00FE3E0E"/>
    <w:rPr>
      <w:b/>
      <w:bCs/>
    </w:rPr>
  </w:style>
  <w:style w:type="character" w:customStyle="1" w:styleId="w">
    <w:name w:val="w"/>
    <w:rsid w:val="00FE3E0E"/>
  </w:style>
  <w:style w:type="character" w:customStyle="1" w:styleId="u0">
    <w:name w:val="u Знак"/>
    <w:link w:val="u"/>
    <w:uiPriority w:val="99"/>
    <w:locked/>
    <w:rsid w:val="00FE3E0E"/>
    <w:rPr>
      <w:rFonts w:ascii="Times New Roman" w:eastAsia="Times New Roman" w:hAnsi="Times New Roman" w:cs="Times New Roman"/>
      <w:color w:val="000000"/>
      <w:sz w:val="18"/>
      <w:szCs w:val="20"/>
      <w:lang w:eastAsia="ru-RU"/>
    </w:rPr>
  </w:style>
  <w:style w:type="paragraph" w:customStyle="1" w:styleId="Default">
    <w:name w:val="Default"/>
    <w:rsid w:val="00FE3E0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20">
    <w:name w:val="Основной текст 22"/>
    <w:basedOn w:val="a"/>
    <w:rsid w:val="00FE3E0E"/>
    <w:pPr>
      <w:spacing w:after="120"/>
      <w:jc w:val="center"/>
    </w:pPr>
    <w:rPr>
      <w:b/>
      <w:bCs/>
      <w:sz w:val="28"/>
      <w:lang w:eastAsia="ar-SA"/>
    </w:rPr>
  </w:style>
  <w:style w:type="character" w:customStyle="1" w:styleId="apple-converted-space">
    <w:name w:val="apple-converted-space"/>
    <w:rsid w:val="00FE3E0E"/>
  </w:style>
  <w:style w:type="paragraph" w:customStyle="1" w:styleId="show-lead">
    <w:name w:val="show-lead"/>
    <w:basedOn w:val="a"/>
    <w:rsid w:val="00FE3E0E"/>
    <w:pPr>
      <w:spacing w:before="100" w:beforeAutospacing="1" w:after="100" w:afterAutospacing="1"/>
      <w:ind w:firstLine="709"/>
      <w:jc w:val="both"/>
    </w:pPr>
  </w:style>
  <w:style w:type="paragraph" w:customStyle="1" w:styleId="27">
    <w:name w:val="Обычный2"/>
    <w:rsid w:val="00FE3E0E"/>
    <w:pPr>
      <w:widowControl w:val="0"/>
      <w:snapToGrid w:val="0"/>
      <w:spacing w:after="0" w:line="300" w:lineRule="auto"/>
      <w:ind w:left="40" w:right="1000"/>
      <w:jc w:val="both"/>
    </w:pPr>
    <w:rPr>
      <w:rFonts w:ascii="Times New Roman" w:eastAsia="Times New Roman" w:hAnsi="Times New Roman" w:cs="Times New Roman"/>
      <w:sz w:val="24"/>
      <w:szCs w:val="20"/>
      <w:lang w:eastAsia="ru-RU"/>
    </w:rPr>
  </w:style>
  <w:style w:type="character" w:customStyle="1" w:styleId="mail-message-map-nobreak">
    <w:name w:val="mail-message-map-nobreak"/>
    <w:rsid w:val="00FE3E0E"/>
  </w:style>
  <w:style w:type="character" w:customStyle="1" w:styleId="FontStyle18">
    <w:name w:val="Font Style18"/>
    <w:rsid w:val="00FE3E0E"/>
    <w:rPr>
      <w:rFonts w:ascii="Times New Roman" w:hAnsi="Times New Roman"/>
      <w:b/>
      <w:sz w:val="22"/>
    </w:rPr>
  </w:style>
  <w:style w:type="paragraph" w:customStyle="1" w:styleId="msonormal0">
    <w:name w:val="msonormal"/>
    <w:basedOn w:val="a"/>
    <w:rsid w:val="00FE3E0E"/>
    <w:pPr>
      <w:spacing w:before="100" w:beforeAutospacing="1" w:after="100" w:afterAutospacing="1"/>
    </w:pPr>
  </w:style>
  <w:style w:type="paragraph" w:customStyle="1" w:styleId="xl71">
    <w:name w:val="xl71"/>
    <w:basedOn w:val="a"/>
    <w:rsid w:val="00FE3E0E"/>
    <w:pPr>
      <w:pBdr>
        <w:bottom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72">
    <w:name w:val="xl72"/>
    <w:basedOn w:val="a"/>
    <w:rsid w:val="00FE3E0E"/>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73">
    <w:name w:val="xl73"/>
    <w:basedOn w:val="a"/>
    <w:rsid w:val="00FE3E0E"/>
    <w:pPr>
      <w:pBdr>
        <w:top w:val="single" w:sz="8" w:space="0" w:color="auto"/>
        <w:bottom w:val="single" w:sz="8" w:space="0" w:color="auto"/>
      </w:pBdr>
      <w:spacing w:before="100" w:beforeAutospacing="1" w:after="100" w:afterAutospacing="1"/>
      <w:jc w:val="center"/>
      <w:textAlignment w:val="center"/>
    </w:pPr>
    <w:rPr>
      <w:color w:val="000000"/>
    </w:rPr>
  </w:style>
  <w:style w:type="paragraph" w:customStyle="1" w:styleId="xl74">
    <w:name w:val="xl74"/>
    <w:basedOn w:val="a"/>
    <w:rsid w:val="00FE3E0E"/>
    <w:pPr>
      <w:pBdr>
        <w:top w:val="single" w:sz="8" w:space="0" w:color="auto"/>
        <w:left w:val="single" w:sz="8" w:space="0" w:color="auto"/>
        <w:bottom w:val="single" w:sz="8" w:space="0" w:color="auto"/>
      </w:pBdr>
      <w:spacing w:before="100" w:beforeAutospacing="1" w:after="100" w:afterAutospacing="1"/>
      <w:jc w:val="center"/>
      <w:textAlignment w:val="center"/>
    </w:pPr>
    <w:rPr>
      <w:color w:val="000000"/>
    </w:rPr>
  </w:style>
  <w:style w:type="paragraph" w:customStyle="1" w:styleId="xl75">
    <w:name w:val="xl75"/>
    <w:basedOn w:val="a"/>
    <w:rsid w:val="00FE3E0E"/>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76">
    <w:name w:val="xl76"/>
    <w:basedOn w:val="a"/>
    <w:rsid w:val="00FE3E0E"/>
    <w:pPr>
      <w:pBdr>
        <w:top w:val="single" w:sz="8" w:space="0" w:color="auto"/>
        <w:bottom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77">
    <w:name w:val="xl77"/>
    <w:basedOn w:val="a"/>
    <w:rsid w:val="00FE3E0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
    <w:rsid w:val="00FE3E0E"/>
    <w:pPr>
      <w:pBdr>
        <w:bottom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79">
    <w:name w:val="xl79"/>
    <w:basedOn w:val="a"/>
    <w:rsid w:val="00FE3E0E"/>
    <w:pPr>
      <w:pBdr>
        <w:bottom w:val="single" w:sz="4" w:space="0" w:color="000000"/>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80">
    <w:name w:val="xl80"/>
    <w:basedOn w:val="a"/>
    <w:rsid w:val="00FE3E0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18"/>
      <w:szCs w:val="18"/>
    </w:rPr>
  </w:style>
  <w:style w:type="paragraph" w:customStyle="1" w:styleId="xl81">
    <w:name w:val="xl81"/>
    <w:basedOn w:val="a"/>
    <w:rsid w:val="00FE3E0E"/>
    <w:pPr>
      <w:pBdr>
        <w:left w:val="single" w:sz="4" w:space="0" w:color="auto"/>
        <w:right w:val="single" w:sz="4" w:space="0" w:color="000000"/>
      </w:pBdr>
      <w:shd w:val="clear" w:color="000000" w:fill="FFFFFF"/>
      <w:spacing w:before="100" w:beforeAutospacing="1" w:after="100" w:afterAutospacing="1"/>
      <w:textAlignment w:val="top"/>
    </w:pPr>
    <w:rPr>
      <w:color w:val="000000"/>
      <w:sz w:val="18"/>
      <w:szCs w:val="18"/>
    </w:rPr>
  </w:style>
  <w:style w:type="paragraph" w:customStyle="1" w:styleId="xl82">
    <w:name w:val="xl82"/>
    <w:basedOn w:val="a"/>
    <w:rsid w:val="00FE3E0E"/>
    <w:pP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83">
    <w:name w:val="xl83"/>
    <w:basedOn w:val="a"/>
    <w:rsid w:val="00FE3E0E"/>
    <w:pPr>
      <w:pBdr>
        <w:left w:val="single" w:sz="4" w:space="0" w:color="auto"/>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84">
    <w:name w:val="xl84"/>
    <w:basedOn w:val="a"/>
    <w:rsid w:val="00FE3E0E"/>
    <w:pPr>
      <w:pBdr>
        <w:lef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85">
    <w:name w:val="xl85"/>
    <w:basedOn w:val="a"/>
    <w:rsid w:val="00FE3E0E"/>
    <w:pPr>
      <w:pBdr>
        <w:top w:val="single" w:sz="4" w:space="0" w:color="auto"/>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86">
    <w:name w:val="xl86"/>
    <w:basedOn w:val="a"/>
    <w:rsid w:val="00FE3E0E"/>
    <w:pPr>
      <w:pBdr>
        <w:left w:val="single" w:sz="4" w:space="0" w:color="auto"/>
        <w:bottom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87">
    <w:name w:val="xl87"/>
    <w:basedOn w:val="a"/>
    <w:rsid w:val="00FE3E0E"/>
    <w:pPr>
      <w:pBdr>
        <w:bottom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88">
    <w:name w:val="xl88"/>
    <w:basedOn w:val="a"/>
    <w:rsid w:val="00FE3E0E"/>
    <w:pPr>
      <w:pBdr>
        <w:bottom w:val="single" w:sz="4" w:space="0" w:color="auto"/>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89">
    <w:name w:val="xl89"/>
    <w:basedOn w:val="a"/>
    <w:rsid w:val="00FE3E0E"/>
    <w:pPr>
      <w:pBdr>
        <w:top w:val="single" w:sz="4" w:space="0" w:color="auto"/>
        <w:bottom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90">
    <w:name w:val="xl90"/>
    <w:basedOn w:val="a"/>
    <w:rsid w:val="00FE3E0E"/>
    <w:pPr>
      <w:pBdr>
        <w:left w:val="single" w:sz="4" w:space="0" w:color="auto"/>
        <w:righ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91">
    <w:name w:val="xl91"/>
    <w:basedOn w:val="a"/>
    <w:rsid w:val="00FE3E0E"/>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92">
    <w:name w:val="xl92"/>
    <w:basedOn w:val="a"/>
    <w:rsid w:val="00FE3E0E"/>
    <w:pPr>
      <w:pBdr>
        <w:left w:val="single" w:sz="4" w:space="0" w:color="auto"/>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93">
    <w:name w:val="xl93"/>
    <w:basedOn w:val="a"/>
    <w:rsid w:val="00FE3E0E"/>
    <w:pPr>
      <w:pBdr>
        <w:top w:val="single" w:sz="4" w:space="0" w:color="auto"/>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94">
    <w:name w:val="xl94"/>
    <w:basedOn w:val="a"/>
    <w:rsid w:val="00FE3E0E"/>
    <w:pPr>
      <w:pBdr>
        <w:bottom w:val="single" w:sz="4" w:space="0" w:color="000000"/>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95">
    <w:name w:val="xl95"/>
    <w:basedOn w:val="a"/>
    <w:rsid w:val="00FE3E0E"/>
    <w:pPr>
      <w:pBdr>
        <w:top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96">
    <w:name w:val="xl96"/>
    <w:basedOn w:val="a"/>
    <w:rsid w:val="00FE3E0E"/>
    <w:pPr>
      <w:pBdr>
        <w:top w:val="single" w:sz="4" w:space="0" w:color="auto"/>
        <w:lef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97">
    <w:name w:val="xl97"/>
    <w:basedOn w:val="a"/>
    <w:rsid w:val="00FE3E0E"/>
    <w:pPr>
      <w:pBdr>
        <w:top w:val="single" w:sz="4" w:space="0" w:color="auto"/>
        <w:left w:val="single" w:sz="4" w:space="0" w:color="auto"/>
        <w:bottom w:val="single" w:sz="4" w:space="0" w:color="000000"/>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98">
    <w:name w:val="xl98"/>
    <w:basedOn w:val="a"/>
    <w:rsid w:val="00FE3E0E"/>
    <w:pPr>
      <w:pBdr>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99">
    <w:name w:val="xl99"/>
    <w:basedOn w:val="a"/>
    <w:rsid w:val="00FE3E0E"/>
    <w:pPr>
      <w:pBdr>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00">
    <w:name w:val="xl100"/>
    <w:basedOn w:val="a"/>
    <w:rsid w:val="00FE3E0E"/>
    <w:pPr>
      <w:pBdr>
        <w:top w:val="single" w:sz="4" w:space="0" w:color="auto"/>
        <w:left w:val="single" w:sz="4" w:space="0" w:color="auto"/>
        <w:bottom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01">
    <w:name w:val="xl101"/>
    <w:basedOn w:val="a"/>
    <w:rsid w:val="00FE3E0E"/>
    <w:pPr>
      <w:pBdr>
        <w:left w:val="single" w:sz="4" w:space="0" w:color="auto"/>
        <w:bottom w:val="single" w:sz="4" w:space="0" w:color="000000"/>
      </w:pBdr>
      <w:shd w:val="clear" w:color="000000" w:fill="FFFFFF"/>
      <w:spacing w:before="100" w:beforeAutospacing="1" w:after="100" w:afterAutospacing="1"/>
      <w:textAlignment w:val="top"/>
    </w:pPr>
    <w:rPr>
      <w:color w:val="000000"/>
      <w:sz w:val="18"/>
      <w:szCs w:val="18"/>
    </w:rPr>
  </w:style>
  <w:style w:type="paragraph" w:customStyle="1" w:styleId="xl102">
    <w:name w:val="xl102"/>
    <w:basedOn w:val="a"/>
    <w:rsid w:val="00FE3E0E"/>
    <w:pPr>
      <w:pBdr>
        <w:top w:val="single" w:sz="4" w:space="0" w:color="000000"/>
        <w:lef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103">
    <w:name w:val="xl103"/>
    <w:basedOn w:val="a"/>
    <w:rsid w:val="00FE3E0E"/>
    <w:pPr>
      <w:pBdr>
        <w:top w:val="single" w:sz="4" w:space="0" w:color="000000"/>
        <w:bottom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04">
    <w:name w:val="xl104"/>
    <w:basedOn w:val="a"/>
    <w:rsid w:val="00FE3E0E"/>
    <w:pPr>
      <w:pBdr>
        <w:top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05">
    <w:name w:val="xl105"/>
    <w:basedOn w:val="a"/>
    <w:rsid w:val="00FE3E0E"/>
    <w:pPr>
      <w:pBdr>
        <w:top w:val="single" w:sz="4" w:space="0" w:color="000000"/>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106">
    <w:name w:val="xl106"/>
    <w:basedOn w:val="a"/>
    <w:rsid w:val="00FE3E0E"/>
    <w:pPr>
      <w:pBdr>
        <w:top w:val="single" w:sz="4" w:space="0" w:color="000000"/>
        <w:left w:val="single" w:sz="4" w:space="0" w:color="auto"/>
        <w:bottom w:val="single" w:sz="4" w:space="0" w:color="000000"/>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107">
    <w:name w:val="xl107"/>
    <w:basedOn w:val="a"/>
    <w:rsid w:val="00FE3E0E"/>
    <w:pPr>
      <w:pBdr>
        <w:top w:val="single" w:sz="4" w:space="0" w:color="000000"/>
        <w:left w:val="single" w:sz="4" w:space="0" w:color="auto"/>
        <w:bottom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108">
    <w:name w:val="xl108"/>
    <w:basedOn w:val="a"/>
    <w:rsid w:val="00FE3E0E"/>
    <w:pPr>
      <w:pBdr>
        <w:top w:val="single" w:sz="4" w:space="0" w:color="000000"/>
        <w:bottom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109">
    <w:name w:val="xl109"/>
    <w:basedOn w:val="a"/>
    <w:rsid w:val="00FE3E0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110">
    <w:name w:val="xl110"/>
    <w:basedOn w:val="a"/>
    <w:rsid w:val="00FE3E0E"/>
    <w:pPr>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11">
    <w:name w:val="xl111"/>
    <w:basedOn w:val="a"/>
    <w:rsid w:val="00FE3E0E"/>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12">
    <w:name w:val="xl112"/>
    <w:basedOn w:val="a"/>
    <w:rsid w:val="00FE3E0E"/>
    <w:pPr>
      <w:pBdr>
        <w:top w:val="single" w:sz="4" w:space="0" w:color="000000"/>
        <w:left w:val="single" w:sz="4" w:space="0" w:color="000000"/>
        <w:bottom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113">
    <w:name w:val="xl113"/>
    <w:basedOn w:val="a"/>
    <w:rsid w:val="00FE3E0E"/>
    <w:pPr>
      <w:pBdr>
        <w:top w:val="single" w:sz="4" w:space="0" w:color="auto"/>
        <w:left w:val="single" w:sz="4" w:space="0" w:color="000000"/>
        <w:bottom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114">
    <w:name w:val="xl114"/>
    <w:basedOn w:val="a"/>
    <w:rsid w:val="00FE3E0E"/>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15">
    <w:name w:val="xl115"/>
    <w:basedOn w:val="a"/>
    <w:rsid w:val="00FE3E0E"/>
    <w:pPr>
      <w:pBdr>
        <w:top w:val="single" w:sz="4" w:space="0" w:color="000000"/>
        <w:left w:val="single" w:sz="4" w:space="0" w:color="000000"/>
        <w:bottom w:val="single" w:sz="4" w:space="0" w:color="000000"/>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16">
    <w:name w:val="xl116"/>
    <w:basedOn w:val="a"/>
    <w:rsid w:val="00FE3E0E"/>
    <w:pPr>
      <w:pBdr>
        <w:top w:val="single" w:sz="4" w:space="0" w:color="auto"/>
        <w:left w:val="single" w:sz="4" w:space="0" w:color="auto"/>
        <w:bottom w:val="single" w:sz="4" w:space="0" w:color="000000"/>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17">
    <w:name w:val="xl117"/>
    <w:basedOn w:val="a"/>
    <w:rsid w:val="00FE3E0E"/>
    <w:pPr>
      <w:pBdr>
        <w:top w:val="single" w:sz="4" w:space="0" w:color="000000"/>
        <w:left w:val="single" w:sz="4" w:space="0" w:color="000000"/>
        <w:bottom w:val="single" w:sz="4" w:space="0" w:color="auto"/>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18">
    <w:name w:val="xl118"/>
    <w:basedOn w:val="a"/>
    <w:rsid w:val="00FE3E0E"/>
    <w:pPr>
      <w:spacing w:before="100" w:beforeAutospacing="1" w:after="100" w:afterAutospacing="1"/>
      <w:textAlignment w:val="top"/>
    </w:pPr>
  </w:style>
  <w:style w:type="paragraph" w:customStyle="1" w:styleId="xl119">
    <w:name w:val="xl119"/>
    <w:basedOn w:val="a"/>
    <w:rsid w:val="00FE3E0E"/>
    <w:pPr>
      <w:pBdr>
        <w:top w:val="single" w:sz="4" w:space="0" w:color="000000"/>
        <w:lef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20">
    <w:name w:val="xl120"/>
    <w:basedOn w:val="a"/>
    <w:rsid w:val="00FE3E0E"/>
    <w:pPr>
      <w:pBdr>
        <w:top w:val="single" w:sz="4" w:space="0" w:color="000000"/>
        <w:right w:val="single" w:sz="4" w:space="0" w:color="000000"/>
      </w:pBdr>
      <w:spacing w:before="100" w:beforeAutospacing="1" w:after="100" w:afterAutospacing="1"/>
      <w:textAlignment w:val="top"/>
    </w:pPr>
  </w:style>
  <w:style w:type="paragraph" w:customStyle="1" w:styleId="xl121">
    <w:name w:val="xl121"/>
    <w:basedOn w:val="a"/>
    <w:rsid w:val="00FE3E0E"/>
    <w:pPr>
      <w:pBdr>
        <w:left w:val="single" w:sz="4" w:space="0" w:color="000000"/>
        <w:bottom w:val="single" w:sz="4" w:space="0" w:color="000000"/>
      </w:pBdr>
      <w:spacing w:before="100" w:beforeAutospacing="1" w:after="100" w:afterAutospacing="1"/>
      <w:textAlignment w:val="top"/>
    </w:pPr>
  </w:style>
  <w:style w:type="paragraph" w:customStyle="1" w:styleId="xl122">
    <w:name w:val="xl122"/>
    <w:basedOn w:val="a"/>
    <w:rsid w:val="00FE3E0E"/>
    <w:pPr>
      <w:pBdr>
        <w:top w:val="single" w:sz="4" w:space="0" w:color="auto"/>
        <w:lef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23">
    <w:name w:val="xl123"/>
    <w:basedOn w:val="a"/>
    <w:rsid w:val="00FE3E0E"/>
    <w:pPr>
      <w:pBdr>
        <w:top w:val="single" w:sz="4" w:space="0" w:color="auto"/>
        <w:right w:val="single" w:sz="4" w:space="0" w:color="000000"/>
      </w:pBdr>
      <w:spacing w:before="100" w:beforeAutospacing="1" w:after="100" w:afterAutospacing="1"/>
      <w:textAlignment w:val="top"/>
    </w:pPr>
  </w:style>
  <w:style w:type="paragraph" w:customStyle="1" w:styleId="xl124">
    <w:name w:val="xl124"/>
    <w:basedOn w:val="a"/>
    <w:rsid w:val="00FE3E0E"/>
    <w:pPr>
      <w:pBdr>
        <w:top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125">
    <w:name w:val="xl125"/>
    <w:basedOn w:val="a"/>
    <w:rsid w:val="00FE3E0E"/>
    <w:pPr>
      <w:shd w:val="clear" w:color="000000" w:fill="FFFFFF"/>
      <w:spacing w:before="100" w:beforeAutospacing="1" w:after="100" w:afterAutospacing="1"/>
      <w:jc w:val="center"/>
      <w:textAlignment w:val="top"/>
    </w:pPr>
    <w:rPr>
      <w:b/>
      <w:bCs/>
      <w:color w:val="000000"/>
    </w:rPr>
  </w:style>
  <w:style w:type="paragraph" w:customStyle="1" w:styleId="xl126">
    <w:name w:val="xl126"/>
    <w:basedOn w:val="a"/>
    <w:rsid w:val="00FE3E0E"/>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27">
    <w:name w:val="xl127"/>
    <w:basedOn w:val="a"/>
    <w:rsid w:val="00FE3E0E"/>
    <w:pPr>
      <w:pBdr>
        <w:left w:val="single" w:sz="4" w:space="0" w:color="000000"/>
        <w:right w:val="single" w:sz="4" w:space="0" w:color="000000"/>
      </w:pBdr>
      <w:spacing w:before="100" w:beforeAutospacing="1" w:after="100" w:afterAutospacing="1"/>
      <w:textAlignment w:val="top"/>
    </w:pPr>
  </w:style>
  <w:style w:type="paragraph" w:customStyle="1" w:styleId="xl128">
    <w:name w:val="xl128"/>
    <w:basedOn w:val="a"/>
    <w:rsid w:val="00FE3E0E"/>
    <w:pPr>
      <w:pBdr>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129">
    <w:name w:val="xl129"/>
    <w:basedOn w:val="a"/>
    <w:rsid w:val="00FE3E0E"/>
    <w:pPr>
      <w:pBdr>
        <w:top w:val="single" w:sz="4" w:space="0" w:color="000000"/>
        <w:bottom w:val="single" w:sz="4" w:space="0" w:color="000000"/>
      </w:pBdr>
      <w:spacing w:before="100" w:beforeAutospacing="1" w:after="100" w:afterAutospacing="1"/>
      <w:textAlignment w:val="top"/>
    </w:pPr>
  </w:style>
  <w:style w:type="paragraph" w:customStyle="1" w:styleId="xl130">
    <w:name w:val="xl130"/>
    <w:basedOn w:val="a"/>
    <w:rsid w:val="00FE3E0E"/>
    <w:pPr>
      <w:pBdr>
        <w:top w:val="single" w:sz="4" w:space="0" w:color="auto"/>
      </w:pBdr>
      <w:spacing w:before="100" w:beforeAutospacing="1" w:after="100" w:afterAutospacing="1"/>
      <w:textAlignment w:val="top"/>
    </w:pPr>
  </w:style>
  <w:style w:type="paragraph" w:customStyle="1" w:styleId="xl131">
    <w:name w:val="xl131"/>
    <w:basedOn w:val="a"/>
    <w:rsid w:val="00FE3E0E"/>
    <w:pPr>
      <w:pBdr>
        <w:top w:val="single" w:sz="4" w:space="0" w:color="000000"/>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32">
    <w:name w:val="xl132"/>
    <w:basedOn w:val="a"/>
    <w:rsid w:val="00FE3E0E"/>
    <w:pPr>
      <w:pBdr>
        <w:top w:val="single" w:sz="4" w:space="0" w:color="000000"/>
      </w:pBdr>
      <w:spacing w:before="100" w:beforeAutospacing="1" w:after="100" w:afterAutospacing="1"/>
      <w:textAlignment w:val="top"/>
    </w:pPr>
  </w:style>
  <w:style w:type="paragraph" w:customStyle="1" w:styleId="xl133">
    <w:name w:val="xl133"/>
    <w:basedOn w:val="a"/>
    <w:rsid w:val="00FE3E0E"/>
    <w:pPr>
      <w:shd w:val="clear" w:color="000000" w:fill="FFFFFF"/>
      <w:spacing w:before="100" w:beforeAutospacing="1" w:after="100" w:afterAutospacing="1"/>
      <w:textAlignment w:val="top"/>
    </w:pPr>
    <w:rPr>
      <w:color w:val="000000"/>
      <w:sz w:val="18"/>
      <w:szCs w:val="18"/>
    </w:rPr>
  </w:style>
  <w:style w:type="paragraph" w:customStyle="1" w:styleId="xl134">
    <w:name w:val="xl134"/>
    <w:basedOn w:val="a"/>
    <w:rsid w:val="00FE3E0E"/>
    <w:pPr>
      <w:pBdr>
        <w:left w:val="single" w:sz="4" w:space="0" w:color="000000"/>
        <w:bottom w:val="single" w:sz="4" w:space="0" w:color="auto"/>
      </w:pBdr>
      <w:spacing w:before="100" w:beforeAutospacing="1" w:after="100" w:afterAutospacing="1"/>
      <w:textAlignment w:val="top"/>
    </w:pPr>
  </w:style>
  <w:style w:type="paragraph" w:customStyle="1" w:styleId="xl135">
    <w:name w:val="xl135"/>
    <w:basedOn w:val="a"/>
    <w:rsid w:val="00FE3E0E"/>
    <w:pPr>
      <w:pBdr>
        <w:top w:val="single" w:sz="4" w:space="0" w:color="auto"/>
        <w:bottom w:val="single" w:sz="4" w:space="0" w:color="000000"/>
        <w:right w:val="single" w:sz="4" w:space="0" w:color="000000"/>
      </w:pBdr>
      <w:spacing w:before="100" w:beforeAutospacing="1" w:after="100" w:afterAutospacing="1"/>
      <w:textAlignment w:val="top"/>
    </w:pPr>
  </w:style>
  <w:style w:type="paragraph" w:customStyle="1" w:styleId="xl136">
    <w:name w:val="xl136"/>
    <w:basedOn w:val="a"/>
    <w:rsid w:val="00FE3E0E"/>
    <w:pPr>
      <w:pBdr>
        <w:top w:val="single" w:sz="4" w:space="0" w:color="000000"/>
        <w:left w:val="single" w:sz="4" w:space="0" w:color="000000"/>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37">
    <w:name w:val="xl137"/>
    <w:basedOn w:val="a"/>
    <w:rsid w:val="00FE3E0E"/>
    <w:pPr>
      <w:pBdr>
        <w:left w:val="single" w:sz="4" w:space="0" w:color="000000"/>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38">
    <w:name w:val="xl138"/>
    <w:basedOn w:val="a"/>
    <w:rsid w:val="00FE3E0E"/>
    <w:pPr>
      <w:pBdr>
        <w:top w:val="single" w:sz="4" w:space="0" w:color="000000"/>
        <w:right w:val="single" w:sz="4" w:space="0" w:color="auto"/>
      </w:pBdr>
      <w:spacing w:before="100" w:beforeAutospacing="1" w:after="100" w:afterAutospacing="1"/>
      <w:textAlignment w:val="top"/>
    </w:pPr>
  </w:style>
  <w:style w:type="paragraph" w:customStyle="1" w:styleId="xl139">
    <w:name w:val="xl139"/>
    <w:basedOn w:val="a"/>
    <w:rsid w:val="00FE3E0E"/>
    <w:pPr>
      <w:pBdr>
        <w:top w:val="single" w:sz="4" w:space="0" w:color="000000"/>
        <w:bottom w:val="single" w:sz="4" w:space="0" w:color="000000"/>
        <w:right w:val="single" w:sz="4" w:space="0" w:color="auto"/>
      </w:pBdr>
      <w:spacing w:before="100" w:beforeAutospacing="1" w:after="100" w:afterAutospacing="1"/>
      <w:textAlignment w:val="top"/>
    </w:pPr>
  </w:style>
  <w:style w:type="paragraph" w:customStyle="1" w:styleId="xl140">
    <w:name w:val="xl140"/>
    <w:basedOn w:val="a"/>
    <w:rsid w:val="00FE3E0E"/>
    <w:pPr>
      <w:pBdr>
        <w:top w:val="single" w:sz="4" w:space="0" w:color="000000"/>
        <w:left w:val="single" w:sz="4" w:space="0" w:color="auto"/>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41">
    <w:name w:val="xl141"/>
    <w:basedOn w:val="a"/>
    <w:rsid w:val="00FE3E0E"/>
    <w:pPr>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42">
    <w:name w:val="xl142"/>
    <w:basedOn w:val="a"/>
    <w:rsid w:val="00FE3E0E"/>
    <w:pPr>
      <w:pBdr>
        <w:left w:val="single" w:sz="4" w:space="0" w:color="auto"/>
        <w:right w:val="single" w:sz="4" w:space="0" w:color="000000"/>
      </w:pBdr>
      <w:spacing w:before="100" w:beforeAutospacing="1" w:after="100" w:afterAutospacing="1"/>
      <w:textAlignment w:val="top"/>
    </w:pPr>
  </w:style>
  <w:style w:type="paragraph" w:customStyle="1" w:styleId="xl143">
    <w:name w:val="xl143"/>
    <w:basedOn w:val="a"/>
    <w:rsid w:val="00FE3E0E"/>
    <w:pPr>
      <w:pBdr>
        <w:left w:val="single" w:sz="4" w:space="0" w:color="auto"/>
        <w:bottom w:val="single" w:sz="4" w:space="0" w:color="auto"/>
        <w:right w:val="single" w:sz="4" w:space="0" w:color="000000"/>
      </w:pBdr>
      <w:spacing w:before="100" w:beforeAutospacing="1" w:after="100" w:afterAutospacing="1"/>
      <w:textAlignment w:val="top"/>
    </w:pPr>
  </w:style>
  <w:style w:type="paragraph" w:customStyle="1" w:styleId="xl144">
    <w:name w:val="xl144"/>
    <w:basedOn w:val="a"/>
    <w:rsid w:val="00FE3E0E"/>
    <w:pPr>
      <w:pBdr>
        <w:bottom w:val="single" w:sz="4" w:space="0" w:color="000000"/>
      </w:pBdr>
      <w:shd w:val="clear" w:color="000000" w:fill="FFFFFF"/>
      <w:spacing w:before="100" w:beforeAutospacing="1" w:after="100" w:afterAutospacing="1"/>
      <w:textAlignment w:val="top"/>
    </w:pPr>
    <w:rPr>
      <w:color w:val="000000"/>
      <w:sz w:val="18"/>
      <w:szCs w:val="18"/>
    </w:rPr>
  </w:style>
  <w:style w:type="paragraph" w:customStyle="1" w:styleId="xl145">
    <w:name w:val="xl145"/>
    <w:basedOn w:val="a"/>
    <w:rsid w:val="00FE3E0E"/>
    <w:pPr>
      <w:pBdr>
        <w:bottom w:val="single" w:sz="4" w:space="0" w:color="000000"/>
      </w:pBdr>
      <w:spacing w:before="100" w:beforeAutospacing="1" w:after="100" w:afterAutospacing="1"/>
      <w:textAlignment w:val="top"/>
    </w:pPr>
  </w:style>
  <w:style w:type="paragraph" w:customStyle="1" w:styleId="xl146">
    <w:name w:val="xl146"/>
    <w:basedOn w:val="a"/>
    <w:rsid w:val="00FE3E0E"/>
    <w:pPr>
      <w:pBdr>
        <w:top w:val="single" w:sz="4" w:space="0" w:color="000000"/>
        <w:left w:val="single" w:sz="4" w:space="0" w:color="auto"/>
        <w:bottom w:val="single" w:sz="4" w:space="0" w:color="000000"/>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47">
    <w:name w:val="xl147"/>
    <w:basedOn w:val="a"/>
    <w:rsid w:val="00FE3E0E"/>
    <w:pPr>
      <w:pBdr>
        <w:left w:val="single" w:sz="4" w:space="0" w:color="auto"/>
        <w:bottom w:val="single" w:sz="4" w:space="0" w:color="000000"/>
        <w:right w:val="single" w:sz="4" w:space="0" w:color="000000"/>
      </w:pBdr>
      <w:spacing w:before="100" w:beforeAutospacing="1" w:after="100" w:afterAutospacing="1"/>
      <w:textAlignment w:val="top"/>
    </w:pPr>
  </w:style>
  <w:style w:type="paragraph" w:customStyle="1" w:styleId="xl148">
    <w:name w:val="xl148"/>
    <w:basedOn w:val="a"/>
    <w:rsid w:val="00FE3E0E"/>
    <w:pPr>
      <w:pBdr>
        <w:left w:val="single" w:sz="4" w:space="0" w:color="000000"/>
        <w:bottom w:val="single" w:sz="4" w:space="0" w:color="000000"/>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49">
    <w:name w:val="xl149"/>
    <w:basedOn w:val="a"/>
    <w:rsid w:val="00FE3E0E"/>
    <w:pPr>
      <w:pBdr>
        <w:bottom w:val="single" w:sz="4" w:space="0" w:color="000000"/>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50">
    <w:name w:val="xl150"/>
    <w:basedOn w:val="a"/>
    <w:rsid w:val="00FE3E0E"/>
    <w:pPr>
      <w:pBdr>
        <w:left w:val="single" w:sz="4" w:space="0" w:color="auto"/>
        <w:bottom w:val="single" w:sz="4" w:space="0" w:color="000000"/>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51">
    <w:name w:val="xl151"/>
    <w:basedOn w:val="a"/>
    <w:rsid w:val="00FE3E0E"/>
    <w:pPr>
      <w:shd w:val="clear" w:color="000000" w:fill="FFFFFF"/>
      <w:spacing w:before="100" w:beforeAutospacing="1" w:after="100" w:afterAutospacing="1"/>
      <w:textAlignment w:val="top"/>
    </w:pPr>
    <w:rPr>
      <w:b/>
      <w:bCs/>
      <w:color w:val="000000"/>
      <w:sz w:val="18"/>
      <w:szCs w:val="18"/>
    </w:rPr>
  </w:style>
  <w:style w:type="paragraph" w:customStyle="1" w:styleId="xl152">
    <w:name w:val="xl152"/>
    <w:basedOn w:val="a"/>
    <w:rsid w:val="00FE3E0E"/>
    <w:pPr>
      <w:pBdr>
        <w:left w:val="single" w:sz="4" w:space="0" w:color="auto"/>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53">
    <w:name w:val="xl153"/>
    <w:basedOn w:val="a"/>
    <w:rsid w:val="00FE3E0E"/>
    <w:pPr>
      <w:pBdr>
        <w:left w:val="single" w:sz="4" w:space="0" w:color="auto"/>
        <w:bottom w:val="single" w:sz="4" w:space="0" w:color="000000"/>
      </w:pBdr>
      <w:spacing w:before="100" w:beforeAutospacing="1" w:after="100" w:afterAutospacing="1"/>
    </w:pPr>
  </w:style>
  <w:style w:type="paragraph" w:customStyle="1" w:styleId="xl154">
    <w:name w:val="xl154"/>
    <w:basedOn w:val="a"/>
    <w:rsid w:val="00FE3E0E"/>
    <w:pPr>
      <w:pBdr>
        <w:top w:val="single" w:sz="4" w:space="0" w:color="000000"/>
        <w:left w:val="single" w:sz="4" w:space="0" w:color="000000"/>
        <w:right w:val="single" w:sz="4" w:space="0" w:color="000000"/>
      </w:pBdr>
      <w:shd w:val="clear" w:color="000000" w:fill="FFFFFF"/>
      <w:spacing w:before="100" w:beforeAutospacing="1" w:after="100" w:afterAutospacing="1"/>
      <w:textAlignment w:val="center"/>
    </w:pPr>
    <w:rPr>
      <w:color w:val="000000"/>
      <w:sz w:val="18"/>
      <w:szCs w:val="18"/>
    </w:rPr>
  </w:style>
  <w:style w:type="paragraph" w:customStyle="1" w:styleId="xl155">
    <w:name w:val="xl155"/>
    <w:basedOn w:val="a"/>
    <w:rsid w:val="00FE3E0E"/>
    <w:pPr>
      <w:pBdr>
        <w:left w:val="single" w:sz="4" w:space="0" w:color="000000"/>
        <w:right w:val="single" w:sz="4" w:space="0" w:color="000000"/>
      </w:pBdr>
      <w:spacing w:before="100" w:beforeAutospacing="1" w:after="100" w:afterAutospacing="1"/>
    </w:pPr>
  </w:style>
  <w:style w:type="paragraph" w:customStyle="1" w:styleId="xl156">
    <w:name w:val="xl156"/>
    <w:basedOn w:val="a"/>
    <w:rsid w:val="00FE3E0E"/>
    <w:pPr>
      <w:pBdr>
        <w:top w:val="single" w:sz="4" w:space="0" w:color="000000"/>
        <w:left w:val="single" w:sz="4" w:space="0" w:color="000000"/>
      </w:pBdr>
      <w:shd w:val="clear" w:color="000000" w:fill="FFFFFF"/>
      <w:spacing w:before="100" w:beforeAutospacing="1" w:after="100" w:afterAutospacing="1"/>
      <w:textAlignment w:val="center"/>
    </w:pPr>
    <w:rPr>
      <w:color w:val="000000"/>
      <w:sz w:val="18"/>
      <w:szCs w:val="18"/>
    </w:rPr>
  </w:style>
  <w:style w:type="paragraph" w:customStyle="1" w:styleId="xl157">
    <w:name w:val="xl157"/>
    <w:basedOn w:val="a"/>
    <w:rsid w:val="00FE3E0E"/>
    <w:pPr>
      <w:pBdr>
        <w:top w:val="single" w:sz="4" w:space="0" w:color="000000"/>
        <w:bottom w:val="single" w:sz="4" w:space="0" w:color="000000"/>
        <w:right w:val="single" w:sz="4" w:space="0" w:color="auto"/>
      </w:pBdr>
      <w:spacing w:before="100" w:beforeAutospacing="1" w:after="100" w:afterAutospacing="1"/>
    </w:pPr>
  </w:style>
  <w:style w:type="paragraph" w:customStyle="1" w:styleId="xl158">
    <w:name w:val="xl158"/>
    <w:basedOn w:val="a"/>
    <w:rsid w:val="00FE3E0E"/>
    <w:pPr>
      <w:pBdr>
        <w:top w:val="single" w:sz="4" w:space="0" w:color="auto"/>
        <w:left w:val="single" w:sz="4" w:space="0" w:color="auto"/>
        <w:bottom w:val="single" w:sz="4" w:space="0" w:color="000000"/>
      </w:pBdr>
      <w:shd w:val="clear" w:color="000000" w:fill="FFFFFF"/>
      <w:spacing w:before="100" w:beforeAutospacing="1" w:after="100" w:afterAutospacing="1"/>
      <w:jc w:val="center"/>
      <w:textAlignment w:val="top"/>
    </w:pPr>
    <w:rPr>
      <w:color w:val="000000"/>
      <w:sz w:val="16"/>
      <w:szCs w:val="16"/>
    </w:rPr>
  </w:style>
  <w:style w:type="paragraph" w:customStyle="1" w:styleId="xl159">
    <w:name w:val="xl159"/>
    <w:basedOn w:val="a"/>
    <w:rsid w:val="00FE3E0E"/>
    <w:pPr>
      <w:pBdr>
        <w:top w:val="single" w:sz="4" w:space="0" w:color="auto"/>
        <w:bottom w:val="single" w:sz="4" w:space="0" w:color="000000"/>
        <w:right w:val="single" w:sz="4" w:space="0" w:color="000000"/>
      </w:pBdr>
      <w:spacing w:before="100" w:beforeAutospacing="1" w:after="100" w:afterAutospacing="1"/>
    </w:pPr>
  </w:style>
  <w:style w:type="paragraph" w:customStyle="1" w:styleId="xl160">
    <w:name w:val="xl160"/>
    <w:basedOn w:val="a"/>
    <w:rsid w:val="00FE3E0E"/>
    <w:pPr>
      <w:pBdr>
        <w:top w:val="single" w:sz="4" w:space="0" w:color="000000"/>
        <w:bottom w:val="single" w:sz="4" w:space="0" w:color="000000"/>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61">
    <w:name w:val="xl161"/>
    <w:basedOn w:val="a"/>
    <w:rsid w:val="00FE3E0E"/>
    <w:pPr>
      <w:pBdr>
        <w:top w:val="single" w:sz="4" w:space="0" w:color="000000"/>
        <w:left w:val="single" w:sz="4" w:space="0" w:color="000000"/>
        <w:bottom w:val="single" w:sz="4" w:space="0" w:color="auto"/>
      </w:pBdr>
      <w:shd w:val="clear" w:color="000000" w:fill="FFFFFF"/>
      <w:spacing w:before="100" w:beforeAutospacing="1" w:after="100" w:afterAutospacing="1"/>
      <w:jc w:val="center"/>
      <w:textAlignment w:val="top"/>
    </w:pPr>
    <w:rPr>
      <w:color w:val="000000"/>
      <w:sz w:val="16"/>
      <w:szCs w:val="16"/>
    </w:rPr>
  </w:style>
  <w:style w:type="paragraph" w:customStyle="1" w:styleId="xl162">
    <w:name w:val="xl162"/>
    <w:basedOn w:val="a"/>
    <w:rsid w:val="00FE3E0E"/>
    <w:pPr>
      <w:pBdr>
        <w:top w:val="single" w:sz="4" w:space="0" w:color="000000"/>
        <w:bottom w:val="single" w:sz="4" w:space="0" w:color="auto"/>
        <w:right w:val="single" w:sz="4" w:space="0" w:color="000000"/>
      </w:pBdr>
      <w:spacing w:before="100" w:beforeAutospacing="1" w:after="100" w:afterAutospacing="1"/>
    </w:pPr>
  </w:style>
  <w:style w:type="paragraph" w:customStyle="1" w:styleId="xl163">
    <w:name w:val="xl163"/>
    <w:basedOn w:val="a"/>
    <w:rsid w:val="00FE3E0E"/>
    <w:pP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64">
    <w:name w:val="xl164"/>
    <w:basedOn w:val="a"/>
    <w:rsid w:val="00FE3E0E"/>
    <w:pPr>
      <w:spacing w:before="100" w:beforeAutospacing="1" w:after="100" w:afterAutospacing="1"/>
      <w:textAlignment w:val="top"/>
    </w:pPr>
  </w:style>
  <w:style w:type="paragraph" w:customStyle="1" w:styleId="xl165">
    <w:name w:val="xl165"/>
    <w:basedOn w:val="a"/>
    <w:rsid w:val="00FE3E0E"/>
    <w:pPr>
      <w:pBdr>
        <w:top w:val="single" w:sz="4" w:space="0" w:color="000000"/>
        <w:left w:val="single" w:sz="4" w:space="0" w:color="auto"/>
        <w:bottom w:val="single" w:sz="4" w:space="0" w:color="000000"/>
      </w:pBdr>
      <w:shd w:val="clear" w:color="000000" w:fill="FFFFFF"/>
      <w:spacing w:before="100" w:beforeAutospacing="1" w:after="100" w:afterAutospacing="1"/>
      <w:jc w:val="center"/>
      <w:textAlignment w:val="top"/>
    </w:pPr>
    <w:rPr>
      <w:color w:val="000000"/>
      <w:sz w:val="16"/>
      <w:szCs w:val="16"/>
    </w:rPr>
  </w:style>
  <w:style w:type="paragraph" w:customStyle="1" w:styleId="xl166">
    <w:name w:val="xl166"/>
    <w:basedOn w:val="a"/>
    <w:rsid w:val="00FE3E0E"/>
    <w:pPr>
      <w:pBdr>
        <w:bottom w:val="single" w:sz="4" w:space="0" w:color="000000"/>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67">
    <w:name w:val="xl167"/>
    <w:basedOn w:val="a"/>
    <w:rsid w:val="00FE3E0E"/>
    <w:pPr>
      <w:pBdr>
        <w:bottom w:val="single" w:sz="4" w:space="0" w:color="000000"/>
      </w:pBdr>
      <w:spacing w:before="100" w:beforeAutospacing="1" w:after="100" w:afterAutospacing="1"/>
      <w:textAlignment w:val="top"/>
    </w:pPr>
  </w:style>
  <w:style w:type="paragraph" w:customStyle="1" w:styleId="xl168">
    <w:name w:val="xl168"/>
    <w:basedOn w:val="a"/>
    <w:rsid w:val="00FE3E0E"/>
    <w:pPr>
      <w:pBdr>
        <w:top w:val="single" w:sz="4" w:space="0" w:color="auto"/>
        <w:left w:val="single" w:sz="4" w:space="0" w:color="auto"/>
        <w:bottom w:val="single" w:sz="4" w:space="0" w:color="000000"/>
      </w:pBdr>
      <w:shd w:val="clear" w:color="000000" w:fill="FFFFFF"/>
      <w:spacing w:before="100" w:beforeAutospacing="1" w:after="100" w:afterAutospacing="1"/>
      <w:textAlignment w:val="top"/>
    </w:pPr>
    <w:rPr>
      <w:color w:val="000000"/>
      <w:sz w:val="16"/>
      <w:szCs w:val="16"/>
    </w:rPr>
  </w:style>
  <w:style w:type="paragraph" w:customStyle="1" w:styleId="xl169">
    <w:name w:val="xl169"/>
    <w:basedOn w:val="a"/>
    <w:rsid w:val="00FE3E0E"/>
    <w:pPr>
      <w:pBdr>
        <w:top w:val="single" w:sz="4" w:space="0" w:color="auto"/>
        <w:bottom w:val="single" w:sz="4" w:space="0" w:color="000000"/>
      </w:pBdr>
      <w:spacing w:before="100" w:beforeAutospacing="1" w:after="100" w:afterAutospacing="1"/>
    </w:pPr>
  </w:style>
  <w:style w:type="paragraph" w:customStyle="1" w:styleId="xl170">
    <w:name w:val="xl170"/>
    <w:basedOn w:val="a"/>
    <w:rsid w:val="00FE3E0E"/>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171">
    <w:name w:val="xl171"/>
    <w:basedOn w:val="a"/>
    <w:rsid w:val="00FE3E0E"/>
    <w:pPr>
      <w:pBdr>
        <w:top w:val="single" w:sz="4" w:space="0" w:color="auto"/>
        <w:bottom w:val="single" w:sz="4" w:space="0" w:color="auto"/>
      </w:pBdr>
      <w:spacing w:before="100" w:beforeAutospacing="1" w:after="100" w:afterAutospacing="1"/>
    </w:pPr>
  </w:style>
  <w:style w:type="paragraph" w:customStyle="1" w:styleId="xl172">
    <w:name w:val="xl172"/>
    <w:basedOn w:val="a"/>
    <w:rsid w:val="00FE3E0E"/>
    <w:pPr>
      <w:pBdr>
        <w:top w:val="single" w:sz="4" w:space="0" w:color="000000"/>
        <w:bottom w:val="single" w:sz="4" w:space="0" w:color="auto"/>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73">
    <w:name w:val="xl173"/>
    <w:basedOn w:val="a"/>
    <w:rsid w:val="00FE3E0E"/>
    <w:pPr>
      <w:pBdr>
        <w:top w:val="single" w:sz="4" w:space="0" w:color="000000"/>
        <w:bottom w:val="single" w:sz="4" w:space="0" w:color="auto"/>
      </w:pBdr>
      <w:spacing w:before="100" w:beforeAutospacing="1" w:after="100" w:afterAutospacing="1"/>
    </w:pPr>
  </w:style>
  <w:style w:type="paragraph" w:customStyle="1" w:styleId="xl174">
    <w:name w:val="xl174"/>
    <w:basedOn w:val="a"/>
    <w:rsid w:val="00FE3E0E"/>
    <w:pPr>
      <w:pBdr>
        <w:top w:val="single" w:sz="4" w:space="0" w:color="000000"/>
        <w:left w:val="single" w:sz="4" w:space="0" w:color="000000"/>
        <w:bottom w:val="single" w:sz="4" w:space="0" w:color="000000"/>
      </w:pBdr>
      <w:shd w:val="clear" w:color="000000" w:fill="FFFFFF"/>
      <w:spacing w:before="100" w:beforeAutospacing="1" w:after="100" w:afterAutospacing="1"/>
      <w:textAlignment w:val="top"/>
    </w:pPr>
    <w:rPr>
      <w:color w:val="000000"/>
      <w:sz w:val="16"/>
      <w:szCs w:val="16"/>
    </w:rPr>
  </w:style>
  <w:style w:type="paragraph" w:customStyle="1" w:styleId="xl175">
    <w:name w:val="xl175"/>
    <w:basedOn w:val="a"/>
    <w:rsid w:val="00FE3E0E"/>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76">
    <w:name w:val="xl176"/>
    <w:basedOn w:val="a"/>
    <w:rsid w:val="00FE3E0E"/>
    <w:pPr>
      <w:pBdr>
        <w:top w:val="single" w:sz="4" w:space="0" w:color="auto"/>
        <w:bottom w:val="single" w:sz="4" w:space="0" w:color="auto"/>
      </w:pBdr>
      <w:spacing w:before="100" w:beforeAutospacing="1" w:after="100" w:afterAutospacing="1"/>
      <w:textAlignment w:val="top"/>
    </w:pPr>
  </w:style>
  <w:style w:type="paragraph" w:customStyle="1" w:styleId="xl177">
    <w:name w:val="xl177"/>
    <w:basedOn w:val="a"/>
    <w:rsid w:val="00FE3E0E"/>
    <w:pPr>
      <w:pBdr>
        <w:top w:val="single" w:sz="4" w:space="0" w:color="auto"/>
        <w:bottom w:val="single" w:sz="4" w:space="0" w:color="000000"/>
        <w:right w:val="single" w:sz="4" w:space="0" w:color="auto"/>
      </w:pBdr>
      <w:spacing w:before="100" w:beforeAutospacing="1" w:after="100" w:afterAutospacing="1"/>
      <w:textAlignment w:val="top"/>
    </w:pPr>
  </w:style>
  <w:style w:type="paragraph" w:customStyle="1" w:styleId="xl178">
    <w:name w:val="xl178"/>
    <w:basedOn w:val="a"/>
    <w:rsid w:val="00FE3E0E"/>
    <w:pPr>
      <w:pBdr>
        <w:top w:val="single" w:sz="4" w:space="0" w:color="auto"/>
        <w:bottom w:val="single" w:sz="4" w:space="0" w:color="000000"/>
      </w:pBdr>
      <w:spacing w:before="100" w:beforeAutospacing="1" w:after="100" w:afterAutospacing="1"/>
      <w:textAlignment w:val="top"/>
    </w:pPr>
  </w:style>
  <w:style w:type="paragraph" w:customStyle="1" w:styleId="xl179">
    <w:name w:val="xl179"/>
    <w:basedOn w:val="a"/>
    <w:rsid w:val="00FE3E0E"/>
    <w:pPr>
      <w:pBdr>
        <w:bottom w:val="single" w:sz="4" w:space="0" w:color="auto"/>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80">
    <w:name w:val="xl180"/>
    <w:basedOn w:val="a"/>
    <w:rsid w:val="00FE3E0E"/>
    <w:pPr>
      <w:pBdr>
        <w:bottom w:val="single" w:sz="4" w:space="0" w:color="auto"/>
      </w:pBdr>
      <w:spacing w:before="100" w:beforeAutospacing="1" w:after="100" w:afterAutospacing="1"/>
      <w:textAlignment w:val="top"/>
    </w:pPr>
  </w:style>
  <w:style w:type="paragraph" w:customStyle="1" w:styleId="xl181">
    <w:name w:val="xl181"/>
    <w:basedOn w:val="a"/>
    <w:rsid w:val="00FE3E0E"/>
    <w:pPr>
      <w:pBdr>
        <w:top w:val="single" w:sz="4" w:space="0" w:color="auto"/>
        <w:left w:val="single" w:sz="4" w:space="0" w:color="000000"/>
        <w:right w:val="single" w:sz="4" w:space="0" w:color="000000"/>
      </w:pBdr>
      <w:shd w:val="clear" w:color="000000" w:fill="FFFFFF"/>
      <w:spacing w:before="100" w:beforeAutospacing="1" w:after="100" w:afterAutospacing="1"/>
      <w:textAlignment w:val="center"/>
    </w:pPr>
    <w:rPr>
      <w:color w:val="000000"/>
      <w:sz w:val="18"/>
      <w:szCs w:val="18"/>
    </w:rPr>
  </w:style>
  <w:style w:type="paragraph" w:customStyle="1" w:styleId="xl182">
    <w:name w:val="xl182"/>
    <w:basedOn w:val="a"/>
    <w:rsid w:val="00FE3E0E"/>
    <w:pPr>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83">
    <w:name w:val="xl183"/>
    <w:basedOn w:val="a"/>
    <w:rsid w:val="00FE3E0E"/>
    <w:pPr>
      <w:pBdr>
        <w:bottom w:val="single" w:sz="4" w:space="0" w:color="auto"/>
      </w:pBdr>
      <w:spacing w:before="100" w:beforeAutospacing="1" w:after="100" w:afterAutospacing="1"/>
    </w:pPr>
  </w:style>
  <w:style w:type="paragraph" w:customStyle="1" w:styleId="xl184">
    <w:name w:val="xl184"/>
    <w:basedOn w:val="a"/>
    <w:rsid w:val="00FE3E0E"/>
    <w:pPr>
      <w:pBdr>
        <w:left w:val="single" w:sz="4" w:space="0" w:color="000000"/>
        <w:bottom w:val="single" w:sz="4" w:space="0" w:color="auto"/>
        <w:right w:val="single" w:sz="4" w:space="0" w:color="000000"/>
      </w:pBdr>
      <w:spacing w:before="100" w:beforeAutospacing="1" w:after="100" w:afterAutospacing="1"/>
    </w:pPr>
  </w:style>
  <w:style w:type="paragraph" w:customStyle="1" w:styleId="xl185">
    <w:name w:val="xl185"/>
    <w:basedOn w:val="a"/>
    <w:rsid w:val="00FE3E0E"/>
    <w:pPr>
      <w:pBdr>
        <w:top w:val="single" w:sz="4" w:space="0" w:color="auto"/>
        <w:left w:val="single" w:sz="4" w:space="0" w:color="auto"/>
        <w:bottom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86">
    <w:name w:val="xl186"/>
    <w:basedOn w:val="a"/>
    <w:rsid w:val="00FE3E0E"/>
    <w:pPr>
      <w:pBdr>
        <w:left w:val="single" w:sz="4" w:space="0" w:color="000000"/>
        <w:bottom w:val="single" w:sz="4" w:space="0" w:color="auto"/>
      </w:pBdr>
      <w:spacing w:before="100" w:beforeAutospacing="1" w:after="100" w:afterAutospacing="1"/>
    </w:pPr>
  </w:style>
  <w:style w:type="paragraph" w:customStyle="1" w:styleId="xl187">
    <w:name w:val="xl187"/>
    <w:basedOn w:val="a"/>
    <w:rsid w:val="00FE3E0E"/>
    <w:pPr>
      <w:pBdr>
        <w:top w:val="single" w:sz="4" w:space="0" w:color="000000"/>
        <w:lef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188">
    <w:name w:val="xl188"/>
    <w:basedOn w:val="a"/>
    <w:rsid w:val="00FE3E0E"/>
    <w:pPr>
      <w:pBdr>
        <w:bottom w:val="single" w:sz="4" w:space="0" w:color="auto"/>
        <w:right w:val="single" w:sz="4" w:space="0" w:color="000000"/>
      </w:pBdr>
      <w:spacing w:before="100" w:beforeAutospacing="1" w:after="100" w:afterAutospacing="1"/>
    </w:pPr>
  </w:style>
  <w:style w:type="paragraph" w:customStyle="1" w:styleId="xl189">
    <w:name w:val="xl189"/>
    <w:basedOn w:val="a"/>
    <w:rsid w:val="00FE3E0E"/>
    <w:pPr>
      <w:pBdr>
        <w:left w:val="single" w:sz="4" w:space="0" w:color="auto"/>
        <w:bottom w:val="single" w:sz="4" w:space="0" w:color="auto"/>
      </w:pBdr>
      <w:spacing w:before="100" w:beforeAutospacing="1" w:after="100" w:afterAutospacing="1"/>
    </w:pPr>
  </w:style>
  <w:style w:type="paragraph" w:customStyle="1" w:styleId="xl190">
    <w:name w:val="xl190"/>
    <w:basedOn w:val="a"/>
    <w:rsid w:val="00FE3E0E"/>
    <w:pPr>
      <w:pBdr>
        <w:top w:val="single" w:sz="4" w:space="0" w:color="auto"/>
        <w:left w:val="single" w:sz="4" w:space="0" w:color="000000"/>
        <w:right w:val="single" w:sz="4" w:space="0" w:color="000000"/>
      </w:pBdr>
      <w:shd w:val="clear" w:color="000000" w:fill="FFFFFF"/>
      <w:spacing w:before="100" w:beforeAutospacing="1" w:after="100" w:afterAutospacing="1"/>
      <w:textAlignment w:val="center"/>
    </w:pPr>
    <w:rPr>
      <w:color w:val="000000"/>
      <w:sz w:val="18"/>
      <w:szCs w:val="18"/>
    </w:rPr>
  </w:style>
  <w:style w:type="numbering" w:customStyle="1" w:styleId="1b">
    <w:name w:val="Нет списка1"/>
    <w:next w:val="a2"/>
    <w:semiHidden/>
    <w:unhideWhenUsed/>
    <w:rsid w:val="00FE3E0E"/>
  </w:style>
  <w:style w:type="numbering" w:customStyle="1" w:styleId="28">
    <w:name w:val="Нет списка2"/>
    <w:next w:val="a2"/>
    <w:semiHidden/>
    <w:unhideWhenUsed/>
    <w:rsid w:val="00FE3E0E"/>
  </w:style>
  <w:style w:type="paragraph" w:styleId="29">
    <w:name w:val="List 2"/>
    <w:basedOn w:val="a"/>
    <w:unhideWhenUsed/>
    <w:rsid w:val="00FE3E0E"/>
    <w:pPr>
      <w:ind w:left="566" w:hanging="283"/>
      <w:contextualSpacing/>
    </w:pPr>
    <w:rPr>
      <w:rFonts w:ascii="Arial" w:hAnsi="Arial"/>
      <w:szCs w:val="20"/>
    </w:rPr>
  </w:style>
  <w:style w:type="paragraph" w:styleId="afff4">
    <w:name w:val="List"/>
    <w:basedOn w:val="a"/>
    <w:rsid w:val="00FE3E0E"/>
    <w:pPr>
      <w:ind w:left="283" w:hanging="283"/>
      <w:jc w:val="both"/>
    </w:pPr>
  </w:style>
  <w:style w:type="paragraph" w:styleId="36">
    <w:name w:val="List 3"/>
    <w:basedOn w:val="a"/>
    <w:rsid w:val="00FE3E0E"/>
    <w:pPr>
      <w:ind w:left="849" w:hanging="283"/>
      <w:jc w:val="both"/>
    </w:pPr>
  </w:style>
  <w:style w:type="paragraph" w:styleId="2a">
    <w:name w:val="List Continue 2"/>
    <w:basedOn w:val="a"/>
    <w:rsid w:val="00FE3E0E"/>
    <w:pPr>
      <w:spacing w:after="120"/>
      <w:ind w:left="566"/>
      <w:jc w:val="both"/>
    </w:pPr>
  </w:style>
  <w:style w:type="paragraph" w:styleId="afff5">
    <w:name w:val="Body Text First Indent"/>
    <w:basedOn w:val="a5"/>
    <w:link w:val="afff6"/>
    <w:rsid w:val="00FE3E0E"/>
    <w:pPr>
      <w:widowControl/>
      <w:autoSpaceDE/>
      <w:autoSpaceDN/>
      <w:spacing w:after="120"/>
      <w:ind w:firstLine="210"/>
    </w:pPr>
    <w:rPr>
      <w:sz w:val="24"/>
      <w:szCs w:val="24"/>
      <w:lang w:eastAsia="ru-RU"/>
    </w:rPr>
  </w:style>
  <w:style w:type="character" w:customStyle="1" w:styleId="afff6">
    <w:name w:val="Красная строка Знак"/>
    <w:basedOn w:val="a6"/>
    <w:link w:val="afff5"/>
    <w:rsid w:val="00FE3E0E"/>
    <w:rPr>
      <w:rFonts w:ascii="Times New Roman" w:eastAsia="Times New Roman" w:hAnsi="Times New Roman" w:cs="Times New Roman"/>
      <w:sz w:val="24"/>
      <w:szCs w:val="24"/>
      <w:lang w:eastAsia="ru-RU"/>
    </w:rPr>
  </w:style>
  <w:style w:type="paragraph" w:styleId="2b">
    <w:name w:val="Body Text First Indent 2"/>
    <w:basedOn w:val="af9"/>
    <w:link w:val="2c"/>
    <w:rsid w:val="00FE3E0E"/>
    <w:pPr>
      <w:ind w:firstLine="210"/>
      <w:jc w:val="left"/>
    </w:pPr>
  </w:style>
  <w:style w:type="character" w:customStyle="1" w:styleId="2c">
    <w:name w:val="Красная строка 2 Знак"/>
    <w:basedOn w:val="afa"/>
    <w:link w:val="2b"/>
    <w:rsid w:val="00FE3E0E"/>
    <w:rPr>
      <w:rFonts w:ascii="Times New Roman" w:eastAsia="Times New Roman" w:hAnsi="Times New Roman" w:cs="Times New Roman"/>
      <w:sz w:val="24"/>
      <w:szCs w:val="24"/>
      <w:lang w:eastAsia="ru-RU"/>
    </w:rPr>
  </w:style>
  <w:style w:type="paragraph" w:customStyle="1" w:styleId="Style2">
    <w:name w:val="Style2"/>
    <w:basedOn w:val="a"/>
    <w:rsid w:val="00FE3E0E"/>
    <w:pPr>
      <w:widowControl w:val="0"/>
      <w:autoSpaceDE w:val="0"/>
      <w:autoSpaceDN w:val="0"/>
      <w:adjustRightInd w:val="0"/>
      <w:spacing w:line="403" w:lineRule="exact"/>
      <w:ind w:firstLine="715"/>
      <w:jc w:val="both"/>
    </w:pPr>
  </w:style>
  <w:style w:type="paragraph" w:customStyle="1" w:styleId="Style3">
    <w:name w:val="Style3"/>
    <w:basedOn w:val="a"/>
    <w:rsid w:val="00FE3E0E"/>
    <w:pPr>
      <w:widowControl w:val="0"/>
      <w:autoSpaceDE w:val="0"/>
      <w:autoSpaceDN w:val="0"/>
      <w:adjustRightInd w:val="0"/>
      <w:spacing w:line="269" w:lineRule="exact"/>
      <w:ind w:firstLine="686"/>
      <w:jc w:val="both"/>
    </w:pPr>
  </w:style>
  <w:style w:type="paragraph" w:customStyle="1" w:styleId="Style4">
    <w:name w:val="Style4"/>
    <w:basedOn w:val="a"/>
    <w:rsid w:val="00FE3E0E"/>
    <w:pPr>
      <w:widowControl w:val="0"/>
      <w:autoSpaceDE w:val="0"/>
      <w:autoSpaceDN w:val="0"/>
      <w:adjustRightInd w:val="0"/>
      <w:spacing w:line="422" w:lineRule="exact"/>
      <w:ind w:firstLine="696"/>
      <w:jc w:val="both"/>
    </w:pPr>
  </w:style>
  <w:style w:type="character" w:customStyle="1" w:styleId="FontStyle11">
    <w:name w:val="Font Style11"/>
    <w:rsid w:val="00FE3E0E"/>
    <w:rPr>
      <w:rFonts w:ascii="Times New Roman" w:hAnsi="Times New Roman" w:cs="Times New Roman"/>
      <w:sz w:val="22"/>
      <w:szCs w:val="22"/>
    </w:rPr>
  </w:style>
  <w:style w:type="character" w:customStyle="1" w:styleId="FontStyle13">
    <w:name w:val="Font Style13"/>
    <w:rsid w:val="00FE3E0E"/>
    <w:rPr>
      <w:rFonts w:ascii="Times New Roman" w:hAnsi="Times New Roman" w:cs="Times New Roman"/>
      <w:b/>
      <w:bCs/>
      <w:sz w:val="22"/>
      <w:szCs w:val="22"/>
    </w:rPr>
  </w:style>
  <w:style w:type="paragraph" w:customStyle="1" w:styleId="Style1">
    <w:name w:val="Style1"/>
    <w:basedOn w:val="a"/>
    <w:rsid w:val="00FE3E0E"/>
    <w:pPr>
      <w:widowControl w:val="0"/>
      <w:autoSpaceDE w:val="0"/>
      <w:autoSpaceDN w:val="0"/>
      <w:adjustRightInd w:val="0"/>
      <w:spacing w:line="398" w:lineRule="exact"/>
      <w:jc w:val="both"/>
    </w:pPr>
  </w:style>
  <w:style w:type="character" w:customStyle="1" w:styleId="FontStyle15">
    <w:name w:val="Font Style15"/>
    <w:rsid w:val="00FE3E0E"/>
    <w:rPr>
      <w:rFonts w:ascii="Times New Roman" w:hAnsi="Times New Roman" w:cs="Times New Roman"/>
      <w:b/>
      <w:bCs/>
      <w:spacing w:val="20"/>
      <w:sz w:val="20"/>
      <w:szCs w:val="20"/>
    </w:rPr>
  </w:style>
  <w:style w:type="character" w:customStyle="1" w:styleId="FontStyle16">
    <w:name w:val="Font Style16"/>
    <w:rsid w:val="00FE3E0E"/>
    <w:rPr>
      <w:rFonts w:ascii="Times New Roman" w:hAnsi="Times New Roman" w:cs="Times New Roman"/>
      <w:i/>
      <w:iCs/>
      <w:w w:val="70"/>
      <w:sz w:val="28"/>
      <w:szCs w:val="28"/>
    </w:rPr>
  </w:style>
  <w:style w:type="character" w:customStyle="1" w:styleId="FontStyle17">
    <w:name w:val="Font Style17"/>
    <w:rsid w:val="00FE3E0E"/>
    <w:rPr>
      <w:rFonts w:ascii="Times New Roman" w:hAnsi="Times New Roman" w:cs="Times New Roman"/>
      <w:i/>
      <w:iCs/>
      <w:sz w:val="20"/>
      <w:szCs w:val="20"/>
    </w:rPr>
  </w:style>
  <w:style w:type="character" w:customStyle="1" w:styleId="FontStyle19">
    <w:name w:val="Font Style19"/>
    <w:rsid w:val="00FE3E0E"/>
    <w:rPr>
      <w:rFonts w:ascii="Lucida Sans Unicode" w:hAnsi="Lucida Sans Unicode" w:cs="Lucida Sans Unicode"/>
      <w:sz w:val="18"/>
      <w:szCs w:val="18"/>
    </w:rPr>
  </w:style>
  <w:style w:type="character" w:customStyle="1" w:styleId="FontStyle20">
    <w:name w:val="Font Style20"/>
    <w:rsid w:val="00FE3E0E"/>
    <w:rPr>
      <w:rFonts w:ascii="Times New Roman" w:hAnsi="Times New Roman" w:cs="Times New Roman"/>
      <w:b/>
      <w:bCs/>
      <w:i/>
      <w:iCs/>
      <w:spacing w:val="30"/>
      <w:sz w:val="16"/>
      <w:szCs w:val="16"/>
    </w:rPr>
  </w:style>
  <w:style w:type="character" w:customStyle="1" w:styleId="FontStyle21">
    <w:name w:val="Font Style21"/>
    <w:uiPriority w:val="99"/>
    <w:rsid w:val="00FE3E0E"/>
    <w:rPr>
      <w:rFonts w:ascii="Times New Roman" w:hAnsi="Times New Roman" w:cs="Times New Roman"/>
      <w:spacing w:val="20"/>
      <w:sz w:val="18"/>
      <w:szCs w:val="18"/>
    </w:rPr>
  </w:style>
  <w:style w:type="character" w:customStyle="1" w:styleId="FontStyle22">
    <w:name w:val="Font Style22"/>
    <w:rsid w:val="00FE3E0E"/>
    <w:rPr>
      <w:rFonts w:ascii="Times New Roman" w:hAnsi="Times New Roman" w:cs="Times New Roman"/>
      <w:b/>
      <w:bCs/>
      <w:spacing w:val="10"/>
      <w:sz w:val="20"/>
      <w:szCs w:val="20"/>
    </w:rPr>
  </w:style>
  <w:style w:type="paragraph" w:customStyle="1" w:styleId="Style5">
    <w:name w:val="Style5"/>
    <w:basedOn w:val="a"/>
    <w:rsid w:val="00FE3E0E"/>
    <w:pPr>
      <w:widowControl w:val="0"/>
      <w:autoSpaceDE w:val="0"/>
      <w:autoSpaceDN w:val="0"/>
      <w:adjustRightInd w:val="0"/>
      <w:spacing w:line="415" w:lineRule="exact"/>
      <w:ind w:firstLine="691"/>
      <w:jc w:val="both"/>
    </w:pPr>
  </w:style>
  <w:style w:type="paragraph" w:customStyle="1" w:styleId="Style6">
    <w:name w:val="Style6"/>
    <w:basedOn w:val="a"/>
    <w:rsid w:val="00FE3E0E"/>
    <w:pPr>
      <w:widowControl w:val="0"/>
      <w:autoSpaceDE w:val="0"/>
      <w:autoSpaceDN w:val="0"/>
      <w:adjustRightInd w:val="0"/>
      <w:jc w:val="both"/>
    </w:pPr>
  </w:style>
  <w:style w:type="paragraph" w:customStyle="1" w:styleId="Style7">
    <w:name w:val="Style7"/>
    <w:basedOn w:val="a"/>
    <w:rsid w:val="00FE3E0E"/>
    <w:pPr>
      <w:widowControl w:val="0"/>
      <w:autoSpaceDE w:val="0"/>
      <w:autoSpaceDN w:val="0"/>
      <w:adjustRightInd w:val="0"/>
      <w:jc w:val="both"/>
    </w:pPr>
  </w:style>
  <w:style w:type="paragraph" w:customStyle="1" w:styleId="Style8">
    <w:name w:val="Style8"/>
    <w:basedOn w:val="a"/>
    <w:rsid w:val="00FE3E0E"/>
    <w:pPr>
      <w:widowControl w:val="0"/>
      <w:autoSpaceDE w:val="0"/>
      <w:autoSpaceDN w:val="0"/>
      <w:adjustRightInd w:val="0"/>
      <w:jc w:val="both"/>
    </w:pPr>
  </w:style>
  <w:style w:type="paragraph" w:customStyle="1" w:styleId="Style9">
    <w:name w:val="Style9"/>
    <w:basedOn w:val="a"/>
    <w:rsid w:val="00FE3E0E"/>
    <w:pPr>
      <w:widowControl w:val="0"/>
      <w:autoSpaceDE w:val="0"/>
      <w:autoSpaceDN w:val="0"/>
      <w:adjustRightInd w:val="0"/>
      <w:jc w:val="both"/>
    </w:pPr>
  </w:style>
  <w:style w:type="paragraph" w:customStyle="1" w:styleId="Style10">
    <w:name w:val="Style10"/>
    <w:basedOn w:val="a"/>
    <w:rsid w:val="00FE3E0E"/>
    <w:pPr>
      <w:widowControl w:val="0"/>
      <w:autoSpaceDE w:val="0"/>
      <w:autoSpaceDN w:val="0"/>
      <w:adjustRightInd w:val="0"/>
      <w:jc w:val="both"/>
    </w:pPr>
  </w:style>
  <w:style w:type="paragraph" w:customStyle="1" w:styleId="Style11">
    <w:name w:val="Style11"/>
    <w:basedOn w:val="a"/>
    <w:rsid w:val="00FE3E0E"/>
    <w:pPr>
      <w:widowControl w:val="0"/>
      <w:autoSpaceDE w:val="0"/>
      <w:autoSpaceDN w:val="0"/>
      <w:adjustRightInd w:val="0"/>
      <w:jc w:val="both"/>
    </w:pPr>
  </w:style>
  <w:style w:type="paragraph" w:customStyle="1" w:styleId="Style12">
    <w:name w:val="Style12"/>
    <w:basedOn w:val="a"/>
    <w:rsid w:val="00FE3E0E"/>
    <w:pPr>
      <w:widowControl w:val="0"/>
      <w:autoSpaceDE w:val="0"/>
      <w:autoSpaceDN w:val="0"/>
      <w:adjustRightInd w:val="0"/>
      <w:jc w:val="both"/>
    </w:pPr>
  </w:style>
  <w:style w:type="paragraph" w:customStyle="1" w:styleId="Style13">
    <w:name w:val="Style13"/>
    <w:basedOn w:val="a"/>
    <w:rsid w:val="00FE3E0E"/>
    <w:pPr>
      <w:widowControl w:val="0"/>
      <w:autoSpaceDE w:val="0"/>
      <w:autoSpaceDN w:val="0"/>
      <w:adjustRightInd w:val="0"/>
      <w:jc w:val="both"/>
    </w:pPr>
  </w:style>
  <w:style w:type="paragraph" w:customStyle="1" w:styleId="Style14">
    <w:name w:val="Style14"/>
    <w:basedOn w:val="a"/>
    <w:rsid w:val="00FE3E0E"/>
    <w:pPr>
      <w:widowControl w:val="0"/>
      <w:autoSpaceDE w:val="0"/>
      <w:autoSpaceDN w:val="0"/>
      <w:adjustRightInd w:val="0"/>
      <w:jc w:val="both"/>
    </w:pPr>
  </w:style>
  <w:style w:type="paragraph" w:customStyle="1" w:styleId="Style15">
    <w:name w:val="Style15"/>
    <w:basedOn w:val="a"/>
    <w:rsid w:val="00FE3E0E"/>
    <w:pPr>
      <w:widowControl w:val="0"/>
      <w:autoSpaceDE w:val="0"/>
      <w:autoSpaceDN w:val="0"/>
      <w:adjustRightInd w:val="0"/>
      <w:spacing w:line="413" w:lineRule="exact"/>
      <w:ind w:firstLine="706"/>
      <w:jc w:val="both"/>
    </w:pPr>
  </w:style>
  <w:style w:type="paragraph" w:customStyle="1" w:styleId="Style16">
    <w:name w:val="Style16"/>
    <w:basedOn w:val="a"/>
    <w:uiPriority w:val="99"/>
    <w:qFormat/>
    <w:rsid w:val="00FE3E0E"/>
    <w:pPr>
      <w:widowControl w:val="0"/>
      <w:autoSpaceDE w:val="0"/>
      <w:autoSpaceDN w:val="0"/>
      <w:adjustRightInd w:val="0"/>
      <w:jc w:val="both"/>
    </w:pPr>
  </w:style>
  <w:style w:type="character" w:customStyle="1" w:styleId="FontStyle23">
    <w:name w:val="Font Style23"/>
    <w:rsid w:val="00FE3E0E"/>
    <w:rPr>
      <w:rFonts w:ascii="Times New Roman" w:hAnsi="Times New Roman" w:cs="Times New Roman"/>
      <w:b/>
      <w:bCs/>
      <w:sz w:val="16"/>
      <w:szCs w:val="16"/>
    </w:rPr>
  </w:style>
  <w:style w:type="character" w:customStyle="1" w:styleId="FontStyle24">
    <w:name w:val="Font Style24"/>
    <w:rsid w:val="00FE3E0E"/>
    <w:rPr>
      <w:rFonts w:ascii="Times New Roman" w:hAnsi="Times New Roman" w:cs="Times New Roman"/>
      <w:sz w:val="16"/>
      <w:szCs w:val="16"/>
    </w:rPr>
  </w:style>
  <w:style w:type="character" w:customStyle="1" w:styleId="FontStyle25">
    <w:name w:val="Font Style25"/>
    <w:rsid w:val="00FE3E0E"/>
    <w:rPr>
      <w:rFonts w:ascii="Times New Roman" w:hAnsi="Times New Roman" w:cs="Times New Roman"/>
      <w:b/>
      <w:bCs/>
      <w:i/>
      <w:iCs/>
      <w:spacing w:val="30"/>
      <w:sz w:val="12"/>
      <w:szCs w:val="12"/>
    </w:rPr>
  </w:style>
  <w:style w:type="paragraph" w:customStyle="1" w:styleId="CharChar1CharChar1CharChar">
    <w:name w:val="Char Char Знак Знак1 Char Char1 Знак Знак Char Char"/>
    <w:basedOn w:val="a"/>
    <w:rsid w:val="00FE3E0E"/>
    <w:pPr>
      <w:spacing w:before="100" w:beforeAutospacing="1" w:after="100" w:afterAutospacing="1"/>
      <w:jc w:val="both"/>
    </w:pPr>
    <w:rPr>
      <w:rFonts w:ascii="Tahoma" w:hAnsi="Tahoma"/>
      <w:sz w:val="20"/>
      <w:szCs w:val="20"/>
      <w:lang w:val="en-US" w:eastAsia="en-US"/>
    </w:rPr>
  </w:style>
  <w:style w:type="paragraph" w:styleId="2d">
    <w:name w:val="List Number 2"/>
    <w:basedOn w:val="a"/>
    <w:rsid w:val="00FE3E0E"/>
    <w:pPr>
      <w:widowControl w:val="0"/>
      <w:tabs>
        <w:tab w:val="num" w:pos="170"/>
      </w:tabs>
      <w:autoSpaceDE w:val="0"/>
      <w:autoSpaceDN w:val="0"/>
      <w:adjustRightInd w:val="0"/>
      <w:ind w:left="170" w:hanging="170"/>
      <w:jc w:val="both"/>
    </w:pPr>
    <w:rPr>
      <w:sz w:val="20"/>
      <w:szCs w:val="20"/>
    </w:rPr>
  </w:style>
  <w:style w:type="paragraph" w:customStyle="1" w:styleId="afff7">
    <w:name w:val="Основной текст Руководства Знак Знак"/>
    <w:basedOn w:val="a"/>
    <w:link w:val="afff8"/>
    <w:rsid w:val="00FE3E0E"/>
    <w:pPr>
      <w:tabs>
        <w:tab w:val="left" w:pos="1247"/>
        <w:tab w:val="left" w:pos="1361"/>
        <w:tab w:val="left" w:pos="1531"/>
      </w:tabs>
      <w:ind w:firstLine="709"/>
      <w:jc w:val="both"/>
    </w:pPr>
    <w:rPr>
      <w:b/>
      <w:bCs/>
      <w:sz w:val="28"/>
      <w:szCs w:val="28"/>
    </w:rPr>
  </w:style>
  <w:style w:type="character" w:customStyle="1" w:styleId="afff8">
    <w:name w:val="Основной текст Руководства Знак Знак Знак"/>
    <w:link w:val="afff7"/>
    <w:locked/>
    <w:rsid w:val="00FE3E0E"/>
    <w:rPr>
      <w:rFonts w:ascii="Times New Roman" w:eastAsia="Times New Roman" w:hAnsi="Times New Roman" w:cs="Times New Roman"/>
      <w:b/>
      <w:bCs/>
      <w:sz w:val="28"/>
      <w:szCs w:val="28"/>
      <w:lang w:eastAsia="ru-RU"/>
    </w:rPr>
  </w:style>
  <w:style w:type="paragraph" w:customStyle="1" w:styleId="afff9">
    <w:name w:val="Форма"/>
    <w:basedOn w:val="a"/>
    <w:uiPriority w:val="99"/>
    <w:rsid w:val="00FE3E0E"/>
    <w:pPr>
      <w:tabs>
        <w:tab w:val="left" w:pos="510"/>
        <w:tab w:val="left" w:pos="1247"/>
        <w:tab w:val="left" w:pos="1361"/>
        <w:tab w:val="left" w:pos="1531"/>
        <w:tab w:val="left" w:pos="6300"/>
      </w:tabs>
      <w:jc w:val="both"/>
    </w:pPr>
    <w:rPr>
      <w:sz w:val="28"/>
      <w:szCs w:val="28"/>
    </w:rPr>
  </w:style>
  <w:style w:type="paragraph" w:customStyle="1" w:styleId="1c">
    <w:name w:val="Верхний колонтитул1"/>
    <w:basedOn w:val="a"/>
    <w:rsid w:val="00FE3E0E"/>
    <w:pPr>
      <w:ind w:left="374"/>
      <w:jc w:val="center"/>
    </w:pPr>
    <w:rPr>
      <w:rFonts w:ascii="Arial" w:hAnsi="Arial" w:cs="Arial"/>
      <w:b/>
      <w:bCs/>
      <w:color w:val="3560A7"/>
      <w:sz w:val="26"/>
      <w:szCs w:val="26"/>
    </w:rPr>
  </w:style>
  <w:style w:type="character" w:customStyle="1" w:styleId="expired">
    <w:name w:val="expired"/>
    <w:basedOn w:val="a0"/>
    <w:rsid w:val="00FE3E0E"/>
  </w:style>
  <w:style w:type="character" w:customStyle="1" w:styleId="doctitleimportant1">
    <w:name w:val="doc__title_important1"/>
    <w:rsid w:val="00FE3E0E"/>
    <w:rPr>
      <w:vanish w:val="0"/>
      <w:webHidden w:val="0"/>
      <w:color w:val="000000"/>
      <w:specVanish w:val="0"/>
    </w:rPr>
  </w:style>
  <w:style w:type="paragraph" w:customStyle="1" w:styleId="pj">
    <w:name w:val="pj"/>
    <w:basedOn w:val="a"/>
    <w:rsid w:val="00FE3E0E"/>
    <w:pPr>
      <w:spacing w:before="100" w:beforeAutospacing="1" w:after="100" w:afterAutospacing="1"/>
      <w:jc w:val="both"/>
    </w:pPr>
  </w:style>
  <w:style w:type="character" w:customStyle="1" w:styleId="blk">
    <w:name w:val="blk"/>
    <w:rsid w:val="00FE3E0E"/>
  </w:style>
  <w:style w:type="paragraph" w:customStyle="1" w:styleId="description">
    <w:name w:val="description"/>
    <w:basedOn w:val="a"/>
    <w:rsid w:val="00FE3E0E"/>
    <w:pPr>
      <w:spacing w:before="100" w:beforeAutospacing="1" w:after="100" w:afterAutospacing="1"/>
    </w:pPr>
  </w:style>
  <w:style w:type="paragraph" w:customStyle="1" w:styleId="1d">
    <w:name w:val="Название1"/>
    <w:basedOn w:val="a"/>
    <w:qFormat/>
    <w:rsid w:val="00FE3E0E"/>
    <w:pPr>
      <w:suppressLineNumbers/>
      <w:spacing w:before="120" w:after="120"/>
    </w:pPr>
    <w:rPr>
      <w:rFonts w:cs="Tahoma"/>
      <w:i/>
      <w:iCs/>
      <w:lang w:eastAsia="ar-SA"/>
    </w:rPr>
  </w:style>
  <w:style w:type="character" w:customStyle="1" w:styleId="111">
    <w:name w:val="Знак Знак11"/>
    <w:rsid w:val="00FE3E0E"/>
    <w:rPr>
      <w:b/>
      <w:bCs/>
      <w:sz w:val="28"/>
      <w:szCs w:val="24"/>
    </w:rPr>
  </w:style>
  <w:style w:type="character" w:customStyle="1" w:styleId="HTML1">
    <w:name w:val="Стандартный HTML Знак1"/>
    <w:rsid w:val="00FE3E0E"/>
    <w:rPr>
      <w:rFonts w:ascii="Courier New" w:hAnsi="Courier New" w:cs="Courier New"/>
    </w:rPr>
  </w:style>
  <w:style w:type="paragraph" w:customStyle="1" w:styleId="1e">
    <w:name w:val="Стиль1"/>
    <w:basedOn w:val="af9"/>
    <w:next w:val="af9"/>
    <w:link w:val="1f"/>
    <w:qFormat/>
    <w:rsid w:val="00FE3E0E"/>
    <w:pPr>
      <w:spacing w:before="120" w:after="0"/>
      <w:ind w:left="0" w:firstLine="709"/>
      <w:jc w:val="both"/>
    </w:pPr>
    <w:rPr>
      <w:sz w:val="26"/>
      <w:szCs w:val="26"/>
    </w:rPr>
  </w:style>
  <w:style w:type="character" w:customStyle="1" w:styleId="1f">
    <w:name w:val="Стиль1 Знак"/>
    <w:link w:val="1e"/>
    <w:rsid w:val="00FE3E0E"/>
    <w:rPr>
      <w:rFonts w:ascii="Times New Roman" w:eastAsia="Times New Roman" w:hAnsi="Times New Roman" w:cs="Times New Roman"/>
      <w:sz w:val="26"/>
      <w:szCs w:val="26"/>
      <w:lang w:eastAsia="ru-RU"/>
    </w:rPr>
  </w:style>
  <w:style w:type="character" w:customStyle="1" w:styleId="Heading1Char">
    <w:name w:val="Heading 1 Char"/>
    <w:aliases w:val="Глава 1 Char,новая страница Char,Раздел 1 Char,Заголовок 1 Знак Знак Char"/>
    <w:uiPriority w:val="99"/>
    <w:locked/>
    <w:rsid w:val="00FE3E0E"/>
    <w:rPr>
      <w:rFonts w:ascii="Cambria" w:hAnsi="Cambria" w:cs="Times New Roman"/>
      <w:b/>
      <w:kern w:val="32"/>
      <w:sz w:val="32"/>
      <w:lang w:eastAsia="en-US"/>
    </w:rPr>
  </w:style>
  <w:style w:type="character" w:customStyle="1" w:styleId="Heading2Char">
    <w:name w:val="Heading 2 Char"/>
    <w:aliases w:val="Знак18 Char,Знак181 Char"/>
    <w:uiPriority w:val="99"/>
    <w:locked/>
    <w:rsid w:val="00FE3E0E"/>
    <w:rPr>
      <w:rFonts w:ascii="Cambria" w:hAnsi="Cambria" w:cs="Times New Roman"/>
      <w:b/>
      <w:i/>
      <w:sz w:val="28"/>
      <w:lang w:eastAsia="en-US"/>
    </w:rPr>
  </w:style>
  <w:style w:type="character" w:customStyle="1" w:styleId="HeaderChar">
    <w:name w:val="Header Char"/>
    <w:aliases w:val="Знак Знак Char,Знак11 Знак Знак Char,Знак19 Знак Знак Знак Знак Char,Знак3 Char,Знак31 Char,Знак311 Char,Знак3 Знак Знак Char"/>
    <w:uiPriority w:val="99"/>
    <w:semiHidden/>
    <w:locked/>
    <w:rsid w:val="00FE3E0E"/>
    <w:rPr>
      <w:rFonts w:cs="Times New Roman"/>
      <w:lang w:eastAsia="en-US"/>
    </w:rPr>
  </w:style>
  <w:style w:type="paragraph" w:customStyle="1" w:styleId="43">
    <w:name w:val="4 Регламент"/>
    <w:basedOn w:val="a"/>
    <w:link w:val="44"/>
    <w:qFormat/>
    <w:rsid w:val="00FE3E0E"/>
    <w:pPr>
      <w:ind w:firstLine="709"/>
      <w:jc w:val="both"/>
    </w:pPr>
    <w:rPr>
      <w:rFonts w:eastAsia="Calibri"/>
      <w:sz w:val="28"/>
      <w:szCs w:val="28"/>
      <w:lang w:eastAsia="en-US"/>
    </w:rPr>
  </w:style>
  <w:style w:type="character" w:customStyle="1" w:styleId="44">
    <w:name w:val="4 Регламент Знак"/>
    <w:link w:val="43"/>
    <w:rsid w:val="00FE3E0E"/>
    <w:rPr>
      <w:rFonts w:ascii="Times New Roman" w:eastAsia="Calibri" w:hAnsi="Times New Roman" w:cs="Times New Roman"/>
      <w:sz w:val="28"/>
      <w:szCs w:val="28"/>
    </w:rPr>
  </w:style>
  <w:style w:type="character" w:customStyle="1" w:styleId="1f0">
    <w:name w:val="Текст выноски Знак1"/>
    <w:semiHidden/>
    <w:rsid w:val="00FE3E0E"/>
    <w:rPr>
      <w:rFonts w:ascii="Tahoma" w:hAnsi="Tahoma" w:cs="Tahoma"/>
      <w:sz w:val="16"/>
      <w:szCs w:val="16"/>
      <w:lang w:eastAsia="en-US"/>
    </w:rPr>
  </w:style>
  <w:style w:type="character" w:customStyle="1" w:styleId="FontStyle48">
    <w:name w:val="Font Style48"/>
    <w:rsid w:val="00FE3E0E"/>
    <w:rPr>
      <w:rFonts w:ascii="Times New Roman" w:hAnsi="Times New Roman" w:cs="Times New Roman" w:hint="default"/>
      <w:sz w:val="12"/>
      <w:szCs w:val="12"/>
    </w:rPr>
  </w:style>
  <w:style w:type="character" w:customStyle="1" w:styleId="FontStyle47">
    <w:name w:val="Font Style47"/>
    <w:rsid w:val="00FE3E0E"/>
    <w:rPr>
      <w:rFonts w:ascii="Times New Roman" w:hAnsi="Times New Roman" w:cs="Times New Roman" w:hint="default"/>
      <w:b/>
      <w:bCs/>
      <w:sz w:val="20"/>
      <w:szCs w:val="20"/>
    </w:rPr>
  </w:style>
  <w:style w:type="character" w:customStyle="1" w:styleId="FontStyle49">
    <w:name w:val="Font Style49"/>
    <w:rsid w:val="00FE3E0E"/>
    <w:rPr>
      <w:rFonts w:ascii="Times New Roman" w:hAnsi="Times New Roman" w:cs="Times New Roman" w:hint="default"/>
      <w:b/>
      <w:bCs/>
      <w:sz w:val="12"/>
      <w:szCs w:val="12"/>
    </w:rPr>
  </w:style>
  <w:style w:type="character" w:customStyle="1" w:styleId="FontStyle50">
    <w:name w:val="Font Style50"/>
    <w:rsid w:val="00FE3E0E"/>
    <w:rPr>
      <w:rFonts w:ascii="Times New Roman" w:hAnsi="Times New Roman" w:cs="Times New Roman" w:hint="default"/>
      <w:b/>
      <w:bCs/>
      <w:smallCaps/>
      <w:sz w:val="10"/>
      <w:szCs w:val="10"/>
    </w:rPr>
  </w:style>
  <w:style w:type="character" w:customStyle="1" w:styleId="FontStyle52">
    <w:name w:val="Font Style52"/>
    <w:rsid w:val="00FE3E0E"/>
    <w:rPr>
      <w:rFonts w:ascii="Times New Roman" w:hAnsi="Times New Roman" w:cs="Times New Roman" w:hint="default"/>
      <w:i/>
      <w:iCs/>
      <w:sz w:val="12"/>
      <w:szCs w:val="12"/>
    </w:rPr>
  </w:style>
  <w:style w:type="character" w:customStyle="1" w:styleId="FontStyle69">
    <w:name w:val="Font Style69"/>
    <w:rsid w:val="00FE3E0E"/>
    <w:rPr>
      <w:rFonts w:ascii="Times New Roman" w:hAnsi="Times New Roman" w:cs="Times New Roman" w:hint="default"/>
      <w:sz w:val="16"/>
      <w:szCs w:val="16"/>
    </w:rPr>
  </w:style>
  <w:style w:type="character" w:customStyle="1" w:styleId="FontStyle51">
    <w:name w:val="Font Style51"/>
    <w:rsid w:val="00FE3E0E"/>
    <w:rPr>
      <w:rFonts w:ascii="Bookman Old Style" w:hAnsi="Bookman Old Style" w:cs="Bookman Old Style" w:hint="default"/>
      <w:b/>
      <w:bCs/>
      <w:sz w:val="12"/>
      <w:szCs w:val="12"/>
    </w:rPr>
  </w:style>
  <w:style w:type="paragraph" w:customStyle="1" w:styleId="Style18">
    <w:name w:val="Style18"/>
    <w:basedOn w:val="a"/>
    <w:rsid w:val="00FE3E0E"/>
    <w:pPr>
      <w:widowControl w:val="0"/>
      <w:autoSpaceDE w:val="0"/>
      <w:autoSpaceDN w:val="0"/>
      <w:adjustRightInd w:val="0"/>
    </w:pPr>
  </w:style>
  <w:style w:type="character" w:customStyle="1" w:styleId="FontStyle55">
    <w:name w:val="Font Style55"/>
    <w:rsid w:val="00FE3E0E"/>
    <w:rPr>
      <w:rFonts w:ascii="Trebuchet MS" w:hAnsi="Trebuchet MS" w:cs="Trebuchet MS"/>
      <w:sz w:val="10"/>
      <w:szCs w:val="10"/>
    </w:rPr>
  </w:style>
  <w:style w:type="paragraph" w:customStyle="1" w:styleId="s1">
    <w:name w:val="s_1"/>
    <w:basedOn w:val="a"/>
    <w:rsid w:val="00FE3E0E"/>
    <w:pPr>
      <w:spacing w:before="100" w:beforeAutospacing="1" w:after="100" w:afterAutospacing="1"/>
    </w:pPr>
  </w:style>
  <w:style w:type="paragraph" w:customStyle="1" w:styleId="s16">
    <w:name w:val="s_16"/>
    <w:basedOn w:val="a"/>
    <w:rsid w:val="00FE3E0E"/>
    <w:pPr>
      <w:spacing w:before="100" w:beforeAutospacing="1" w:after="100" w:afterAutospacing="1"/>
    </w:pPr>
  </w:style>
  <w:style w:type="character" w:customStyle="1" w:styleId="FooterChar">
    <w:name w:val="Footer Char"/>
    <w:locked/>
    <w:rsid w:val="00FE3E0E"/>
    <w:rPr>
      <w:rFonts w:eastAsia="Calibri"/>
      <w:lang w:val="ru-RU" w:eastAsia="ru-RU" w:bidi="ar-SA"/>
    </w:rPr>
  </w:style>
  <w:style w:type="numbering" w:customStyle="1" w:styleId="37">
    <w:name w:val="Нет списка3"/>
    <w:next w:val="a2"/>
    <w:uiPriority w:val="99"/>
    <w:semiHidden/>
    <w:unhideWhenUsed/>
    <w:rsid w:val="00FE3E0E"/>
  </w:style>
  <w:style w:type="table" w:styleId="52">
    <w:name w:val="Table Grid 5"/>
    <w:basedOn w:val="a1"/>
    <w:uiPriority w:val="99"/>
    <w:rsid w:val="00FE3E0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Style20">
    <w:name w:val="Style20"/>
    <w:basedOn w:val="a"/>
    <w:uiPriority w:val="99"/>
    <w:rsid w:val="00FE3E0E"/>
    <w:pPr>
      <w:widowControl w:val="0"/>
      <w:autoSpaceDE w:val="0"/>
      <w:autoSpaceDN w:val="0"/>
      <w:adjustRightInd w:val="0"/>
    </w:pPr>
  </w:style>
  <w:style w:type="paragraph" w:customStyle="1" w:styleId="Style21">
    <w:name w:val="Style21"/>
    <w:basedOn w:val="a"/>
    <w:rsid w:val="00FE3E0E"/>
    <w:pPr>
      <w:widowControl w:val="0"/>
      <w:autoSpaceDE w:val="0"/>
      <w:autoSpaceDN w:val="0"/>
      <w:adjustRightInd w:val="0"/>
    </w:pPr>
  </w:style>
  <w:style w:type="paragraph" w:customStyle="1" w:styleId="Style22">
    <w:name w:val="Style22"/>
    <w:basedOn w:val="a"/>
    <w:uiPriority w:val="99"/>
    <w:rsid w:val="00FE3E0E"/>
    <w:pPr>
      <w:widowControl w:val="0"/>
      <w:autoSpaceDE w:val="0"/>
      <w:autoSpaceDN w:val="0"/>
      <w:adjustRightInd w:val="0"/>
    </w:pPr>
  </w:style>
  <w:style w:type="paragraph" w:customStyle="1" w:styleId="Style23">
    <w:name w:val="Style23"/>
    <w:basedOn w:val="a"/>
    <w:uiPriority w:val="99"/>
    <w:rsid w:val="00FE3E0E"/>
    <w:pPr>
      <w:widowControl w:val="0"/>
      <w:autoSpaceDE w:val="0"/>
      <w:autoSpaceDN w:val="0"/>
      <w:adjustRightInd w:val="0"/>
    </w:pPr>
  </w:style>
  <w:style w:type="character" w:customStyle="1" w:styleId="FontStyle53">
    <w:name w:val="Font Style53"/>
    <w:rsid w:val="00FE3E0E"/>
    <w:rPr>
      <w:rFonts w:ascii="Times New Roman" w:hAnsi="Times New Roman" w:cs="Times New Roman"/>
      <w:sz w:val="12"/>
      <w:szCs w:val="12"/>
    </w:rPr>
  </w:style>
  <w:style w:type="character" w:customStyle="1" w:styleId="FontStyle56">
    <w:name w:val="Font Style56"/>
    <w:uiPriority w:val="99"/>
    <w:rsid w:val="00FE3E0E"/>
    <w:rPr>
      <w:rFonts w:ascii="Century Gothic" w:hAnsi="Century Gothic" w:cs="Century Gothic"/>
      <w:b/>
      <w:bCs/>
      <w:sz w:val="8"/>
      <w:szCs w:val="8"/>
    </w:rPr>
  </w:style>
  <w:style w:type="character" w:customStyle="1" w:styleId="FontStyle57">
    <w:name w:val="Font Style57"/>
    <w:uiPriority w:val="99"/>
    <w:rsid w:val="00FE3E0E"/>
    <w:rPr>
      <w:rFonts w:ascii="Times New Roman" w:hAnsi="Times New Roman" w:cs="Times New Roman"/>
      <w:sz w:val="14"/>
      <w:szCs w:val="14"/>
    </w:rPr>
  </w:style>
  <w:style w:type="character" w:customStyle="1" w:styleId="FontStyle58">
    <w:name w:val="Font Style58"/>
    <w:rsid w:val="00FE3E0E"/>
    <w:rPr>
      <w:rFonts w:ascii="Times New Roman" w:hAnsi="Times New Roman" w:cs="Times New Roman"/>
      <w:b/>
      <w:bCs/>
      <w:i/>
      <w:iCs/>
      <w:sz w:val="12"/>
      <w:szCs w:val="12"/>
    </w:rPr>
  </w:style>
  <w:style w:type="character" w:customStyle="1" w:styleId="BalloonTextChar">
    <w:name w:val="Balloon Text Char"/>
    <w:semiHidden/>
    <w:locked/>
    <w:rsid w:val="00FE3E0E"/>
    <w:rPr>
      <w:rFonts w:ascii="Tahoma" w:hAnsi="Tahoma" w:cs="Tahoma"/>
      <w:sz w:val="16"/>
      <w:szCs w:val="16"/>
    </w:rPr>
  </w:style>
  <w:style w:type="character" w:customStyle="1" w:styleId="BalloonTextChar1">
    <w:name w:val="Balloon Text Char1"/>
    <w:uiPriority w:val="99"/>
    <w:semiHidden/>
    <w:rsid w:val="00FE3E0E"/>
    <w:rPr>
      <w:rFonts w:eastAsia="Times New Roman"/>
      <w:sz w:val="0"/>
      <w:szCs w:val="0"/>
    </w:rPr>
  </w:style>
  <w:style w:type="numbering" w:customStyle="1" w:styleId="45">
    <w:name w:val="Нет списка4"/>
    <w:next w:val="a2"/>
    <w:semiHidden/>
    <w:rsid w:val="00FE3E0E"/>
  </w:style>
  <w:style w:type="paragraph" w:customStyle="1" w:styleId="1f1">
    <w:name w:val="Абзац списка1"/>
    <w:basedOn w:val="a"/>
    <w:rsid w:val="00FE3E0E"/>
    <w:pPr>
      <w:ind w:left="720"/>
      <w:contextualSpacing/>
    </w:pPr>
    <w:rPr>
      <w:rFonts w:eastAsia="Calibri"/>
      <w:sz w:val="20"/>
      <w:szCs w:val="20"/>
    </w:rPr>
  </w:style>
  <w:style w:type="character" w:customStyle="1" w:styleId="FontStyle26">
    <w:name w:val="Font Style26"/>
    <w:rsid w:val="00FE3E0E"/>
    <w:rPr>
      <w:rFonts w:ascii="Times New Roman" w:hAnsi="Times New Roman"/>
      <w:sz w:val="22"/>
    </w:rPr>
  </w:style>
  <w:style w:type="character" w:customStyle="1" w:styleId="FontStyle27">
    <w:name w:val="Font Style27"/>
    <w:uiPriority w:val="99"/>
    <w:rsid w:val="00FE3E0E"/>
    <w:rPr>
      <w:rFonts w:ascii="Times New Roman" w:hAnsi="Times New Roman"/>
      <w:sz w:val="32"/>
    </w:rPr>
  </w:style>
  <w:style w:type="character" w:customStyle="1" w:styleId="FontStyle59">
    <w:name w:val="Font Style59"/>
    <w:rsid w:val="00FE3E0E"/>
    <w:rPr>
      <w:rFonts w:ascii="Times New Roman" w:hAnsi="Times New Roman"/>
      <w:sz w:val="10"/>
    </w:rPr>
  </w:style>
  <w:style w:type="paragraph" w:customStyle="1" w:styleId="Style33">
    <w:name w:val="Style33"/>
    <w:basedOn w:val="a"/>
    <w:rsid w:val="00FE3E0E"/>
    <w:pPr>
      <w:widowControl w:val="0"/>
      <w:autoSpaceDE w:val="0"/>
      <w:autoSpaceDN w:val="0"/>
      <w:adjustRightInd w:val="0"/>
    </w:pPr>
    <w:rPr>
      <w:rFonts w:eastAsia="Calibri"/>
    </w:rPr>
  </w:style>
  <w:style w:type="character" w:customStyle="1" w:styleId="FontStyle81">
    <w:name w:val="Font Style81"/>
    <w:rsid w:val="00FE3E0E"/>
    <w:rPr>
      <w:rFonts w:ascii="Times New Roman" w:hAnsi="Times New Roman"/>
      <w:i/>
      <w:sz w:val="12"/>
    </w:rPr>
  </w:style>
  <w:style w:type="paragraph" w:customStyle="1" w:styleId="afffa">
    <w:name w:val="обычныйЖир"/>
    <w:basedOn w:val="a"/>
    <w:rsid w:val="00FE3E0E"/>
    <w:pPr>
      <w:suppressAutoHyphens/>
      <w:ind w:firstLine="709"/>
      <w:jc w:val="both"/>
    </w:pPr>
    <w:rPr>
      <w:rFonts w:eastAsia="Calibri" w:cs="Calibri"/>
      <w:b/>
      <w:sz w:val="28"/>
      <w:szCs w:val="28"/>
      <w:lang w:eastAsia="ar-SA"/>
    </w:rPr>
  </w:style>
  <w:style w:type="table" w:customStyle="1" w:styleId="1f2">
    <w:name w:val="Сетка таблицы1"/>
    <w:basedOn w:val="a1"/>
    <w:next w:val="ad"/>
    <w:rsid w:val="00FE3E0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2"/>
    <w:semiHidden/>
    <w:rsid w:val="00FE3E0E"/>
  </w:style>
  <w:style w:type="table" w:customStyle="1" w:styleId="2e">
    <w:name w:val="Сетка таблицы2"/>
    <w:basedOn w:val="a1"/>
    <w:next w:val="ad"/>
    <w:rsid w:val="00FE3E0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Нет списка6"/>
    <w:next w:val="a2"/>
    <w:semiHidden/>
    <w:rsid w:val="00FE3E0E"/>
  </w:style>
  <w:style w:type="table" w:customStyle="1" w:styleId="38">
    <w:name w:val="Сетка таблицы3"/>
    <w:basedOn w:val="a1"/>
    <w:next w:val="ad"/>
    <w:rsid w:val="00FE3E0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Нет списка7"/>
    <w:next w:val="a2"/>
    <w:semiHidden/>
    <w:rsid w:val="00FE3E0E"/>
  </w:style>
  <w:style w:type="table" w:customStyle="1" w:styleId="46">
    <w:name w:val="Сетка таблицы4"/>
    <w:basedOn w:val="a1"/>
    <w:next w:val="ad"/>
    <w:rsid w:val="00FE3E0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2">
    <w:name w:val="s2"/>
    <w:rsid w:val="00FE3E0E"/>
  </w:style>
  <w:style w:type="character" w:customStyle="1" w:styleId="s14">
    <w:name w:val="s14"/>
    <w:rsid w:val="00FE3E0E"/>
  </w:style>
  <w:style w:type="paragraph" w:customStyle="1" w:styleId="p16">
    <w:name w:val="p16"/>
    <w:basedOn w:val="a"/>
    <w:rsid w:val="00FE3E0E"/>
    <w:pPr>
      <w:spacing w:before="100" w:beforeAutospacing="1" w:after="100" w:afterAutospacing="1"/>
    </w:pPr>
  </w:style>
  <w:style w:type="character" w:customStyle="1" w:styleId="s5">
    <w:name w:val="s5"/>
    <w:rsid w:val="00FE3E0E"/>
  </w:style>
  <w:style w:type="paragraph" w:customStyle="1" w:styleId="Style17">
    <w:name w:val="Style17"/>
    <w:basedOn w:val="a"/>
    <w:uiPriority w:val="99"/>
    <w:rsid w:val="00FE3E0E"/>
    <w:pPr>
      <w:widowControl w:val="0"/>
      <w:autoSpaceDE w:val="0"/>
      <w:autoSpaceDN w:val="0"/>
      <w:adjustRightInd w:val="0"/>
      <w:spacing w:line="331" w:lineRule="exact"/>
      <w:ind w:firstLine="696"/>
      <w:jc w:val="both"/>
    </w:pPr>
  </w:style>
  <w:style w:type="paragraph" w:customStyle="1" w:styleId="211">
    <w:name w:val="Нумерованный список 21"/>
    <w:basedOn w:val="a"/>
    <w:uiPriority w:val="99"/>
    <w:rsid w:val="00FE3E0E"/>
    <w:pPr>
      <w:widowControl w:val="0"/>
      <w:suppressAutoHyphens/>
      <w:autoSpaceDE w:val="0"/>
      <w:ind w:left="170" w:hanging="170"/>
      <w:jc w:val="both"/>
    </w:pPr>
    <w:rPr>
      <w:sz w:val="20"/>
      <w:szCs w:val="20"/>
      <w:lang w:eastAsia="ar-SA"/>
    </w:rPr>
  </w:style>
  <w:style w:type="character" w:customStyle="1" w:styleId="62">
    <w:name w:val="Основной текст (6)_"/>
    <w:link w:val="63"/>
    <w:locked/>
    <w:rsid w:val="00FE3E0E"/>
    <w:rPr>
      <w:shd w:val="clear" w:color="auto" w:fill="FFFFFF"/>
    </w:rPr>
  </w:style>
  <w:style w:type="paragraph" w:customStyle="1" w:styleId="63">
    <w:name w:val="Основной текст (6)"/>
    <w:basedOn w:val="a"/>
    <w:link w:val="62"/>
    <w:rsid w:val="00FE3E0E"/>
    <w:pPr>
      <w:shd w:val="clear" w:color="auto" w:fill="FFFFFF"/>
      <w:spacing w:line="240" w:lineRule="atLeast"/>
    </w:pPr>
    <w:rPr>
      <w:rFonts w:asciiTheme="minorHAnsi" w:eastAsiaTheme="minorHAnsi" w:hAnsiTheme="minorHAnsi" w:cstheme="minorBidi"/>
      <w:sz w:val="22"/>
      <w:szCs w:val="22"/>
      <w:shd w:val="clear" w:color="auto" w:fill="FFFFFF"/>
      <w:lang w:eastAsia="en-US"/>
    </w:rPr>
  </w:style>
  <w:style w:type="paragraph" w:customStyle="1" w:styleId="39">
    <w:name w:val="Обычный3"/>
    <w:rsid w:val="00FE3E0E"/>
    <w:pPr>
      <w:widowControl w:val="0"/>
      <w:snapToGrid w:val="0"/>
      <w:spacing w:after="0" w:line="300" w:lineRule="auto"/>
      <w:ind w:left="40" w:right="1000"/>
      <w:jc w:val="both"/>
    </w:pPr>
    <w:rPr>
      <w:rFonts w:ascii="Times New Roman" w:eastAsia="Times New Roman" w:hAnsi="Times New Roman" w:cs="Times New Roman"/>
      <w:sz w:val="24"/>
      <w:szCs w:val="20"/>
      <w:lang w:eastAsia="ru-RU"/>
    </w:rPr>
  </w:style>
  <w:style w:type="paragraph" w:customStyle="1" w:styleId="bodytext">
    <w:name w:val="bodytext"/>
    <w:basedOn w:val="a"/>
    <w:rsid w:val="00FE3E0E"/>
    <w:pPr>
      <w:spacing w:before="100" w:beforeAutospacing="1" w:after="100" w:afterAutospacing="1"/>
    </w:pPr>
  </w:style>
  <w:style w:type="character" w:styleId="HTML2">
    <w:name w:val="HTML Cite"/>
    <w:uiPriority w:val="99"/>
    <w:unhideWhenUsed/>
    <w:rsid w:val="00FE3E0E"/>
    <w:rPr>
      <w:i/>
      <w:iCs/>
    </w:rPr>
  </w:style>
  <w:style w:type="paragraph" w:customStyle="1" w:styleId="2f">
    <w:name w:val="Абзац списка2"/>
    <w:basedOn w:val="a"/>
    <w:rsid w:val="00FE3E0E"/>
    <w:pPr>
      <w:ind w:left="720"/>
      <w:contextualSpacing/>
    </w:pPr>
    <w:rPr>
      <w:rFonts w:eastAsia="Calibri"/>
      <w:sz w:val="20"/>
      <w:szCs w:val="20"/>
    </w:rPr>
  </w:style>
  <w:style w:type="paragraph" w:customStyle="1" w:styleId="2f0">
    <w:name w:val="Знак2"/>
    <w:basedOn w:val="a"/>
    <w:rsid w:val="00FE3E0E"/>
    <w:pPr>
      <w:spacing w:before="100" w:beforeAutospacing="1" w:after="100" w:afterAutospacing="1"/>
      <w:jc w:val="both"/>
    </w:pPr>
    <w:rPr>
      <w:rFonts w:ascii="Tahoma" w:hAnsi="Tahoma"/>
      <w:sz w:val="20"/>
      <w:szCs w:val="20"/>
      <w:lang w:val="en-US" w:eastAsia="en-US"/>
    </w:rPr>
  </w:style>
  <w:style w:type="paragraph" w:customStyle="1" w:styleId="2f1">
    <w:name w:val="2"/>
    <w:basedOn w:val="a"/>
    <w:next w:val="af1"/>
    <w:qFormat/>
    <w:rsid w:val="00FE3E0E"/>
    <w:pPr>
      <w:jc w:val="center"/>
    </w:pPr>
    <w:rPr>
      <w:rFonts w:ascii="Calibri" w:eastAsia="Calibri" w:hAnsi="Calibri"/>
      <w:b/>
      <w:sz w:val="28"/>
      <w:szCs w:val="22"/>
    </w:rPr>
  </w:style>
  <w:style w:type="paragraph" w:customStyle="1" w:styleId="112">
    <w:name w:val="Обычный11"/>
    <w:rsid w:val="00FE3E0E"/>
    <w:pPr>
      <w:widowControl w:val="0"/>
      <w:spacing w:before="460" w:after="260" w:line="260" w:lineRule="auto"/>
      <w:ind w:left="1840" w:right="1800"/>
      <w:jc w:val="center"/>
    </w:pPr>
    <w:rPr>
      <w:rFonts w:ascii="Courier New" w:eastAsia="Times New Roman" w:hAnsi="Courier New" w:cs="Times New Roman"/>
      <w:snapToGrid w:val="0"/>
      <w:szCs w:val="20"/>
      <w:lang w:eastAsia="ru-RU"/>
    </w:rPr>
  </w:style>
  <w:style w:type="paragraph" w:customStyle="1" w:styleId="1f3">
    <w:name w:val="1"/>
    <w:basedOn w:val="a"/>
    <w:next w:val="af1"/>
    <w:qFormat/>
    <w:rsid w:val="00FE3E0E"/>
    <w:pPr>
      <w:jc w:val="center"/>
    </w:pPr>
    <w:rPr>
      <w:b/>
      <w:sz w:val="28"/>
      <w:szCs w:val="20"/>
    </w:rPr>
  </w:style>
  <w:style w:type="paragraph" w:customStyle="1" w:styleId="1f4">
    <w:name w:val="Знак1"/>
    <w:basedOn w:val="a"/>
    <w:rsid w:val="00FE3E0E"/>
    <w:pPr>
      <w:spacing w:before="100" w:beforeAutospacing="1" w:after="100" w:afterAutospacing="1"/>
      <w:jc w:val="both"/>
    </w:pPr>
    <w:rPr>
      <w:rFonts w:ascii="Tahoma" w:hAnsi="Tahoma"/>
      <w:sz w:val="20"/>
      <w:szCs w:val="20"/>
      <w:lang w:val="en-US" w:eastAsia="en-US"/>
    </w:rPr>
  </w:style>
  <w:style w:type="paragraph" w:customStyle="1" w:styleId="CharChar1">
    <w:name w:val="Char Char1"/>
    <w:basedOn w:val="a"/>
    <w:rsid w:val="00FE3E0E"/>
    <w:pPr>
      <w:spacing w:before="100" w:beforeAutospacing="1" w:after="100" w:afterAutospacing="1"/>
      <w:jc w:val="both"/>
    </w:pPr>
    <w:rPr>
      <w:rFonts w:ascii="Tahoma" w:hAnsi="Tahoma"/>
      <w:sz w:val="20"/>
      <w:szCs w:val="20"/>
      <w:lang w:val="en-US" w:eastAsia="en-US"/>
    </w:rPr>
  </w:style>
  <w:style w:type="paragraph" w:customStyle="1" w:styleId="xl63">
    <w:name w:val="xl63"/>
    <w:basedOn w:val="a"/>
    <w:rsid w:val="00FE3E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4">
    <w:name w:val="xl64"/>
    <w:basedOn w:val="a"/>
    <w:rsid w:val="00FE3E0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a"/>
    <w:rsid w:val="00FE3E0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
    <w:rsid w:val="00FE3E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rPr>
  </w:style>
  <w:style w:type="paragraph" w:customStyle="1" w:styleId="xl67">
    <w:name w:val="xl67"/>
    <w:basedOn w:val="a"/>
    <w:rsid w:val="00FE3E0E"/>
    <w:pPr>
      <w:spacing w:before="100" w:beforeAutospacing="1" w:after="100" w:afterAutospacing="1"/>
    </w:pPr>
  </w:style>
  <w:style w:type="paragraph" w:customStyle="1" w:styleId="xl68">
    <w:name w:val="xl68"/>
    <w:basedOn w:val="a"/>
    <w:rsid w:val="00FE3E0E"/>
    <w:pPr>
      <w:spacing w:before="100" w:beforeAutospacing="1" w:after="100" w:afterAutospacing="1"/>
      <w:jc w:val="center"/>
    </w:pPr>
  </w:style>
  <w:style w:type="paragraph" w:customStyle="1" w:styleId="xl69">
    <w:name w:val="xl69"/>
    <w:basedOn w:val="a"/>
    <w:rsid w:val="00FE3E0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0">
    <w:name w:val="xl70"/>
    <w:basedOn w:val="a"/>
    <w:rsid w:val="00FE3E0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font5">
    <w:name w:val="font5"/>
    <w:basedOn w:val="a"/>
    <w:rsid w:val="00FE3E0E"/>
    <w:pPr>
      <w:spacing w:before="100" w:beforeAutospacing="1" w:after="100" w:afterAutospacing="1"/>
    </w:pPr>
    <w:rPr>
      <w:color w:val="000000"/>
      <w:sz w:val="20"/>
      <w:szCs w:val="20"/>
    </w:rPr>
  </w:style>
  <w:style w:type="paragraph" w:customStyle="1" w:styleId="ConsPlusDocList">
    <w:name w:val="ConsPlusDocList"/>
    <w:uiPriority w:val="99"/>
    <w:rsid w:val="00FE3E0E"/>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FE3E0E"/>
    <w:pPr>
      <w:widowControl w:val="0"/>
      <w:autoSpaceDE w:val="0"/>
      <w:autoSpaceDN w:val="0"/>
      <w:adjustRightInd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FE3E0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
    <w:name w:val="ConsPlusTextList"/>
    <w:uiPriority w:val="99"/>
    <w:rsid w:val="00FE3E0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1">
    <w:name w:val="ConsPlusTextList1"/>
    <w:uiPriority w:val="99"/>
    <w:rsid w:val="00FE3E0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b">
    <w:name w:val="текст"/>
    <w:basedOn w:val="a"/>
    <w:link w:val="afffc"/>
    <w:qFormat/>
    <w:rsid w:val="00FE3E0E"/>
    <w:pPr>
      <w:ind w:firstLine="709"/>
      <w:jc w:val="both"/>
    </w:pPr>
    <w:rPr>
      <w:sz w:val="26"/>
      <w:szCs w:val="26"/>
    </w:rPr>
  </w:style>
  <w:style w:type="character" w:customStyle="1" w:styleId="afffc">
    <w:name w:val="текст Знак"/>
    <w:basedOn w:val="a0"/>
    <w:link w:val="afffb"/>
    <w:rsid w:val="00FE3E0E"/>
    <w:rPr>
      <w:rFonts w:ascii="Times New Roman" w:eastAsia="Times New Roman" w:hAnsi="Times New Roman" w:cs="Times New Roman"/>
      <w:sz w:val="26"/>
      <w:szCs w:val="26"/>
      <w:lang w:eastAsia="ru-RU"/>
    </w:rPr>
  </w:style>
  <w:style w:type="paragraph" w:customStyle="1" w:styleId="afffd">
    <w:name w:val="Таблица ПЗ"/>
    <w:basedOn w:val="a7"/>
    <w:link w:val="afffe"/>
    <w:qFormat/>
    <w:rsid w:val="00FE3E0E"/>
    <w:pPr>
      <w:widowControl/>
      <w:autoSpaceDE/>
      <w:autoSpaceDN/>
      <w:spacing w:after="120"/>
      <w:ind w:left="0" w:firstLine="0"/>
    </w:pPr>
    <w:rPr>
      <w:b/>
      <w:sz w:val="24"/>
      <w:szCs w:val="24"/>
      <w:lang w:eastAsia="ru-RU"/>
    </w:rPr>
  </w:style>
  <w:style w:type="character" w:customStyle="1" w:styleId="afffe">
    <w:name w:val="Таблица ПЗ Знак"/>
    <w:basedOn w:val="a8"/>
    <w:link w:val="afffd"/>
    <w:rsid w:val="00FE3E0E"/>
    <w:rPr>
      <w:rFonts w:ascii="Times New Roman" w:eastAsia="Times New Roman" w:hAnsi="Times New Roman" w:cs="Times New Roman"/>
      <w:b/>
      <w:sz w:val="24"/>
      <w:szCs w:val="24"/>
      <w:lang w:eastAsia="ru-RU"/>
    </w:rPr>
  </w:style>
  <w:style w:type="numbering" w:customStyle="1" w:styleId="82">
    <w:name w:val="Нет списка8"/>
    <w:next w:val="a2"/>
    <w:uiPriority w:val="99"/>
    <w:semiHidden/>
    <w:unhideWhenUsed/>
    <w:rsid w:val="00FE3E0E"/>
  </w:style>
  <w:style w:type="table" w:customStyle="1" w:styleId="54">
    <w:name w:val="Сетка таблицы5"/>
    <w:basedOn w:val="a1"/>
    <w:next w:val="ad"/>
    <w:uiPriority w:val="59"/>
    <w:rsid w:val="00FE3E0E"/>
    <w:pPr>
      <w:spacing w:after="0" w:line="240" w:lineRule="auto"/>
      <w:ind w:left="284"/>
      <w:jc w:val="both"/>
    </w:pPr>
    <w:rPr>
      <w:rFonts w:ascii="Times New Roman" w:hAnsi="Times New Roman" w:cs="Times New Roman"/>
      <w:sz w:val="28"/>
      <w:szCs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lem-infodate">
    <w:name w:val="elem-info__date"/>
    <w:basedOn w:val="a0"/>
    <w:rsid w:val="00FE3E0E"/>
  </w:style>
  <w:style w:type="character" w:customStyle="1" w:styleId="articlearticle-title">
    <w:name w:val="article__article-title"/>
    <w:basedOn w:val="a0"/>
    <w:rsid w:val="00FE3E0E"/>
  </w:style>
  <w:style w:type="paragraph" w:customStyle="1" w:styleId="pboth">
    <w:name w:val="pboth"/>
    <w:basedOn w:val="a"/>
    <w:rsid w:val="00FE3E0E"/>
    <w:pPr>
      <w:spacing w:before="100" w:beforeAutospacing="1" w:after="100" w:afterAutospacing="1"/>
    </w:pPr>
  </w:style>
  <w:style w:type="numbering" w:customStyle="1" w:styleId="113">
    <w:name w:val="Нет списка11"/>
    <w:next w:val="a2"/>
    <w:semiHidden/>
    <w:unhideWhenUsed/>
    <w:rsid w:val="00FE3E0E"/>
  </w:style>
  <w:style w:type="table" w:customStyle="1" w:styleId="114">
    <w:name w:val="Сетка таблицы11"/>
    <w:basedOn w:val="a1"/>
    <w:next w:val="ad"/>
    <w:uiPriority w:val="39"/>
    <w:rsid w:val="00FE3E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semiHidden/>
    <w:unhideWhenUsed/>
    <w:rsid w:val="00FE3E0E"/>
  </w:style>
  <w:style w:type="numbering" w:customStyle="1" w:styleId="212">
    <w:name w:val="Нет списка21"/>
    <w:next w:val="a2"/>
    <w:semiHidden/>
    <w:unhideWhenUsed/>
    <w:rsid w:val="00FE3E0E"/>
  </w:style>
  <w:style w:type="numbering" w:customStyle="1" w:styleId="310">
    <w:name w:val="Нет списка31"/>
    <w:next w:val="a2"/>
    <w:uiPriority w:val="99"/>
    <w:semiHidden/>
    <w:unhideWhenUsed/>
    <w:rsid w:val="00FE3E0E"/>
  </w:style>
  <w:style w:type="numbering" w:customStyle="1" w:styleId="410">
    <w:name w:val="Нет списка41"/>
    <w:next w:val="a2"/>
    <w:semiHidden/>
    <w:rsid w:val="00FE3E0E"/>
  </w:style>
  <w:style w:type="table" w:customStyle="1" w:styleId="1111">
    <w:name w:val="Сетка таблицы111"/>
    <w:basedOn w:val="a1"/>
    <w:next w:val="ad"/>
    <w:rsid w:val="00FE3E0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
    <w:name w:val="Нет списка51"/>
    <w:next w:val="a2"/>
    <w:semiHidden/>
    <w:rsid w:val="00FE3E0E"/>
  </w:style>
  <w:style w:type="numbering" w:customStyle="1" w:styleId="610">
    <w:name w:val="Нет списка61"/>
    <w:next w:val="a2"/>
    <w:semiHidden/>
    <w:rsid w:val="00FE3E0E"/>
  </w:style>
  <w:style w:type="numbering" w:customStyle="1" w:styleId="710">
    <w:name w:val="Нет списка71"/>
    <w:next w:val="a2"/>
    <w:semiHidden/>
    <w:rsid w:val="00FE3E0E"/>
  </w:style>
  <w:style w:type="character" w:customStyle="1" w:styleId="nowrap">
    <w:name w:val="nowrap"/>
    <w:basedOn w:val="a0"/>
    <w:rsid w:val="00FE3E0E"/>
  </w:style>
  <w:style w:type="paragraph" w:customStyle="1" w:styleId="unformattext">
    <w:name w:val="unformattext"/>
    <w:basedOn w:val="a"/>
    <w:rsid w:val="00FE3E0E"/>
    <w:pPr>
      <w:spacing w:before="100" w:beforeAutospacing="1" w:after="100" w:afterAutospacing="1"/>
    </w:pPr>
  </w:style>
  <w:style w:type="paragraph" w:customStyle="1" w:styleId="S">
    <w:name w:val="S_Обычный жирный"/>
    <w:basedOn w:val="a"/>
    <w:link w:val="S0"/>
    <w:qFormat/>
    <w:rsid w:val="00FE3E0E"/>
    <w:pPr>
      <w:ind w:firstLine="709"/>
      <w:jc w:val="both"/>
    </w:pPr>
    <w:rPr>
      <w:sz w:val="28"/>
      <w:lang w:eastAsia="en-US"/>
    </w:rPr>
  </w:style>
  <w:style w:type="character" w:customStyle="1" w:styleId="S0">
    <w:name w:val="S_Обычный жирный Знак"/>
    <w:link w:val="S"/>
    <w:rsid w:val="00FE3E0E"/>
    <w:rPr>
      <w:rFonts w:ascii="Times New Roman" w:eastAsia="Times New Roman" w:hAnsi="Times New Roman" w:cs="Times New Roman"/>
      <w:sz w:val="28"/>
      <w:szCs w:val="24"/>
    </w:rPr>
  </w:style>
  <w:style w:type="paragraph" w:customStyle="1" w:styleId="pcenter">
    <w:name w:val="pcenter"/>
    <w:basedOn w:val="a"/>
    <w:rsid w:val="00FE3E0E"/>
    <w:pPr>
      <w:spacing w:before="100" w:beforeAutospacing="1" w:after="100" w:afterAutospacing="1"/>
    </w:pPr>
  </w:style>
  <w:style w:type="numbering" w:customStyle="1" w:styleId="810">
    <w:name w:val="Нет списка81"/>
    <w:next w:val="a2"/>
    <w:uiPriority w:val="99"/>
    <w:semiHidden/>
    <w:unhideWhenUsed/>
    <w:rsid w:val="00FE3E0E"/>
  </w:style>
  <w:style w:type="table" w:customStyle="1" w:styleId="511">
    <w:name w:val="Сетка таблицы51"/>
    <w:basedOn w:val="a1"/>
    <w:next w:val="ad"/>
    <w:uiPriority w:val="39"/>
    <w:rsid w:val="00FE3E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semiHidden/>
    <w:unhideWhenUsed/>
    <w:rsid w:val="00FE3E0E"/>
  </w:style>
  <w:style w:type="numbering" w:customStyle="1" w:styleId="2110">
    <w:name w:val="Нет списка211"/>
    <w:next w:val="a2"/>
    <w:semiHidden/>
    <w:unhideWhenUsed/>
    <w:rsid w:val="00FE3E0E"/>
  </w:style>
  <w:style w:type="numbering" w:customStyle="1" w:styleId="311">
    <w:name w:val="Нет списка311"/>
    <w:next w:val="a2"/>
    <w:uiPriority w:val="99"/>
    <w:semiHidden/>
    <w:unhideWhenUsed/>
    <w:rsid w:val="00FE3E0E"/>
  </w:style>
  <w:style w:type="numbering" w:customStyle="1" w:styleId="411">
    <w:name w:val="Нет списка411"/>
    <w:next w:val="a2"/>
    <w:semiHidden/>
    <w:rsid w:val="00FE3E0E"/>
  </w:style>
  <w:style w:type="table" w:customStyle="1" w:styleId="121">
    <w:name w:val="Сетка таблицы12"/>
    <w:basedOn w:val="a1"/>
    <w:next w:val="ad"/>
    <w:rsid w:val="00FE3E0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0">
    <w:name w:val="Нет списка511"/>
    <w:next w:val="a2"/>
    <w:semiHidden/>
    <w:rsid w:val="00FE3E0E"/>
  </w:style>
  <w:style w:type="numbering" w:customStyle="1" w:styleId="611">
    <w:name w:val="Нет списка611"/>
    <w:next w:val="a2"/>
    <w:semiHidden/>
    <w:rsid w:val="00FE3E0E"/>
  </w:style>
  <w:style w:type="numbering" w:customStyle="1" w:styleId="711">
    <w:name w:val="Нет списка711"/>
    <w:next w:val="a2"/>
    <w:semiHidden/>
    <w:rsid w:val="00FE3E0E"/>
  </w:style>
  <w:style w:type="numbering" w:customStyle="1" w:styleId="91">
    <w:name w:val="Нет списка9"/>
    <w:next w:val="a2"/>
    <w:uiPriority w:val="99"/>
    <w:semiHidden/>
    <w:unhideWhenUsed/>
    <w:rsid w:val="00FE3E0E"/>
  </w:style>
  <w:style w:type="table" w:customStyle="1" w:styleId="64">
    <w:name w:val="Сетка таблицы6"/>
    <w:basedOn w:val="a1"/>
    <w:next w:val="ad"/>
    <w:uiPriority w:val="39"/>
    <w:rsid w:val="00FE3E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semiHidden/>
    <w:unhideWhenUsed/>
    <w:rsid w:val="00FE3E0E"/>
  </w:style>
  <w:style w:type="numbering" w:customStyle="1" w:styleId="221">
    <w:name w:val="Нет списка22"/>
    <w:next w:val="a2"/>
    <w:semiHidden/>
    <w:unhideWhenUsed/>
    <w:rsid w:val="00FE3E0E"/>
  </w:style>
  <w:style w:type="numbering" w:customStyle="1" w:styleId="320">
    <w:name w:val="Нет списка32"/>
    <w:next w:val="a2"/>
    <w:uiPriority w:val="99"/>
    <w:semiHidden/>
    <w:unhideWhenUsed/>
    <w:rsid w:val="00FE3E0E"/>
  </w:style>
  <w:style w:type="numbering" w:customStyle="1" w:styleId="420">
    <w:name w:val="Нет списка42"/>
    <w:next w:val="a2"/>
    <w:semiHidden/>
    <w:rsid w:val="00FE3E0E"/>
  </w:style>
  <w:style w:type="table" w:customStyle="1" w:styleId="131">
    <w:name w:val="Сетка таблицы13"/>
    <w:basedOn w:val="a1"/>
    <w:next w:val="ad"/>
    <w:rsid w:val="00FE3E0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0">
    <w:name w:val="Нет списка52"/>
    <w:next w:val="a2"/>
    <w:semiHidden/>
    <w:rsid w:val="00FE3E0E"/>
  </w:style>
  <w:style w:type="numbering" w:customStyle="1" w:styleId="620">
    <w:name w:val="Нет списка62"/>
    <w:next w:val="a2"/>
    <w:semiHidden/>
    <w:rsid w:val="00FE3E0E"/>
  </w:style>
  <w:style w:type="numbering" w:customStyle="1" w:styleId="72">
    <w:name w:val="Нет списка72"/>
    <w:next w:val="a2"/>
    <w:semiHidden/>
    <w:rsid w:val="00FE3E0E"/>
  </w:style>
  <w:style w:type="numbering" w:customStyle="1" w:styleId="100">
    <w:name w:val="Нет списка10"/>
    <w:next w:val="a2"/>
    <w:uiPriority w:val="99"/>
    <w:semiHidden/>
    <w:unhideWhenUsed/>
    <w:rsid w:val="00FE3E0E"/>
  </w:style>
  <w:style w:type="numbering" w:customStyle="1" w:styleId="140">
    <w:name w:val="Нет списка14"/>
    <w:next w:val="a2"/>
    <w:uiPriority w:val="99"/>
    <w:semiHidden/>
    <w:rsid w:val="00FE3E0E"/>
  </w:style>
  <w:style w:type="table" w:customStyle="1" w:styleId="TabBorder1">
    <w:name w:val="Tab Border1"/>
    <w:basedOn w:val="a1"/>
    <w:next w:val="ad"/>
    <w:uiPriority w:val="39"/>
    <w:rsid w:val="00FE3E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Нет списка15"/>
    <w:next w:val="a2"/>
    <w:semiHidden/>
    <w:unhideWhenUsed/>
    <w:rsid w:val="00FE3E0E"/>
  </w:style>
  <w:style w:type="numbering" w:customStyle="1" w:styleId="230">
    <w:name w:val="Нет списка23"/>
    <w:next w:val="a2"/>
    <w:semiHidden/>
    <w:unhideWhenUsed/>
    <w:rsid w:val="00FE3E0E"/>
  </w:style>
  <w:style w:type="numbering" w:customStyle="1" w:styleId="330">
    <w:name w:val="Нет списка33"/>
    <w:next w:val="a2"/>
    <w:uiPriority w:val="99"/>
    <w:semiHidden/>
    <w:unhideWhenUsed/>
    <w:rsid w:val="00FE3E0E"/>
  </w:style>
  <w:style w:type="numbering" w:customStyle="1" w:styleId="430">
    <w:name w:val="Нет списка43"/>
    <w:next w:val="a2"/>
    <w:semiHidden/>
    <w:rsid w:val="00FE3E0E"/>
  </w:style>
  <w:style w:type="table" w:customStyle="1" w:styleId="141">
    <w:name w:val="Сетка таблицы14"/>
    <w:basedOn w:val="a1"/>
    <w:next w:val="ad"/>
    <w:rsid w:val="00FE3E0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0">
    <w:name w:val="Нет списка53"/>
    <w:next w:val="a2"/>
    <w:semiHidden/>
    <w:rsid w:val="00FE3E0E"/>
  </w:style>
  <w:style w:type="numbering" w:customStyle="1" w:styleId="630">
    <w:name w:val="Нет списка63"/>
    <w:next w:val="a2"/>
    <w:semiHidden/>
    <w:rsid w:val="00FE3E0E"/>
  </w:style>
  <w:style w:type="numbering" w:customStyle="1" w:styleId="73">
    <w:name w:val="Нет списка73"/>
    <w:next w:val="a2"/>
    <w:semiHidden/>
    <w:rsid w:val="00FE3E0E"/>
  </w:style>
  <w:style w:type="numbering" w:customStyle="1" w:styleId="811">
    <w:name w:val="Нет списка811"/>
    <w:next w:val="a2"/>
    <w:uiPriority w:val="99"/>
    <w:semiHidden/>
    <w:unhideWhenUsed/>
    <w:rsid w:val="00FE3E0E"/>
  </w:style>
  <w:style w:type="paragraph" w:customStyle="1" w:styleId="2f2">
    <w:name w:val="п2"/>
    <w:basedOn w:val="a"/>
    <w:link w:val="2f3"/>
    <w:qFormat/>
    <w:rsid w:val="00FE3E0E"/>
    <w:pPr>
      <w:ind w:firstLine="709"/>
      <w:jc w:val="both"/>
    </w:pPr>
    <w:rPr>
      <w:b/>
      <w:sz w:val="26"/>
      <w:szCs w:val="26"/>
    </w:rPr>
  </w:style>
  <w:style w:type="character" w:customStyle="1" w:styleId="2f3">
    <w:name w:val="п2 Знак"/>
    <w:basedOn w:val="a0"/>
    <w:link w:val="2f2"/>
    <w:rsid w:val="00FE3E0E"/>
    <w:rPr>
      <w:rFonts w:ascii="Times New Roman" w:eastAsia="Times New Roman" w:hAnsi="Times New Roman" w:cs="Times New Roman"/>
      <w:b/>
      <w:sz w:val="26"/>
      <w:szCs w:val="26"/>
      <w:lang w:eastAsia="ru-RU"/>
    </w:rPr>
  </w:style>
  <w:style w:type="paragraph" w:customStyle="1" w:styleId="1f5">
    <w:name w:val="Таблица 1"/>
    <w:basedOn w:val="a"/>
    <w:rsid w:val="00FE3E0E"/>
    <w:pPr>
      <w:jc w:val="center"/>
    </w:pPr>
    <w:rPr>
      <w:sz w:val="28"/>
      <w:szCs w:val="20"/>
    </w:rPr>
  </w:style>
  <w:style w:type="table" w:customStyle="1" w:styleId="74">
    <w:name w:val="Сетка таблицы7"/>
    <w:basedOn w:val="a1"/>
    <w:next w:val="ad"/>
    <w:uiPriority w:val="59"/>
    <w:rsid w:val="00FE3E0E"/>
    <w:pPr>
      <w:spacing w:after="0" w:line="240" w:lineRule="auto"/>
      <w:ind w:left="284"/>
      <w:jc w:val="both"/>
    </w:pPr>
    <w:rPr>
      <w:rFonts w:ascii="Times New Roman" w:hAnsi="Times New Roman" w:cs="Times New Roman"/>
      <w:sz w:val="28"/>
      <w:szCs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1"/>
    <w:next w:val="ad"/>
    <w:uiPriority w:val="59"/>
    <w:rsid w:val="00FE3E0E"/>
    <w:pPr>
      <w:spacing w:after="0" w:line="240" w:lineRule="auto"/>
      <w:ind w:left="284"/>
      <w:jc w:val="both"/>
    </w:pPr>
    <w:rPr>
      <w:rFonts w:ascii="Times New Roman" w:hAnsi="Times New Roman" w:cs="Times New Roman"/>
      <w:sz w:val="28"/>
      <w:szCs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2"/>
    <w:uiPriority w:val="99"/>
    <w:semiHidden/>
    <w:unhideWhenUsed/>
    <w:rsid w:val="00FE3E0E"/>
  </w:style>
  <w:style w:type="table" w:customStyle="1" w:styleId="92">
    <w:name w:val="Сетка таблицы9"/>
    <w:basedOn w:val="a1"/>
    <w:next w:val="ad"/>
    <w:uiPriority w:val="59"/>
    <w:rsid w:val="00FE3E0E"/>
    <w:pPr>
      <w:spacing w:after="0" w:line="240" w:lineRule="auto"/>
      <w:ind w:left="284"/>
      <w:jc w:val="both"/>
    </w:pPr>
    <w:rPr>
      <w:rFonts w:ascii="Times New Roman" w:hAnsi="Times New Roman" w:cs="Times New Roman"/>
      <w:sz w:val="28"/>
      <w:szCs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Нет списка17"/>
    <w:next w:val="a2"/>
    <w:uiPriority w:val="99"/>
    <w:semiHidden/>
    <w:unhideWhenUsed/>
    <w:rsid w:val="00FE3E0E"/>
  </w:style>
  <w:style w:type="table" w:customStyle="1" w:styleId="151">
    <w:name w:val="Сетка таблицы15"/>
    <w:basedOn w:val="a1"/>
    <w:next w:val="ad"/>
    <w:uiPriority w:val="39"/>
    <w:rsid w:val="00FE3E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2"/>
    <w:semiHidden/>
    <w:unhideWhenUsed/>
    <w:rsid w:val="00FE3E0E"/>
  </w:style>
  <w:style w:type="numbering" w:customStyle="1" w:styleId="240">
    <w:name w:val="Нет списка24"/>
    <w:next w:val="a2"/>
    <w:semiHidden/>
    <w:unhideWhenUsed/>
    <w:rsid w:val="00FE3E0E"/>
  </w:style>
  <w:style w:type="numbering" w:customStyle="1" w:styleId="340">
    <w:name w:val="Нет списка34"/>
    <w:next w:val="a2"/>
    <w:uiPriority w:val="99"/>
    <w:semiHidden/>
    <w:unhideWhenUsed/>
    <w:rsid w:val="00FE3E0E"/>
  </w:style>
  <w:style w:type="numbering" w:customStyle="1" w:styleId="440">
    <w:name w:val="Нет списка44"/>
    <w:next w:val="a2"/>
    <w:semiHidden/>
    <w:rsid w:val="00FE3E0E"/>
  </w:style>
  <w:style w:type="table" w:customStyle="1" w:styleId="1121">
    <w:name w:val="Сетка таблицы112"/>
    <w:basedOn w:val="a1"/>
    <w:next w:val="ad"/>
    <w:rsid w:val="00FE3E0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0">
    <w:name w:val="Нет списка54"/>
    <w:next w:val="a2"/>
    <w:semiHidden/>
    <w:rsid w:val="00FE3E0E"/>
  </w:style>
  <w:style w:type="numbering" w:customStyle="1" w:styleId="640">
    <w:name w:val="Нет списка64"/>
    <w:next w:val="a2"/>
    <w:semiHidden/>
    <w:rsid w:val="00FE3E0E"/>
  </w:style>
  <w:style w:type="numbering" w:customStyle="1" w:styleId="740">
    <w:name w:val="Нет списка74"/>
    <w:next w:val="a2"/>
    <w:semiHidden/>
    <w:rsid w:val="00FE3E0E"/>
  </w:style>
  <w:style w:type="numbering" w:customStyle="1" w:styleId="820">
    <w:name w:val="Нет списка82"/>
    <w:next w:val="a2"/>
    <w:uiPriority w:val="99"/>
    <w:semiHidden/>
    <w:unhideWhenUsed/>
    <w:rsid w:val="00FE3E0E"/>
  </w:style>
  <w:style w:type="table" w:customStyle="1" w:styleId="521">
    <w:name w:val="Сетка таблицы52"/>
    <w:basedOn w:val="a1"/>
    <w:next w:val="ad"/>
    <w:uiPriority w:val="39"/>
    <w:rsid w:val="00FE3E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2"/>
    <w:semiHidden/>
    <w:unhideWhenUsed/>
    <w:rsid w:val="00FE3E0E"/>
  </w:style>
  <w:style w:type="numbering" w:customStyle="1" w:styleId="2120">
    <w:name w:val="Нет списка212"/>
    <w:next w:val="a2"/>
    <w:semiHidden/>
    <w:unhideWhenUsed/>
    <w:rsid w:val="00FE3E0E"/>
  </w:style>
  <w:style w:type="numbering" w:customStyle="1" w:styleId="312">
    <w:name w:val="Нет списка312"/>
    <w:next w:val="a2"/>
    <w:uiPriority w:val="99"/>
    <w:semiHidden/>
    <w:unhideWhenUsed/>
    <w:rsid w:val="00FE3E0E"/>
  </w:style>
  <w:style w:type="numbering" w:customStyle="1" w:styleId="412">
    <w:name w:val="Нет списка412"/>
    <w:next w:val="a2"/>
    <w:semiHidden/>
    <w:rsid w:val="00FE3E0E"/>
  </w:style>
  <w:style w:type="numbering" w:customStyle="1" w:styleId="512">
    <w:name w:val="Нет списка512"/>
    <w:next w:val="a2"/>
    <w:semiHidden/>
    <w:rsid w:val="00FE3E0E"/>
  </w:style>
  <w:style w:type="numbering" w:customStyle="1" w:styleId="612">
    <w:name w:val="Нет списка612"/>
    <w:next w:val="a2"/>
    <w:semiHidden/>
    <w:rsid w:val="00FE3E0E"/>
  </w:style>
  <w:style w:type="numbering" w:customStyle="1" w:styleId="712">
    <w:name w:val="Нет списка712"/>
    <w:next w:val="a2"/>
    <w:semiHidden/>
    <w:rsid w:val="00FE3E0E"/>
  </w:style>
  <w:style w:type="numbering" w:customStyle="1" w:styleId="910">
    <w:name w:val="Нет списка91"/>
    <w:next w:val="a2"/>
    <w:uiPriority w:val="99"/>
    <w:semiHidden/>
    <w:unhideWhenUsed/>
    <w:rsid w:val="00FE3E0E"/>
  </w:style>
  <w:style w:type="numbering" w:customStyle="1" w:styleId="1310">
    <w:name w:val="Нет списка131"/>
    <w:next w:val="a2"/>
    <w:semiHidden/>
    <w:unhideWhenUsed/>
    <w:rsid w:val="00FE3E0E"/>
  </w:style>
  <w:style w:type="numbering" w:customStyle="1" w:styleId="2210">
    <w:name w:val="Нет списка221"/>
    <w:next w:val="a2"/>
    <w:semiHidden/>
    <w:unhideWhenUsed/>
    <w:rsid w:val="00FE3E0E"/>
  </w:style>
  <w:style w:type="numbering" w:customStyle="1" w:styleId="321">
    <w:name w:val="Нет списка321"/>
    <w:next w:val="a2"/>
    <w:uiPriority w:val="99"/>
    <w:semiHidden/>
    <w:unhideWhenUsed/>
    <w:rsid w:val="00FE3E0E"/>
  </w:style>
  <w:style w:type="numbering" w:customStyle="1" w:styleId="421">
    <w:name w:val="Нет списка421"/>
    <w:next w:val="a2"/>
    <w:semiHidden/>
    <w:rsid w:val="00FE3E0E"/>
  </w:style>
  <w:style w:type="numbering" w:customStyle="1" w:styleId="5210">
    <w:name w:val="Нет списка521"/>
    <w:next w:val="a2"/>
    <w:semiHidden/>
    <w:rsid w:val="00FE3E0E"/>
  </w:style>
  <w:style w:type="numbering" w:customStyle="1" w:styleId="621">
    <w:name w:val="Нет списка621"/>
    <w:next w:val="a2"/>
    <w:semiHidden/>
    <w:rsid w:val="00FE3E0E"/>
  </w:style>
  <w:style w:type="numbering" w:customStyle="1" w:styleId="721">
    <w:name w:val="Нет списка721"/>
    <w:next w:val="a2"/>
    <w:semiHidden/>
    <w:rsid w:val="00FE3E0E"/>
  </w:style>
  <w:style w:type="numbering" w:customStyle="1" w:styleId="101">
    <w:name w:val="Нет списка101"/>
    <w:next w:val="a2"/>
    <w:uiPriority w:val="99"/>
    <w:semiHidden/>
    <w:unhideWhenUsed/>
    <w:rsid w:val="00FE3E0E"/>
  </w:style>
  <w:style w:type="numbering" w:customStyle="1" w:styleId="1410">
    <w:name w:val="Нет списка141"/>
    <w:next w:val="a2"/>
    <w:uiPriority w:val="99"/>
    <w:semiHidden/>
    <w:rsid w:val="00FE3E0E"/>
  </w:style>
  <w:style w:type="numbering" w:customStyle="1" w:styleId="1510">
    <w:name w:val="Нет списка151"/>
    <w:next w:val="a2"/>
    <w:semiHidden/>
    <w:unhideWhenUsed/>
    <w:rsid w:val="00FE3E0E"/>
  </w:style>
  <w:style w:type="numbering" w:customStyle="1" w:styleId="231">
    <w:name w:val="Нет списка231"/>
    <w:next w:val="a2"/>
    <w:semiHidden/>
    <w:unhideWhenUsed/>
    <w:rsid w:val="00FE3E0E"/>
  </w:style>
  <w:style w:type="numbering" w:customStyle="1" w:styleId="331">
    <w:name w:val="Нет списка331"/>
    <w:next w:val="a2"/>
    <w:uiPriority w:val="99"/>
    <w:semiHidden/>
    <w:unhideWhenUsed/>
    <w:rsid w:val="00FE3E0E"/>
  </w:style>
  <w:style w:type="numbering" w:customStyle="1" w:styleId="431">
    <w:name w:val="Нет списка431"/>
    <w:next w:val="a2"/>
    <w:semiHidden/>
    <w:rsid w:val="00FE3E0E"/>
  </w:style>
  <w:style w:type="numbering" w:customStyle="1" w:styleId="531">
    <w:name w:val="Нет списка531"/>
    <w:next w:val="a2"/>
    <w:semiHidden/>
    <w:rsid w:val="00FE3E0E"/>
  </w:style>
  <w:style w:type="numbering" w:customStyle="1" w:styleId="631">
    <w:name w:val="Нет списка631"/>
    <w:next w:val="a2"/>
    <w:semiHidden/>
    <w:rsid w:val="00FE3E0E"/>
  </w:style>
  <w:style w:type="numbering" w:customStyle="1" w:styleId="731">
    <w:name w:val="Нет списка731"/>
    <w:next w:val="a2"/>
    <w:semiHidden/>
    <w:rsid w:val="00FE3E0E"/>
  </w:style>
  <w:style w:type="numbering" w:customStyle="1" w:styleId="812">
    <w:name w:val="Нет списка812"/>
    <w:next w:val="a2"/>
    <w:uiPriority w:val="99"/>
    <w:semiHidden/>
    <w:unhideWhenUsed/>
    <w:rsid w:val="00FE3E0E"/>
  </w:style>
  <w:style w:type="numbering" w:customStyle="1" w:styleId="180">
    <w:name w:val="Нет списка18"/>
    <w:next w:val="a2"/>
    <w:uiPriority w:val="99"/>
    <w:semiHidden/>
    <w:rsid w:val="00FE3E0E"/>
  </w:style>
  <w:style w:type="table" w:customStyle="1" w:styleId="TabBorder2">
    <w:name w:val="Tab Border2"/>
    <w:basedOn w:val="a1"/>
    <w:next w:val="ad"/>
    <w:uiPriority w:val="59"/>
    <w:rsid w:val="00FE3E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Обычный4"/>
    <w:rsid w:val="00FE3E0E"/>
    <w:pPr>
      <w:widowControl w:val="0"/>
      <w:snapToGrid w:val="0"/>
      <w:spacing w:after="0" w:line="300" w:lineRule="auto"/>
      <w:ind w:left="40" w:right="1000"/>
      <w:jc w:val="both"/>
    </w:pPr>
    <w:rPr>
      <w:rFonts w:ascii="Times New Roman" w:eastAsia="Times New Roman" w:hAnsi="Times New Roman" w:cs="Times New Roman"/>
      <w:sz w:val="24"/>
      <w:szCs w:val="20"/>
      <w:lang w:eastAsia="ru-RU"/>
    </w:rPr>
  </w:style>
  <w:style w:type="paragraph" w:customStyle="1" w:styleId="Standard">
    <w:name w:val="Standard"/>
    <w:rsid w:val="00FE3E0E"/>
    <w:pPr>
      <w:suppressAutoHyphens/>
      <w:autoSpaceDN w:val="0"/>
      <w:spacing w:after="0" w:line="240" w:lineRule="auto"/>
    </w:pPr>
    <w:rPr>
      <w:rFonts w:ascii="Times New Roman" w:eastAsia="SimSun" w:hAnsi="Times New Roman" w:cs="Mangal"/>
      <w:kern w:val="3"/>
      <w:sz w:val="24"/>
      <w:szCs w:val="24"/>
      <w:lang w:eastAsia="zh-CN" w:bidi="hi-IN"/>
    </w:rPr>
  </w:style>
  <w:style w:type="paragraph" w:customStyle="1" w:styleId="font6">
    <w:name w:val="font6"/>
    <w:basedOn w:val="a"/>
    <w:rsid w:val="00FE3E0E"/>
    <w:pPr>
      <w:spacing w:before="100" w:beforeAutospacing="1" w:after="100" w:afterAutospacing="1"/>
    </w:pPr>
    <w:rPr>
      <w:color w:val="000000"/>
    </w:rPr>
  </w:style>
  <w:style w:type="paragraph" w:customStyle="1" w:styleId="font7">
    <w:name w:val="font7"/>
    <w:basedOn w:val="a"/>
    <w:rsid w:val="00FE3E0E"/>
    <w:pPr>
      <w:spacing w:before="100" w:beforeAutospacing="1" w:after="100" w:afterAutospacing="1"/>
    </w:pPr>
    <w:rPr>
      <w:color w:val="000000"/>
      <w:sz w:val="14"/>
      <w:szCs w:val="14"/>
    </w:rPr>
  </w:style>
  <w:style w:type="table" w:customStyle="1" w:styleId="102">
    <w:name w:val="Сетка таблицы10"/>
    <w:basedOn w:val="a1"/>
    <w:next w:val="ad"/>
    <w:uiPriority w:val="39"/>
    <w:rsid w:val="00FE3E0E"/>
    <w:pPr>
      <w:spacing w:after="0" w:line="240" w:lineRule="auto"/>
    </w:pPr>
    <w:rPr>
      <w:rFonts w:ascii="Times New Roman" w:eastAsia="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1">
    <w:name w:val="Font Style41"/>
    <w:basedOn w:val="a0"/>
    <w:uiPriority w:val="99"/>
    <w:qFormat/>
    <w:rsid w:val="00FE3E0E"/>
    <w:rPr>
      <w:rFonts w:ascii="Times New Roman" w:hAnsi="Times New Roman" w:cs="Times New Roman"/>
      <w:b/>
      <w:bCs/>
      <w:sz w:val="20"/>
      <w:szCs w:val="20"/>
    </w:rPr>
  </w:style>
  <w:style w:type="character" w:customStyle="1" w:styleId="aff3">
    <w:name w:val="Обычный (веб) Знак"/>
    <w:link w:val="aff2"/>
    <w:rsid w:val="00493E2E"/>
    <w:rPr>
      <w:rFonts w:ascii="Times New Roman" w:eastAsia="Times New Roman" w:hAnsi="Times New Roman" w:cs="Times New Roman"/>
      <w:sz w:val="24"/>
      <w:szCs w:val="20"/>
      <w:lang w:eastAsia="ru-RU"/>
    </w:rPr>
  </w:style>
  <w:style w:type="character" w:styleId="affff">
    <w:name w:val="Hyperlink"/>
    <w:basedOn w:val="a0"/>
    <w:uiPriority w:val="99"/>
    <w:unhideWhenUsed/>
    <w:rsid w:val="004E4AD6"/>
    <w:rPr>
      <w:color w:val="0563C1" w:themeColor="hyperlink"/>
      <w:u w:val="single"/>
    </w:rPr>
  </w:style>
  <w:style w:type="character" w:customStyle="1" w:styleId="6hwnw">
    <w:name w:val="_6hwnw"/>
    <w:basedOn w:val="a0"/>
    <w:rsid w:val="0055222F"/>
  </w:style>
  <w:style w:type="paragraph" w:customStyle="1" w:styleId="2f4">
    <w:name w:val="Основной текст2"/>
    <w:basedOn w:val="a"/>
    <w:rsid w:val="00CB4B0C"/>
    <w:pPr>
      <w:widowControl w:val="0"/>
      <w:shd w:val="clear" w:color="auto" w:fill="FFFFFF"/>
      <w:spacing w:before="420" w:line="322" w:lineRule="exact"/>
      <w:jc w:val="center"/>
    </w:pPr>
    <w:rPr>
      <w:sz w:val="27"/>
      <w:szCs w:val="27"/>
    </w:rPr>
  </w:style>
  <w:style w:type="paragraph" w:styleId="4">
    <w:name w:val="List Bullet 4"/>
    <w:basedOn w:val="a"/>
    <w:rsid w:val="00CB4B0C"/>
    <w:pPr>
      <w:numPr>
        <w:numId w:val="29"/>
      </w:numPr>
      <w:contextualSpacing/>
    </w:pPr>
  </w:style>
  <w:style w:type="paragraph" w:customStyle="1" w:styleId="affff0">
    <w:name w:val="Нормальный (таблица)"/>
    <w:basedOn w:val="a"/>
    <w:next w:val="a"/>
    <w:uiPriority w:val="99"/>
    <w:rsid w:val="00CB4B0C"/>
    <w:pPr>
      <w:widowControl w:val="0"/>
      <w:autoSpaceDE w:val="0"/>
      <w:autoSpaceDN w:val="0"/>
      <w:adjustRightInd w:val="0"/>
      <w:jc w:val="both"/>
    </w:pPr>
    <w:rPr>
      <w:rFonts w:ascii="Arial" w:hAnsi="Arial" w:cs="Arial"/>
    </w:rPr>
  </w:style>
  <w:style w:type="character" w:customStyle="1" w:styleId="affff1">
    <w:name w:val="Цветовое выделение"/>
    <w:uiPriority w:val="99"/>
    <w:rsid w:val="00CB4B0C"/>
    <w:rPr>
      <w:b/>
      <w:color w:val="000080"/>
    </w:rPr>
  </w:style>
  <w:style w:type="paragraph" w:customStyle="1" w:styleId="2f5">
    <w:name w:val="текст2"/>
    <w:basedOn w:val="afe"/>
    <w:rsid w:val="00CB4B0C"/>
    <w:pPr>
      <w:overflowPunct w:val="0"/>
      <w:autoSpaceDE w:val="0"/>
      <w:autoSpaceDN w:val="0"/>
      <w:adjustRightInd w:val="0"/>
      <w:spacing w:before="120" w:line="216" w:lineRule="exact"/>
      <w:textAlignment w:val="baseline"/>
    </w:pPr>
    <w:rPr>
      <w:rFonts w:ascii="Times New Roman CYR" w:hAnsi="Times New Roman CYR"/>
      <w:sz w:val="24"/>
    </w:rPr>
  </w:style>
  <w:style w:type="paragraph" w:customStyle="1" w:styleId="2f6">
    <w:name w:val="цифры2"/>
    <w:basedOn w:val="afe"/>
    <w:rsid w:val="00CB4B0C"/>
    <w:pPr>
      <w:overflowPunct w:val="0"/>
      <w:autoSpaceDE w:val="0"/>
      <w:autoSpaceDN w:val="0"/>
      <w:adjustRightInd w:val="0"/>
      <w:spacing w:before="120" w:line="216" w:lineRule="exact"/>
      <w:textAlignment w:val="baseline"/>
    </w:pPr>
    <w:rPr>
      <w:rFonts w:ascii="Times New Roman CYR" w:hAnsi="Times New Roman CYR"/>
      <w:sz w:val="24"/>
    </w:rPr>
  </w:style>
  <w:style w:type="character" w:customStyle="1" w:styleId="93">
    <w:name w:val="Основной текст (9)_"/>
    <w:link w:val="94"/>
    <w:locked/>
    <w:rsid w:val="00CB4B0C"/>
    <w:rPr>
      <w:sz w:val="27"/>
      <w:szCs w:val="27"/>
      <w:shd w:val="clear" w:color="auto" w:fill="FFFFFF"/>
    </w:rPr>
  </w:style>
  <w:style w:type="paragraph" w:customStyle="1" w:styleId="94">
    <w:name w:val="Основной текст (9)"/>
    <w:basedOn w:val="a"/>
    <w:link w:val="93"/>
    <w:rsid w:val="00CB4B0C"/>
    <w:pPr>
      <w:shd w:val="clear" w:color="auto" w:fill="FFFFFF"/>
      <w:spacing w:before="420" w:line="322" w:lineRule="exact"/>
      <w:ind w:hanging="1980"/>
      <w:jc w:val="both"/>
    </w:pPr>
    <w:rPr>
      <w:rFonts w:asciiTheme="minorHAnsi" w:eastAsiaTheme="minorHAnsi" w:hAnsiTheme="minorHAnsi" w:cstheme="minorBidi"/>
      <w:sz w:val="27"/>
      <w:szCs w:val="27"/>
      <w:lang w:eastAsia="en-US"/>
    </w:rPr>
  </w:style>
  <w:style w:type="paragraph" w:customStyle="1" w:styleId="1f6">
    <w:name w:val="Основной текст с отступом1"/>
    <w:basedOn w:val="a"/>
    <w:rsid w:val="00CB4B0C"/>
    <w:pPr>
      <w:widowControl w:val="0"/>
      <w:ind w:firstLine="567"/>
      <w:jc w:val="both"/>
    </w:pPr>
    <w:rPr>
      <w:spacing w:val="20"/>
    </w:rPr>
  </w:style>
  <w:style w:type="paragraph" w:customStyle="1" w:styleId="213">
    <w:name w:val="Основной текст 21"/>
    <w:basedOn w:val="a"/>
    <w:rsid w:val="00CB4B0C"/>
    <w:pPr>
      <w:spacing w:before="120"/>
      <w:ind w:firstLine="709"/>
      <w:jc w:val="both"/>
    </w:pPr>
    <w:rPr>
      <w:snapToGrid w:val="0"/>
      <w:sz w:val="26"/>
      <w:szCs w:val="20"/>
    </w:rPr>
  </w:style>
  <w:style w:type="character" w:customStyle="1" w:styleId="mw-editsection">
    <w:name w:val="mw-editsection"/>
    <w:basedOn w:val="a0"/>
    <w:rsid w:val="00CB4B0C"/>
  </w:style>
  <w:style w:type="character" w:customStyle="1" w:styleId="mw-editsection-divider">
    <w:name w:val="mw-editsection-divider"/>
    <w:basedOn w:val="a0"/>
    <w:rsid w:val="00CB4B0C"/>
  </w:style>
  <w:style w:type="paragraph" w:customStyle="1" w:styleId="Textbodyindent">
    <w:name w:val="Text body indent"/>
    <w:basedOn w:val="a"/>
    <w:rsid w:val="00CB4B0C"/>
    <w:pPr>
      <w:suppressAutoHyphens/>
      <w:ind w:left="283" w:firstLine="708"/>
      <w:textAlignment w:val="baseline"/>
    </w:pPr>
    <w:rPr>
      <w:kern w:val="1"/>
      <w:sz w:val="28"/>
      <w:lang w:eastAsia="ar-SA"/>
    </w:rPr>
  </w:style>
  <w:style w:type="paragraph" w:customStyle="1" w:styleId="affff2">
    <w:name w:val="Таблицы (моноширинный)"/>
    <w:basedOn w:val="a"/>
    <w:next w:val="a"/>
    <w:rsid w:val="00CB4B0C"/>
    <w:pPr>
      <w:widowControl w:val="0"/>
      <w:autoSpaceDE w:val="0"/>
      <w:autoSpaceDN w:val="0"/>
      <w:adjustRightInd w:val="0"/>
      <w:jc w:val="both"/>
    </w:pPr>
    <w:rPr>
      <w:rFonts w:ascii="Courier New" w:hAnsi="Courier New" w:cs="Courier New"/>
      <w:sz w:val="20"/>
      <w:szCs w:val="20"/>
    </w:rPr>
  </w:style>
  <w:style w:type="paragraph" w:customStyle="1" w:styleId="head2">
    <w:name w:val="head2"/>
    <w:basedOn w:val="a"/>
    <w:rsid w:val="00CB4B0C"/>
    <w:pPr>
      <w:spacing w:before="100" w:beforeAutospacing="1" w:after="100" w:afterAutospacing="1"/>
      <w:jc w:val="center"/>
    </w:pPr>
    <w:rPr>
      <w:rFonts w:ascii="Verdana" w:hAnsi="Verdana"/>
      <w:b/>
      <w:bCs/>
      <w:color w:val="000000"/>
      <w:sz w:val="20"/>
      <w:szCs w:val="20"/>
    </w:rPr>
  </w:style>
  <w:style w:type="character" w:customStyle="1" w:styleId="c1">
    <w:name w:val="c1"/>
    <w:basedOn w:val="a0"/>
    <w:rsid w:val="00CB4B0C"/>
  </w:style>
  <w:style w:type="paragraph" w:styleId="affff3">
    <w:name w:val="List Bullet"/>
    <w:basedOn w:val="a"/>
    <w:autoRedefine/>
    <w:rsid w:val="00CB4B0C"/>
    <w:pPr>
      <w:tabs>
        <w:tab w:val="left" w:pos="3240"/>
        <w:tab w:val="left" w:pos="9356"/>
      </w:tabs>
      <w:jc w:val="both"/>
    </w:pPr>
    <w:rPr>
      <w:szCs w:val="26"/>
    </w:rPr>
  </w:style>
  <w:style w:type="paragraph" w:customStyle="1" w:styleId="1f7">
    <w:name w:val="Штамп1"/>
    <w:basedOn w:val="a"/>
    <w:rsid w:val="00CB4B0C"/>
    <w:pPr>
      <w:widowControl w:val="0"/>
      <w:jc w:val="center"/>
    </w:pPr>
    <w:rPr>
      <w:szCs w:val="20"/>
    </w:rPr>
  </w:style>
  <w:style w:type="table" w:styleId="affff4">
    <w:name w:val="Table Elegant"/>
    <w:basedOn w:val="a1"/>
    <w:rsid w:val="00CB4B0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postbody">
    <w:name w:val="postbody"/>
    <w:basedOn w:val="a0"/>
    <w:rsid w:val="00CB4B0C"/>
  </w:style>
  <w:style w:type="character" w:customStyle="1" w:styleId="181">
    <w:name w:val="Знак Знак18"/>
    <w:rsid w:val="00CB4B0C"/>
    <w:rPr>
      <w:rFonts w:ascii="Arial" w:hAnsi="Arial" w:cs="Arial"/>
      <w:b/>
      <w:bCs/>
      <w:kern w:val="32"/>
      <w:sz w:val="32"/>
      <w:szCs w:val="32"/>
    </w:rPr>
  </w:style>
  <w:style w:type="character" w:customStyle="1" w:styleId="171">
    <w:name w:val="Знак Знак17"/>
    <w:rsid w:val="00CB4B0C"/>
    <w:rPr>
      <w:sz w:val="28"/>
      <w:szCs w:val="24"/>
    </w:rPr>
  </w:style>
  <w:style w:type="character" w:customStyle="1" w:styleId="161">
    <w:name w:val="Знак Знак16"/>
    <w:rsid w:val="00CB4B0C"/>
    <w:rPr>
      <w:rFonts w:ascii="Arial" w:hAnsi="Arial" w:cs="Arial"/>
      <w:b/>
      <w:bCs/>
      <w:color w:val="339966"/>
      <w:sz w:val="22"/>
      <w:szCs w:val="26"/>
    </w:rPr>
  </w:style>
  <w:style w:type="character" w:customStyle="1" w:styleId="152">
    <w:name w:val="Знак Знак15"/>
    <w:rsid w:val="00CB4B0C"/>
    <w:rPr>
      <w:i/>
      <w:iCs/>
      <w:sz w:val="24"/>
      <w:szCs w:val="18"/>
    </w:rPr>
  </w:style>
  <w:style w:type="character" w:customStyle="1" w:styleId="142">
    <w:name w:val="Знак Знак14"/>
    <w:rsid w:val="00CB4B0C"/>
    <w:rPr>
      <w:i/>
      <w:iCs/>
      <w:sz w:val="24"/>
      <w:szCs w:val="18"/>
    </w:rPr>
  </w:style>
  <w:style w:type="character" w:customStyle="1" w:styleId="132">
    <w:name w:val="Знак Знак13"/>
    <w:rsid w:val="00CB4B0C"/>
    <w:rPr>
      <w:b/>
      <w:bCs/>
      <w:sz w:val="22"/>
      <w:szCs w:val="22"/>
    </w:rPr>
  </w:style>
  <w:style w:type="character" w:customStyle="1" w:styleId="122">
    <w:name w:val="Знак Знак12"/>
    <w:rsid w:val="00CB4B0C"/>
    <w:rPr>
      <w:sz w:val="24"/>
      <w:szCs w:val="24"/>
    </w:rPr>
  </w:style>
  <w:style w:type="character" w:customStyle="1" w:styleId="103">
    <w:name w:val="Знак Знак10"/>
    <w:rsid w:val="00CB4B0C"/>
    <w:rPr>
      <w:b/>
      <w:i/>
      <w:sz w:val="28"/>
      <w:szCs w:val="24"/>
    </w:rPr>
  </w:style>
  <w:style w:type="character" w:customStyle="1" w:styleId="95">
    <w:name w:val="Знак Знак9"/>
    <w:rsid w:val="00CB4B0C"/>
    <w:rPr>
      <w:sz w:val="24"/>
      <w:szCs w:val="18"/>
    </w:rPr>
  </w:style>
  <w:style w:type="character" w:customStyle="1" w:styleId="84">
    <w:name w:val="Знак Знак8"/>
    <w:rsid w:val="00CB4B0C"/>
    <w:rPr>
      <w:rFonts w:ascii="Arial" w:hAnsi="Arial"/>
      <w:sz w:val="22"/>
      <w:szCs w:val="24"/>
    </w:rPr>
  </w:style>
  <w:style w:type="character" w:customStyle="1" w:styleId="75">
    <w:name w:val="Знак Знак7"/>
    <w:rsid w:val="00CB4B0C"/>
    <w:rPr>
      <w:sz w:val="24"/>
      <w:szCs w:val="18"/>
    </w:rPr>
  </w:style>
  <w:style w:type="character" w:customStyle="1" w:styleId="65">
    <w:name w:val="Знак Знак6"/>
    <w:rsid w:val="00CB4B0C"/>
    <w:rPr>
      <w:sz w:val="28"/>
      <w:szCs w:val="18"/>
    </w:rPr>
  </w:style>
  <w:style w:type="character" w:customStyle="1" w:styleId="55">
    <w:name w:val="Знак Знак5"/>
    <w:rsid w:val="00CB4B0C"/>
    <w:rPr>
      <w:sz w:val="24"/>
      <w:szCs w:val="24"/>
    </w:rPr>
  </w:style>
  <w:style w:type="character" w:customStyle="1" w:styleId="48">
    <w:name w:val="Знак Знак4"/>
    <w:rsid w:val="00CB4B0C"/>
    <w:rPr>
      <w:b/>
      <w:bCs/>
      <w:sz w:val="28"/>
      <w:szCs w:val="24"/>
    </w:rPr>
  </w:style>
  <w:style w:type="character" w:customStyle="1" w:styleId="3a">
    <w:name w:val="Знак Знак3"/>
    <w:rsid w:val="00CB4B0C"/>
    <w:rPr>
      <w:sz w:val="28"/>
      <w:szCs w:val="24"/>
    </w:rPr>
  </w:style>
  <w:style w:type="character" w:customStyle="1" w:styleId="2f7">
    <w:name w:val="Знак Знак2"/>
    <w:rsid w:val="00CB4B0C"/>
    <w:rPr>
      <w:sz w:val="16"/>
      <w:szCs w:val="16"/>
    </w:rPr>
  </w:style>
  <w:style w:type="character" w:customStyle="1" w:styleId="1f8">
    <w:name w:val="Знак Знак1"/>
    <w:rsid w:val="00CB4B0C"/>
    <w:rPr>
      <w:b/>
      <w:bCs/>
      <w:sz w:val="28"/>
      <w:szCs w:val="24"/>
    </w:rPr>
  </w:style>
  <w:style w:type="paragraph" w:customStyle="1" w:styleId="313">
    <w:name w:val="Основной текст с отступом 31"/>
    <w:basedOn w:val="a"/>
    <w:rsid w:val="00CB4B0C"/>
    <w:pPr>
      <w:spacing w:after="120"/>
      <w:ind w:left="283"/>
    </w:pPr>
    <w:rPr>
      <w:sz w:val="16"/>
      <w:szCs w:val="16"/>
      <w:lang w:eastAsia="ar-SA"/>
    </w:rPr>
  </w:style>
  <w:style w:type="character" w:customStyle="1" w:styleId="WW8Num7z0">
    <w:name w:val="WW8Num7z0"/>
    <w:rsid w:val="00CB4B0C"/>
    <w:rPr>
      <w:rFonts w:ascii="Symbol" w:hAnsi="Symbol"/>
    </w:rPr>
  </w:style>
  <w:style w:type="character" w:customStyle="1" w:styleId="WW8Num22z0">
    <w:name w:val="WW8Num22z0"/>
    <w:rsid w:val="00CB4B0C"/>
    <w:rPr>
      <w:rFonts w:ascii="Symbol" w:eastAsia="Times New Roman" w:hAnsi="Symbol" w:cs="Times New Roman"/>
    </w:rPr>
  </w:style>
  <w:style w:type="paragraph" w:customStyle="1" w:styleId="1f9">
    <w:name w:val="Текст1"/>
    <w:basedOn w:val="a"/>
    <w:rsid w:val="00CB4B0C"/>
    <w:rPr>
      <w:rFonts w:ascii="Courier New" w:hAnsi="Courier New"/>
      <w:sz w:val="20"/>
      <w:lang w:eastAsia="ar-SA"/>
    </w:rPr>
  </w:style>
  <w:style w:type="character" w:customStyle="1" w:styleId="WW8Num1z0">
    <w:name w:val="WW8Num1z0"/>
    <w:rsid w:val="00CB4B0C"/>
    <w:rPr>
      <w:rFonts w:ascii="Times New Roman" w:hAnsi="Times New Roman" w:cs="Times New Roman"/>
    </w:rPr>
  </w:style>
  <w:style w:type="character" w:customStyle="1" w:styleId="WW8Num4z0">
    <w:name w:val="WW8Num4z0"/>
    <w:rsid w:val="00CB4B0C"/>
    <w:rPr>
      <w:rFonts w:ascii="Symbol" w:hAnsi="Symbol"/>
    </w:rPr>
  </w:style>
  <w:style w:type="character" w:customStyle="1" w:styleId="WW8Num6z0">
    <w:name w:val="WW8Num6z0"/>
    <w:rsid w:val="00CB4B0C"/>
    <w:rPr>
      <w:rFonts w:ascii="Symbol" w:hAnsi="Symbol"/>
    </w:rPr>
  </w:style>
  <w:style w:type="character" w:customStyle="1" w:styleId="WW8Num8z0">
    <w:name w:val="WW8Num8z0"/>
    <w:rsid w:val="00CB4B0C"/>
    <w:rPr>
      <w:rFonts w:ascii="Times New Roman" w:hAnsi="Times New Roman" w:cs="Times New Roman"/>
    </w:rPr>
  </w:style>
  <w:style w:type="character" w:customStyle="1" w:styleId="Absatz-Standardschriftart">
    <w:name w:val="Absatz-Standardschriftart"/>
    <w:rsid w:val="00CB4B0C"/>
  </w:style>
  <w:style w:type="character" w:customStyle="1" w:styleId="WW8Num3z0">
    <w:name w:val="WW8Num3z0"/>
    <w:rsid w:val="00CB4B0C"/>
    <w:rPr>
      <w:rFonts w:ascii="Times New Roman" w:eastAsia="Times New Roman" w:hAnsi="Times New Roman" w:cs="Times New Roman"/>
    </w:rPr>
  </w:style>
  <w:style w:type="character" w:customStyle="1" w:styleId="WW8Num3z1">
    <w:name w:val="WW8Num3z1"/>
    <w:rsid w:val="00CB4B0C"/>
    <w:rPr>
      <w:rFonts w:ascii="Courier New" w:hAnsi="Courier New"/>
    </w:rPr>
  </w:style>
  <w:style w:type="character" w:customStyle="1" w:styleId="WW8Num3z2">
    <w:name w:val="WW8Num3z2"/>
    <w:rsid w:val="00CB4B0C"/>
    <w:rPr>
      <w:rFonts w:ascii="Wingdings" w:hAnsi="Wingdings"/>
    </w:rPr>
  </w:style>
  <w:style w:type="character" w:customStyle="1" w:styleId="WW8Num3z3">
    <w:name w:val="WW8Num3z3"/>
    <w:rsid w:val="00CB4B0C"/>
    <w:rPr>
      <w:rFonts w:ascii="Symbol" w:hAnsi="Symbol"/>
    </w:rPr>
  </w:style>
  <w:style w:type="character" w:customStyle="1" w:styleId="WW8Num4z1">
    <w:name w:val="WW8Num4z1"/>
    <w:rsid w:val="00CB4B0C"/>
    <w:rPr>
      <w:rFonts w:ascii="Courier New" w:hAnsi="Courier New" w:cs="Courier New"/>
    </w:rPr>
  </w:style>
  <w:style w:type="character" w:customStyle="1" w:styleId="WW8Num4z2">
    <w:name w:val="WW8Num4z2"/>
    <w:rsid w:val="00CB4B0C"/>
    <w:rPr>
      <w:rFonts w:ascii="Wingdings" w:hAnsi="Wingdings"/>
    </w:rPr>
  </w:style>
  <w:style w:type="character" w:customStyle="1" w:styleId="WW8Num6z1">
    <w:name w:val="WW8Num6z1"/>
    <w:rsid w:val="00CB4B0C"/>
    <w:rPr>
      <w:rFonts w:ascii="Courier New" w:hAnsi="Courier New" w:cs="Courier New"/>
    </w:rPr>
  </w:style>
  <w:style w:type="character" w:customStyle="1" w:styleId="WW8Num6z2">
    <w:name w:val="WW8Num6z2"/>
    <w:rsid w:val="00CB4B0C"/>
    <w:rPr>
      <w:rFonts w:ascii="Wingdings" w:hAnsi="Wingdings"/>
    </w:rPr>
  </w:style>
  <w:style w:type="character" w:customStyle="1" w:styleId="WW8Num7z1">
    <w:name w:val="WW8Num7z1"/>
    <w:rsid w:val="00CB4B0C"/>
    <w:rPr>
      <w:rFonts w:ascii="Courier New" w:hAnsi="Courier New" w:cs="Courier New"/>
    </w:rPr>
  </w:style>
  <w:style w:type="character" w:customStyle="1" w:styleId="WW8Num7z2">
    <w:name w:val="WW8Num7z2"/>
    <w:rsid w:val="00CB4B0C"/>
    <w:rPr>
      <w:rFonts w:ascii="Wingdings" w:hAnsi="Wingdings"/>
    </w:rPr>
  </w:style>
  <w:style w:type="character" w:customStyle="1" w:styleId="WW8Num12z0">
    <w:name w:val="WW8Num12z0"/>
    <w:rsid w:val="00CB4B0C"/>
    <w:rPr>
      <w:rFonts w:ascii="Arial" w:hAnsi="Arial"/>
    </w:rPr>
  </w:style>
  <w:style w:type="character" w:customStyle="1" w:styleId="WW8Num15z0">
    <w:name w:val="WW8Num15z0"/>
    <w:rsid w:val="00CB4B0C"/>
    <w:rPr>
      <w:rFonts w:ascii="Symbol" w:hAnsi="Symbol"/>
    </w:rPr>
  </w:style>
  <w:style w:type="character" w:customStyle="1" w:styleId="WW8Num15z1">
    <w:name w:val="WW8Num15z1"/>
    <w:rsid w:val="00CB4B0C"/>
    <w:rPr>
      <w:rFonts w:ascii="Courier New" w:hAnsi="Courier New" w:cs="Courier New"/>
    </w:rPr>
  </w:style>
  <w:style w:type="character" w:customStyle="1" w:styleId="WW8Num15z2">
    <w:name w:val="WW8Num15z2"/>
    <w:rsid w:val="00CB4B0C"/>
    <w:rPr>
      <w:rFonts w:ascii="Wingdings" w:hAnsi="Wingdings"/>
    </w:rPr>
  </w:style>
  <w:style w:type="character" w:customStyle="1" w:styleId="WW8Num17z0">
    <w:name w:val="WW8Num17z0"/>
    <w:rsid w:val="00CB4B0C"/>
    <w:rPr>
      <w:rFonts w:ascii="Symbol" w:hAnsi="Symbol"/>
    </w:rPr>
  </w:style>
  <w:style w:type="character" w:customStyle="1" w:styleId="WW8Num17z1">
    <w:name w:val="WW8Num17z1"/>
    <w:rsid w:val="00CB4B0C"/>
    <w:rPr>
      <w:rFonts w:ascii="Courier New" w:hAnsi="Courier New" w:cs="Courier New"/>
    </w:rPr>
  </w:style>
  <w:style w:type="character" w:customStyle="1" w:styleId="WW8Num17z2">
    <w:name w:val="WW8Num17z2"/>
    <w:rsid w:val="00CB4B0C"/>
    <w:rPr>
      <w:rFonts w:ascii="Wingdings" w:hAnsi="Wingdings"/>
    </w:rPr>
  </w:style>
  <w:style w:type="character" w:customStyle="1" w:styleId="WW8Num22z1">
    <w:name w:val="WW8Num22z1"/>
    <w:rsid w:val="00CB4B0C"/>
    <w:rPr>
      <w:rFonts w:ascii="Courier New" w:hAnsi="Courier New" w:cs="Courier New"/>
    </w:rPr>
  </w:style>
  <w:style w:type="character" w:customStyle="1" w:styleId="WW8Num22z2">
    <w:name w:val="WW8Num22z2"/>
    <w:rsid w:val="00CB4B0C"/>
    <w:rPr>
      <w:rFonts w:ascii="Wingdings" w:hAnsi="Wingdings"/>
    </w:rPr>
  </w:style>
  <w:style w:type="character" w:customStyle="1" w:styleId="WW8Num22z3">
    <w:name w:val="WW8Num22z3"/>
    <w:rsid w:val="00CB4B0C"/>
    <w:rPr>
      <w:rFonts w:ascii="Symbol" w:hAnsi="Symbol"/>
    </w:rPr>
  </w:style>
  <w:style w:type="character" w:customStyle="1" w:styleId="WW8Num25z0">
    <w:name w:val="WW8Num25z0"/>
    <w:rsid w:val="00CB4B0C"/>
    <w:rPr>
      <w:sz w:val="28"/>
    </w:rPr>
  </w:style>
  <w:style w:type="character" w:customStyle="1" w:styleId="WW8Num27z1">
    <w:name w:val="WW8Num27z1"/>
    <w:rsid w:val="00CB4B0C"/>
    <w:rPr>
      <w:rFonts w:ascii="Times New Roman" w:eastAsia="Times New Roman" w:hAnsi="Times New Roman" w:cs="Times New Roman"/>
    </w:rPr>
  </w:style>
  <w:style w:type="character" w:customStyle="1" w:styleId="WW8Num29z0">
    <w:name w:val="WW8Num29z0"/>
    <w:rsid w:val="00CB4B0C"/>
    <w:rPr>
      <w:rFonts w:ascii="Symbol" w:eastAsia="Times New Roman" w:hAnsi="Symbol" w:cs="Times New Roman"/>
    </w:rPr>
  </w:style>
  <w:style w:type="character" w:customStyle="1" w:styleId="WW8Num29z1">
    <w:name w:val="WW8Num29z1"/>
    <w:rsid w:val="00CB4B0C"/>
    <w:rPr>
      <w:rFonts w:ascii="Courier New" w:hAnsi="Courier New" w:cs="Courier New"/>
    </w:rPr>
  </w:style>
  <w:style w:type="character" w:customStyle="1" w:styleId="WW8Num29z2">
    <w:name w:val="WW8Num29z2"/>
    <w:rsid w:val="00CB4B0C"/>
    <w:rPr>
      <w:rFonts w:ascii="Wingdings" w:hAnsi="Wingdings"/>
    </w:rPr>
  </w:style>
  <w:style w:type="character" w:customStyle="1" w:styleId="WW8Num29z3">
    <w:name w:val="WW8Num29z3"/>
    <w:rsid w:val="00CB4B0C"/>
    <w:rPr>
      <w:rFonts w:ascii="Symbol" w:hAnsi="Symbol"/>
    </w:rPr>
  </w:style>
  <w:style w:type="character" w:customStyle="1" w:styleId="WW8Num30z0">
    <w:name w:val="WW8Num30z0"/>
    <w:rsid w:val="00CB4B0C"/>
    <w:rPr>
      <w:rFonts w:ascii="Wingdings" w:hAnsi="Wingdings"/>
    </w:rPr>
  </w:style>
  <w:style w:type="character" w:customStyle="1" w:styleId="WW8Num30z1">
    <w:name w:val="WW8Num30z1"/>
    <w:rsid w:val="00CB4B0C"/>
    <w:rPr>
      <w:rFonts w:ascii="Courier New" w:hAnsi="Courier New" w:cs="Courier New"/>
    </w:rPr>
  </w:style>
  <w:style w:type="character" w:customStyle="1" w:styleId="WW8Num30z3">
    <w:name w:val="WW8Num30z3"/>
    <w:rsid w:val="00CB4B0C"/>
    <w:rPr>
      <w:rFonts w:ascii="Symbol" w:hAnsi="Symbol"/>
    </w:rPr>
  </w:style>
  <w:style w:type="character" w:customStyle="1" w:styleId="WW8Num31z0">
    <w:name w:val="WW8Num31z0"/>
    <w:rsid w:val="00CB4B0C"/>
    <w:rPr>
      <w:sz w:val="28"/>
    </w:rPr>
  </w:style>
  <w:style w:type="character" w:customStyle="1" w:styleId="WW8Num32z0">
    <w:name w:val="WW8Num32z0"/>
    <w:rsid w:val="00CB4B0C"/>
    <w:rPr>
      <w:rFonts w:ascii="Symbol" w:hAnsi="Symbol"/>
    </w:rPr>
  </w:style>
  <w:style w:type="character" w:customStyle="1" w:styleId="WW8Num32z1">
    <w:name w:val="WW8Num32z1"/>
    <w:rsid w:val="00CB4B0C"/>
    <w:rPr>
      <w:rFonts w:ascii="Courier New" w:hAnsi="Courier New" w:cs="Courier New"/>
    </w:rPr>
  </w:style>
  <w:style w:type="character" w:customStyle="1" w:styleId="WW8Num32z2">
    <w:name w:val="WW8Num32z2"/>
    <w:rsid w:val="00CB4B0C"/>
    <w:rPr>
      <w:rFonts w:ascii="Wingdings" w:hAnsi="Wingdings"/>
    </w:rPr>
  </w:style>
  <w:style w:type="character" w:customStyle="1" w:styleId="WW8NumSt11z0">
    <w:name w:val="WW8NumSt11z0"/>
    <w:rsid w:val="00CB4B0C"/>
    <w:rPr>
      <w:rFonts w:ascii="Times New Roman" w:hAnsi="Times New Roman" w:cs="Times New Roman"/>
    </w:rPr>
  </w:style>
  <w:style w:type="character" w:customStyle="1" w:styleId="WW8NumSt12z0">
    <w:name w:val="WW8NumSt12z0"/>
    <w:rsid w:val="00CB4B0C"/>
    <w:rPr>
      <w:rFonts w:ascii="Times New Roman" w:hAnsi="Times New Roman" w:cs="Times New Roman"/>
    </w:rPr>
  </w:style>
  <w:style w:type="character" w:customStyle="1" w:styleId="WW8NumSt15z0">
    <w:name w:val="WW8NumSt15z0"/>
    <w:rsid w:val="00CB4B0C"/>
    <w:rPr>
      <w:rFonts w:ascii="Arial" w:hAnsi="Arial"/>
    </w:rPr>
  </w:style>
  <w:style w:type="character" w:customStyle="1" w:styleId="WW8NumSt24z0">
    <w:name w:val="WW8NumSt24z0"/>
    <w:rsid w:val="00CB4B0C"/>
    <w:rPr>
      <w:rFonts w:ascii="Times New Roman" w:hAnsi="Times New Roman" w:cs="Times New Roman"/>
    </w:rPr>
  </w:style>
  <w:style w:type="character" w:customStyle="1" w:styleId="WW8NumSt25z0">
    <w:name w:val="WW8NumSt25z0"/>
    <w:rsid w:val="00CB4B0C"/>
    <w:rPr>
      <w:rFonts w:ascii="Times New Roman" w:hAnsi="Times New Roman" w:cs="Times New Roman"/>
    </w:rPr>
  </w:style>
  <w:style w:type="character" w:customStyle="1" w:styleId="WW8NumSt25z1">
    <w:name w:val="WW8NumSt25z1"/>
    <w:rsid w:val="00CB4B0C"/>
    <w:rPr>
      <w:rFonts w:ascii="Courier New" w:hAnsi="Courier New" w:cs="Courier New"/>
    </w:rPr>
  </w:style>
  <w:style w:type="character" w:customStyle="1" w:styleId="WW8NumSt25z2">
    <w:name w:val="WW8NumSt25z2"/>
    <w:rsid w:val="00CB4B0C"/>
    <w:rPr>
      <w:rFonts w:ascii="Wingdings" w:hAnsi="Wingdings"/>
    </w:rPr>
  </w:style>
  <w:style w:type="character" w:customStyle="1" w:styleId="WW8NumSt25z3">
    <w:name w:val="WW8NumSt25z3"/>
    <w:rsid w:val="00CB4B0C"/>
    <w:rPr>
      <w:rFonts w:ascii="Symbol" w:hAnsi="Symbol"/>
    </w:rPr>
  </w:style>
  <w:style w:type="character" w:customStyle="1" w:styleId="1fa">
    <w:name w:val="Основной шрифт абзаца1"/>
    <w:rsid w:val="00CB4B0C"/>
  </w:style>
  <w:style w:type="character" w:customStyle="1" w:styleId="85">
    <w:name w:val="Знак8 Знак Знак"/>
    <w:rsid w:val="00CB4B0C"/>
    <w:rPr>
      <w:sz w:val="24"/>
      <w:szCs w:val="18"/>
    </w:rPr>
  </w:style>
  <w:style w:type="character" w:customStyle="1" w:styleId="affff5">
    <w:name w:val="Маркеры списка"/>
    <w:rsid w:val="00CB4B0C"/>
    <w:rPr>
      <w:rFonts w:ascii="StarSymbol" w:eastAsia="StarSymbol" w:hAnsi="StarSymbol" w:cs="StarSymbol"/>
      <w:sz w:val="18"/>
      <w:szCs w:val="18"/>
    </w:rPr>
  </w:style>
  <w:style w:type="character" w:customStyle="1" w:styleId="affff6">
    <w:name w:val="Символ нумерации"/>
    <w:rsid w:val="00CB4B0C"/>
  </w:style>
  <w:style w:type="paragraph" w:customStyle="1" w:styleId="1fb">
    <w:name w:val="Указатель1"/>
    <w:basedOn w:val="a"/>
    <w:rsid w:val="00CB4B0C"/>
    <w:pPr>
      <w:suppressLineNumbers/>
    </w:pPr>
    <w:rPr>
      <w:rFonts w:cs="Tahoma"/>
      <w:lang w:eastAsia="ar-SA"/>
    </w:rPr>
  </w:style>
  <w:style w:type="paragraph" w:customStyle="1" w:styleId="1fc">
    <w:name w:val="Цитата1"/>
    <w:basedOn w:val="a"/>
    <w:rsid w:val="00CB4B0C"/>
    <w:pPr>
      <w:ind w:left="113" w:right="113"/>
    </w:pPr>
    <w:rPr>
      <w:sz w:val="18"/>
      <w:szCs w:val="20"/>
      <w:lang w:eastAsia="ar-SA"/>
    </w:rPr>
  </w:style>
  <w:style w:type="paragraph" w:customStyle="1" w:styleId="314">
    <w:name w:val="Основной текст 31"/>
    <w:basedOn w:val="a"/>
    <w:rsid w:val="00CB4B0C"/>
    <w:pPr>
      <w:spacing w:after="120"/>
      <w:jc w:val="center"/>
    </w:pPr>
    <w:rPr>
      <w:b/>
      <w:bCs/>
      <w:lang w:eastAsia="ar-SA"/>
    </w:rPr>
  </w:style>
  <w:style w:type="paragraph" w:customStyle="1" w:styleId="1fd">
    <w:name w:val="Маркированный список1"/>
    <w:basedOn w:val="a"/>
    <w:rsid w:val="00CB4B0C"/>
    <w:pPr>
      <w:tabs>
        <w:tab w:val="left" w:pos="3240"/>
        <w:tab w:val="left" w:pos="9356"/>
      </w:tabs>
      <w:jc w:val="both"/>
    </w:pPr>
    <w:rPr>
      <w:szCs w:val="26"/>
      <w:lang w:eastAsia="ar-SA"/>
    </w:rPr>
  </w:style>
  <w:style w:type="paragraph" w:styleId="66">
    <w:name w:val="toc 6"/>
    <w:basedOn w:val="1fb"/>
    <w:uiPriority w:val="39"/>
    <w:rsid w:val="00CB4B0C"/>
    <w:pPr>
      <w:tabs>
        <w:tab w:val="right" w:leader="dot" w:pos="9637"/>
      </w:tabs>
      <w:ind w:left="1415"/>
    </w:pPr>
  </w:style>
  <w:style w:type="paragraph" w:styleId="76">
    <w:name w:val="toc 7"/>
    <w:basedOn w:val="1fb"/>
    <w:uiPriority w:val="39"/>
    <w:rsid w:val="00CB4B0C"/>
    <w:pPr>
      <w:tabs>
        <w:tab w:val="right" w:leader="dot" w:pos="9637"/>
      </w:tabs>
      <w:ind w:left="1698"/>
    </w:pPr>
  </w:style>
  <w:style w:type="paragraph" w:styleId="86">
    <w:name w:val="toc 8"/>
    <w:basedOn w:val="1fb"/>
    <w:uiPriority w:val="39"/>
    <w:rsid w:val="00CB4B0C"/>
    <w:pPr>
      <w:tabs>
        <w:tab w:val="right" w:leader="dot" w:pos="9637"/>
      </w:tabs>
      <w:ind w:left="1981"/>
    </w:pPr>
  </w:style>
  <w:style w:type="paragraph" w:styleId="96">
    <w:name w:val="toc 9"/>
    <w:basedOn w:val="1fb"/>
    <w:uiPriority w:val="39"/>
    <w:rsid w:val="00CB4B0C"/>
    <w:pPr>
      <w:tabs>
        <w:tab w:val="right" w:leader="dot" w:pos="9637"/>
      </w:tabs>
      <w:ind w:left="2264"/>
    </w:pPr>
  </w:style>
  <w:style w:type="paragraph" w:customStyle="1" w:styleId="104">
    <w:name w:val="Оглавление 10"/>
    <w:basedOn w:val="1fb"/>
    <w:rsid w:val="00CB4B0C"/>
    <w:pPr>
      <w:tabs>
        <w:tab w:val="right" w:leader="dot" w:pos="9637"/>
      </w:tabs>
      <w:ind w:left="2547"/>
    </w:pPr>
  </w:style>
  <w:style w:type="paragraph" w:customStyle="1" w:styleId="affff7">
    <w:name w:val="Содержимое таблицы"/>
    <w:basedOn w:val="a"/>
    <w:rsid w:val="00CB4B0C"/>
    <w:pPr>
      <w:suppressLineNumbers/>
    </w:pPr>
    <w:rPr>
      <w:lang w:eastAsia="ar-SA"/>
    </w:rPr>
  </w:style>
  <w:style w:type="paragraph" w:customStyle="1" w:styleId="affff8">
    <w:name w:val="Заголовок таблицы"/>
    <w:basedOn w:val="affff7"/>
    <w:rsid w:val="00CB4B0C"/>
    <w:pPr>
      <w:jc w:val="center"/>
    </w:pPr>
    <w:rPr>
      <w:b/>
      <w:bCs/>
    </w:rPr>
  </w:style>
  <w:style w:type="paragraph" w:customStyle="1" w:styleId="affff9">
    <w:name w:val="Содержимое врезки"/>
    <w:basedOn w:val="a5"/>
    <w:rsid w:val="00CB4B0C"/>
    <w:pPr>
      <w:widowControl/>
      <w:autoSpaceDE/>
      <w:autoSpaceDN/>
      <w:ind w:firstLine="0"/>
    </w:pPr>
    <w:rPr>
      <w:sz w:val="24"/>
      <w:szCs w:val="18"/>
      <w:lang w:val="x-none" w:eastAsia="ar-SA"/>
    </w:rPr>
  </w:style>
  <w:style w:type="paragraph" w:customStyle="1" w:styleId="232">
    <w:name w:val="Основной текст 23"/>
    <w:basedOn w:val="a"/>
    <w:rsid w:val="00CB4B0C"/>
    <w:pPr>
      <w:jc w:val="both"/>
    </w:pPr>
    <w:rPr>
      <w:b/>
      <w:bCs/>
      <w:sz w:val="28"/>
      <w:szCs w:val="28"/>
      <w:lang w:eastAsia="ar-SA"/>
    </w:rPr>
  </w:style>
  <w:style w:type="paragraph" w:customStyle="1" w:styleId="2f8">
    <w:name w:val="Текст2"/>
    <w:basedOn w:val="a"/>
    <w:rsid w:val="00CB4B0C"/>
    <w:rPr>
      <w:rFonts w:ascii="Courier New" w:hAnsi="Courier New"/>
      <w:sz w:val="20"/>
      <w:lang w:eastAsia="ar-SA"/>
    </w:rPr>
  </w:style>
  <w:style w:type="paragraph" w:customStyle="1" w:styleId="xl38">
    <w:name w:val="xl38"/>
    <w:basedOn w:val="a"/>
    <w:rsid w:val="00CB4B0C"/>
    <w:pPr>
      <w:spacing w:before="100" w:beforeAutospacing="1" w:after="100" w:afterAutospacing="1"/>
      <w:jc w:val="right"/>
      <w:textAlignment w:val="top"/>
    </w:pPr>
    <w:rPr>
      <w:rFonts w:ascii="Arial" w:hAnsi="Arial" w:cs="Arial"/>
      <w:color w:val="000000"/>
    </w:rPr>
  </w:style>
  <w:style w:type="character" w:customStyle="1" w:styleId="b">
    <w:name w:val="b"/>
    <w:rsid w:val="00CB4B0C"/>
  </w:style>
  <w:style w:type="character" w:customStyle="1" w:styleId="hl">
    <w:name w:val="hl"/>
    <w:rsid w:val="00CB4B0C"/>
  </w:style>
  <w:style w:type="character" w:customStyle="1" w:styleId="nobr">
    <w:name w:val="nobr"/>
    <w:rsid w:val="00CB4B0C"/>
  </w:style>
  <w:style w:type="character" w:customStyle="1" w:styleId="315">
    <w:name w:val="Основной текст с отступом 3 Знак1"/>
    <w:aliases w:val="Продолжение табл Знак"/>
    <w:semiHidden/>
    <w:rsid w:val="00CB4B0C"/>
    <w:rPr>
      <w:rFonts w:ascii="Arial" w:hAnsi="Arial" w:cs="Arial"/>
      <w:sz w:val="16"/>
      <w:szCs w:val="16"/>
    </w:rPr>
  </w:style>
  <w:style w:type="paragraph" w:customStyle="1" w:styleId="F">
    <w:name w:val="Обычный/F"/>
    <w:rsid w:val="00CB4B0C"/>
    <w:pPr>
      <w:spacing w:after="0" w:line="240" w:lineRule="auto"/>
    </w:pPr>
    <w:rPr>
      <w:rFonts w:ascii="Times New Roman" w:eastAsia="Times New Roman" w:hAnsi="Times New Roman" w:cs="Times New Roman"/>
      <w:sz w:val="28"/>
      <w:szCs w:val="28"/>
      <w:lang w:eastAsia="ru-RU"/>
    </w:rPr>
  </w:style>
  <w:style w:type="paragraph" w:customStyle="1" w:styleId="241">
    <w:name w:val="Основной текст 24"/>
    <w:basedOn w:val="F"/>
    <w:rsid w:val="00CB4B0C"/>
    <w:pPr>
      <w:snapToGrid w:val="0"/>
      <w:spacing w:before="120"/>
      <w:ind w:firstLine="709"/>
      <w:jc w:val="both"/>
    </w:pPr>
    <w:rPr>
      <w:sz w:val="26"/>
      <w:szCs w:val="20"/>
    </w:rPr>
  </w:style>
  <w:style w:type="paragraph" w:customStyle="1" w:styleId="222">
    <w:name w:val="Основной текст с отступом 22"/>
    <w:basedOn w:val="a"/>
    <w:rsid w:val="00CB4B0C"/>
    <w:pPr>
      <w:widowControl w:val="0"/>
      <w:ind w:firstLine="567"/>
    </w:pPr>
    <w:rPr>
      <w:szCs w:val="20"/>
    </w:rPr>
  </w:style>
  <w:style w:type="paragraph" w:customStyle="1" w:styleId="Char">
    <w:name w:val="Char Знак Знак"/>
    <w:basedOn w:val="a"/>
    <w:rsid w:val="00CB4B0C"/>
    <w:pPr>
      <w:widowControl w:val="0"/>
      <w:adjustRightInd w:val="0"/>
      <w:spacing w:after="160" w:line="240" w:lineRule="exact"/>
      <w:jc w:val="right"/>
    </w:pPr>
    <w:rPr>
      <w:sz w:val="20"/>
      <w:szCs w:val="20"/>
      <w:lang w:val="en-GB" w:eastAsia="en-US"/>
    </w:rPr>
  </w:style>
  <w:style w:type="paragraph" w:customStyle="1" w:styleId="affffa">
    <w:name w:val="шапка"/>
    <w:basedOn w:val="a"/>
    <w:rsid w:val="00CB4B0C"/>
    <w:pPr>
      <w:overflowPunct w:val="0"/>
      <w:autoSpaceDE w:val="0"/>
      <w:autoSpaceDN w:val="0"/>
      <w:adjustRightInd w:val="0"/>
      <w:spacing w:line="192" w:lineRule="exact"/>
      <w:jc w:val="center"/>
    </w:pPr>
    <w:rPr>
      <w:sz w:val="22"/>
      <w:szCs w:val="20"/>
    </w:rPr>
  </w:style>
  <w:style w:type="paragraph" w:customStyle="1" w:styleId="affffb">
    <w:name w:val="цифры"/>
    <w:basedOn w:val="a"/>
    <w:rsid w:val="00CB4B0C"/>
    <w:pPr>
      <w:overflowPunct w:val="0"/>
      <w:autoSpaceDE w:val="0"/>
      <w:autoSpaceDN w:val="0"/>
      <w:adjustRightInd w:val="0"/>
      <w:spacing w:before="120" w:line="216" w:lineRule="exact"/>
      <w:jc w:val="center"/>
    </w:pPr>
    <w:rPr>
      <w:sz w:val="26"/>
      <w:szCs w:val="20"/>
    </w:rPr>
  </w:style>
  <w:style w:type="paragraph" w:customStyle="1" w:styleId="textn">
    <w:name w:val="textn"/>
    <w:basedOn w:val="a"/>
    <w:rsid w:val="00CB4B0C"/>
    <w:pPr>
      <w:spacing w:before="100" w:beforeAutospacing="1" w:after="100" w:afterAutospacing="1"/>
    </w:pPr>
    <w:rPr>
      <w:sz w:val="20"/>
      <w:szCs w:val="20"/>
    </w:rPr>
  </w:style>
  <w:style w:type="paragraph" w:customStyle="1" w:styleId="r">
    <w:name w:val="r"/>
    <w:basedOn w:val="a"/>
    <w:rsid w:val="00CB4B0C"/>
    <w:pPr>
      <w:jc w:val="right"/>
    </w:pPr>
    <w:rPr>
      <w:color w:val="000000"/>
    </w:rPr>
  </w:style>
  <w:style w:type="paragraph" w:customStyle="1" w:styleId="affffc">
    <w:name w:val="Стиль"/>
    <w:rsid w:val="00CB4B0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f9">
    <w:name w:val="Основной текст с отступом2"/>
    <w:basedOn w:val="a"/>
    <w:rsid w:val="00CB4B0C"/>
    <w:pPr>
      <w:widowControl w:val="0"/>
      <w:ind w:firstLine="567"/>
      <w:jc w:val="both"/>
    </w:pPr>
    <w:rPr>
      <w:spacing w:val="20"/>
    </w:rPr>
  </w:style>
  <w:style w:type="paragraph" w:customStyle="1" w:styleId="123">
    <w:name w:val="Обычный 12"/>
    <w:basedOn w:val="a"/>
    <w:autoRedefine/>
    <w:rsid w:val="00CB4B0C"/>
    <w:pPr>
      <w:spacing w:before="120"/>
      <w:ind w:firstLine="709"/>
      <w:jc w:val="both"/>
    </w:pPr>
    <w:rPr>
      <w:b/>
      <w:bCs/>
      <w:sz w:val="26"/>
    </w:rPr>
  </w:style>
  <w:style w:type="paragraph" w:customStyle="1" w:styleId="msonormalmailrucssattributepostfix">
    <w:name w:val="msonormal_mailru_css_attribute_postfix"/>
    <w:basedOn w:val="a"/>
    <w:rsid w:val="00CB4B0C"/>
    <w:pPr>
      <w:spacing w:before="100" w:beforeAutospacing="1" w:after="100" w:afterAutospacing="1"/>
    </w:pPr>
  </w:style>
  <w:style w:type="paragraph" w:customStyle="1" w:styleId="Left">
    <w:name w:val="Left"/>
    <w:rsid w:val="00CB4B0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RMATTEXT0">
    <w:name w:val=".FORMATTEXT"/>
    <w:rsid w:val="00CB4B0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postbody1">
    <w:name w:val="postbody1"/>
    <w:rsid w:val="00CB4B0C"/>
    <w:rPr>
      <w:sz w:val="20"/>
      <w:szCs w:val="20"/>
    </w:rPr>
  </w:style>
  <w:style w:type="paragraph" w:customStyle="1" w:styleId="ussrdoc">
    <w:name w:val="ussrdoc"/>
    <w:basedOn w:val="a"/>
    <w:rsid w:val="00242982"/>
    <w:pPr>
      <w:spacing w:before="100" w:beforeAutospacing="1" w:after="100" w:afterAutospacing="1"/>
    </w:pPr>
  </w:style>
  <w:style w:type="paragraph" w:styleId="2">
    <w:name w:val="List Bullet 2"/>
    <w:basedOn w:val="a"/>
    <w:uiPriority w:val="99"/>
    <w:semiHidden/>
    <w:unhideWhenUsed/>
    <w:rsid w:val="00EB649A"/>
    <w:pPr>
      <w:numPr>
        <w:numId w:val="64"/>
      </w:numPr>
      <w:contextualSpacing/>
    </w:pPr>
  </w:style>
  <w:style w:type="character" w:customStyle="1" w:styleId="UnresolvedMention">
    <w:name w:val="Unresolved Mention"/>
    <w:basedOn w:val="a0"/>
    <w:uiPriority w:val="99"/>
    <w:semiHidden/>
    <w:unhideWhenUsed/>
    <w:rsid w:val="005859E3"/>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lsdException w:name="toc 7" w:uiPriority="39"/>
    <w:lsdException w:name="toc 8" w:uiPriority="39"/>
    <w:lsdException w:name="toc 9" w:uiPriority="39"/>
    <w:lsdException w:name="footnote text" w:uiPriority="0"/>
    <w:lsdException w:name="caption" w:uiPriority="0" w:qFormat="1"/>
    <w:lsdException w:name="footnote reference" w:uiPriority="0"/>
    <w:lsdException w:name="line number"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Bullet 4" w:uiPriority="0"/>
    <w:lsdException w:name="List Number 2" w:uiPriority="0"/>
    <w:lsdException w:name="Title" w:semiHidden="0" w:uiPriority="0" w:unhideWhenUsed="0" w:qFormat="1"/>
    <w:lsdException w:name="Default Paragraph Font" w:uiPriority="1"/>
    <w:lsdException w:name="Body Text" w:uiPriority="0" w:qFormat="1"/>
    <w:lsdException w:name="List Continue 2" w:uiPriority="0"/>
    <w:lsdException w:name="Subtitle" w:semiHidden="0" w:unhideWhenUsed="0" w:qFormat="1"/>
    <w:lsdException w:name="Body Text First Indent" w:uiPriority="0"/>
    <w:lsdException w:name="Body Text First Indent 2" w:uiPriority="0"/>
    <w:lsdException w:name="Body Text Indent 2" w:uiPriority="0"/>
    <w:lsdException w:name="Block Text" w:uiPriority="0"/>
    <w:lsdException w:name="Strong" w:semiHidden="0" w:uiPriority="22" w:unhideWhenUsed="0" w:qFormat="1"/>
    <w:lsdException w:name="Emphasis" w:semiHidden="0" w:uiPriority="20" w:unhideWhenUsed="0" w:qFormat="1"/>
    <w:lsdException w:name="Document Map" w:uiPriority="0"/>
    <w:lsdException w:name="Plain Text" w:uiPriority="0" w:qFormat="1"/>
    <w:lsdException w:name="HTML Preformatted" w:uiPriority="0"/>
    <w:lsdException w:name="annotation subject" w:uiPriority="0"/>
    <w:lsdException w:name="Table Elegan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4636"/>
    <w:pPr>
      <w:spacing w:after="0" w:line="240" w:lineRule="auto"/>
    </w:pPr>
    <w:rPr>
      <w:rFonts w:ascii="Times New Roman" w:eastAsia="Times New Roman" w:hAnsi="Times New Roman" w:cs="Times New Roman"/>
      <w:sz w:val="24"/>
      <w:szCs w:val="24"/>
      <w:lang w:eastAsia="ru-RU"/>
    </w:rPr>
  </w:style>
  <w:style w:type="paragraph" w:styleId="1">
    <w:name w:val="heading 1"/>
    <w:aliases w:val="новая страница,Раздел 1,Заголовок 1 Знак Знак, Знак"/>
    <w:basedOn w:val="a"/>
    <w:next w:val="a"/>
    <w:link w:val="10"/>
    <w:uiPriority w:val="9"/>
    <w:qFormat/>
    <w:rsid w:val="00AF638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0">
    <w:name w:val="heading 2"/>
    <w:aliases w:val="h2, Знак18"/>
    <w:basedOn w:val="a"/>
    <w:link w:val="21"/>
    <w:uiPriority w:val="9"/>
    <w:qFormat/>
    <w:rsid w:val="00AF6388"/>
    <w:pPr>
      <w:widowControl w:val="0"/>
      <w:autoSpaceDE w:val="0"/>
      <w:autoSpaceDN w:val="0"/>
      <w:spacing w:before="63"/>
      <w:outlineLvl w:val="1"/>
    </w:pPr>
    <w:rPr>
      <w:b/>
      <w:bCs/>
      <w:sz w:val="30"/>
      <w:szCs w:val="30"/>
      <w:lang w:eastAsia="en-US"/>
    </w:rPr>
  </w:style>
  <w:style w:type="paragraph" w:styleId="3">
    <w:name w:val="heading 3"/>
    <w:aliases w:val="Заголовок 58, Знак17"/>
    <w:basedOn w:val="a"/>
    <w:next w:val="a"/>
    <w:link w:val="30"/>
    <w:uiPriority w:val="9"/>
    <w:unhideWhenUsed/>
    <w:qFormat/>
    <w:rsid w:val="00AF6388"/>
    <w:pPr>
      <w:keepNext/>
      <w:keepLines/>
      <w:spacing w:before="40"/>
      <w:outlineLvl w:val="2"/>
    </w:pPr>
    <w:rPr>
      <w:rFonts w:asciiTheme="majorHAnsi" w:eastAsiaTheme="majorEastAsia" w:hAnsiTheme="majorHAnsi" w:cstheme="majorBidi"/>
      <w:color w:val="1F4D78" w:themeColor="accent1" w:themeShade="7F"/>
    </w:rPr>
  </w:style>
  <w:style w:type="paragraph" w:styleId="40">
    <w:name w:val="heading 4"/>
    <w:aliases w:val=" Знак16"/>
    <w:basedOn w:val="a"/>
    <w:next w:val="a"/>
    <w:link w:val="41"/>
    <w:uiPriority w:val="9"/>
    <w:qFormat/>
    <w:rsid w:val="00FE3E0E"/>
    <w:pPr>
      <w:keepNext/>
      <w:spacing w:before="240" w:after="60"/>
      <w:outlineLvl w:val="3"/>
    </w:pPr>
    <w:rPr>
      <w:b/>
      <w:bCs/>
      <w:sz w:val="28"/>
      <w:szCs w:val="28"/>
    </w:rPr>
  </w:style>
  <w:style w:type="paragraph" w:styleId="5">
    <w:name w:val="heading 5"/>
    <w:aliases w:val=" Знак15"/>
    <w:basedOn w:val="a"/>
    <w:next w:val="a"/>
    <w:link w:val="50"/>
    <w:qFormat/>
    <w:rsid w:val="00FE3E0E"/>
    <w:pPr>
      <w:spacing w:before="240" w:after="60"/>
      <w:outlineLvl w:val="4"/>
    </w:pPr>
    <w:rPr>
      <w:rFonts w:ascii="Arial" w:hAnsi="Arial"/>
      <w:b/>
      <w:bCs/>
      <w:i/>
      <w:iCs/>
      <w:sz w:val="26"/>
      <w:szCs w:val="26"/>
    </w:rPr>
  </w:style>
  <w:style w:type="paragraph" w:styleId="6">
    <w:name w:val="heading 6"/>
    <w:aliases w:val=" Знак14"/>
    <w:basedOn w:val="a"/>
    <w:next w:val="a"/>
    <w:link w:val="60"/>
    <w:qFormat/>
    <w:rsid w:val="00FE3E0E"/>
    <w:pPr>
      <w:keepNext/>
      <w:jc w:val="center"/>
      <w:outlineLvl w:val="5"/>
    </w:pPr>
    <w:rPr>
      <w:rFonts w:ascii="Arial" w:hAnsi="Arial"/>
      <w:i/>
      <w:szCs w:val="20"/>
    </w:rPr>
  </w:style>
  <w:style w:type="paragraph" w:styleId="7">
    <w:name w:val="heading 7"/>
    <w:aliases w:val=" Знак13"/>
    <w:basedOn w:val="a"/>
    <w:next w:val="a"/>
    <w:link w:val="70"/>
    <w:qFormat/>
    <w:rsid w:val="00FE3E0E"/>
    <w:pPr>
      <w:spacing w:before="240" w:after="60"/>
      <w:outlineLvl w:val="6"/>
    </w:pPr>
  </w:style>
  <w:style w:type="paragraph" w:styleId="8">
    <w:name w:val="heading 8"/>
    <w:aliases w:val=" Знак12"/>
    <w:basedOn w:val="a"/>
    <w:next w:val="a"/>
    <w:link w:val="80"/>
    <w:qFormat/>
    <w:rsid w:val="00FE3E0E"/>
    <w:pPr>
      <w:spacing w:before="240" w:after="60"/>
      <w:outlineLvl w:val="7"/>
    </w:pPr>
    <w:rPr>
      <w:i/>
      <w:iCs/>
    </w:rPr>
  </w:style>
  <w:style w:type="paragraph" w:styleId="9">
    <w:name w:val="heading 9"/>
    <w:aliases w:val=" Знак11"/>
    <w:basedOn w:val="a"/>
    <w:next w:val="a"/>
    <w:link w:val="90"/>
    <w:uiPriority w:val="9"/>
    <w:qFormat/>
    <w:rsid w:val="00FE3E0E"/>
    <w:pPr>
      <w:keepNext/>
      <w:shd w:val="clear" w:color="auto" w:fill="FFFFFF"/>
      <w:autoSpaceDE w:val="0"/>
      <w:autoSpaceDN w:val="0"/>
      <w:adjustRightInd w:val="0"/>
      <w:jc w:val="center"/>
      <w:outlineLvl w:val="8"/>
    </w:pPr>
    <w:rPr>
      <w:rFonts w:ascii="Arial" w:hAnsi="Arial" w:cs="Arial"/>
      <w:bCs/>
      <w:iCs/>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новая страница Знак,Раздел 1 Знак,Заголовок 1 Знак Знак Знак, Знак Знак"/>
    <w:basedOn w:val="a0"/>
    <w:link w:val="1"/>
    <w:uiPriority w:val="9"/>
    <w:rsid w:val="00AF6388"/>
    <w:rPr>
      <w:rFonts w:asciiTheme="majorHAnsi" w:eastAsiaTheme="majorEastAsia" w:hAnsiTheme="majorHAnsi" w:cstheme="majorBidi"/>
      <w:color w:val="2E74B5" w:themeColor="accent1" w:themeShade="BF"/>
      <w:sz w:val="32"/>
      <w:szCs w:val="32"/>
      <w:lang w:eastAsia="ru-RU"/>
    </w:rPr>
  </w:style>
  <w:style w:type="character" w:customStyle="1" w:styleId="21">
    <w:name w:val="Заголовок 2 Знак"/>
    <w:aliases w:val="h2 Знак, Знак18 Знак"/>
    <w:basedOn w:val="a0"/>
    <w:link w:val="20"/>
    <w:uiPriority w:val="9"/>
    <w:rsid w:val="00AF6388"/>
    <w:rPr>
      <w:rFonts w:ascii="Times New Roman" w:eastAsia="Times New Roman" w:hAnsi="Times New Roman" w:cs="Times New Roman"/>
      <w:b/>
      <w:bCs/>
      <w:sz w:val="30"/>
      <w:szCs w:val="30"/>
    </w:rPr>
  </w:style>
  <w:style w:type="character" w:customStyle="1" w:styleId="30">
    <w:name w:val="Заголовок 3 Знак"/>
    <w:aliases w:val="Заголовок 58 Знак, Знак17 Знак"/>
    <w:basedOn w:val="a0"/>
    <w:link w:val="3"/>
    <w:uiPriority w:val="9"/>
    <w:rsid w:val="00AF6388"/>
    <w:rPr>
      <w:rFonts w:asciiTheme="majorHAnsi" w:eastAsiaTheme="majorEastAsia" w:hAnsiTheme="majorHAnsi" w:cstheme="majorBidi"/>
      <w:color w:val="1F4D78" w:themeColor="accent1" w:themeShade="7F"/>
      <w:sz w:val="24"/>
      <w:szCs w:val="24"/>
      <w:lang w:eastAsia="ru-RU"/>
    </w:rPr>
  </w:style>
  <w:style w:type="paragraph" w:customStyle="1" w:styleId="11">
    <w:name w:val="Название1"/>
    <w:aliases w:val=" Знак5"/>
    <w:basedOn w:val="a"/>
    <w:link w:val="a3"/>
    <w:qFormat/>
    <w:rsid w:val="00AF6388"/>
    <w:pPr>
      <w:jc w:val="center"/>
    </w:pPr>
    <w:rPr>
      <w:b/>
      <w:bCs/>
      <w:sz w:val="28"/>
      <w:lang w:val="x-none" w:eastAsia="x-none"/>
    </w:rPr>
  </w:style>
  <w:style w:type="character" w:customStyle="1" w:styleId="a3">
    <w:name w:val="Название Знак"/>
    <w:aliases w:val=" Знак5 Знак,Заголовок Знак1"/>
    <w:link w:val="11"/>
    <w:rsid w:val="00AF6388"/>
    <w:rPr>
      <w:rFonts w:ascii="Times New Roman" w:eastAsia="Times New Roman" w:hAnsi="Times New Roman" w:cs="Times New Roman"/>
      <w:b/>
      <w:bCs/>
      <w:sz w:val="28"/>
      <w:szCs w:val="24"/>
      <w:lang w:val="x-none" w:eastAsia="x-none"/>
    </w:rPr>
  </w:style>
  <w:style w:type="paragraph" w:styleId="a4">
    <w:name w:val="TOC Heading"/>
    <w:basedOn w:val="1"/>
    <w:next w:val="a"/>
    <w:uiPriority w:val="39"/>
    <w:unhideWhenUsed/>
    <w:qFormat/>
    <w:rsid w:val="00AF6388"/>
    <w:pPr>
      <w:spacing w:line="259" w:lineRule="auto"/>
      <w:outlineLvl w:val="9"/>
    </w:pPr>
  </w:style>
  <w:style w:type="table" w:customStyle="1" w:styleId="TableNormal">
    <w:name w:val="Table Normal"/>
    <w:uiPriority w:val="2"/>
    <w:semiHidden/>
    <w:unhideWhenUsed/>
    <w:qFormat/>
    <w:rsid w:val="00AF638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12">
    <w:name w:val="toc 1"/>
    <w:basedOn w:val="a"/>
    <w:uiPriority w:val="39"/>
    <w:qFormat/>
    <w:rsid w:val="00AF6388"/>
    <w:pPr>
      <w:widowControl w:val="0"/>
      <w:autoSpaceDE w:val="0"/>
      <w:autoSpaceDN w:val="0"/>
      <w:ind w:left="167" w:right="951"/>
    </w:pPr>
    <w:rPr>
      <w:sz w:val="28"/>
      <w:szCs w:val="28"/>
      <w:lang w:eastAsia="en-US"/>
    </w:rPr>
  </w:style>
  <w:style w:type="paragraph" w:styleId="22">
    <w:name w:val="toc 2"/>
    <w:basedOn w:val="a"/>
    <w:uiPriority w:val="39"/>
    <w:qFormat/>
    <w:rsid w:val="00AF6388"/>
    <w:pPr>
      <w:widowControl w:val="0"/>
      <w:autoSpaceDE w:val="0"/>
      <w:autoSpaceDN w:val="0"/>
      <w:ind w:left="167"/>
      <w:jc w:val="both"/>
    </w:pPr>
    <w:rPr>
      <w:lang w:eastAsia="en-US"/>
    </w:rPr>
  </w:style>
  <w:style w:type="paragraph" w:styleId="31">
    <w:name w:val="toc 3"/>
    <w:basedOn w:val="a"/>
    <w:uiPriority w:val="39"/>
    <w:qFormat/>
    <w:rsid w:val="00AF6388"/>
    <w:pPr>
      <w:widowControl w:val="0"/>
      <w:autoSpaceDE w:val="0"/>
      <w:autoSpaceDN w:val="0"/>
      <w:spacing w:before="7" w:line="319" w:lineRule="exact"/>
      <w:ind w:left="737"/>
      <w:jc w:val="both"/>
    </w:pPr>
    <w:rPr>
      <w:b/>
      <w:bCs/>
      <w:sz w:val="28"/>
      <w:szCs w:val="28"/>
      <w:lang w:eastAsia="en-US"/>
    </w:rPr>
  </w:style>
  <w:style w:type="paragraph" w:styleId="42">
    <w:name w:val="toc 4"/>
    <w:basedOn w:val="a"/>
    <w:uiPriority w:val="39"/>
    <w:qFormat/>
    <w:rsid w:val="00AF6388"/>
    <w:pPr>
      <w:widowControl w:val="0"/>
      <w:autoSpaceDE w:val="0"/>
      <w:autoSpaceDN w:val="0"/>
      <w:ind w:left="737"/>
      <w:jc w:val="both"/>
    </w:pPr>
    <w:rPr>
      <w:sz w:val="28"/>
      <w:szCs w:val="28"/>
      <w:lang w:eastAsia="en-US"/>
    </w:rPr>
  </w:style>
  <w:style w:type="paragraph" w:styleId="51">
    <w:name w:val="toc 5"/>
    <w:basedOn w:val="a"/>
    <w:uiPriority w:val="39"/>
    <w:qFormat/>
    <w:rsid w:val="00AF6388"/>
    <w:pPr>
      <w:widowControl w:val="0"/>
      <w:autoSpaceDE w:val="0"/>
      <w:autoSpaceDN w:val="0"/>
      <w:ind w:left="737"/>
      <w:jc w:val="both"/>
    </w:pPr>
    <w:rPr>
      <w:lang w:eastAsia="en-US"/>
    </w:rPr>
  </w:style>
  <w:style w:type="paragraph" w:styleId="a5">
    <w:name w:val="Body Text"/>
    <w:aliases w:val=" Знак8"/>
    <w:basedOn w:val="a"/>
    <w:link w:val="a6"/>
    <w:qFormat/>
    <w:rsid w:val="00AF6388"/>
    <w:pPr>
      <w:widowControl w:val="0"/>
      <w:autoSpaceDE w:val="0"/>
      <w:autoSpaceDN w:val="0"/>
      <w:ind w:firstLine="708"/>
      <w:jc w:val="both"/>
    </w:pPr>
    <w:rPr>
      <w:sz w:val="28"/>
      <w:szCs w:val="28"/>
      <w:lang w:eastAsia="en-US"/>
    </w:rPr>
  </w:style>
  <w:style w:type="character" w:customStyle="1" w:styleId="a6">
    <w:name w:val="Основной текст Знак"/>
    <w:aliases w:val=" Знак8 Знак"/>
    <w:basedOn w:val="a0"/>
    <w:link w:val="a5"/>
    <w:rsid w:val="00AF6388"/>
    <w:rPr>
      <w:rFonts w:ascii="Times New Roman" w:eastAsia="Times New Roman" w:hAnsi="Times New Roman" w:cs="Times New Roman"/>
      <w:sz w:val="28"/>
      <w:szCs w:val="28"/>
    </w:rPr>
  </w:style>
  <w:style w:type="paragraph" w:styleId="a7">
    <w:name w:val="List Paragraph"/>
    <w:aliases w:val="it_List1,Абзац списка литеральный,асз.Списка"/>
    <w:basedOn w:val="a"/>
    <w:link w:val="a8"/>
    <w:uiPriority w:val="34"/>
    <w:qFormat/>
    <w:rsid w:val="00AF6388"/>
    <w:pPr>
      <w:widowControl w:val="0"/>
      <w:autoSpaceDE w:val="0"/>
      <w:autoSpaceDN w:val="0"/>
      <w:ind w:left="797" w:firstLine="708"/>
      <w:jc w:val="both"/>
    </w:pPr>
    <w:rPr>
      <w:sz w:val="22"/>
      <w:szCs w:val="22"/>
      <w:lang w:eastAsia="en-US"/>
    </w:rPr>
  </w:style>
  <w:style w:type="paragraph" w:customStyle="1" w:styleId="TableParagraph">
    <w:name w:val="Table Paragraph"/>
    <w:basedOn w:val="a"/>
    <w:uiPriority w:val="1"/>
    <w:qFormat/>
    <w:rsid w:val="00AF6388"/>
    <w:pPr>
      <w:widowControl w:val="0"/>
      <w:autoSpaceDE w:val="0"/>
      <w:autoSpaceDN w:val="0"/>
    </w:pPr>
    <w:rPr>
      <w:sz w:val="22"/>
      <w:szCs w:val="22"/>
      <w:lang w:eastAsia="en-US"/>
    </w:rPr>
  </w:style>
  <w:style w:type="paragraph" w:styleId="a9">
    <w:name w:val="header"/>
    <w:aliases w:val=" Знак6"/>
    <w:basedOn w:val="a"/>
    <w:link w:val="aa"/>
    <w:uiPriority w:val="99"/>
    <w:unhideWhenUsed/>
    <w:rsid w:val="00A725E7"/>
    <w:pPr>
      <w:tabs>
        <w:tab w:val="center" w:pos="4677"/>
        <w:tab w:val="right" w:pos="9355"/>
      </w:tabs>
    </w:pPr>
  </w:style>
  <w:style w:type="character" w:customStyle="1" w:styleId="aa">
    <w:name w:val="Верхний колонтитул Знак"/>
    <w:aliases w:val=" Знак6 Знак"/>
    <w:basedOn w:val="a0"/>
    <w:link w:val="a9"/>
    <w:uiPriority w:val="99"/>
    <w:rsid w:val="00A725E7"/>
    <w:rPr>
      <w:rFonts w:ascii="Times New Roman" w:eastAsia="Times New Roman" w:hAnsi="Times New Roman" w:cs="Times New Roman"/>
      <w:sz w:val="24"/>
      <w:szCs w:val="24"/>
      <w:lang w:eastAsia="ru-RU"/>
    </w:rPr>
  </w:style>
  <w:style w:type="paragraph" w:styleId="ab">
    <w:name w:val="footer"/>
    <w:aliases w:val=" Знак9"/>
    <w:basedOn w:val="a"/>
    <w:link w:val="ac"/>
    <w:uiPriority w:val="99"/>
    <w:unhideWhenUsed/>
    <w:rsid w:val="00A725E7"/>
    <w:pPr>
      <w:tabs>
        <w:tab w:val="center" w:pos="4677"/>
        <w:tab w:val="right" w:pos="9355"/>
      </w:tabs>
    </w:pPr>
  </w:style>
  <w:style w:type="character" w:customStyle="1" w:styleId="ac">
    <w:name w:val="Нижний колонтитул Знак"/>
    <w:aliases w:val=" Знак9 Знак"/>
    <w:basedOn w:val="a0"/>
    <w:link w:val="ab"/>
    <w:uiPriority w:val="99"/>
    <w:rsid w:val="00A725E7"/>
    <w:rPr>
      <w:rFonts w:ascii="Times New Roman" w:eastAsia="Times New Roman" w:hAnsi="Times New Roman" w:cs="Times New Roman"/>
      <w:sz w:val="24"/>
      <w:szCs w:val="24"/>
      <w:lang w:eastAsia="ru-RU"/>
    </w:rPr>
  </w:style>
  <w:style w:type="paragraph" w:customStyle="1" w:styleId="ConsPlusNonformat">
    <w:name w:val="ConsPlusNonformat"/>
    <w:link w:val="ConsPlusNonformat0"/>
    <w:uiPriority w:val="99"/>
    <w:qFormat/>
    <w:rsid w:val="00534C8B"/>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customStyle="1" w:styleId="ConsPlusNonformat0">
    <w:name w:val="ConsPlusNonformat Знак"/>
    <w:link w:val="ConsPlusNonformat"/>
    <w:locked/>
    <w:rsid w:val="00534C8B"/>
    <w:rPr>
      <w:rFonts w:ascii="Courier New" w:eastAsiaTheme="minorEastAsia" w:hAnsi="Courier New" w:cs="Courier New"/>
      <w:sz w:val="20"/>
      <w:szCs w:val="20"/>
      <w:lang w:eastAsia="ru-RU"/>
    </w:rPr>
  </w:style>
  <w:style w:type="paragraph" w:customStyle="1" w:styleId="headertext">
    <w:name w:val="headertext"/>
    <w:basedOn w:val="a"/>
    <w:rsid w:val="003346D6"/>
    <w:pPr>
      <w:spacing w:before="100" w:beforeAutospacing="1" w:after="100" w:afterAutospacing="1"/>
    </w:pPr>
  </w:style>
  <w:style w:type="paragraph" w:customStyle="1" w:styleId="formattext">
    <w:name w:val="formattext"/>
    <w:basedOn w:val="a"/>
    <w:rsid w:val="003346D6"/>
    <w:pPr>
      <w:spacing w:before="100" w:beforeAutospacing="1" w:after="100" w:afterAutospacing="1"/>
    </w:pPr>
  </w:style>
  <w:style w:type="table" w:styleId="ad">
    <w:name w:val="Table Grid"/>
    <w:aliases w:val="Tab Border"/>
    <w:basedOn w:val="a1"/>
    <w:uiPriority w:val="59"/>
    <w:rsid w:val="00653F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link w:val="ConsPlusNormal0"/>
    <w:qFormat/>
    <w:rsid w:val="003860A0"/>
    <w:pPr>
      <w:widowControl w:val="0"/>
      <w:autoSpaceDE w:val="0"/>
      <w:autoSpaceDN w:val="0"/>
      <w:adjustRightInd w:val="0"/>
      <w:spacing w:after="0" w:line="240" w:lineRule="auto"/>
    </w:pPr>
    <w:rPr>
      <w:rFonts w:ascii="Times New Roman" w:eastAsiaTheme="minorEastAsia" w:hAnsi="Times New Roman" w:cs="Times New Roman"/>
      <w:sz w:val="24"/>
      <w:szCs w:val="24"/>
      <w:lang w:eastAsia="ru-RU"/>
    </w:rPr>
  </w:style>
  <w:style w:type="character" w:customStyle="1" w:styleId="ConsPlusNormal0">
    <w:name w:val="ConsPlusNormal Знак"/>
    <w:link w:val="ConsPlusNormal"/>
    <w:locked/>
    <w:rsid w:val="00742056"/>
    <w:rPr>
      <w:rFonts w:ascii="Times New Roman" w:eastAsiaTheme="minorEastAsia" w:hAnsi="Times New Roman" w:cs="Times New Roman"/>
      <w:sz w:val="24"/>
      <w:szCs w:val="24"/>
      <w:lang w:eastAsia="ru-RU"/>
    </w:rPr>
  </w:style>
  <w:style w:type="paragraph" w:styleId="ae">
    <w:name w:val="footnote text"/>
    <w:basedOn w:val="a"/>
    <w:link w:val="af"/>
    <w:unhideWhenUsed/>
    <w:rsid w:val="00BF74CF"/>
    <w:rPr>
      <w:sz w:val="20"/>
      <w:szCs w:val="20"/>
    </w:rPr>
  </w:style>
  <w:style w:type="character" w:customStyle="1" w:styleId="af">
    <w:name w:val="Текст сноски Знак"/>
    <w:basedOn w:val="a0"/>
    <w:link w:val="ae"/>
    <w:rsid w:val="00BF74CF"/>
    <w:rPr>
      <w:rFonts w:ascii="Times New Roman" w:eastAsia="Times New Roman" w:hAnsi="Times New Roman" w:cs="Times New Roman"/>
      <w:sz w:val="20"/>
      <w:szCs w:val="20"/>
      <w:lang w:eastAsia="ru-RU"/>
    </w:rPr>
  </w:style>
  <w:style w:type="character" w:styleId="af0">
    <w:name w:val="footnote reference"/>
    <w:basedOn w:val="a0"/>
    <w:unhideWhenUsed/>
    <w:rsid w:val="00BF74CF"/>
    <w:rPr>
      <w:vertAlign w:val="superscript"/>
    </w:rPr>
  </w:style>
  <w:style w:type="paragraph" w:customStyle="1" w:styleId="ConsPlusTitle">
    <w:name w:val="ConsPlusTitle"/>
    <w:uiPriority w:val="99"/>
    <w:rsid w:val="007A4867"/>
    <w:pPr>
      <w:widowControl w:val="0"/>
      <w:autoSpaceDE w:val="0"/>
      <w:autoSpaceDN w:val="0"/>
      <w:adjustRightInd w:val="0"/>
      <w:spacing w:after="0" w:line="240" w:lineRule="auto"/>
    </w:pPr>
    <w:rPr>
      <w:rFonts w:ascii="Arial" w:eastAsiaTheme="minorEastAsia" w:hAnsi="Arial" w:cs="Arial"/>
      <w:b/>
      <w:bCs/>
      <w:sz w:val="24"/>
      <w:szCs w:val="24"/>
      <w:lang w:eastAsia="ru-RU"/>
    </w:rPr>
  </w:style>
  <w:style w:type="character" w:customStyle="1" w:styleId="FontStyle14">
    <w:name w:val="Font Style14"/>
    <w:rsid w:val="00742056"/>
    <w:rPr>
      <w:rFonts w:ascii="Verdana" w:hAnsi="Verdana" w:cs="Verdana"/>
      <w:b/>
      <w:bCs/>
      <w:sz w:val="16"/>
      <w:szCs w:val="16"/>
    </w:rPr>
  </w:style>
  <w:style w:type="character" w:customStyle="1" w:styleId="FontStyle12">
    <w:name w:val="Font Style12"/>
    <w:rsid w:val="00742056"/>
    <w:rPr>
      <w:rFonts w:ascii="Times New Roman" w:hAnsi="Times New Roman" w:cs="Times New Roman"/>
      <w:spacing w:val="-20"/>
      <w:sz w:val="36"/>
      <w:szCs w:val="36"/>
    </w:rPr>
  </w:style>
  <w:style w:type="paragraph" w:customStyle="1" w:styleId="ConsPlusCell">
    <w:name w:val="ConsPlusCell"/>
    <w:uiPriority w:val="99"/>
    <w:rsid w:val="008E75BC"/>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8">
    <w:name w:val="Абзац списка Знак"/>
    <w:aliases w:val="it_List1 Знак,Абзац списка литеральный Знак,асз.Списка Знак"/>
    <w:link w:val="a7"/>
    <w:uiPriority w:val="34"/>
    <w:rsid w:val="001620B5"/>
    <w:rPr>
      <w:rFonts w:ascii="Times New Roman" w:eastAsia="Times New Roman" w:hAnsi="Times New Roman" w:cs="Times New Roman"/>
    </w:rPr>
  </w:style>
  <w:style w:type="character" w:customStyle="1" w:styleId="41">
    <w:name w:val="Заголовок 4 Знак"/>
    <w:aliases w:val=" Знак16 Знак"/>
    <w:basedOn w:val="a0"/>
    <w:link w:val="40"/>
    <w:uiPriority w:val="9"/>
    <w:rsid w:val="00FE3E0E"/>
    <w:rPr>
      <w:rFonts w:ascii="Times New Roman" w:eastAsia="Times New Roman" w:hAnsi="Times New Roman" w:cs="Times New Roman"/>
      <w:b/>
      <w:bCs/>
      <w:sz w:val="28"/>
      <w:szCs w:val="28"/>
      <w:lang w:eastAsia="ru-RU"/>
    </w:rPr>
  </w:style>
  <w:style w:type="character" w:customStyle="1" w:styleId="50">
    <w:name w:val="Заголовок 5 Знак"/>
    <w:aliases w:val=" Знак15 Знак"/>
    <w:basedOn w:val="a0"/>
    <w:link w:val="5"/>
    <w:rsid w:val="00FE3E0E"/>
    <w:rPr>
      <w:rFonts w:ascii="Arial" w:eastAsia="Times New Roman" w:hAnsi="Arial" w:cs="Times New Roman"/>
      <w:b/>
      <w:bCs/>
      <w:i/>
      <w:iCs/>
      <w:sz w:val="26"/>
      <w:szCs w:val="26"/>
      <w:lang w:eastAsia="ru-RU"/>
    </w:rPr>
  </w:style>
  <w:style w:type="character" w:customStyle="1" w:styleId="60">
    <w:name w:val="Заголовок 6 Знак"/>
    <w:aliases w:val=" Знак14 Знак"/>
    <w:basedOn w:val="a0"/>
    <w:link w:val="6"/>
    <w:rsid w:val="00FE3E0E"/>
    <w:rPr>
      <w:rFonts w:ascii="Arial" w:eastAsia="Times New Roman" w:hAnsi="Arial" w:cs="Times New Roman"/>
      <w:i/>
      <w:sz w:val="24"/>
      <w:szCs w:val="20"/>
      <w:lang w:eastAsia="ru-RU"/>
    </w:rPr>
  </w:style>
  <w:style w:type="character" w:customStyle="1" w:styleId="70">
    <w:name w:val="Заголовок 7 Знак"/>
    <w:aliases w:val=" Знак13 Знак"/>
    <w:basedOn w:val="a0"/>
    <w:link w:val="7"/>
    <w:rsid w:val="00FE3E0E"/>
    <w:rPr>
      <w:rFonts w:ascii="Times New Roman" w:eastAsia="Times New Roman" w:hAnsi="Times New Roman" w:cs="Times New Roman"/>
      <w:sz w:val="24"/>
      <w:szCs w:val="24"/>
      <w:lang w:eastAsia="ru-RU"/>
    </w:rPr>
  </w:style>
  <w:style w:type="character" w:customStyle="1" w:styleId="80">
    <w:name w:val="Заголовок 8 Знак"/>
    <w:aliases w:val=" Знак12 Знак"/>
    <w:basedOn w:val="a0"/>
    <w:link w:val="8"/>
    <w:rsid w:val="00FE3E0E"/>
    <w:rPr>
      <w:rFonts w:ascii="Times New Roman" w:eastAsia="Times New Roman" w:hAnsi="Times New Roman" w:cs="Times New Roman"/>
      <w:i/>
      <w:iCs/>
      <w:sz w:val="24"/>
      <w:szCs w:val="24"/>
      <w:lang w:eastAsia="ru-RU"/>
    </w:rPr>
  </w:style>
  <w:style w:type="character" w:customStyle="1" w:styleId="90">
    <w:name w:val="Заголовок 9 Знак"/>
    <w:aliases w:val=" Знак11 Знак"/>
    <w:basedOn w:val="a0"/>
    <w:link w:val="9"/>
    <w:uiPriority w:val="99"/>
    <w:rsid w:val="00FE3E0E"/>
    <w:rPr>
      <w:rFonts w:ascii="Arial" w:eastAsia="Times New Roman" w:hAnsi="Arial" w:cs="Arial"/>
      <w:bCs/>
      <w:iCs/>
      <w:color w:val="000000"/>
      <w:sz w:val="28"/>
      <w:szCs w:val="24"/>
      <w:shd w:val="clear" w:color="auto" w:fill="FFFFFF"/>
      <w:lang w:eastAsia="ru-RU"/>
    </w:rPr>
  </w:style>
  <w:style w:type="paragraph" w:styleId="af1">
    <w:name w:val="Title"/>
    <w:basedOn w:val="a"/>
    <w:link w:val="13"/>
    <w:qFormat/>
    <w:rsid w:val="00FE3E0E"/>
    <w:pPr>
      <w:jc w:val="center"/>
    </w:pPr>
    <w:rPr>
      <w:rFonts w:ascii="Arial" w:hAnsi="Arial"/>
      <w:sz w:val="28"/>
      <w:szCs w:val="20"/>
    </w:rPr>
  </w:style>
  <w:style w:type="character" w:customStyle="1" w:styleId="13">
    <w:name w:val="Название Знак1"/>
    <w:basedOn w:val="a0"/>
    <w:link w:val="af1"/>
    <w:rsid w:val="00FE3E0E"/>
    <w:rPr>
      <w:rFonts w:ascii="Arial" w:eastAsia="Times New Roman" w:hAnsi="Arial" w:cs="Times New Roman"/>
      <w:sz w:val="28"/>
      <w:szCs w:val="20"/>
      <w:lang w:eastAsia="ru-RU"/>
    </w:rPr>
  </w:style>
  <w:style w:type="paragraph" w:styleId="af2">
    <w:name w:val="Balloon Text"/>
    <w:basedOn w:val="a"/>
    <w:link w:val="af3"/>
    <w:uiPriority w:val="99"/>
    <w:rsid w:val="00FE3E0E"/>
    <w:rPr>
      <w:rFonts w:ascii="Tahoma" w:hAnsi="Tahoma" w:cs="Tahoma"/>
      <w:sz w:val="16"/>
      <w:szCs w:val="16"/>
    </w:rPr>
  </w:style>
  <w:style w:type="character" w:customStyle="1" w:styleId="af3">
    <w:name w:val="Текст выноски Знак"/>
    <w:basedOn w:val="a0"/>
    <w:link w:val="af2"/>
    <w:uiPriority w:val="99"/>
    <w:rsid w:val="00FE3E0E"/>
    <w:rPr>
      <w:rFonts w:ascii="Tahoma" w:eastAsia="Times New Roman" w:hAnsi="Tahoma" w:cs="Tahoma"/>
      <w:sz w:val="16"/>
      <w:szCs w:val="16"/>
      <w:lang w:eastAsia="ru-RU"/>
    </w:rPr>
  </w:style>
  <w:style w:type="character" w:styleId="af4">
    <w:name w:val="annotation reference"/>
    <w:basedOn w:val="a0"/>
    <w:uiPriority w:val="99"/>
    <w:unhideWhenUsed/>
    <w:rsid w:val="00FE3E0E"/>
    <w:rPr>
      <w:sz w:val="16"/>
      <w:szCs w:val="16"/>
    </w:rPr>
  </w:style>
  <w:style w:type="paragraph" w:styleId="af5">
    <w:name w:val="annotation text"/>
    <w:basedOn w:val="a"/>
    <w:link w:val="af6"/>
    <w:uiPriority w:val="99"/>
    <w:unhideWhenUsed/>
    <w:rsid w:val="00FE3E0E"/>
    <w:rPr>
      <w:rFonts w:ascii="Arial" w:hAnsi="Arial"/>
      <w:sz w:val="20"/>
      <w:szCs w:val="20"/>
    </w:rPr>
  </w:style>
  <w:style w:type="character" w:customStyle="1" w:styleId="af6">
    <w:name w:val="Текст примечания Знак"/>
    <w:basedOn w:val="a0"/>
    <w:link w:val="af5"/>
    <w:uiPriority w:val="99"/>
    <w:rsid w:val="00FE3E0E"/>
    <w:rPr>
      <w:rFonts w:ascii="Arial" w:eastAsia="Times New Roman" w:hAnsi="Arial" w:cs="Times New Roman"/>
      <w:sz w:val="20"/>
      <w:szCs w:val="20"/>
      <w:lang w:eastAsia="ru-RU"/>
    </w:rPr>
  </w:style>
  <w:style w:type="paragraph" w:styleId="af7">
    <w:name w:val="annotation subject"/>
    <w:basedOn w:val="af5"/>
    <w:next w:val="af5"/>
    <w:link w:val="af8"/>
    <w:unhideWhenUsed/>
    <w:rsid w:val="00FE3E0E"/>
    <w:rPr>
      <w:b/>
      <w:bCs/>
    </w:rPr>
  </w:style>
  <w:style w:type="character" w:customStyle="1" w:styleId="af8">
    <w:name w:val="Тема примечания Знак"/>
    <w:basedOn w:val="af6"/>
    <w:link w:val="af7"/>
    <w:rsid w:val="00FE3E0E"/>
    <w:rPr>
      <w:rFonts w:ascii="Arial" w:eastAsia="Times New Roman" w:hAnsi="Arial" w:cs="Times New Roman"/>
      <w:b/>
      <w:bCs/>
      <w:sz w:val="20"/>
      <w:szCs w:val="20"/>
      <w:lang w:eastAsia="ru-RU"/>
    </w:rPr>
  </w:style>
  <w:style w:type="paragraph" w:customStyle="1" w:styleId="14">
    <w:name w:val="Знак1 Знак Знак Знак"/>
    <w:basedOn w:val="a"/>
    <w:rsid w:val="00FE3E0E"/>
    <w:pPr>
      <w:jc w:val="center"/>
    </w:pPr>
    <w:rPr>
      <w:rFonts w:ascii="Verdana" w:hAnsi="Verdana" w:cs="Verdana"/>
      <w:sz w:val="20"/>
      <w:szCs w:val="20"/>
      <w:lang w:val="en-US" w:eastAsia="en-US"/>
    </w:rPr>
  </w:style>
  <w:style w:type="paragraph" w:styleId="23">
    <w:name w:val="Body Text Indent 2"/>
    <w:aliases w:val=" Знак7"/>
    <w:basedOn w:val="a"/>
    <w:link w:val="24"/>
    <w:rsid w:val="00FE3E0E"/>
    <w:pPr>
      <w:spacing w:after="120" w:line="480" w:lineRule="auto"/>
      <w:ind w:left="283"/>
      <w:jc w:val="center"/>
    </w:pPr>
  </w:style>
  <w:style w:type="character" w:customStyle="1" w:styleId="24">
    <w:name w:val="Основной текст с отступом 2 Знак"/>
    <w:aliases w:val=" Знак7 Знак"/>
    <w:basedOn w:val="a0"/>
    <w:link w:val="23"/>
    <w:rsid w:val="00FE3E0E"/>
    <w:rPr>
      <w:rFonts w:ascii="Times New Roman" w:eastAsia="Times New Roman" w:hAnsi="Times New Roman" w:cs="Times New Roman"/>
      <w:sz w:val="24"/>
      <w:szCs w:val="24"/>
      <w:lang w:eastAsia="ru-RU"/>
    </w:rPr>
  </w:style>
  <w:style w:type="paragraph" w:styleId="af9">
    <w:name w:val="Body Text Indent"/>
    <w:aliases w:val=" Знак10"/>
    <w:basedOn w:val="a"/>
    <w:link w:val="afa"/>
    <w:uiPriority w:val="99"/>
    <w:rsid w:val="00FE3E0E"/>
    <w:pPr>
      <w:spacing w:after="120"/>
      <w:ind w:left="283"/>
      <w:jc w:val="center"/>
    </w:pPr>
  </w:style>
  <w:style w:type="character" w:customStyle="1" w:styleId="afa">
    <w:name w:val="Основной текст с отступом Знак"/>
    <w:aliases w:val=" Знак10 Знак"/>
    <w:basedOn w:val="a0"/>
    <w:link w:val="af9"/>
    <w:uiPriority w:val="99"/>
    <w:rsid w:val="00FE3E0E"/>
    <w:rPr>
      <w:rFonts w:ascii="Times New Roman" w:eastAsia="Times New Roman" w:hAnsi="Times New Roman" w:cs="Times New Roman"/>
      <w:sz w:val="24"/>
      <w:szCs w:val="24"/>
      <w:lang w:eastAsia="ru-RU"/>
    </w:rPr>
  </w:style>
  <w:style w:type="paragraph" w:customStyle="1" w:styleId="15">
    <w:name w:val="1 Знак Знак Знак Знак"/>
    <w:basedOn w:val="a"/>
    <w:rsid w:val="00FE3E0E"/>
    <w:pPr>
      <w:jc w:val="center"/>
    </w:pPr>
    <w:rPr>
      <w:rFonts w:ascii="Verdana" w:hAnsi="Verdana" w:cs="Verdana"/>
      <w:lang w:val="en-US" w:eastAsia="en-US"/>
    </w:rPr>
  </w:style>
  <w:style w:type="paragraph" w:customStyle="1" w:styleId="16">
    <w:name w:val="Титул1"/>
    <w:basedOn w:val="a"/>
    <w:autoRedefine/>
    <w:rsid w:val="00FE3E0E"/>
    <w:pPr>
      <w:jc w:val="center"/>
    </w:pPr>
  </w:style>
  <w:style w:type="paragraph" w:customStyle="1" w:styleId="afb">
    <w:name w:val="Знак"/>
    <w:basedOn w:val="a"/>
    <w:rsid w:val="00FE3E0E"/>
    <w:pPr>
      <w:spacing w:before="100" w:beforeAutospacing="1" w:after="100" w:afterAutospacing="1"/>
      <w:jc w:val="both"/>
    </w:pPr>
    <w:rPr>
      <w:rFonts w:ascii="Tahoma" w:hAnsi="Tahoma"/>
      <w:sz w:val="20"/>
      <w:szCs w:val="20"/>
      <w:lang w:val="en-US" w:eastAsia="en-US"/>
    </w:rPr>
  </w:style>
  <w:style w:type="paragraph" w:customStyle="1" w:styleId="afc">
    <w:name w:val="Краткий обратный адрес"/>
    <w:basedOn w:val="a"/>
    <w:rsid w:val="00FE3E0E"/>
    <w:pPr>
      <w:jc w:val="center"/>
    </w:pPr>
  </w:style>
  <w:style w:type="paragraph" w:customStyle="1" w:styleId="17">
    <w:name w:val="1 Знак Знак Знак Знак Знак Знак Знак"/>
    <w:basedOn w:val="a"/>
    <w:rsid w:val="00FE3E0E"/>
    <w:pPr>
      <w:jc w:val="center"/>
    </w:pPr>
    <w:rPr>
      <w:rFonts w:ascii="Verdana" w:hAnsi="Verdana" w:cs="Verdana"/>
      <w:sz w:val="20"/>
      <w:szCs w:val="20"/>
      <w:lang w:val="en-US" w:eastAsia="en-US"/>
    </w:rPr>
  </w:style>
  <w:style w:type="paragraph" w:customStyle="1" w:styleId="18">
    <w:name w:val="1 Знак"/>
    <w:basedOn w:val="a"/>
    <w:rsid w:val="00FE3E0E"/>
    <w:pPr>
      <w:jc w:val="center"/>
    </w:pPr>
    <w:rPr>
      <w:rFonts w:ascii="Verdana" w:hAnsi="Verdana" w:cs="Verdana"/>
      <w:sz w:val="20"/>
      <w:szCs w:val="20"/>
      <w:lang w:val="en-US" w:eastAsia="en-US"/>
    </w:rPr>
  </w:style>
  <w:style w:type="character" w:styleId="afd">
    <w:name w:val="page number"/>
    <w:basedOn w:val="a0"/>
    <w:rsid w:val="00FE3E0E"/>
  </w:style>
  <w:style w:type="paragraph" w:styleId="afe">
    <w:name w:val="Plain Text"/>
    <w:aliases w:val="Знак21"/>
    <w:basedOn w:val="a"/>
    <w:link w:val="aff"/>
    <w:qFormat/>
    <w:rsid w:val="00FE3E0E"/>
    <w:pPr>
      <w:jc w:val="center"/>
    </w:pPr>
    <w:rPr>
      <w:rFonts w:ascii="Courier New" w:hAnsi="Courier New"/>
      <w:sz w:val="20"/>
      <w:szCs w:val="20"/>
    </w:rPr>
  </w:style>
  <w:style w:type="character" w:customStyle="1" w:styleId="aff">
    <w:name w:val="Текст Знак"/>
    <w:aliases w:val="Знак21 Знак"/>
    <w:basedOn w:val="a0"/>
    <w:link w:val="afe"/>
    <w:rsid w:val="00FE3E0E"/>
    <w:rPr>
      <w:rFonts w:ascii="Courier New" w:eastAsia="Times New Roman" w:hAnsi="Courier New" w:cs="Times New Roman"/>
      <w:sz w:val="20"/>
      <w:szCs w:val="20"/>
      <w:lang w:eastAsia="ru-RU"/>
    </w:rPr>
  </w:style>
  <w:style w:type="paragraph" w:customStyle="1" w:styleId="txtpril">
    <w:name w:val="_txt_pril"/>
    <w:basedOn w:val="a"/>
    <w:autoRedefine/>
    <w:rsid w:val="00FE3E0E"/>
    <w:pPr>
      <w:ind w:left="-57" w:right="-57"/>
      <w:jc w:val="center"/>
    </w:pPr>
    <w:rPr>
      <w:lang w:val="en-US"/>
    </w:rPr>
  </w:style>
  <w:style w:type="paragraph" w:styleId="25">
    <w:name w:val="Body Text 2"/>
    <w:aliases w:val=" Знак2"/>
    <w:basedOn w:val="a"/>
    <w:link w:val="26"/>
    <w:uiPriority w:val="99"/>
    <w:rsid w:val="00FE3E0E"/>
    <w:pPr>
      <w:spacing w:after="120" w:line="480" w:lineRule="auto"/>
      <w:jc w:val="center"/>
    </w:pPr>
  </w:style>
  <w:style w:type="character" w:customStyle="1" w:styleId="26">
    <w:name w:val="Основной текст 2 Знак"/>
    <w:aliases w:val=" Знак2 Знак"/>
    <w:basedOn w:val="a0"/>
    <w:link w:val="25"/>
    <w:uiPriority w:val="99"/>
    <w:rsid w:val="00FE3E0E"/>
    <w:rPr>
      <w:rFonts w:ascii="Times New Roman" w:eastAsia="Times New Roman" w:hAnsi="Times New Roman" w:cs="Times New Roman"/>
      <w:sz w:val="24"/>
      <w:szCs w:val="24"/>
      <w:lang w:eastAsia="ru-RU"/>
    </w:rPr>
  </w:style>
  <w:style w:type="paragraph" w:styleId="aff0">
    <w:name w:val="Subtitle"/>
    <w:aliases w:val=" Знак4"/>
    <w:basedOn w:val="a"/>
    <w:link w:val="aff1"/>
    <w:uiPriority w:val="99"/>
    <w:qFormat/>
    <w:rsid w:val="00FE3E0E"/>
    <w:pPr>
      <w:jc w:val="both"/>
    </w:pPr>
    <w:rPr>
      <w:b/>
      <w:sz w:val="28"/>
      <w:szCs w:val="20"/>
    </w:rPr>
  </w:style>
  <w:style w:type="character" w:customStyle="1" w:styleId="aff1">
    <w:name w:val="Подзаголовок Знак"/>
    <w:aliases w:val=" Знак4 Знак"/>
    <w:basedOn w:val="a0"/>
    <w:link w:val="aff0"/>
    <w:uiPriority w:val="99"/>
    <w:rsid w:val="00FE3E0E"/>
    <w:rPr>
      <w:rFonts w:ascii="Times New Roman" w:eastAsia="Times New Roman" w:hAnsi="Times New Roman" w:cs="Times New Roman"/>
      <w:b/>
      <w:sz w:val="28"/>
      <w:szCs w:val="20"/>
      <w:lang w:eastAsia="ru-RU"/>
    </w:rPr>
  </w:style>
  <w:style w:type="paragraph" w:styleId="32">
    <w:name w:val="Body Text Indent 3"/>
    <w:aliases w:val=" Знак3,Продолжение табл"/>
    <w:basedOn w:val="a"/>
    <w:link w:val="33"/>
    <w:uiPriority w:val="99"/>
    <w:rsid w:val="00FE3E0E"/>
    <w:pPr>
      <w:tabs>
        <w:tab w:val="left" w:pos="5700"/>
      </w:tabs>
      <w:ind w:firstLine="851"/>
      <w:jc w:val="both"/>
    </w:pPr>
    <w:rPr>
      <w:sz w:val="28"/>
      <w:szCs w:val="20"/>
    </w:rPr>
  </w:style>
  <w:style w:type="character" w:customStyle="1" w:styleId="33">
    <w:name w:val="Основной текст с отступом 3 Знак"/>
    <w:aliases w:val=" Знак3 Знак,Продолжение табл Знак1"/>
    <w:basedOn w:val="a0"/>
    <w:link w:val="32"/>
    <w:uiPriority w:val="99"/>
    <w:rsid w:val="00FE3E0E"/>
    <w:rPr>
      <w:rFonts w:ascii="Times New Roman" w:eastAsia="Times New Roman" w:hAnsi="Times New Roman" w:cs="Times New Roman"/>
      <w:sz w:val="28"/>
      <w:szCs w:val="20"/>
      <w:lang w:eastAsia="ru-RU"/>
    </w:rPr>
  </w:style>
  <w:style w:type="paragraph" w:styleId="34">
    <w:name w:val="Body Text 3"/>
    <w:aliases w:val=" Знак1"/>
    <w:basedOn w:val="a"/>
    <w:link w:val="35"/>
    <w:uiPriority w:val="99"/>
    <w:rsid w:val="00FE3E0E"/>
    <w:pPr>
      <w:spacing w:after="120"/>
      <w:jc w:val="center"/>
    </w:pPr>
    <w:rPr>
      <w:sz w:val="16"/>
      <w:szCs w:val="20"/>
    </w:rPr>
  </w:style>
  <w:style w:type="character" w:customStyle="1" w:styleId="35">
    <w:name w:val="Основной текст 3 Знак"/>
    <w:aliases w:val=" Знак1 Знак"/>
    <w:basedOn w:val="a0"/>
    <w:link w:val="34"/>
    <w:rsid w:val="00FE3E0E"/>
    <w:rPr>
      <w:rFonts w:ascii="Times New Roman" w:eastAsia="Times New Roman" w:hAnsi="Times New Roman" w:cs="Times New Roman"/>
      <w:sz w:val="16"/>
      <w:szCs w:val="20"/>
      <w:lang w:eastAsia="ru-RU"/>
    </w:rPr>
  </w:style>
  <w:style w:type="paragraph" w:styleId="aff2">
    <w:name w:val="Normal (Web)"/>
    <w:basedOn w:val="a"/>
    <w:link w:val="aff3"/>
    <w:uiPriority w:val="99"/>
    <w:rsid w:val="00FE3E0E"/>
    <w:pPr>
      <w:spacing w:before="100" w:after="100"/>
      <w:jc w:val="center"/>
    </w:pPr>
    <w:rPr>
      <w:szCs w:val="20"/>
    </w:rPr>
  </w:style>
  <w:style w:type="paragraph" w:styleId="aff4">
    <w:name w:val="Block Text"/>
    <w:basedOn w:val="a"/>
    <w:rsid w:val="00FE3E0E"/>
    <w:pPr>
      <w:ind w:left="113" w:right="113"/>
      <w:jc w:val="center"/>
    </w:pPr>
    <w:rPr>
      <w:sz w:val="18"/>
      <w:szCs w:val="20"/>
    </w:rPr>
  </w:style>
  <w:style w:type="paragraph" w:customStyle="1" w:styleId="110">
    <w:name w:val="Заголовок 1.новая страница.Раздел 1"/>
    <w:basedOn w:val="a"/>
    <w:next w:val="a"/>
    <w:rsid w:val="00FE3E0E"/>
    <w:pPr>
      <w:keepNext/>
      <w:jc w:val="center"/>
      <w:outlineLvl w:val="0"/>
    </w:pPr>
    <w:rPr>
      <w:sz w:val="36"/>
      <w:szCs w:val="20"/>
    </w:rPr>
  </w:style>
  <w:style w:type="paragraph" w:customStyle="1" w:styleId="358">
    <w:name w:val="Заголовок 3.Заголовок 58"/>
    <w:basedOn w:val="a"/>
    <w:next w:val="a"/>
    <w:rsid w:val="00FE3E0E"/>
    <w:pPr>
      <w:keepNext/>
      <w:jc w:val="right"/>
      <w:outlineLvl w:val="2"/>
    </w:pPr>
    <w:rPr>
      <w:sz w:val="28"/>
      <w:szCs w:val="20"/>
    </w:rPr>
  </w:style>
  <w:style w:type="paragraph" w:customStyle="1" w:styleId="19">
    <w:name w:val="Обычный1"/>
    <w:rsid w:val="00FE3E0E"/>
    <w:pPr>
      <w:widowControl w:val="0"/>
      <w:snapToGrid w:val="0"/>
      <w:spacing w:after="0" w:line="300" w:lineRule="auto"/>
      <w:ind w:left="40" w:right="1000"/>
      <w:jc w:val="both"/>
    </w:pPr>
    <w:rPr>
      <w:rFonts w:ascii="Times New Roman" w:eastAsia="Times New Roman" w:hAnsi="Times New Roman" w:cs="Times New Roman"/>
      <w:sz w:val="24"/>
      <w:szCs w:val="20"/>
      <w:lang w:eastAsia="ru-RU"/>
    </w:rPr>
  </w:style>
  <w:style w:type="character" w:customStyle="1" w:styleId="aff5">
    <w:name w:val="Гипертекстовая ссылка"/>
    <w:rsid w:val="00FE3E0E"/>
    <w:rPr>
      <w:b/>
      <w:color w:val="008000"/>
      <w:u w:val="single"/>
    </w:rPr>
  </w:style>
  <w:style w:type="paragraph" w:customStyle="1" w:styleId="u">
    <w:name w:val="u"/>
    <w:basedOn w:val="a"/>
    <w:link w:val="u0"/>
    <w:uiPriority w:val="99"/>
    <w:rsid w:val="00FE3E0E"/>
    <w:pPr>
      <w:ind w:firstLine="539"/>
      <w:jc w:val="both"/>
    </w:pPr>
    <w:rPr>
      <w:color w:val="000000"/>
      <w:sz w:val="18"/>
      <w:szCs w:val="20"/>
    </w:rPr>
  </w:style>
  <w:style w:type="paragraph" w:customStyle="1" w:styleId="aff6">
    <w:name w:val="Таблица"/>
    <w:basedOn w:val="a"/>
    <w:rsid w:val="00FE3E0E"/>
    <w:pPr>
      <w:jc w:val="center"/>
    </w:pPr>
    <w:rPr>
      <w:sz w:val="18"/>
      <w:szCs w:val="20"/>
    </w:rPr>
  </w:style>
  <w:style w:type="paragraph" w:customStyle="1" w:styleId="81">
    <w:name w:val="заголовок 8"/>
    <w:basedOn w:val="a"/>
    <w:next w:val="a"/>
    <w:rsid w:val="00FE3E0E"/>
    <w:pPr>
      <w:keepNext/>
      <w:autoSpaceDE w:val="0"/>
      <w:autoSpaceDN w:val="0"/>
      <w:jc w:val="center"/>
      <w:outlineLvl w:val="7"/>
    </w:pPr>
    <w:rPr>
      <w:rFonts w:ascii="MS Sans Serif" w:hAnsi="MS Sans Serif"/>
    </w:rPr>
  </w:style>
  <w:style w:type="paragraph" w:customStyle="1" w:styleId="CharChar">
    <w:name w:val="Char Char"/>
    <w:basedOn w:val="a"/>
    <w:rsid w:val="00FE3E0E"/>
    <w:pPr>
      <w:spacing w:before="100" w:beforeAutospacing="1" w:after="100" w:afterAutospacing="1"/>
      <w:jc w:val="both"/>
    </w:pPr>
    <w:rPr>
      <w:rFonts w:ascii="Tahoma" w:hAnsi="Tahoma"/>
      <w:sz w:val="20"/>
      <w:szCs w:val="20"/>
      <w:lang w:val="en-US" w:eastAsia="en-US"/>
    </w:rPr>
  </w:style>
  <w:style w:type="character" w:styleId="aff7">
    <w:name w:val="FollowedHyperlink"/>
    <w:uiPriority w:val="99"/>
    <w:rsid w:val="00FE3E0E"/>
    <w:rPr>
      <w:color w:val="800080"/>
      <w:u w:val="single"/>
    </w:rPr>
  </w:style>
  <w:style w:type="paragraph" w:customStyle="1" w:styleId="aff8">
    <w:name w:val="Подчеркнутый"/>
    <w:basedOn w:val="aff6"/>
    <w:rsid w:val="00FE3E0E"/>
    <w:rPr>
      <w:u w:val="single"/>
    </w:rPr>
  </w:style>
  <w:style w:type="paragraph" w:styleId="aff9">
    <w:name w:val="Document Map"/>
    <w:basedOn w:val="a"/>
    <w:link w:val="affa"/>
    <w:rsid w:val="00FE3E0E"/>
    <w:pPr>
      <w:jc w:val="center"/>
    </w:pPr>
    <w:rPr>
      <w:rFonts w:ascii="Tahoma" w:hAnsi="Tahoma" w:cs="Tahoma"/>
      <w:sz w:val="16"/>
      <w:szCs w:val="16"/>
    </w:rPr>
  </w:style>
  <w:style w:type="character" w:customStyle="1" w:styleId="affa">
    <w:name w:val="Схема документа Знак"/>
    <w:basedOn w:val="a0"/>
    <w:link w:val="aff9"/>
    <w:rsid w:val="00FE3E0E"/>
    <w:rPr>
      <w:rFonts w:ascii="Tahoma" w:eastAsia="Times New Roman" w:hAnsi="Tahoma" w:cs="Tahoma"/>
      <w:sz w:val="16"/>
      <w:szCs w:val="16"/>
      <w:lang w:eastAsia="ru-RU"/>
    </w:rPr>
  </w:style>
  <w:style w:type="paragraph" w:styleId="HTML">
    <w:name w:val="HTML Preformatted"/>
    <w:basedOn w:val="a"/>
    <w:link w:val="HTML0"/>
    <w:rsid w:val="00FE3E0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rPr>
      <w:rFonts w:ascii="Courier New" w:hAnsi="Courier New" w:cs="Courier New"/>
      <w:sz w:val="20"/>
      <w:szCs w:val="20"/>
    </w:rPr>
  </w:style>
  <w:style w:type="character" w:customStyle="1" w:styleId="HTML0">
    <w:name w:val="Стандартный HTML Знак"/>
    <w:basedOn w:val="a0"/>
    <w:link w:val="HTML"/>
    <w:rsid w:val="00FE3E0E"/>
    <w:rPr>
      <w:rFonts w:ascii="Courier New" w:eastAsia="Times New Roman" w:hAnsi="Courier New" w:cs="Courier New"/>
      <w:sz w:val="20"/>
      <w:szCs w:val="20"/>
      <w:lang w:eastAsia="ru-RU"/>
    </w:rPr>
  </w:style>
  <w:style w:type="paragraph" w:styleId="affb">
    <w:name w:val="List Number"/>
    <w:basedOn w:val="a"/>
    <w:rsid w:val="00FE3E0E"/>
    <w:pPr>
      <w:tabs>
        <w:tab w:val="num" w:pos="360"/>
      </w:tabs>
      <w:ind w:left="360" w:hanging="360"/>
      <w:jc w:val="center"/>
    </w:pPr>
  </w:style>
  <w:style w:type="paragraph" w:customStyle="1" w:styleId="Heading">
    <w:name w:val="Heading"/>
    <w:rsid w:val="00FE3E0E"/>
    <w:pPr>
      <w:autoSpaceDE w:val="0"/>
      <w:autoSpaceDN w:val="0"/>
      <w:adjustRightInd w:val="0"/>
      <w:spacing w:after="0" w:line="240" w:lineRule="auto"/>
      <w:jc w:val="center"/>
    </w:pPr>
    <w:rPr>
      <w:rFonts w:ascii="Arial" w:eastAsia="Times New Roman" w:hAnsi="Arial" w:cs="Arial"/>
      <w:b/>
      <w:bCs/>
      <w:lang w:eastAsia="ru-RU"/>
    </w:rPr>
  </w:style>
  <w:style w:type="paragraph" w:customStyle="1" w:styleId="210">
    <w:name w:val="Основной текст с отступом 21"/>
    <w:basedOn w:val="a"/>
    <w:rsid w:val="00FE3E0E"/>
    <w:pPr>
      <w:spacing w:after="120" w:line="480" w:lineRule="auto"/>
      <w:ind w:left="283"/>
      <w:jc w:val="center"/>
    </w:pPr>
    <w:rPr>
      <w:lang w:eastAsia="ar-SA"/>
    </w:rPr>
  </w:style>
  <w:style w:type="paragraph" w:customStyle="1" w:styleId="1a">
    <w:name w:val="Название объекта1"/>
    <w:basedOn w:val="a"/>
    <w:next w:val="a"/>
    <w:rsid w:val="00FE3E0E"/>
    <w:pPr>
      <w:jc w:val="right"/>
    </w:pPr>
    <w:rPr>
      <w:sz w:val="28"/>
      <w:szCs w:val="22"/>
      <w:lang w:eastAsia="ar-SA"/>
    </w:rPr>
  </w:style>
  <w:style w:type="paragraph" w:styleId="affc">
    <w:name w:val="caption"/>
    <w:basedOn w:val="a"/>
    <w:next w:val="a"/>
    <w:qFormat/>
    <w:rsid w:val="00FE3E0E"/>
    <w:pPr>
      <w:jc w:val="right"/>
    </w:pPr>
    <w:rPr>
      <w:sz w:val="28"/>
      <w:szCs w:val="22"/>
    </w:rPr>
  </w:style>
  <w:style w:type="paragraph" w:customStyle="1" w:styleId="affd">
    <w:name w:val="Знак Знак Знак Знак Знак Знак Знак"/>
    <w:basedOn w:val="a"/>
    <w:rsid w:val="00FE3E0E"/>
    <w:pPr>
      <w:spacing w:before="100" w:beforeAutospacing="1" w:after="100" w:afterAutospacing="1"/>
      <w:jc w:val="both"/>
    </w:pPr>
    <w:rPr>
      <w:rFonts w:ascii="Tahoma" w:hAnsi="Tahoma"/>
      <w:sz w:val="20"/>
      <w:szCs w:val="20"/>
      <w:lang w:val="en-US" w:eastAsia="en-US"/>
    </w:rPr>
  </w:style>
  <w:style w:type="character" w:styleId="affe">
    <w:name w:val="Emphasis"/>
    <w:uiPriority w:val="20"/>
    <w:qFormat/>
    <w:rsid w:val="00FE3E0E"/>
    <w:rPr>
      <w:i/>
      <w:iCs/>
    </w:rPr>
  </w:style>
  <w:style w:type="paragraph" w:styleId="afff">
    <w:name w:val="No Spacing"/>
    <w:link w:val="afff0"/>
    <w:uiPriority w:val="1"/>
    <w:qFormat/>
    <w:rsid w:val="00FE3E0E"/>
    <w:pPr>
      <w:spacing w:after="0" w:line="240" w:lineRule="auto"/>
      <w:jc w:val="center"/>
    </w:pPr>
    <w:rPr>
      <w:rFonts w:ascii="Calibri" w:eastAsia="Times New Roman" w:hAnsi="Calibri" w:cs="Times New Roman"/>
    </w:rPr>
  </w:style>
  <w:style w:type="character" w:customStyle="1" w:styleId="afff0">
    <w:name w:val="Без интервала Знак"/>
    <w:link w:val="afff"/>
    <w:uiPriority w:val="1"/>
    <w:rsid w:val="00FE3E0E"/>
    <w:rPr>
      <w:rFonts w:ascii="Calibri" w:eastAsia="Times New Roman" w:hAnsi="Calibri" w:cs="Times New Roman"/>
    </w:rPr>
  </w:style>
  <w:style w:type="character" w:styleId="afff1">
    <w:name w:val="line number"/>
    <w:basedOn w:val="a0"/>
    <w:rsid w:val="00FE3E0E"/>
  </w:style>
  <w:style w:type="character" w:customStyle="1" w:styleId="mw-headline">
    <w:name w:val="mw-headline"/>
    <w:basedOn w:val="a0"/>
    <w:rsid w:val="00FE3E0E"/>
  </w:style>
  <w:style w:type="character" w:customStyle="1" w:styleId="mw-editsection1">
    <w:name w:val="mw-editsection1"/>
    <w:basedOn w:val="a0"/>
    <w:rsid w:val="00FE3E0E"/>
  </w:style>
  <w:style w:type="character" w:customStyle="1" w:styleId="mw-editsection-bracket">
    <w:name w:val="mw-editsection-bracket"/>
    <w:basedOn w:val="a0"/>
    <w:rsid w:val="00FE3E0E"/>
  </w:style>
  <w:style w:type="character" w:customStyle="1" w:styleId="mw-editsection-divider1">
    <w:name w:val="mw-editsection-divider1"/>
    <w:rsid w:val="00FE3E0E"/>
    <w:rPr>
      <w:color w:val="555555"/>
    </w:rPr>
  </w:style>
  <w:style w:type="paragraph" w:customStyle="1" w:styleId="FR2">
    <w:name w:val="FR2"/>
    <w:rsid w:val="00FE3E0E"/>
    <w:pPr>
      <w:widowControl w:val="0"/>
      <w:spacing w:after="0" w:line="240" w:lineRule="auto"/>
      <w:ind w:left="4760"/>
      <w:jc w:val="center"/>
    </w:pPr>
    <w:rPr>
      <w:rFonts w:ascii="Arial" w:eastAsia="Times New Roman" w:hAnsi="Arial" w:cs="Times New Roman"/>
      <w:snapToGrid w:val="0"/>
      <w:sz w:val="24"/>
      <w:szCs w:val="20"/>
      <w:lang w:eastAsia="ru-RU"/>
    </w:rPr>
  </w:style>
  <w:style w:type="paragraph" w:customStyle="1" w:styleId="msonormalbullet2gif">
    <w:name w:val="msonormalbullet2.gif"/>
    <w:basedOn w:val="a"/>
    <w:rsid w:val="00FE3E0E"/>
    <w:pPr>
      <w:spacing w:before="100" w:beforeAutospacing="1" w:after="100" w:afterAutospacing="1"/>
      <w:jc w:val="center"/>
    </w:pPr>
  </w:style>
  <w:style w:type="paragraph" w:customStyle="1" w:styleId="msonormalbullet2gifbullet1gif">
    <w:name w:val="msonormalbullet2gifbullet1.gif"/>
    <w:basedOn w:val="a"/>
    <w:rsid w:val="00FE3E0E"/>
    <w:pPr>
      <w:spacing w:before="100" w:beforeAutospacing="1" w:after="100" w:afterAutospacing="1"/>
      <w:jc w:val="center"/>
    </w:pPr>
  </w:style>
  <w:style w:type="paragraph" w:customStyle="1" w:styleId="msonormalbullet2gifbullet2gif">
    <w:name w:val="msonormalbullet2gifbullet2.gif"/>
    <w:basedOn w:val="a"/>
    <w:rsid w:val="00FE3E0E"/>
    <w:pPr>
      <w:spacing w:before="100" w:beforeAutospacing="1" w:after="100" w:afterAutospacing="1"/>
      <w:jc w:val="center"/>
    </w:pPr>
  </w:style>
  <w:style w:type="paragraph" w:customStyle="1" w:styleId="afff2">
    <w:name w:val="Прижатый влево"/>
    <w:basedOn w:val="a"/>
    <w:next w:val="a"/>
    <w:uiPriority w:val="99"/>
    <w:rsid w:val="00FE3E0E"/>
    <w:pPr>
      <w:widowControl w:val="0"/>
      <w:autoSpaceDE w:val="0"/>
      <w:autoSpaceDN w:val="0"/>
      <w:adjustRightInd w:val="0"/>
      <w:jc w:val="center"/>
    </w:pPr>
    <w:rPr>
      <w:rFonts w:ascii="Arial" w:hAnsi="Arial" w:cs="Arial"/>
    </w:rPr>
  </w:style>
  <w:style w:type="character" w:styleId="afff3">
    <w:name w:val="Strong"/>
    <w:uiPriority w:val="22"/>
    <w:qFormat/>
    <w:rsid w:val="00FE3E0E"/>
    <w:rPr>
      <w:b/>
      <w:bCs/>
    </w:rPr>
  </w:style>
  <w:style w:type="character" w:customStyle="1" w:styleId="w">
    <w:name w:val="w"/>
    <w:rsid w:val="00FE3E0E"/>
  </w:style>
  <w:style w:type="character" w:customStyle="1" w:styleId="u0">
    <w:name w:val="u Знак"/>
    <w:link w:val="u"/>
    <w:uiPriority w:val="99"/>
    <w:locked/>
    <w:rsid w:val="00FE3E0E"/>
    <w:rPr>
      <w:rFonts w:ascii="Times New Roman" w:eastAsia="Times New Roman" w:hAnsi="Times New Roman" w:cs="Times New Roman"/>
      <w:color w:val="000000"/>
      <w:sz w:val="18"/>
      <w:szCs w:val="20"/>
      <w:lang w:eastAsia="ru-RU"/>
    </w:rPr>
  </w:style>
  <w:style w:type="paragraph" w:customStyle="1" w:styleId="Default">
    <w:name w:val="Default"/>
    <w:rsid w:val="00FE3E0E"/>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220">
    <w:name w:val="Основной текст 22"/>
    <w:basedOn w:val="a"/>
    <w:rsid w:val="00FE3E0E"/>
    <w:pPr>
      <w:spacing w:after="120"/>
      <w:jc w:val="center"/>
    </w:pPr>
    <w:rPr>
      <w:b/>
      <w:bCs/>
      <w:sz w:val="28"/>
      <w:lang w:eastAsia="ar-SA"/>
    </w:rPr>
  </w:style>
  <w:style w:type="character" w:customStyle="1" w:styleId="apple-converted-space">
    <w:name w:val="apple-converted-space"/>
    <w:rsid w:val="00FE3E0E"/>
  </w:style>
  <w:style w:type="paragraph" w:customStyle="1" w:styleId="show-lead">
    <w:name w:val="show-lead"/>
    <w:basedOn w:val="a"/>
    <w:rsid w:val="00FE3E0E"/>
    <w:pPr>
      <w:spacing w:before="100" w:beforeAutospacing="1" w:after="100" w:afterAutospacing="1"/>
      <w:ind w:firstLine="709"/>
      <w:jc w:val="both"/>
    </w:pPr>
  </w:style>
  <w:style w:type="paragraph" w:customStyle="1" w:styleId="27">
    <w:name w:val="Обычный2"/>
    <w:rsid w:val="00FE3E0E"/>
    <w:pPr>
      <w:widowControl w:val="0"/>
      <w:snapToGrid w:val="0"/>
      <w:spacing w:after="0" w:line="300" w:lineRule="auto"/>
      <w:ind w:left="40" w:right="1000"/>
      <w:jc w:val="both"/>
    </w:pPr>
    <w:rPr>
      <w:rFonts w:ascii="Times New Roman" w:eastAsia="Times New Roman" w:hAnsi="Times New Roman" w:cs="Times New Roman"/>
      <w:sz w:val="24"/>
      <w:szCs w:val="20"/>
      <w:lang w:eastAsia="ru-RU"/>
    </w:rPr>
  </w:style>
  <w:style w:type="character" w:customStyle="1" w:styleId="mail-message-map-nobreak">
    <w:name w:val="mail-message-map-nobreak"/>
    <w:rsid w:val="00FE3E0E"/>
  </w:style>
  <w:style w:type="character" w:customStyle="1" w:styleId="FontStyle18">
    <w:name w:val="Font Style18"/>
    <w:rsid w:val="00FE3E0E"/>
    <w:rPr>
      <w:rFonts w:ascii="Times New Roman" w:hAnsi="Times New Roman"/>
      <w:b/>
      <w:sz w:val="22"/>
    </w:rPr>
  </w:style>
  <w:style w:type="paragraph" w:customStyle="1" w:styleId="msonormal0">
    <w:name w:val="msonormal"/>
    <w:basedOn w:val="a"/>
    <w:rsid w:val="00FE3E0E"/>
    <w:pPr>
      <w:spacing w:before="100" w:beforeAutospacing="1" w:after="100" w:afterAutospacing="1"/>
    </w:pPr>
  </w:style>
  <w:style w:type="paragraph" w:customStyle="1" w:styleId="xl71">
    <w:name w:val="xl71"/>
    <w:basedOn w:val="a"/>
    <w:rsid w:val="00FE3E0E"/>
    <w:pPr>
      <w:pBdr>
        <w:bottom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72">
    <w:name w:val="xl72"/>
    <w:basedOn w:val="a"/>
    <w:rsid w:val="00FE3E0E"/>
    <w:pPr>
      <w:pBdr>
        <w:top w:val="single" w:sz="8" w:space="0" w:color="auto"/>
        <w:left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73">
    <w:name w:val="xl73"/>
    <w:basedOn w:val="a"/>
    <w:rsid w:val="00FE3E0E"/>
    <w:pPr>
      <w:pBdr>
        <w:top w:val="single" w:sz="8" w:space="0" w:color="auto"/>
        <w:bottom w:val="single" w:sz="8" w:space="0" w:color="auto"/>
      </w:pBdr>
      <w:spacing w:before="100" w:beforeAutospacing="1" w:after="100" w:afterAutospacing="1"/>
      <w:jc w:val="center"/>
      <w:textAlignment w:val="center"/>
    </w:pPr>
    <w:rPr>
      <w:color w:val="000000"/>
    </w:rPr>
  </w:style>
  <w:style w:type="paragraph" w:customStyle="1" w:styleId="xl74">
    <w:name w:val="xl74"/>
    <w:basedOn w:val="a"/>
    <w:rsid w:val="00FE3E0E"/>
    <w:pPr>
      <w:pBdr>
        <w:top w:val="single" w:sz="8" w:space="0" w:color="auto"/>
        <w:left w:val="single" w:sz="8" w:space="0" w:color="auto"/>
        <w:bottom w:val="single" w:sz="8" w:space="0" w:color="auto"/>
      </w:pBdr>
      <w:spacing w:before="100" w:beforeAutospacing="1" w:after="100" w:afterAutospacing="1"/>
      <w:jc w:val="center"/>
      <w:textAlignment w:val="center"/>
    </w:pPr>
    <w:rPr>
      <w:color w:val="000000"/>
    </w:rPr>
  </w:style>
  <w:style w:type="paragraph" w:customStyle="1" w:styleId="xl75">
    <w:name w:val="xl75"/>
    <w:basedOn w:val="a"/>
    <w:rsid w:val="00FE3E0E"/>
    <w:pPr>
      <w:pBdr>
        <w:left w:val="single" w:sz="8" w:space="0" w:color="auto"/>
        <w:bottom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76">
    <w:name w:val="xl76"/>
    <w:basedOn w:val="a"/>
    <w:rsid w:val="00FE3E0E"/>
    <w:pPr>
      <w:pBdr>
        <w:top w:val="single" w:sz="8" w:space="0" w:color="auto"/>
        <w:bottom w:val="single" w:sz="8" w:space="0" w:color="auto"/>
        <w:right w:val="single" w:sz="8" w:space="0" w:color="auto"/>
      </w:pBdr>
      <w:spacing w:before="100" w:beforeAutospacing="1" w:after="100" w:afterAutospacing="1"/>
      <w:jc w:val="center"/>
      <w:textAlignment w:val="center"/>
    </w:pPr>
    <w:rPr>
      <w:color w:val="000000"/>
    </w:rPr>
  </w:style>
  <w:style w:type="paragraph" w:customStyle="1" w:styleId="xl77">
    <w:name w:val="xl77"/>
    <w:basedOn w:val="a"/>
    <w:rsid w:val="00FE3E0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8">
    <w:name w:val="xl78"/>
    <w:basedOn w:val="a"/>
    <w:rsid w:val="00FE3E0E"/>
    <w:pPr>
      <w:pBdr>
        <w:bottom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79">
    <w:name w:val="xl79"/>
    <w:basedOn w:val="a"/>
    <w:rsid w:val="00FE3E0E"/>
    <w:pPr>
      <w:pBdr>
        <w:bottom w:val="single" w:sz="4" w:space="0" w:color="000000"/>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80">
    <w:name w:val="xl80"/>
    <w:basedOn w:val="a"/>
    <w:rsid w:val="00FE3E0E"/>
    <w:pPr>
      <w:pBdr>
        <w:top w:val="single" w:sz="4" w:space="0" w:color="000000"/>
        <w:left w:val="single" w:sz="4" w:space="0" w:color="000000"/>
        <w:bottom w:val="single" w:sz="4" w:space="0" w:color="000000"/>
        <w:right w:val="single" w:sz="4" w:space="0" w:color="000000"/>
      </w:pBdr>
      <w:shd w:val="clear" w:color="000000" w:fill="FFFFFF"/>
      <w:spacing w:before="100" w:beforeAutospacing="1" w:after="100" w:afterAutospacing="1"/>
      <w:textAlignment w:val="top"/>
    </w:pPr>
    <w:rPr>
      <w:color w:val="000000"/>
      <w:sz w:val="18"/>
      <w:szCs w:val="18"/>
    </w:rPr>
  </w:style>
  <w:style w:type="paragraph" w:customStyle="1" w:styleId="xl81">
    <w:name w:val="xl81"/>
    <w:basedOn w:val="a"/>
    <w:rsid w:val="00FE3E0E"/>
    <w:pPr>
      <w:pBdr>
        <w:left w:val="single" w:sz="4" w:space="0" w:color="auto"/>
        <w:right w:val="single" w:sz="4" w:space="0" w:color="000000"/>
      </w:pBdr>
      <w:shd w:val="clear" w:color="000000" w:fill="FFFFFF"/>
      <w:spacing w:before="100" w:beforeAutospacing="1" w:after="100" w:afterAutospacing="1"/>
      <w:textAlignment w:val="top"/>
    </w:pPr>
    <w:rPr>
      <w:color w:val="000000"/>
      <w:sz w:val="18"/>
      <w:szCs w:val="18"/>
    </w:rPr>
  </w:style>
  <w:style w:type="paragraph" w:customStyle="1" w:styleId="xl82">
    <w:name w:val="xl82"/>
    <w:basedOn w:val="a"/>
    <w:rsid w:val="00FE3E0E"/>
    <w:pP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83">
    <w:name w:val="xl83"/>
    <w:basedOn w:val="a"/>
    <w:rsid w:val="00FE3E0E"/>
    <w:pPr>
      <w:pBdr>
        <w:left w:val="single" w:sz="4" w:space="0" w:color="auto"/>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84">
    <w:name w:val="xl84"/>
    <w:basedOn w:val="a"/>
    <w:rsid w:val="00FE3E0E"/>
    <w:pPr>
      <w:pBdr>
        <w:lef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85">
    <w:name w:val="xl85"/>
    <w:basedOn w:val="a"/>
    <w:rsid w:val="00FE3E0E"/>
    <w:pPr>
      <w:pBdr>
        <w:top w:val="single" w:sz="4" w:space="0" w:color="auto"/>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86">
    <w:name w:val="xl86"/>
    <w:basedOn w:val="a"/>
    <w:rsid w:val="00FE3E0E"/>
    <w:pPr>
      <w:pBdr>
        <w:left w:val="single" w:sz="4" w:space="0" w:color="auto"/>
        <w:bottom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87">
    <w:name w:val="xl87"/>
    <w:basedOn w:val="a"/>
    <w:rsid w:val="00FE3E0E"/>
    <w:pPr>
      <w:pBdr>
        <w:bottom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88">
    <w:name w:val="xl88"/>
    <w:basedOn w:val="a"/>
    <w:rsid w:val="00FE3E0E"/>
    <w:pPr>
      <w:pBdr>
        <w:bottom w:val="single" w:sz="4" w:space="0" w:color="auto"/>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89">
    <w:name w:val="xl89"/>
    <w:basedOn w:val="a"/>
    <w:rsid w:val="00FE3E0E"/>
    <w:pPr>
      <w:pBdr>
        <w:top w:val="single" w:sz="4" w:space="0" w:color="auto"/>
        <w:bottom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90">
    <w:name w:val="xl90"/>
    <w:basedOn w:val="a"/>
    <w:rsid w:val="00FE3E0E"/>
    <w:pPr>
      <w:pBdr>
        <w:left w:val="single" w:sz="4" w:space="0" w:color="auto"/>
        <w:righ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91">
    <w:name w:val="xl91"/>
    <w:basedOn w:val="a"/>
    <w:rsid w:val="00FE3E0E"/>
    <w:pPr>
      <w:pBdr>
        <w:left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92">
    <w:name w:val="xl92"/>
    <w:basedOn w:val="a"/>
    <w:rsid w:val="00FE3E0E"/>
    <w:pPr>
      <w:pBdr>
        <w:left w:val="single" w:sz="4" w:space="0" w:color="auto"/>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93">
    <w:name w:val="xl93"/>
    <w:basedOn w:val="a"/>
    <w:rsid w:val="00FE3E0E"/>
    <w:pPr>
      <w:pBdr>
        <w:top w:val="single" w:sz="4" w:space="0" w:color="auto"/>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94">
    <w:name w:val="xl94"/>
    <w:basedOn w:val="a"/>
    <w:rsid w:val="00FE3E0E"/>
    <w:pPr>
      <w:pBdr>
        <w:bottom w:val="single" w:sz="4" w:space="0" w:color="000000"/>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95">
    <w:name w:val="xl95"/>
    <w:basedOn w:val="a"/>
    <w:rsid w:val="00FE3E0E"/>
    <w:pPr>
      <w:pBdr>
        <w:top w:val="single" w:sz="4" w:space="0" w:color="000000"/>
        <w:bottom w:val="single" w:sz="4" w:space="0" w:color="000000"/>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96">
    <w:name w:val="xl96"/>
    <w:basedOn w:val="a"/>
    <w:rsid w:val="00FE3E0E"/>
    <w:pPr>
      <w:pBdr>
        <w:top w:val="single" w:sz="4" w:space="0" w:color="auto"/>
        <w:lef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97">
    <w:name w:val="xl97"/>
    <w:basedOn w:val="a"/>
    <w:rsid w:val="00FE3E0E"/>
    <w:pPr>
      <w:pBdr>
        <w:top w:val="single" w:sz="4" w:space="0" w:color="auto"/>
        <w:left w:val="single" w:sz="4" w:space="0" w:color="auto"/>
        <w:bottom w:val="single" w:sz="4" w:space="0" w:color="000000"/>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98">
    <w:name w:val="xl98"/>
    <w:basedOn w:val="a"/>
    <w:rsid w:val="00FE3E0E"/>
    <w:pPr>
      <w:pBdr>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99">
    <w:name w:val="xl99"/>
    <w:basedOn w:val="a"/>
    <w:rsid w:val="00FE3E0E"/>
    <w:pPr>
      <w:pBdr>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00">
    <w:name w:val="xl100"/>
    <w:basedOn w:val="a"/>
    <w:rsid w:val="00FE3E0E"/>
    <w:pPr>
      <w:pBdr>
        <w:top w:val="single" w:sz="4" w:space="0" w:color="auto"/>
        <w:left w:val="single" w:sz="4" w:space="0" w:color="auto"/>
        <w:bottom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01">
    <w:name w:val="xl101"/>
    <w:basedOn w:val="a"/>
    <w:rsid w:val="00FE3E0E"/>
    <w:pPr>
      <w:pBdr>
        <w:left w:val="single" w:sz="4" w:space="0" w:color="auto"/>
        <w:bottom w:val="single" w:sz="4" w:space="0" w:color="000000"/>
      </w:pBdr>
      <w:shd w:val="clear" w:color="000000" w:fill="FFFFFF"/>
      <w:spacing w:before="100" w:beforeAutospacing="1" w:after="100" w:afterAutospacing="1"/>
      <w:textAlignment w:val="top"/>
    </w:pPr>
    <w:rPr>
      <w:color w:val="000000"/>
      <w:sz w:val="18"/>
      <w:szCs w:val="18"/>
    </w:rPr>
  </w:style>
  <w:style w:type="paragraph" w:customStyle="1" w:styleId="xl102">
    <w:name w:val="xl102"/>
    <w:basedOn w:val="a"/>
    <w:rsid w:val="00FE3E0E"/>
    <w:pPr>
      <w:pBdr>
        <w:top w:val="single" w:sz="4" w:space="0" w:color="000000"/>
        <w:left w:val="single" w:sz="4" w:space="0" w:color="auto"/>
      </w:pBdr>
      <w:shd w:val="clear" w:color="000000" w:fill="FFFFFF"/>
      <w:spacing w:before="100" w:beforeAutospacing="1" w:after="100" w:afterAutospacing="1"/>
      <w:textAlignment w:val="top"/>
    </w:pPr>
    <w:rPr>
      <w:color w:val="000000"/>
      <w:sz w:val="18"/>
      <w:szCs w:val="18"/>
    </w:rPr>
  </w:style>
  <w:style w:type="paragraph" w:customStyle="1" w:styleId="xl103">
    <w:name w:val="xl103"/>
    <w:basedOn w:val="a"/>
    <w:rsid w:val="00FE3E0E"/>
    <w:pPr>
      <w:pBdr>
        <w:top w:val="single" w:sz="4" w:space="0" w:color="000000"/>
        <w:bottom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04">
    <w:name w:val="xl104"/>
    <w:basedOn w:val="a"/>
    <w:rsid w:val="00FE3E0E"/>
    <w:pPr>
      <w:pBdr>
        <w:top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05">
    <w:name w:val="xl105"/>
    <w:basedOn w:val="a"/>
    <w:rsid w:val="00FE3E0E"/>
    <w:pPr>
      <w:pBdr>
        <w:top w:val="single" w:sz="4" w:space="0" w:color="000000"/>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106">
    <w:name w:val="xl106"/>
    <w:basedOn w:val="a"/>
    <w:rsid w:val="00FE3E0E"/>
    <w:pPr>
      <w:pBdr>
        <w:top w:val="single" w:sz="4" w:space="0" w:color="000000"/>
        <w:left w:val="single" w:sz="4" w:space="0" w:color="auto"/>
        <w:bottom w:val="single" w:sz="4" w:space="0" w:color="000000"/>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107">
    <w:name w:val="xl107"/>
    <w:basedOn w:val="a"/>
    <w:rsid w:val="00FE3E0E"/>
    <w:pPr>
      <w:pBdr>
        <w:top w:val="single" w:sz="4" w:space="0" w:color="000000"/>
        <w:left w:val="single" w:sz="4" w:space="0" w:color="auto"/>
        <w:bottom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108">
    <w:name w:val="xl108"/>
    <w:basedOn w:val="a"/>
    <w:rsid w:val="00FE3E0E"/>
    <w:pPr>
      <w:pBdr>
        <w:top w:val="single" w:sz="4" w:space="0" w:color="000000"/>
        <w:bottom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109">
    <w:name w:val="xl109"/>
    <w:basedOn w:val="a"/>
    <w:rsid w:val="00FE3E0E"/>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110">
    <w:name w:val="xl110"/>
    <w:basedOn w:val="a"/>
    <w:rsid w:val="00FE3E0E"/>
    <w:pPr>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11">
    <w:name w:val="xl111"/>
    <w:basedOn w:val="a"/>
    <w:rsid w:val="00FE3E0E"/>
    <w:pPr>
      <w:pBdr>
        <w:top w:val="single" w:sz="4" w:space="0" w:color="000000"/>
        <w:left w:val="single" w:sz="4" w:space="0" w:color="000000"/>
        <w:bottom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12">
    <w:name w:val="xl112"/>
    <w:basedOn w:val="a"/>
    <w:rsid w:val="00FE3E0E"/>
    <w:pPr>
      <w:pBdr>
        <w:top w:val="single" w:sz="4" w:space="0" w:color="000000"/>
        <w:left w:val="single" w:sz="4" w:space="0" w:color="000000"/>
        <w:bottom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113">
    <w:name w:val="xl113"/>
    <w:basedOn w:val="a"/>
    <w:rsid w:val="00FE3E0E"/>
    <w:pPr>
      <w:pBdr>
        <w:top w:val="single" w:sz="4" w:space="0" w:color="auto"/>
        <w:left w:val="single" w:sz="4" w:space="0" w:color="000000"/>
        <w:bottom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114">
    <w:name w:val="xl114"/>
    <w:basedOn w:val="a"/>
    <w:rsid w:val="00FE3E0E"/>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15">
    <w:name w:val="xl115"/>
    <w:basedOn w:val="a"/>
    <w:rsid w:val="00FE3E0E"/>
    <w:pPr>
      <w:pBdr>
        <w:top w:val="single" w:sz="4" w:space="0" w:color="000000"/>
        <w:left w:val="single" w:sz="4" w:space="0" w:color="000000"/>
        <w:bottom w:val="single" w:sz="4" w:space="0" w:color="000000"/>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16">
    <w:name w:val="xl116"/>
    <w:basedOn w:val="a"/>
    <w:rsid w:val="00FE3E0E"/>
    <w:pPr>
      <w:pBdr>
        <w:top w:val="single" w:sz="4" w:space="0" w:color="auto"/>
        <w:left w:val="single" w:sz="4" w:space="0" w:color="auto"/>
        <w:bottom w:val="single" w:sz="4" w:space="0" w:color="000000"/>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17">
    <w:name w:val="xl117"/>
    <w:basedOn w:val="a"/>
    <w:rsid w:val="00FE3E0E"/>
    <w:pPr>
      <w:pBdr>
        <w:top w:val="single" w:sz="4" w:space="0" w:color="000000"/>
        <w:left w:val="single" w:sz="4" w:space="0" w:color="000000"/>
        <w:bottom w:val="single" w:sz="4" w:space="0" w:color="auto"/>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18">
    <w:name w:val="xl118"/>
    <w:basedOn w:val="a"/>
    <w:rsid w:val="00FE3E0E"/>
    <w:pPr>
      <w:spacing w:before="100" w:beforeAutospacing="1" w:after="100" w:afterAutospacing="1"/>
      <w:textAlignment w:val="top"/>
    </w:pPr>
  </w:style>
  <w:style w:type="paragraph" w:customStyle="1" w:styleId="xl119">
    <w:name w:val="xl119"/>
    <w:basedOn w:val="a"/>
    <w:rsid w:val="00FE3E0E"/>
    <w:pPr>
      <w:pBdr>
        <w:top w:val="single" w:sz="4" w:space="0" w:color="000000"/>
        <w:lef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20">
    <w:name w:val="xl120"/>
    <w:basedOn w:val="a"/>
    <w:rsid w:val="00FE3E0E"/>
    <w:pPr>
      <w:pBdr>
        <w:top w:val="single" w:sz="4" w:space="0" w:color="000000"/>
        <w:right w:val="single" w:sz="4" w:space="0" w:color="000000"/>
      </w:pBdr>
      <w:spacing w:before="100" w:beforeAutospacing="1" w:after="100" w:afterAutospacing="1"/>
      <w:textAlignment w:val="top"/>
    </w:pPr>
  </w:style>
  <w:style w:type="paragraph" w:customStyle="1" w:styleId="xl121">
    <w:name w:val="xl121"/>
    <w:basedOn w:val="a"/>
    <w:rsid w:val="00FE3E0E"/>
    <w:pPr>
      <w:pBdr>
        <w:left w:val="single" w:sz="4" w:space="0" w:color="000000"/>
        <w:bottom w:val="single" w:sz="4" w:space="0" w:color="000000"/>
      </w:pBdr>
      <w:spacing w:before="100" w:beforeAutospacing="1" w:after="100" w:afterAutospacing="1"/>
      <w:textAlignment w:val="top"/>
    </w:pPr>
  </w:style>
  <w:style w:type="paragraph" w:customStyle="1" w:styleId="xl122">
    <w:name w:val="xl122"/>
    <w:basedOn w:val="a"/>
    <w:rsid w:val="00FE3E0E"/>
    <w:pPr>
      <w:pBdr>
        <w:top w:val="single" w:sz="4" w:space="0" w:color="auto"/>
        <w:lef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23">
    <w:name w:val="xl123"/>
    <w:basedOn w:val="a"/>
    <w:rsid w:val="00FE3E0E"/>
    <w:pPr>
      <w:pBdr>
        <w:top w:val="single" w:sz="4" w:space="0" w:color="auto"/>
        <w:right w:val="single" w:sz="4" w:space="0" w:color="000000"/>
      </w:pBdr>
      <w:spacing w:before="100" w:beforeAutospacing="1" w:after="100" w:afterAutospacing="1"/>
      <w:textAlignment w:val="top"/>
    </w:pPr>
  </w:style>
  <w:style w:type="paragraph" w:customStyle="1" w:styleId="xl124">
    <w:name w:val="xl124"/>
    <w:basedOn w:val="a"/>
    <w:rsid w:val="00FE3E0E"/>
    <w:pPr>
      <w:pBdr>
        <w:top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125">
    <w:name w:val="xl125"/>
    <w:basedOn w:val="a"/>
    <w:rsid w:val="00FE3E0E"/>
    <w:pPr>
      <w:shd w:val="clear" w:color="000000" w:fill="FFFFFF"/>
      <w:spacing w:before="100" w:beforeAutospacing="1" w:after="100" w:afterAutospacing="1"/>
      <w:jc w:val="center"/>
      <w:textAlignment w:val="top"/>
    </w:pPr>
    <w:rPr>
      <w:b/>
      <w:bCs/>
      <w:color w:val="000000"/>
    </w:rPr>
  </w:style>
  <w:style w:type="paragraph" w:customStyle="1" w:styleId="xl126">
    <w:name w:val="xl126"/>
    <w:basedOn w:val="a"/>
    <w:rsid w:val="00FE3E0E"/>
    <w:pPr>
      <w:pBdr>
        <w:top w:val="single" w:sz="4" w:space="0" w:color="000000"/>
        <w:left w:val="single" w:sz="4" w:space="0" w:color="000000"/>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27">
    <w:name w:val="xl127"/>
    <w:basedOn w:val="a"/>
    <w:rsid w:val="00FE3E0E"/>
    <w:pPr>
      <w:pBdr>
        <w:left w:val="single" w:sz="4" w:space="0" w:color="000000"/>
        <w:right w:val="single" w:sz="4" w:space="0" w:color="000000"/>
      </w:pBdr>
      <w:spacing w:before="100" w:beforeAutospacing="1" w:after="100" w:afterAutospacing="1"/>
      <w:textAlignment w:val="top"/>
    </w:pPr>
  </w:style>
  <w:style w:type="paragraph" w:customStyle="1" w:styleId="xl128">
    <w:name w:val="xl128"/>
    <w:basedOn w:val="a"/>
    <w:rsid w:val="00FE3E0E"/>
    <w:pPr>
      <w:pBdr>
        <w:left w:val="single" w:sz="4" w:space="0" w:color="000000"/>
        <w:bottom w:val="single" w:sz="4" w:space="0" w:color="000000"/>
        <w:right w:val="single" w:sz="4" w:space="0" w:color="000000"/>
      </w:pBdr>
      <w:spacing w:before="100" w:beforeAutospacing="1" w:after="100" w:afterAutospacing="1"/>
      <w:textAlignment w:val="top"/>
    </w:pPr>
  </w:style>
  <w:style w:type="paragraph" w:customStyle="1" w:styleId="xl129">
    <w:name w:val="xl129"/>
    <w:basedOn w:val="a"/>
    <w:rsid w:val="00FE3E0E"/>
    <w:pPr>
      <w:pBdr>
        <w:top w:val="single" w:sz="4" w:space="0" w:color="000000"/>
        <w:bottom w:val="single" w:sz="4" w:space="0" w:color="000000"/>
      </w:pBdr>
      <w:spacing w:before="100" w:beforeAutospacing="1" w:after="100" w:afterAutospacing="1"/>
      <w:textAlignment w:val="top"/>
    </w:pPr>
  </w:style>
  <w:style w:type="paragraph" w:customStyle="1" w:styleId="xl130">
    <w:name w:val="xl130"/>
    <w:basedOn w:val="a"/>
    <w:rsid w:val="00FE3E0E"/>
    <w:pPr>
      <w:pBdr>
        <w:top w:val="single" w:sz="4" w:space="0" w:color="auto"/>
      </w:pBdr>
      <w:spacing w:before="100" w:beforeAutospacing="1" w:after="100" w:afterAutospacing="1"/>
      <w:textAlignment w:val="top"/>
    </w:pPr>
  </w:style>
  <w:style w:type="paragraph" w:customStyle="1" w:styleId="xl131">
    <w:name w:val="xl131"/>
    <w:basedOn w:val="a"/>
    <w:rsid w:val="00FE3E0E"/>
    <w:pPr>
      <w:pBdr>
        <w:top w:val="single" w:sz="4" w:space="0" w:color="000000"/>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32">
    <w:name w:val="xl132"/>
    <w:basedOn w:val="a"/>
    <w:rsid w:val="00FE3E0E"/>
    <w:pPr>
      <w:pBdr>
        <w:top w:val="single" w:sz="4" w:space="0" w:color="000000"/>
      </w:pBdr>
      <w:spacing w:before="100" w:beforeAutospacing="1" w:after="100" w:afterAutospacing="1"/>
      <w:textAlignment w:val="top"/>
    </w:pPr>
  </w:style>
  <w:style w:type="paragraph" w:customStyle="1" w:styleId="xl133">
    <w:name w:val="xl133"/>
    <w:basedOn w:val="a"/>
    <w:rsid w:val="00FE3E0E"/>
    <w:pPr>
      <w:shd w:val="clear" w:color="000000" w:fill="FFFFFF"/>
      <w:spacing w:before="100" w:beforeAutospacing="1" w:after="100" w:afterAutospacing="1"/>
      <w:textAlignment w:val="top"/>
    </w:pPr>
    <w:rPr>
      <w:color w:val="000000"/>
      <w:sz w:val="18"/>
      <w:szCs w:val="18"/>
    </w:rPr>
  </w:style>
  <w:style w:type="paragraph" w:customStyle="1" w:styleId="xl134">
    <w:name w:val="xl134"/>
    <w:basedOn w:val="a"/>
    <w:rsid w:val="00FE3E0E"/>
    <w:pPr>
      <w:pBdr>
        <w:left w:val="single" w:sz="4" w:space="0" w:color="000000"/>
        <w:bottom w:val="single" w:sz="4" w:space="0" w:color="auto"/>
      </w:pBdr>
      <w:spacing w:before="100" w:beforeAutospacing="1" w:after="100" w:afterAutospacing="1"/>
      <w:textAlignment w:val="top"/>
    </w:pPr>
  </w:style>
  <w:style w:type="paragraph" w:customStyle="1" w:styleId="xl135">
    <w:name w:val="xl135"/>
    <w:basedOn w:val="a"/>
    <w:rsid w:val="00FE3E0E"/>
    <w:pPr>
      <w:pBdr>
        <w:top w:val="single" w:sz="4" w:space="0" w:color="auto"/>
        <w:bottom w:val="single" w:sz="4" w:space="0" w:color="000000"/>
        <w:right w:val="single" w:sz="4" w:space="0" w:color="000000"/>
      </w:pBdr>
      <w:spacing w:before="100" w:beforeAutospacing="1" w:after="100" w:afterAutospacing="1"/>
      <w:textAlignment w:val="top"/>
    </w:pPr>
  </w:style>
  <w:style w:type="paragraph" w:customStyle="1" w:styleId="xl136">
    <w:name w:val="xl136"/>
    <w:basedOn w:val="a"/>
    <w:rsid w:val="00FE3E0E"/>
    <w:pPr>
      <w:pBdr>
        <w:top w:val="single" w:sz="4" w:space="0" w:color="000000"/>
        <w:left w:val="single" w:sz="4" w:space="0" w:color="000000"/>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37">
    <w:name w:val="xl137"/>
    <w:basedOn w:val="a"/>
    <w:rsid w:val="00FE3E0E"/>
    <w:pPr>
      <w:pBdr>
        <w:left w:val="single" w:sz="4" w:space="0" w:color="000000"/>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38">
    <w:name w:val="xl138"/>
    <w:basedOn w:val="a"/>
    <w:rsid w:val="00FE3E0E"/>
    <w:pPr>
      <w:pBdr>
        <w:top w:val="single" w:sz="4" w:space="0" w:color="000000"/>
        <w:right w:val="single" w:sz="4" w:space="0" w:color="auto"/>
      </w:pBdr>
      <w:spacing w:before="100" w:beforeAutospacing="1" w:after="100" w:afterAutospacing="1"/>
      <w:textAlignment w:val="top"/>
    </w:pPr>
  </w:style>
  <w:style w:type="paragraph" w:customStyle="1" w:styleId="xl139">
    <w:name w:val="xl139"/>
    <w:basedOn w:val="a"/>
    <w:rsid w:val="00FE3E0E"/>
    <w:pPr>
      <w:pBdr>
        <w:top w:val="single" w:sz="4" w:space="0" w:color="000000"/>
        <w:bottom w:val="single" w:sz="4" w:space="0" w:color="000000"/>
        <w:right w:val="single" w:sz="4" w:space="0" w:color="auto"/>
      </w:pBdr>
      <w:spacing w:before="100" w:beforeAutospacing="1" w:after="100" w:afterAutospacing="1"/>
      <w:textAlignment w:val="top"/>
    </w:pPr>
  </w:style>
  <w:style w:type="paragraph" w:customStyle="1" w:styleId="xl140">
    <w:name w:val="xl140"/>
    <w:basedOn w:val="a"/>
    <w:rsid w:val="00FE3E0E"/>
    <w:pPr>
      <w:pBdr>
        <w:top w:val="single" w:sz="4" w:space="0" w:color="000000"/>
        <w:left w:val="single" w:sz="4" w:space="0" w:color="auto"/>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41">
    <w:name w:val="xl141"/>
    <w:basedOn w:val="a"/>
    <w:rsid w:val="00FE3E0E"/>
    <w:pPr>
      <w:pBdr>
        <w:top w:val="single" w:sz="4" w:space="0" w:color="auto"/>
        <w:left w:val="single" w:sz="4" w:space="0" w:color="auto"/>
        <w:right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42">
    <w:name w:val="xl142"/>
    <w:basedOn w:val="a"/>
    <w:rsid w:val="00FE3E0E"/>
    <w:pPr>
      <w:pBdr>
        <w:left w:val="single" w:sz="4" w:space="0" w:color="auto"/>
        <w:right w:val="single" w:sz="4" w:space="0" w:color="000000"/>
      </w:pBdr>
      <w:spacing w:before="100" w:beforeAutospacing="1" w:after="100" w:afterAutospacing="1"/>
      <w:textAlignment w:val="top"/>
    </w:pPr>
  </w:style>
  <w:style w:type="paragraph" w:customStyle="1" w:styleId="xl143">
    <w:name w:val="xl143"/>
    <w:basedOn w:val="a"/>
    <w:rsid w:val="00FE3E0E"/>
    <w:pPr>
      <w:pBdr>
        <w:left w:val="single" w:sz="4" w:space="0" w:color="auto"/>
        <w:bottom w:val="single" w:sz="4" w:space="0" w:color="auto"/>
        <w:right w:val="single" w:sz="4" w:space="0" w:color="000000"/>
      </w:pBdr>
      <w:spacing w:before="100" w:beforeAutospacing="1" w:after="100" w:afterAutospacing="1"/>
      <w:textAlignment w:val="top"/>
    </w:pPr>
  </w:style>
  <w:style w:type="paragraph" w:customStyle="1" w:styleId="xl144">
    <w:name w:val="xl144"/>
    <w:basedOn w:val="a"/>
    <w:rsid w:val="00FE3E0E"/>
    <w:pPr>
      <w:pBdr>
        <w:bottom w:val="single" w:sz="4" w:space="0" w:color="000000"/>
      </w:pBdr>
      <w:shd w:val="clear" w:color="000000" w:fill="FFFFFF"/>
      <w:spacing w:before="100" w:beforeAutospacing="1" w:after="100" w:afterAutospacing="1"/>
      <w:textAlignment w:val="top"/>
    </w:pPr>
    <w:rPr>
      <w:color w:val="000000"/>
      <w:sz w:val="18"/>
      <w:szCs w:val="18"/>
    </w:rPr>
  </w:style>
  <w:style w:type="paragraph" w:customStyle="1" w:styleId="xl145">
    <w:name w:val="xl145"/>
    <w:basedOn w:val="a"/>
    <w:rsid w:val="00FE3E0E"/>
    <w:pPr>
      <w:pBdr>
        <w:bottom w:val="single" w:sz="4" w:space="0" w:color="000000"/>
      </w:pBdr>
      <w:spacing w:before="100" w:beforeAutospacing="1" w:after="100" w:afterAutospacing="1"/>
      <w:textAlignment w:val="top"/>
    </w:pPr>
  </w:style>
  <w:style w:type="paragraph" w:customStyle="1" w:styleId="xl146">
    <w:name w:val="xl146"/>
    <w:basedOn w:val="a"/>
    <w:rsid w:val="00FE3E0E"/>
    <w:pPr>
      <w:pBdr>
        <w:top w:val="single" w:sz="4" w:space="0" w:color="000000"/>
        <w:left w:val="single" w:sz="4" w:space="0" w:color="auto"/>
        <w:bottom w:val="single" w:sz="4" w:space="0" w:color="000000"/>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47">
    <w:name w:val="xl147"/>
    <w:basedOn w:val="a"/>
    <w:rsid w:val="00FE3E0E"/>
    <w:pPr>
      <w:pBdr>
        <w:left w:val="single" w:sz="4" w:space="0" w:color="auto"/>
        <w:bottom w:val="single" w:sz="4" w:space="0" w:color="000000"/>
        <w:right w:val="single" w:sz="4" w:space="0" w:color="000000"/>
      </w:pBdr>
      <w:spacing w:before="100" w:beforeAutospacing="1" w:after="100" w:afterAutospacing="1"/>
      <w:textAlignment w:val="top"/>
    </w:pPr>
  </w:style>
  <w:style w:type="paragraph" w:customStyle="1" w:styleId="xl148">
    <w:name w:val="xl148"/>
    <w:basedOn w:val="a"/>
    <w:rsid w:val="00FE3E0E"/>
    <w:pPr>
      <w:pBdr>
        <w:left w:val="single" w:sz="4" w:space="0" w:color="000000"/>
        <w:bottom w:val="single" w:sz="4" w:space="0" w:color="000000"/>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49">
    <w:name w:val="xl149"/>
    <w:basedOn w:val="a"/>
    <w:rsid w:val="00FE3E0E"/>
    <w:pPr>
      <w:pBdr>
        <w:bottom w:val="single" w:sz="4" w:space="0" w:color="000000"/>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50">
    <w:name w:val="xl150"/>
    <w:basedOn w:val="a"/>
    <w:rsid w:val="00FE3E0E"/>
    <w:pPr>
      <w:pBdr>
        <w:left w:val="single" w:sz="4" w:space="0" w:color="auto"/>
        <w:bottom w:val="single" w:sz="4" w:space="0" w:color="000000"/>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51">
    <w:name w:val="xl151"/>
    <w:basedOn w:val="a"/>
    <w:rsid w:val="00FE3E0E"/>
    <w:pPr>
      <w:shd w:val="clear" w:color="000000" w:fill="FFFFFF"/>
      <w:spacing w:before="100" w:beforeAutospacing="1" w:after="100" w:afterAutospacing="1"/>
      <w:textAlignment w:val="top"/>
    </w:pPr>
    <w:rPr>
      <w:b/>
      <w:bCs/>
      <w:color w:val="000000"/>
      <w:sz w:val="18"/>
      <w:szCs w:val="18"/>
    </w:rPr>
  </w:style>
  <w:style w:type="paragraph" w:customStyle="1" w:styleId="xl152">
    <w:name w:val="xl152"/>
    <w:basedOn w:val="a"/>
    <w:rsid w:val="00FE3E0E"/>
    <w:pPr>
      <w:pBdr>
        <w:left w:val="single" w:sz="4" w:space="0" w:color="auto"/>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53">
    <w:name w:val="xl153"/>
    <w:basedOn w:val="a"/>
    <w:rsid w:val="00FE3E0E"/>
    <w:pPr>
      <w:pBdr>
        <w:left w:val="single" w:sz="4" w:space="0" w:color="auto"/>
        <w:bottom w:val="single" w:sz="4" w:space="0" w:color="000000"/>
      </w:pBdr>
      <w:spacing w:before="100" w:beforeAutospacing="1" w:after="100" w:afterAutospacing="1"/>
    </w:pPr>
  </w:style>
  <w:style w:type="paragraph" w:customStyle="1" w:styleId="xl154">
    <w:name w:val="xl154"/>
    <w:basedOn w:val="a"/>
    <w:rsid w:val="00FE3E0E"/>
    <w:pPr>
      <w:pBdr>
        <w:top w:val="single" w:sz="4" w:space="0" w:color="000000"/>
        <w:left w:val="single" w:sz="4" w:space="0" w:color="000000"/>
        <w:right w:val="single" w:sz="4" w:space="0" w:color="000000"/>
      </w:pBdr>
      <w:shd w:val="clear" w:color="000000" w:fill="FFFFFF"/>
      <w:spacing w:before="100" w:beforeAutospacing="1" w:after="100" w:afterAutospacing="1"/>
      <w:textAlignment w:val="center"/>
    </w:pPr>
    <w:rPr>
      <w:color w:val="000000"/>
      <w:sz w:val="18"/>
      <w:szCs w:val="18"/>
    </w:rPr>
  </w:style>
  <w:style w:type="paragraph" w:customStyle="1" w:styleId="xl155">
    <w:name w:val="xl155"/>
    <w:basedOn w:val="a"/>
    <w:rsid w:val="00FE3E0E"/>
    <w:pPr>
      <w:pBdr>
        <w:left w:val="single" w:sz="4" w:space="0" w:color="000000"/>
        <w:right w:val="single" w:sz="4" w:space="0" w:color="000000"/>
      </w:pBdr>
      <w:spacing w:before="100" w:beforeAutospacing="1" w:after="100" w:afterAutospacing="1"/>
    </w:pPr>
  </w:style>
  <w:style w:type="paragraph" w:customStyle="1" w:styleId="xl156">
    <w:name w:val="xl156"/>
    <w:basedOn w:val="a"/>
    <w:rsid w:val="00FE3E0E"/>
    <w:pPr>
      <w:pBdr>
        <w:top w:val="single" w:sz="4" w:space="0" w:color="000000"/>
        <w:left w:val="single" w:sz="4" w:space="0" w:color="000000"/>
      </w:pBdr>
      <w:shd w:val="clear" w:color="000000" w:fill="FFFFFF"/>
      <w:spacing w:before="100" w:beforeAutospacing="1" w:after="100" w:afterAutospacing="1"/>
      <w:textAlignment w:val="center"/>
    </w:pPr>
    <w:rPr>
      <w:color w:val="000000"/>
      <w:sz w:val="18"/>
      <w:szCs w:val="18"/>
    </w:rPr>
  </w:style>
  <w:style w:type="paragraph" w:customStyle="1" w:styleId="xl157">
    <w:name w:val="xl157"/>
    <w:basedOn w:val="a"/>
    <w:rsid w:val="00FE3E0E"/>
    <w:pPr>
      <w:pBdr>
        <w:top w:val="single" w:sz="4" w:space="0" w:color="000000"/>
        <w:bottom w:val="single" w:sz="4" w:space="0" w:color="000000"/>
        <w:right w:val="single" w:sz="4" w:space="0" w:color="auto"/>
      </w:pBdr>
      <w:spacing w:before="100" w:beforeAutospacing="1" w:after="100" w:afterAutospacing="1"/>
    </w:pPr>
  </w:style>
  <w:style w:type="paragraph" w:customStyle="1" w:styleId="xl158">
    <w:name w:val="xl158"/>
    <w:basedOn w:val="a"/>
    <w:rsid w:val="00FE3E0E"/>
    <w:pPr>
      <w:pBdr>
        <w:top w:val="single" w:sz="4" w:space="0" w:color="auto"/>
        <w:left w:val="single" w:sz="4" w:space="0" w:color="auto"/>
        <w:bottom w:val="single" w:sz="4" w:space="0" w:color="000000"/>
      </w:pBdr>
      <w:shd w:val="clear" w:color="000000" w:fill="FFFFFF"/>
      <w:spacing w:before="100" w:beforeAutospacing="1" w:after="100" w:afterAutospacing="1"/>
      <w:jc w:val="center"/>
      <w:textAlignment w:val="top"/>
    </w:pPr>
    <w:rPr>
      <w:color w:val="000000"/>
      <w:sz w:val="16"/>
      <w:szCs w:val="16"/>
    </w:rPr>
  </w:style>
  <w:style w:type="paragraph" w:customStyle="1" w:styleId="xl159">
    <w:name w:val="xl159"/>
    <w:basedOn w:val="a"/>
    <w:rsid w:val="00FE3E0E"/>
    <w:pPr>
      <w:pBdr>
        <w:top w:val="single" w:sz="4" w:space="0" w:color="auto"/>
        <w:bottom w:val="single" w:sz="4" w:space="0" w:color="000000"/>
        <w:right w:val="single" w:sz="4" w:space="0" w:color="000000"/>
      </w:pBdr>
      <w:spacing w:before="100" w:beforeAutospacing="1" w:after="100" w:afterAutospacing="1"/>
    </w:pPr>
  </w:style>
  <w:style w:type="paragraph" w:customStyle="1" w:styleId="xl160">
    <w:name w:val="xl160"/>
    <w:basedOn w:val="a"/>
    <w:rsid w:val="00FE3E0E"/>
    <w:pPr>
      <w:pBdr>
        <w:top w:val="single" w:sz="4" w:space="0" w:color="000000"/>
        <w:bottom w:val="single" w:sz="4" w:space="0" w:color="000000"/>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61">
    <w:name w:val="xl161"/>
    <w:basedOn w:val="a"/>
    <w:rsid w:val="00FE3E0E"/>
    <w:pPr>
      <w:pBdr>
        <w:top w:val="single" w:sz="4" w:space="0" w:color="000000"/>
        <w:left w:val="single" w:sz="4" w:space="0" w:color="000000"/>
        <w:bottom w:val="single" w:sz="4" w:space="0" w:color="auto"/>
      </w:pBdr>
      <w:shd w:val="clear" w:color="000000" w:fill="FFFFFF"/>
      <w:spacing w:before="100" w:beforeAutospacing="1" w:after="100" w:afterAutospacing="1"/>
      <w:jc w:val="center"/>
      <w:textAlignment w:val="top"/>
    </w:pPr>
    <w:rPr>
      <w:color w:val="000000"/>
      <w:sz w:val="16"/>
      <w:szCs w:val="16"/>
    </w:rPr>
  </w:style>
  <w:style w:type="paragraph" w:customStyle="1" w:styleId="xl162">
    <w:name w:val="xl162"/>
    <w:basedOn w:val="a"/>
    <w:rsid w:val="00FE3E0E"/>
    <w:pPr>
      <w:pBdr>
        <w:top w:val="single" w:sz="4" w:space="0" w:color="000000"/>
        <w:bottom w:val="single" w:sz="4" w:space="0" w:color="auto"/>
        <w:right w:val="single" w:sz="4" w:space="0" w:color="000000"/>
      </w:pBdr>
      <w:spacing w:before="100" w:beforeAutospacing="1" w:after="100" w:afterAutospacing="1"/>
    </w:pPr>
  </w:style>
  <w:style w:type="paragraph" w:customStyle="1" w:styleId="xl163">
    <w:name w:val="xl163"/>
    <w:basedOn w:val="a"/>
    <w:rsid w:val="00FE3E0E"/>
    <w:pP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64">
    <w:name w:val="xl164"/>
    <w:basedOn w:val="a"/>
    <w:rsid w:val="00FE3E0E"/>
    <w:pPr>
      <w:spacing w:before="100" w:beforeAutospacing="1" w:after="100" w:afterAutospacing="1"/>
      <w:textAlignment w:val="top"/>
    </w:pPr>
  </w:style>
  <w:style w:type="paragraph" w:customStyle="1" w:styleId="xl165">
    <w:name w:val="xl165"/>
    <w:basedOn w:val="a"/>
    <w:rsid w:val="00FE3E0E"/>
    <w:pPr>
      <w:pBdr>
        <w:top w:val="single" w:sz="4" w:space="0" w:color="000000"/>
        <w:left w:val="single" w:sz="4" w:space="0" w:color="auto"/>
        <w:bottom w:val="single" w:sz="4" w:space="0" w:color="000000"/>
      </w:pBdr>
      <w:shd w:val="clear" w:color="000000" w:fill="FFFFFF"/>
      <w:spacing w:before="100" w:beforeAutospacing="1" w:after="100" w:afterAutospacing="1"/>
      <w:jc w:val="center"/>
      <w:textAlignment w:val="top"/>
    </w:pPr>
    <w:rPr>
      <w:color w:val="000000"/>
      <w:sz w:val="16"/>
      <w:szCs w:val="16"/>
    </w:rPr>
  </w:style>
  <w:style w:type="paragraph" w:customStyle="1" w:styleId="xl166">
    <w:name w:val="xl166"/>
    <w:basedOn w:val="a"/>
    <w:rsid w:val="00FE3E0E"/>
    <w:pPr>
      <w:pBdr>
        <w:bottom w:val="single" w:sz="4" w:space="0" w:color="000000"/>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67">
    <w:name w:val="xl167"/>
    <w:basedOn w:val="a"/>
    <w:rsid w:val="00FE3E0E"/>
    <w:pPr>
      <w:pBdr>
        <w:bottom w:val="single" w:sz="4" w:space="0" w:color="000000"/>
      </w:pBdr>
      <w:spacing w:before="100" w:beforeAutospacing="1" w:after="100" w:afterAutospacing="1"/>
      <w:textAlignment w:val="top"/>
    </w:pPr>
  </w:style>
  <w:style w:type="paragraph" w:customStyle="1" w:styleId="xl168">
    <w:name w:val="xl168"/>
    <w:basedOn w:val="a"/>
    <w:rsid w:val="00FE3E0E"/>
    <w:pPr>
      <w:pBdr>
        <w:top w:val="single" w:sz="4" w:space="0" w:color="auto"/>
        <w:left w:val="single" w:sz="4" w:space="0" w:color="auto"/>
        <w:bottom w:val="single" w:sz="4" w:space="0" w:color="000000"/>
      </w:pBdr>
      <w:shd w:val="clear" w:color="000000" w:fill="FFFFFF"/>
      <w:spacing w:before="100" w:beforeAutospacing="1" w:after="100" w:afterAutospacing="1"/>
      <w:textAlignment w:val="top"/>
    </w:pPr>
    <w:rPr>
      <w:color w:val="000000"/>
      <w:sz w:val="16"/>
      <w:szCs w:val="16"/>
    </w:rPr>
  </w:style>
  <w:style w:type="paragraph" w:customStyle="1" w:styleId="xl169">
    <w:name w:val="xl169"/>
    <w:basedOn w:val="a"/>
    <w:rsid w:val="00FE3E0E"/>
    <w:pPr>
      <w:pBdr>
        <w:top w:val="single" w:sz="4" w:space="0" w:color="auto"/>
        <w:bottom w:val="single" w:sz="4" w:space="0" w:color="000000"/>
      </w:pBdr>
      <w:spacing w:before="100" w:beforeAutospacing="1" w:after="100" w:afterAutospacing="1"/>
    </w:pPr>
  </w:style>
  <w:style w:type="paragraph" w:customStyle="1" w:styleId="xl170">
    <w:name w:val="xl170"/>
    <w:basedOn w:val="a"/>
    <w:rsid w:val="00FE3E0E"/>
    <w:pPr>
      <w:pBdr>
        <w:top w:val="single" w:sz="4" w:space="0" w:color="auto"/>
        <w:left w:val="single" w:sz="4" w:space="0" w:color="auto"/>
        <w:bottom w:val="single" w:sz="4" w:space="0" w:color="auto"/>
      </w:pBdr>
      <w:shd w:val="clear" w:color="000000" w:fill="FFFFFF"/>
      <w:spacing w:before="100" w:beforeAutospacing="1" w:after="100" w:afterAutospacing="1"/>
      <w:textAlignment w:val="top"/>
    </w:pPr>
    <w:rPr>
      <w:color w:val="000000"/>
      <w:sz w:val="16"/>
      <w:szCs w:val="16"/>
    </w:rPr>
  </w:style>
  <w:style w:type="paragraph" w:customStyle="1" w:styleId="xl171">
    <w:name w:val="xl171"/>
    <w:basedOn w:val="a"/>
    <w:rsid w:val="00FE3E0E"/>
    <w:pPr>
      <w:pBdr>
        <w:top w:val="single" w:sz="4" w:space="0" w:color="auto"/>
        <w:bottom w:val="single" w:sz="4" w:space="0" w:color="auto"/>
      </w:pBdr>
      <w:spacing w:before="100" w:beforeAutospacing="1" w:after="100" w:afterAutospacing="1"/>
    </w:pPr>
  </w:style>
  <w:style w:type="paragraph" w:customStyle="1" w:styleId="xl172">
    <w:name w:val="xl172"/>
    <w:basedOn w:val="a"/>
    <w:rsid w:val="00FE3E0E"/>
    <w:pPr>
      <w:pBdr>
        <w:top w:val="single" w:sz="4" w:space="0" w:color="000000"/>
        <w:bottom w:val="single" w:sz="4" w:space="0" w:color="auto"/>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73">
    <w:name w:val="xl173"/>
    <w:basedOn w:val="a"/>
    <w:rsid w:val="00FE3E0E"/>
    <w:pPr>
      <w:pBdr>
        <w:top w:val="single" w:sz="4" w:space="0" w:color="000000"/>
        <w:bottom w:val="single" w:sz="4" w:space="0" w:color="auto"/>
      </w:pBdr>
      <w:spacing w:before="100" w:beforeAutospacing="1" w:after="100" w:afterAutospacing="1"/>
    </w:pPr>
  </w:style>
  <w:style w:type="paragraph" w:customStyle="1" w:styleId="xl174">
    <w:name w:val="xl174"/>
    <w:basedOn w:val="a"/>
    <w:rsid w:val="00FE3E0E"/>
    <w:pPr>
      <w:pBdr>
        <w:top w:val="single" w:sz="4" w:space="0" w:color="000000"/>
        <w:left w:val="single" w:sz="4" w:space="0" w:color="000000"/>
        <w:bottom w:val="single" w:sz="4" w:space="0" w:color="000000"/>
      </w:pBdr>
      <w:shd w:val="clear" w:color="000000" w:fill="FFFFFF"/>
      <w:spacing w:before="100" w:beforeAutospacing="1" w:after="100" w:afterAutospacing="1"/>
      <w:textAlignment w:val="top"/>
    </w:pPr>
    <w:rPr>
      <w:color w:val="000000"/>
      <w:sz w:val="16"/>
      <w:szCs w:val="16"/>
    </w:rPr>
  </w:style>
  <w:style w:type="paragraph" w:customStyle="1" w:styleId="xl175">
    <w:name w:val="xl175"/>
    <w:basedOn w:val="a"/>
    <w:rsid w:val="00FE3E0E"/>
    <w:pPr>
      <w:pBdr>
        <w:top w:val="single" w:sz="4" w:space="0" w:color="auto"/>
        <w:bottom w:val="single" w:sz="4" w:space="0" w:color="auto"/>
        <w:right w:val="single" w:sz="4" w:space="0" w:color="auto"/>
      </w:pBdr>
      <w:spacing w:before="100" w:beforeAutospacing="1" w:after="100" w:afterAutospacing="1"/>
      <w:textAlignment w:val="top"/>
    </w:pPr>
  </w:style>
  <w:style w:type="paragraph" w:customStyle="1" w:styleId="xl176">
    <w:name w:val="xl176"/>
    <w:basedOn w:val="a"/>
    <w:rsid w:val="00FE3E0E"/>
    <w:pPr>
      <w:pBdr>
        <w:top w:val="single" w:sz="4" w:space="0" w:color="auto"/>
        <w:bottom w:val="single" w:sz="4" w:space="0" w:color="auto"/>
      </w:pBdr>
      <w:spacing w:before="100" w:beforeAutospacing="1" w:after="100" w:afterAutospacing="1"/>
      <w:textAlignment w:val="top"/>
    </w:pPr>
  </w:style>
  <w:style w:type="paragraph" w:customStyle="1" w:styleId="xl177">
    <w:name w:val="xl177"/>
    <w:basedOn w:val="a"/>
    <w:rsid w:val="00FE3E0E"/>
    <w:pPr>
      <w:pBdr>
        <w:top w:val="single" w:sz="4" w:space="0" w:color="auto"/>
        <w:bottom w:val="single" w:sz="4" w:space="0" w:color="000000"/>
        <w:right w:val="single" w:sz="4" w:space="0" w:color="auto"/>
      </w:pBdr>
      <w:spacing w:before="100" w:beforeAutospacing="1" w:after="100" w:afterAutospacing="1"/>
      <w:textAlignment w:val="top"/>
    </w:pPr>
  </w:style>
  <w:style w:type="paragraph" w:customStyle="1" w:styleId="xl178">
    <w:name w:val="xl178"/>
    <w:basedOn w:val="a"/>
    <w:rsid w:val="00FE3E0E"/>
    <w:pPr>
      <w:pBdr>
        <w:top w:val="single" w:sz="4" w:space="0" w:color="auto"/>
        <w:bottom w:val="single" w:sz="4" w:space="0" w:color="000000"/>
      </w:pBdr>
      <w:spacing w:before="100" w:beforeAutospacing="1" w:after="100" w:afterAutospacing="1"/>
      <w:textAlignment w:val="top"/>
    </w:pPr>
  </w:style>
  <w:style w:type="paragraph" w:customStyle="1" w:styleId="xl179">
    <w:name w:val="xl179"/>
    <w:basedOn w:val="a"/>
    <w:rsid w:val="00FE3E0E"/>
    <w:pPr>
      <w:pBdr>
        <w:bottom w:val="single" w:sz="4" w:space="0" w:color="auto"/>
      </w:pBdr>
      <w:shd w:val="clear" w:color="000000" w:fill="FFFFFF"/>
      <w:spacing w:before="100" w:beforeAutospacing="1" w:after="100" w:afterAutospacing="1"/>
      <w:textAlignment w:val="top"/>
    </w:pPr>
    <w:rPr>
      <w:rFonts w:ascii="Arial" w:hAnsi="Arial" w:cs="Arial"/>
      <w:color w:val="000000"/>
      <w:sz w:val="20"/>
      <w:szCs w:val="20"/>
    </w:rPr>
  </w:style>
  <w:style w:type="paragraph" w:customStyle="1" w:styleId="xl180">
    <w:name w:val="xl180"/>
    <w:basedOn w:val="a"/>
    <w:rsid w:val="00FE3E0E"/>
    <w:pPr>
      <w:pBdr>
        <w:bottom w:val="single" w:sz="4" w:space="0" w:color="auto"/>
      </w:pBdr>
      <w:spacing w:before="100" w:beforeAutospacing="1" w:after="100" w:afterAutospacing="1"/>
      <w:textAlignment w:val="top"/>
    </w:pPr>
  </w:style>
  <w:style w:type="paragraph" w:customStyle="1" w:styleId="xl181">
    <w:name w:val="xl181"/>
    <w:basedOn w:val="a"/>
    <w:rsid w:val="00FE3E0E"/>
    <w:pPr>
      <w:pBdr>
        <w:top w:val="single" w:sz="4" w:space="0" w:color="auto"/>
        <w:left w:val="single" w:sz="4" w:space="0" w:color="000000"/>
        <w:right w:val="single" w:sz="4" w:space="0" w:color="000000"/>
      </w:pBdr>
      <w:shd w:val="clear" w:color="000000" w:fill="FFFFFF"/>
      <w:spacing w:before="100" w:beforeAutospacing="1" w:after="100" w:afterAutospacing="1"/>
      <w:textAlignment w:val="center"/>
    </w:pPr>
    <w:rPr>
      <w:color w:val="000000"/>
      <w:sz w:val="18"/>
      <w:szCs w:val="18"/>
    </w:rPr>
  </w:style>
  <w:style w:type="paragraph" w:customStyle="1" w:styleId="xl182">
    <w:name w:val="xl182"/>
    <w:basedOn w:val="a"/>
    <w:rsid w:val="00FE3E0E"/>
    <w:pPr>
      <w:pBdr>
        <w:top w:val="single" w:sz="4" w:space="0" w:color="auto"/>
        <w:left w:val="single" w:sz="4" w:space="0" w:color="000000"/>
        <w:bottom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83">
    <w:name w:val="xl183"/>
    <w:basedOn w:val="a"/>
    <w:rsid w:val="00FE3E0E"/>
    <w:pPr>
      <w:pBdr>
        <w:bottom w:val="single" w:sz="4" w:space="0" w:color="auto"/>
      </w:pBdr>
      <w:spacing w:before="100" w:beforeAutospacing="1" w:after="100" w:afterAutospacing="1"/>
    </w:pPr>
  </w:style>
  <w:style w:type="paragraph" w:customStyle="1" w:styleId="xl184">
    <w:name w:val="xl184"/>
    <w:basedOn w:val="a"/>
    <w:rsid w:val="00FE3E0E"/>
    <w:pPr>
      <w:pBdr>
        <w:left w:val="single" w:sz="4" w:space="0" w:color="000000"/>
        <w:bottom w:val="single" w:sz="4" w:space="0" w:color="auto"/>
        <w:right w:val="single" w:sz="4" w:space="0" w:color="000000"/>
      </w:pBdr>
      <w:spacing w:before="100" w:beforeAutospacing="1" w:after="100" w:afterAutospacing="1"/>
    </w:pPr>
  </w:style>
  <w:style w:type="paragraph" w:customStyle="1" w:styleId="xl185">
    <w:name w:val="xl185"/>
    <w:basedOn w:val="a"/>
    <w:rsid w:val="00FE3E0E"/>
    <w:pPr>
      <w:pBdr>
        <w:top w:val="single" w:sz="4" w:space="0" w:color="auto"/>
        <w:left w:val="single" w:sz="4" w:space="0" w:color="auto"/>
        <w:bottom w:val="single" w:sz="4" w:space="0" w:color="000000"/>
      </w:pBdr>
      <w:shd w:val="clear" w:color="000000" w:fill="FFFFFF"/>
      <w:spacing w:before="100" w:beforeAutospacing="1" w:after="100" w:afterAutospacing="1"/>
      <w:jc w:val="center"/>
      <w:textAlignment w:val="top"/>
    </w:pPr>
    <w:rPr>
      <w:color w:val="000000"/>
      <w:sz w:val="18"/>
      <w:szCs w:val="18"/>
    </w:rPr>
  </w:style>
  <w:style w:type="paragraph" w:customStyle="1" w:styleId="xl186">
    <w:name w:val="xl186"/>
    <w:basedOn w:val="a"/>
    <w:rsid w:val="00FE3E0E"/>
    <w:pPr>
      <w:pBdr>
        <w:left w:val="single" w:sz="4" w:space="0" w:color="000000"/>
        <w:bottom w:val="single" w:sz="4" w:space="0" w:color="auto"/>
      </w:pBdr>
      <w:spacing w:before="100" w:beforeAutospacing="1" w:after="100" w:afterAutospacing="1"/>
    </w:pPr>
  </w:style>
  <w:style w:type="paragraph" w:customStyle="1" w:styleId="xl187">
    <w:name w:val="xl187"/>
    <w:basedOn w:val="a"/>
    <w:rsid w:val="00FE3E0E"/>
    <w:pPr>
      <w:pBdr>
        <w:top w:val="single" w:sz="4" w:space="0" w:color="000000"/>
        <w:left w:val="single" w:sz="4" w:space="0" w:color="auto"/>
      </w:pBdr>
      <w:shd w:val="clear" w:color="000000" w:fill="FFFFFF"/>
      <w:spacing w:before="100" w:beforeAutospacing="1" w:after="100" w:afterAutospacing="1"/>
      <w:jc w:val="center"/>
      <w:textAlignment w:val="top"/>
    </w:pPr>
    <w:rPr>
      <w:color w:val="000000"/>
      <w:sz w:val="18"/>
      <w:szCs w:val="18"/>
    </w:rPr>
  </w:style>
  <w:style w:type="paragraph" w:customStyle="1" w:styleId="xl188">
    <w:name w:val="xl188"/>
    <w:basedOn w:val="a"/>
    <w:rsid w:val="00FE3E0E"/>
    <w:pPr>
      <w:pBdr>
        <w:bottom w:val="single" w:sz="4" w:space="0" w:color="auto"/>
        <w:right w:val="single" w:sz="4" w:space="0" w:color="000000"/>
      </w:pBdr>
      <w:spacing w:before="100" w:beforeAutospacing="1" w:after="100" w:afterAutospacing="1"/>
    </w:pPr>
  </w:style>
  <w:style w:type="paragraph" w:customStyle="1" w:styleId="xl189">
    <w:name w:val="xl189"/>
    <w:basedOn w:val="a"/>
    <w:rsid w:val="00FE3E0E"/>
    <w:pPr>
      <w:pBdr>
        <w:left w:val="single" w:sz="4" w:space="0" w:color="auto"/>
        <w:bottom w:val="single" w:sz="4" w:space="0" w:color="auto"/>
      </w:pBdr>
      <w:spacing w:before="100" w:beforeAutospacing="1" w:after="100" w:afterAutospacing="1"/>
    </w:pPr>
  </w:style>
  <w:style w:type="paragraph" w:customStyle="1" w:styleId="xl190">
    <w:name w:val="xl190"/>
    <w:basedOn w:val="a"/>
    <w:rsid w:val="00FE3E0E"/>
    <w:pPr>
      <w:pBdr>
        <w:top w:val="single" w:sz="4" w:space="0" w:color="auto"/>
        <w:left w:val="single" w:sz="4" w:space="0" w:color="000000"/>
        <w:right w:val="single" w:sz="4" w:space="0" w:color="000000"/>
      </w:pBdr>
      <w:shd w:val="clear" w:color="000000" w:fill="FFFFFF"/>
      <w:spacing w:before="100" w:beforeAutospacing="1" w:after="100" w:afterAutospacing="1"/>
      <w:textAlignment w:val="center"/>
    </w:pPr>
    <w:rPr>
      <w:color w:val="000000"/>
      <w:sz w:val="18"/>
      <w:szCs w:val="18"/>
    </w:rPr>
  </w:style>
  <w:style w:type="numbering" w:customStyle="1" w:styleId="1b">
    <w:name w:val="Нет списка1"/>
    <w:next w:val="a2"/>
    <w:semiHidden/>
    <w:unhideWhenUsed/>
    <w:rsid w:val="00FE3E0E"/>
  </w:style>
  <w:style w:type="numbering" w:customStyle="1" w:styleId="28">
    <w:name w:val="Нет списка2"/>
    <w:next w:val="a2"/>
    <w:semiHidden/>
    <w:unhideWhenUsed/>
    <w:rsid w:val="00FE3E0E"/>
  </w:style>
  <w:style w:type="paragraph" w:styleId="29">
    <w:name w:val="List 2"/>
    <w:basedOn w:val="a"/>
    <w:unhideWhenUsed/>
    <w:rsid w:val="00FE3E0E"/>
    <w:pPr>
      <w:ind w:left="566" w:hanging="283"/>
      <w:contextualSpacing/>
    </w:pPr>
    <w:rPr>
      <w:rFonts w:ascii="Arial" w:hAnsi="Arial"/>
      <w:szCs w:val="20"/>
    </w:rPr>
  </w:style>
  <w:style w:type="paragraph" w:styleId="afff4">
    <w:name w:val="List"/>
    <w:basedOn w:val="a"/>
    <w:rsid w:val="00FE3E0E"/>
    <w:pPr>
      <w:ind w:left="283" w:hanging="283"/>
      <w:jc w:val="both"/>
    </w:pPr>
  </w:style>
  <w:style w:type="paragraph" w:styleId="36">
    <w:name w:val="List 3"/>
    <w:basedOn w:val="a"/>
    <w:rsid w:val="00FE3E0E"/>
    <w:pPr>
      <w:ind w:left="849" w:hanging="283"/>
      <w:jc w:val="both"/>
    </w:pPr>
  </w:style>
  <w:style w:type="paragraph" w:styleId="2a">
    <w:name w:val="List Continue 2"/>
    <w:basedOn w:val="a"/>
    <w:rsid w:val="00FE3E0E"/>
    <w:pPr>
      <w:spacing w:after="120"/>
      <w:ind w:left="566"/>
      <w:jc w:val="both"/>
    </w:pPr>
  </w:style>
  <w:style w:type="paragraph" w:styleId="afff5">
    <w:name w:val="Body Text First Indent"/>
    <w:basedOn w:val="a5"/>
    <w:link w:val="afff6"/>
    <w:rsid w:val="00FE3E0E"/>
    <w:pPr>
      <w:widowControl/>
      <w:autoSpaceDE/>
      <w:autoSpaceDN/>
      <w:spacing w:after="120"/>
      <w:ind w:firstLine="210"/>
    </w:pPr>
    <w:rPr>
      <w:sz w:val="24"/>
      <w:szCs w:val="24"/>
      <w:lang w:eastAsia="ru-RU"/>
    </w:rPr>
  </w:style>
  <w:style w:type="character" w:customStyle="1" w:styleId="afff6">
    <w:name w:val="Красная строка Знак"/>
    <w:basedOn w:val="a6"/>
    <w:link w:val="afff5"/>
    <w:rsid w:val="00FE3E0E"/>
    <w:rPr>
      <w:rFonts w:ascii="Times New Roman" w:eastAsia="Times New Roman" w:hAnsi="Times New Roman" w:cs="Times New Roman"/>
      <w:sz w:val="24"/>
      <w:szCs w:val="24"/>
      <w:lang w:eastAsia="ru-RU"/>
    </w:rPr>
  </w:style>
  <w:style w:type="paragraph" w:styleId="2b">
    <w:name w:val="Body Text First Indent 2"/>
    <w:basedOn w:val="af9"/>
    <w:link w:val="2c"/>
    <w:rsid w:val="00FE3E0E"/>
    <w:pPr>
      <w:ind w:firstLine="210"/>
      <w:jc w:val="left"/>
    </w:pPr>
  </w:style>
  <w:style w:type="character" w:customStyle="1" w:styleId="2c">
    <w:name w:val="Красная строка 2 Знак"/>
    <w:basedOn w:val="afa"/>
    <w:link w:val="2b"/>
    <w:rsid w:val="00FE3E0E"/>
    <w:rPr>
      <w:rFonts w:ascii="Times New Roman" w:eastAsia="Times New Roman" w:hAnsi="Times New Roman" w:cs="Times New Roman"/>
      <w:sz w:val="24"/>
      <w:szCs w:val="24"/>
      <w:lang w:eastAsia="ru-RU"/>
    </w:rPr>
  </w:style>
  <w:style w:type="paragraph" w:customStyle="1" w:styleId="Style2">
    <w:name w:val="Style2"/>
    <w:basedOn w:val="a"/>
    <w:rsid w:val="00FE3E0E"/>
    <w:pPr>
      <w:widowControl w:val="0"/>
      <w:autoSpaceDE w:val="0"/>
      <w:autoSpaceDN w:val="0"/>
      <w:adjustRightInd w:val="0"/>
      <w:spacing w:line="403" w:lineRule="exact"/>
      <w:ind w:firstLine="715"/>
      <w:jc w:val="both"/>
    </w:pPr>
  </w:style>
  <w:style w:type="paragraph" w:customStyle="1" w:styleId="Style3">
    <w:name w:val="Style3"/>
    <w:basedOn w:val="a"/>
    <w:rsid w:val="00FE3E0E"/>
    <w:pPr>
      <w:widowControl w:val="0"/>
      <w:autoSpaceDE w:val="0"/>
      <w:autoSpaceDN w:val="0"/>
      <w:adjustRightInd w:val="0"/>
      <w:spacing w:line="269" w:lineRule="exact"/>
      <w:ind w:firstLine="686"/>
      <w:jc w:val="both"/>
    </w:pPr>
  </w:style>
  <w:style w:type="paragraph" w:customStyle="1" w:styleId="Style4">
    <w:name w:val="Style4"/>
    <w:basedOn w:val="a"/>
    <w:rsid w:val="00FE3E0E"/>
    <w:pPr>
      <w:widowControl w:val="0"/>
      <w:autoSpaceDE w:val="0"/>
      <w:autoSpaceDN w:val="0"/>
      <w:adjustRightInd w:val="0"/>
      <w:spacing w:line="422" w:lineRule="exact"/>
      <w:ind w:firstLine="696"/>
      <w:jc w:val="both"/>
    </w:pPr>
  </w:style>
  <w:style w:type="character" w:customStyle="1" w:styleId="FontStyle11">
    <w:name w:val="Font Style11"/>
    <w:rsid w:val="00FE3E0E"/>
    <w:rPr>
      <w:rFonts w:ascii="Times New Roman" w:hAnsi="Times New Roman" w:cs="Times New Roman"/>
      <w:sz w:val="22"/>
      <w:szCs w:val="22"/>
    </w:rPr>
  </w:style>
  <w:style w:type="character" w:customStyle="1" w:styleId="FontStyle13">
    <w:name w:val="Font Style13"/>
    <w:rsid w:val="00FE3E0E"/>
    <w:rPr>
      <w:rFonts w:ascii="Times New Roman" w:hAnsi="Times New Roman" w:cs="Times New Roman"/>
      <w:b/>
      <w:bCs/>
      <w:sz w:val="22"/>
      <w:szCs w:val="22"/>
    </w:rPr>
  </w:style>
  <w:style w:type="paragraph" w:customStyle="1" w:styleId="Style1">
    <w:name w:val="Style1"/>
    <w:basedOn w:val="a"/>
    <w:rsid w:val="00FE3E0E"/>
    <w:pPr>
      <w:widowControl w:val="0"/>
      <w:autoSpaceDE w:val="0"/>
      <w:autoSpaceDN w:val="0"/>
      <w:adjustRightInd w:val="0"/>
      <w:spacing w:line="398" w:lineRule="exact"/>
      <w:jc w:val="both"/>
    </w:pPr>
  </w:style>
  <w:style w:type="character" w:customStyle="1" w:styleId="FontStyle15">
    <w:name w:val="Font Style15"/>
    <w:rsid w:val="00FE3E0E"/>
    <w:rPr>
      <w:rFonts w:ascii="Times New Roman" w:hAnsi="Times New Roman" w:cs="Times New Roman"/>
      <w:b/>
      <w:bCs/>
      <w:spacing w:val="20"/>
      <w:sz w:val="20"/>
      <w:szCs w:val="20"/>
    </w:rPr>
  </w:style>
  <w:style w:type="character" w:customStyle="1" w:styleId="FontStyle16">
    <w:name w:val="Font Style16"/>
    <w:rsid w:val="00FE3E0E"/>
    <w:rPr>
      <w:rFonts w:ascii="Times New Roman" w:hAnsi="Times New Roman" w:cs="Times New Roman"/>
      <w:i/>
      <w:iCs/>
      <w:w w:val="70"/>
      <w:sz w:val="28"/>
      <w:szCs w:val="28"/>
    </w:rPr>
  </w:style>
  <w:style w:type="character" w:customStyle="1" w:styleId="FontStyle17">
    <w:name w:val="Font Style17"/>
    <w:rsid w:val="00FE3E0E"/>
    <w:rPr>
      <w:rFonts w:ascii="Times New Roman" w:hAnsi="Times New Roman" w:cs="Times New Roman"/>
      <w:i/>
      <w:iCs/>
      <w:sz w:val="20"/>
      <w:szCs w:val="20"/>
    </w:rPr>
  </w:style>
  <w:style w:type="character" w:customStyle="1" w:styleId="FontStyle19">
    <w:name w:val="Font Style19"/>
    <w:rsid w:val="00FE3E0E"/>
    <w:rPr>
      <w:rFonts w:ascii="Lucida Sans Unicode" w:hAnsi="Lucida Sans Unicode" w:cs="Lucida Sans Unicode"/>
      <w:sz w:val="18"/>
      <w:szCs w:val="18"/>
    </w:rPr>
  </w:style>
  <w:style w:type="character" w:customStyle="1" w:styleId="FontStyle20">
    <w:name w:val="Font Style20"/>
    <w:rsid w:val="00FE3E0E"/>
    <w:rPr>
      <w:rFonts w:ascii="Times New Roman" w:hAnsi="Times New Roman" w:cs="Times New Roman"/>
      <w:b/>
      <w:bCs/>
      <w:i/>
      <w:iCs/>
      <w:spacing w:val="30"/>
      <w:sz w:val="16"/>
      <w:szCs w:val="16"/>
    </w:rPr>
  </w:style>
  <w:style w:type="character" w:customStyle="1" w:styleId="FontStyle21">
    <w:name w:val="Font Style21"/>
    <w:uiPriority w:val="99"/>
    <w:rsid w:val="00FE3E0E"/>
    <w:rPr>
      <w:rFonts w:ascii="Times New Roman" w:hAnsi="Times New Roman" w:cs="Times New Roman"/>
      <w:spacing w:val="20"/>
      <w:sz w:val="18"/>
      <w:szCs w:val="18"/>
    </w:rPr>
  </w:style>
  <w:style w:type="character" w:customStyle="1" w:styleId="FontStyle22">
    <w:name w:val="Font Style22"/>
    <w:rsid w:val="00FE3E0E"/>
    <w:rPr>
      <w:rFonts w:ascii="Times New Roman" w:hAnsi="Times New Roman" w:cs="Times New Roman"/>
      <w:b/>
      <w:bCs/>
      <w:spacing w:val="10"/>
      <w:sz w:val="20"/>
      <w:szCs w:val="20"/>
    </w:rPr>
  </w:style>
  <w:style w:type="paragraph" w:customStyle="1" w:styleId="Style5">
    <w:name w:val="Style5"/>
    <w:basedOn w:val="a"/>
    <w:rsid w:val="00FE3E0E"/>
    <w:pPr>
      <w:widowControl w:val="0"/>
      <w:autoSpaceDE w:val="0"/>
      <w:autoSpaceDN w:val="0"/>
      <w:adjustRightInd w:val="0"/>
      <w:spacing w:line="415" w:lineRule="exact"/>
      <w:ind w:firstLine="691"/>
      <w:jc w:val="both"/>
    </w:pPr>
  </w:style>
  <w:style w:type="paragraph" w:customStyle="1" w:styleId="Style6">
    <w:name w:val="Style6"/>
    <w:basedOn w:val="a"/>
    <w:rsid w:val="00FE3E0E"/>
    <w:pPr>
      <w:widowControl w:val="0"/>
      <w:autoSpaceDE w:val="0"/>
      <w:autoSpaceDN w:val="0"/>
      <w:adjustRightInd w:val="0"/>
      <w:jc w:val="both"/>
    </w:pPr>
  </w:style>
  <w:style w:type="paragraph" w:customStyle="1" w:styleId="Style7">
    <w:name w:val="Style7"/>
    <w:basedOn w:val="a"/>
    <w:rsid w:val="00FE3E0E"/>
    <w:pPr>
      <w:widowControl w:val="0"/>
      <w:autoSpaceDE w:val="0"/>
      <w:autoSpaceDN w:val="0"/>
      <w:adjustRightInd w:val="0"/>
      <w:jc w:val="both"/>
    </w:pPr>
  </w:style>
  <w:style w:type="paragraph" w:customStyle="1" w:styleId="Style8">
    <w:name w:val="Style8"/>
    <w:basedOn w:val="a"/>
    <w:rsid w:val="00FE3E0E"/>
    <w:pPr>
      <w:widowControl w:val="0"/>
      <w:autoSpaceDE w:val="0"/>
      <w:autoSpaceDN w:val="0"/>
      <w:adjustRightInd w:val="0"/>
      <w:jc w:val="both"/>
    </w:pPr>
  </w:style>
  <w:style w:type="paragraph" w:customStyle="1" w:styleId="Style9">
    <w:name w:val="Style9"/>
    <w:basedOn w:val="a"/>
    <w:rsid w:val="00FE3E0E"/>
    <w:pPr>
      <w:widowControl w:val="0"/>
      <w:autoSpaceDE w:val="0"/>
      <w:autoSpaceDN w:val="0"/>
      <w:adjustRightInd w:val="0"/>
      <w:jc w:val="both"/>
    </w:pPr>
  </w:style>
  <w:style w:type="paragraph" w:customStyle="1" w:styleId="Style10">
    <w:name w:val="Style10"/>
    <w:basedOn w:val="a"/>
    <w:rsid w:val="00FE3E0E"/>
    <w:pPr>
      <w:widowControl w:val="0"/>
      <w:autoSpaceDE w:val="0"/>
      <w:autoSpaceDN w:val="0"/>
      <w:adjustRightInd w:val="0"/>
      <w:jc w:val="both"/>
    </w:pPr>
  </w:style>
  <w:style w:type="paragraph" w:customStyle="1" w:styleId="Style11">
    <w:name w:val="Style11"/>
    <w:basedOn w:val="a"/>
    <w:rsid w:val="00FE3E0E"/>
    <w:pPr>
      <w:widowControl w:val="0"/>
      <w:autoSpaceDE w:val="0"/>
      <w:autoSpaceDN w:val="0"/>
      <w:adjustRightInd w:val="0"/>
      <w:jc w:val="both"/>
    </w:pPr>
  </w:style>
  <w:style w:type="paragraph" w:customStyle="1" w:styleId="Style12">
    <w:name w:val="Style12"/>
    <w:basedOn w:val="a"/>
    <w:rsid w:val="00FE3E0E"/>
    <w:pPr>
      <w:widowControl w:val="0"/>
      <w:autoSpaceDE w:val="0"/>
      <w:autoSpaceDN w:val="0"/>
      <w:adjustRightInd w:val="0"/>
      <w:jc w:val="both"/>
    </w:pPr>
  </w:style>
  <w:style w:type="paragraph" w:customStyle="1" w:styleId="Style13">
    <w:name w:val="Style13"/>
    <w:basedOn w:val="a"/>
    <w:rsid w:val="00FE3E0E"/>
    <w:pPr>
      <w:widowControl w:val="0"/>
      <w:autoSpaceDE w:val="0"/>
      <w:autoSpaceDN w:val="0"/>
      <w:adjustRightInd w:val="0"/>
      <w:jc w:val="both"/>
    </w:pPr>
  </w:style>
  <w:style w:type="paragraph" w:customStyle="1" w:styleId="Style14">
    <w:name w:val="Style14"/>
    <w:basedOn w:val="a"/>
    <w:rsid w:val="00FE3E0E"/>
    <w:pPr>
      <w:widowControl w:val="0"/>
      <w:autoSpaceDE w:val="0"/>
      <w:autoSpaceDN w:val="0"/>
      <w:adjustRightInd w:val="0"/>
      <w:jc w:val="both"/>
    </w:pPr>
  </w:style>
  <w:style w:type="paragraph" w:customStyle="1" w:styleId="Style15">
    <w:name w:val="Style15"/>
    <w:basedOn w:val="a"/>
    <w:rsid w:val="00FE3E0E"/>
    <w:pPr>
      <w:widowControl w:val="0"/>
      <w:autoSpaceDE w:val="0"/>
      <w:autoSpaceDN w:val="0"/>
      <w:adjustRightInd w:val="0"/>
      <w:spacing w:line="413" w:lineRule="exact"/>
      <w:ind w:firstLine="706"/>
      <w:jc w:val="both"/>
    </w:pPr>
  </w:style>
  <w:style w:type="paragraph" w:customStyle="1" w:styleId="Style16">
    <w:name w:val="Style16"/>
    <w:basedOn w:val="a"/>
    <w:uiPriority w:val="99"/>
    <w:qFormat/>
    <w:rsid w:val="00FE3E0E"/>
    <w:pPr>
      <w:widowControl w:val="0"/>
      <w:autoSpaceDE w:val="0"/>
      <w:autoSpaceDN w:val="0"/>
      <w:adjustRightInd w:val="0"/>
      <w:jc w:val="both"/>
    </w:pPr>
  </w:style>
  <w:style w:type="character" w:customStyle="1" w:styleId="FontStyle23">
    <w:name w:val="Font Style23"/>
    <w:rsid w:val="00FE3E0E"/>
    <w:rPr>
      <w:rFonts w:ascii="Times New Roman" w:hAnsi="Times New Roman" w:cs="Times New Roman"/>
      <w:b/>
      <w:bCs/>
      <w:sz w:val="16"/>
      <w:szCs w:val="16"/>
    </w:rPr>
  </w:style>
  <w:style w:type="character" w:customStyle="1" w:styleId="FontStyle24">
    <w:name w:val="Font Style24"/>
    <w:rsid w:val="00FE3E0E"/>
    <w:rPr>
      <w:rFonts w:ascii="Times New Roman" w:hAnsi="Times New Roman" w:cs="Times New Roman"/>
      <w:sz w:val="16"/>
      <w:szCs w:val="16"/>
    </w:rPr>
  </w:style>
  <w:style w:type="character" w:customStyle="1" w:styleId="FontStyle25">
    <w:name w:val="Font Style25"/>
    <w:rsid w:val="00FE3E0E"/>
    <w:rPr>
      <w:rFonts w:ascii="Times New Roman" w:hAnsi="Times New Roman" w:cs="Times New Roman"/>
      <w:b/>
      <w:bCs/>
      <w:i/>
      <w:iCs/>
      <w:spacing w:val="30"/>
      <w:sz w:val="12"/>
      <w:szCs w:val="12"/>
    </w:rPr>
  </w:style>
  <w:style w:type="paragraph" w:customStyle="1" w:styleId="CharChar1CharChar1CharChar">
    <w:name w:val="Char Char Знак Знак1 Char Char1 Знак Знак Char Char"/>
    <w:basedOn w:val="a"/>
    <w:rsid w:val="00FE3E0E"/>
    <w:pPr>
      <w:spacing w:before="100" w:beforeAutospacing="1" w:after="100" w:afterAutospacing="1"/>
      <w:jc w:val="both"/>
    </w:pPr>
    <w:rPr>
      <w:rFonts w:ascii="Tahoma" w:hAnsi="Tahoma"/>
      <w:sz w:val="20"/>
      <w:szCs w:val="20"/>
      <w:lang w:val="en-US" w:eastAsia="en-US"/>
    </w:rPr>
  </w:style>
  <w:style w:type="paragraph" w:styleId="2d">
    <w:name w:val="List Number 2"/>
    <w:basedOn w:val="a"/>
    <w:rsid w:val="00FE3E0E"/>
    <w:pPr>
      <w:widowControl w:val="0"/>
      <w:tabs>
        <w:tab w:val="num" w:pos="170"/>
      </w:tabs>
      <w:autoSpaceDE w:val="0"/>
      <w:autoSpaceDN w:val="0"/>
      <w:adjustRightInd w:val="0"/>
      <w:ind w:left="170" w:hanging="170"/>
      <w:jc w:val="both"/>
    </w:pPr>
    <w:rPr>
      <w:sz w:val="20"/>
      <w:szCs w:val="20"/>
    </w:rPr>
  </w:style>
  <w:style w:type="paragraph" w:customStyle="1" w:styleId="afff7">
    <w:name w:val="Основной текст Руководства Знак Знак"/>
    <w:basedOn w:val="a"/>
    <w:link w:val="afff8"/>
    <w:rsid w:val="00FE3E0E"/>
    <w:pPr>
      <w:tabs>
        <w:tab w:val="left" w:pos="1247"/>
        <w:tab w:val="left" w:pos="1361"/>
        <w:tab w:val="left" w:pos="1531"/>
      </w:tabs>
      <w:ind w:firstLine="709"/>
      <w:jc w:val="both"/>
    </w:pPr>
    <w:rPr>
      <w:b/>
      <w:bCs/>
      <w:sz w:val="28"/>
      <w:szCs w:val="28"/>
    </w:rPr>
  </w:style>
  <w:style w:type="character" w:customStyle="1" w:styleId="afff8">
    <w:name w:val="Основной текст Руководства Знак Знак Знак"/>
    <w:link w:val="afff7"/>
    <w:locked/>
    <w:rsid w:val="00FE3E0E"/>
    <w:rPr>
      <w:rFonts w:ascii="Times New Roman" w:eastAsia="Times New Roman" w:hAnsi="Times New Roman" w:cs="Times New Roman"/>
      <w:b/>
      <w:bCs/>
      <w:sz w:val="28"/>
      <w:szCs w:val="28"/>
      <w:lang w:eastAsia="ru-RU"/>
    </w:rPr>
  </w:style>
  <w:style w:type="paragraph" w:customStyle="1" w:styleId="afff9">
    <w:name w:val="Форма"/>
    <w:basedOn w:val="a"/>
    <w:uiPriority w:val="99"/>
    <w:rsid w:val="00FE3E0E"/>
    <w:pPr>
      <w:tabs>
        <w:tab w:val="left" w:pos="510"/>
        <w:tab w:val="left" w:pos="1247"/>
        <w:tab w:val="left" w:pos="1361"/>
        <w:tab w:val="left" w:pos="1531"/>
        <w:tab w:val="left" w:pos="6300"/>
      </w:tabs>
      <w:jc w:val="both"/>
    </w:pPr>
    <w:rPr>
      <w:sz w:val="28"/>
      <w:szCs w:val="28"/>
    </w:rPr>
  </w:style>
  <w:style w:type="paragraph" w:customStyle="1" w:styleId="1c">
    <w:name w:val="Верхний колонтитул1"/>
    <w:basedOn w:val="a"/>
    <w:rsid w:val="00FE3E0E"/>
    <w:pPr>
      <w:ind w:left="374"/>
      <w:jc w:val="center"/>
    </w:pPr>
    <w:rPr>
      <w:rFonts w:ascii="Arial" w:hAnsi="Arial" w:cs="Arial"/>
      <w:b/>
      <w:bCs/>
      <w:color w:val="3560A7"/>
      <w:sz w:val="26"/>
      <w:szCs w:val="26"/>
    </w:rPr>
  </w:style>
  <w:style w:type="character" w:customStyle="1" w:styleId="expired">
    <w:name w:val="expired"/>
    <w:basedOn w:val="a0"/>
    <w:rsid w:val="00FE3E0E"/>
  </w:style>
  <w:style w:type="character" w:customStyle="1" w:styleId="doctitleimportant1">
    <w:name w:val="doc__title_important1"/>
    <w:rsid w:val="00FE3E0E"/>
    <w:rPr>
      <w:vanish w:val="0"/>
      <w:webHidden w:val="0"/>
      <w:color w:val="000000"/>
      <w:specVanish w:val="0"/>
    </w:rPr>
  </w:style>
  <w:style w:type="paragraph" w:customStyle="1" w:styleId="pj">
    <w:name w:val="pj"/>
    <w:basedOn w:val="a"/>
    <w:rsid w:val="00FE3E0E"/>
    <w:pPr>
      <w:spacing w:before="100" w:beforeAutospacing="1" w:after="100" w:afterAutospacing="1"/>
      <w:jc w:val="both"/>
    </w:pPr>
  </w:style>
  <w:style w:type="character" w:customStyle="1" w:styleId="blk">
    <w:name w:val="blk"/>
    <w:rsid w:val="00FE3E0E"/>
  </w:style>
  <w:style w:type="paragraph" w:customStyle="1" w:styleId="description">
    <w:name w:val="description"/>
    <w:basedOn w:val="a"/>
    <w:rsid w:val="00FE3E0E"/>
    <w:pPr>
      <w:spacing w:before="100" w:beforeAutospacing="1" w:after="100" w:afterAutospacing="1"/>
    </w:pPr>
  </w:style>
  <w:style w:type="paragraph" w:customStyle="1" w:styleId="1d">
    <w:name w:val="Название1"/>
    <w:basedOn w:val="a"/>
    <w:qFormat/>
    <w:rsid w:val="00FE3E0E"/>
    <w:pPr>
      <w:suppressLineNumbers/>
      <w:spacing w:before="120" w:after="120"/>
    </w:pPr>
    <w:rPr>
      <w:rFonts w:cs="Tahoma"/>
      <w:i/>
      <w:iCs/>
      <w:lang w:eastAsia="ar-SA"/>
    </w:rPr>
  </w:style>
  <w:style w:type="character" w:customStyle="1" w:styleId="111">
    <w:name w:val="Знак Знак11"/>
    <w:rsid w:val="00FE3E0E"/>
    <w:rPr>
      <w:b/>
      <w:bCs/>
      <w:sz w:val="28"/>
      <w:szCs w:val="24"/>
    </w:rPr>
  </w:style>
  <w:style w:type="character" w:customStyle="1" w:styleId="HTML1">
    <w:name w:val="Стандартный HTML Знак1"/>
    <w:rsid w:val="00FE3E0E"/>
    <w:rPr>
      <w:rFonts w:ascii="Courier New" w:hAnsi="Courier New" w:cs="Courier New"/>
    </w:rPr>
  </w:style>
  <w:style w:type="paragraph" w:customStyle="1" w:styleId="1e">
    <w:name w:val="Стиль1"/>
    <w:basedOn w:val="af9"/>
    <w:next w:val="af9"/>
    <w:link w:val="1f"/>
    <w:qFormat/>
    <w:rsid w:val="00FE3E0E"/>
    <w:pPr>
      <w:spacing w:before="120" w:after="0"/>
      <w:ind w:left="0" w:firstLine="709"/>
      <w:jc w:val="both"/>
    </w:pPr>
    <w:rPr>
      <w:sz w:val="26"/>
      <w:szCs w:val="26"/>
    </w:rPr>
  </w:style>
  <w:style w:type="character" w:customStyle="1" w:styleId="1f">
    <w:name w:val="Стиль1 Знак"/>
    <w:link w:val="1e"/>
    <w:rsid w:val="00FE3E0E"/>
    <w:rPr>
      <w:rFonts w:ascii="Times New Roman" w:eastAsia="Times New Roman" w:hAnsi="Times New Roman" w:cs="Times New Roman"/>
      <w:sz w:val="26"/>
      <w:szCs w:val="26"/>
      <w:lang w:eastAsia="ru-RU"/>
    </w:rPr>
  </w:style>
  <w:style w:type="character" w:customStyle="1" w:styleId="Heading1Char">
    <w:name w:val="Heading 1 Char"/>
    <w:aliases w:val="Глава 1 Char,новая страница Char,Раздел 1 Char,Заголовок 1 Знак Знак Char"/>
    <w:uiPriority w:val="99"/>
    <w:locked/>
    <w:rsid w:val="00FE3E0E"/>
    <w:rPr>
      <w:rFonts w:ascii="Cambria" w:hAnsi="Cambria" w:cs="Times New Roman"/>
      <w:b/>
      <w:kern w:val="32"/>
      <w:sz w:val="32"/>
      <w:lang w:eastAsia="en-US"/>
    </w:rPr>
  </w:style>
  <w:style w:type="character" w:customStyle="1" w:styleId="Heading2Char">
    <w:name w:val="Heading 2 Char"/>
    <w:aliases w:val="Знак18 Char,Знак181 Char"/>
    <w:uiPriority w:val="99"/>
    <w:locked/>
    <w:rsid w:val="00FE3E0E"/>
    <w:rPr>
      <w:rFonts w:ascii="Cambria" w:hAnsi="Cambria" w:cs="Times New Roman"/>
      <w:b/>
      <w:i/>
      <w:sz w:val="28"/>
      <w:lang w:eastAsia="en-US"/>
    </w:rPr>
  </w:style>
  <w:style w:type="character" w:customStyle="1" w:styleId="HeaderChar">
    <w:name w:val="Header Char"/>
    <w:aliases w:val="Знак Знак Char,Знак11 Знак Знак Char,Знак19 Знак Знак Знак Знак Char,Знак3 Char,Знак31 Char,Знак311 Char,Знак3 Знак Знак Char"/>
    <w:uiPriority w:val="99"/>
    <w:semiHidden/>
    <w:locked/>
    <w:rsid w:val="00FE3E0E"/>
    <w:rPr>
      <w:rFonts w:cs="Times New Roman"/>
      <w:lang w:eastAsia="en-US"/>
    </w:rPr>
  </w:style>
  <w:style w:type="paragraph" w:customStyle="1" w:styleId="43">
    <w:name w:val="4 Регламент"/>
    <w:basedOn w:val="a"/>
    <w:link w:val="44"/>
    <w:qFormat/>
    <w:rsid w:val="00FE3E0E"/>
    <w:pPr>
      <w:ind w:firstLine="709"/>
      <w:jc w:val="both"/>
    </w:pPr>
    <w:rPr>
      <w:rFonts w:eastAsia="Calibri"/>
      <w:sz w:val="28"/>
      <w:szCs w:val="28"/>
      <w:lang w:eastAsia="en-US"/>
    </w:rPr>
  </w:style>
  <w:style w:type="character" w:customStyle="1" w:styleId="44">
    <w:name w:val="4 Регламент Знак"/>
    <w:link w:val="43"/>
    <w:rsid w:val="00FE3E0E"/>
    <w:rPr>
      <w:rFonts w:ascii="Times New Roman" w:eastAsia="Calibri" w:hAnsi="Times New Roman" w:cs="Times New Roman"/>
      <w:sz w:val="28"/>
      <w:szCs w:val="28"/>
    </w:rPr>
  </w:style>
  <w:style w:type="character" w:customStyle="1" w:styleId="1f0">
    <w:name w:val="Текст выноски Знак1"/>
    <w:semiHidden/>
    <w:rsid w:val="00FE3E0E"/>
    <w:rPr>
      <w:rFonts w:ascii="Tahoma" w:hAnsi="Tahoma" w:cs="Tahoma"/>
      <w:sz w:val="16"/>
      <w:szCs w:val="16"/>
      <w:lang w:eastAsia="en-US"/>
    </w:rPr>
  </w:style>
  <w:style w:type="character" w:customStyle="1" w:styleId="FontStyle48">
    <w:name w:val="Font Style48"/>
    <w:rsid w:val="00FE3E0E"/>
    <w:rPr>
      <w:rFonts w:ascii="Times New Roman" w:hAnsi="Times New Roman" w:cs="Times New Roman" w:hint="default"/>
      <w:sz w:val="12"/>
      <w:szCs w:val="12"/>
    </w:rPr>
  </w:style>
  <w:style w:type="character" w:customStyle="1" w:styleId="FontStyle47">
    <w:name w:val="Font Style47"/>
    <w:rsid w:val="00FE3E0E"/>
    <w:rPr>
      <w:rFonts w:ascii="Times New Roman" w:hAnsi="Times New Roman" w:cs="Times New Roman" w:hint="default"/>
      <w:b/>
      <w:bCs/>
      <w:sz w:val="20"/>
      <w:szCs w:val="20"/>
    </w:rPr>
  </w:style>
  <w:style w:type="character" w:customStyle="1" w:styleId="FontStyle49">
    <w:name w:val="Font Style49"/>
    <w:rsid w:val="00FE3E0E"/>
    <w:rPr>
      <w:rFonts w:ascii="Times New Roman" w:hAnsi="Times New Roman" w:cs="Times New Roman" w:hint="default"/>
      <w:b/>
      <w:bCs/>
      <w:sz w:val="12"/>
      <w:szCs w:val="12"/>
    </w:rPr>
  </w:style>
  <w:style w:type="character" w:customStyle="1" w:styleId="FontStyle50">
    <w:name w:val="Font Style50"/>
    <w:rsid w:val="00FE3E0E"/>
    <w:rPr>
      <w:rFonts w:ascii="Times New Roman" w:hAnsi="Times New Roman" w:cs="Times New Roman" w:hint="default"/>
      <w:b/>
      <w:bCs/>
      <w:smallCaps/>
      <w:sz w:val="10"/>
      <w:szCs w:val="10"/>
    </w:rPr>
  </w:style>
  <w:style w:type="character" w:customStyle="1" w:styleId="FontStyle52">
    <w:name w:val="Font Style52"/>
    <w:rsid w:val="00FE3E0E"/>
    <w:rPr>
      <w:rFonts w:ascii="Times New Roman" w:hAnsi="Times New Roman" w:cs="Times New Roman" w:hint="default"/>
      <w:i/>
      <w:iCs/>
      <w:sz w:val="12"/>
      <w:szCs w:val="12"/>
    </w:rPr>
  </w:style>
  <w:style w:type="character" w:customStyle="1" w:styleId="FontStyle69">
    <w:name w:val="Font Style69"/>
    <w:rsid w:val="00FE3E0E"/>
    <w:rPr>
      <w:rFonts w:ascii="Times New Roman" w:hAnsi="Times New Roman" w:cs="Times New Roman" w:hint="default"/>
      <w:sz w:val="16"/>
      <w:szCs w:val="16"/>
    </w:rPr>
  </w:style>
  <w:style w:type="character" w:customStyle="1" w:styleId="FontStyle51">
    <w:name w:val="Font Style51"/>
    <w:rsid w:val="00FE3E0E"/>
    <w:rPr>
      <w:rFonts w:ascii="Bookman Old Style" w:hAnsi="Bookman Old Style" w:cs="Bookman Old Style" w:hint="default"/>
      <w:b/>
      <w:bCs/>
      <w:sz w:val="12"/>
      <w:szCs w:val="12"/>
    </w:rPr>
  </w:style>
  <w:style w:type="paragraph" w:customStyle="1" w:styleId="Style18">
    <w:name w:val="Style18"/>
    <w:basedOn w:val="a"/>
    <w:rsid w:val="00FE3E0E"/>
    <w:pPr>
      <w:widowControl w:val="0"/>
      <w:autoSpaceDE w:val="0"/>
      <w:autoSpaceDN w:val="0"/>
      <w:adjustRightInd w:val="0"/>
    </w:pPr>
  </w:style>
  <w:style w:type="character" w:customStyle="1" w:styleId="FontStyle55">
    <w:name w:val="Font Style55"/>
    <w:rsid w:val="00FE3E0E"/>
    <w:rPr>
      <w:rFonts w:ascii="Trebuchet MS" w:hAnsi="Trebuchet MS" w:cs="Trebuchet MS"/>
      <w:sz w:val="10"/>
      <w:szCs w:val="10"/>
    </w:rPr>
  </w:style>
  <w:style w:type="paragraph" w:customStyle="1" w:styleId="s1">
    <w:name w:val="s_1"/>
    <w:basedOn w:val="a"/>
    <w:rsid w:val="00FE3E0E"/>
    <w:pPr>
      <w:spacing w:before="100" w:beforeAutospacing="1" w:after="100" w:afterAutospacing="1"/>
    </w:pPr>
  </w:style>
  <w:style w:type="paragraph" w:customStyle="1" w:styleId="s16">
    <w:name w:val="s_16"/>
    <w:basedOn w:val="a"/>
    <w:rsid w:val="00FE3E0E"/>
    <w:pPr>
      <w:spacing w:before="100" w:beforeAutospacing="1" w:after="100" w:afterAutospacing="1"/>
    </w:pPr>
  </w:style>
  <w:style w:type="character" w:customStyle="1" w:styleId="FooterChar">
    <w:name w:val="Footer Char"/>
    <w:locked/>
    <w:rsid w:val="00FE3E0E"/>
    <w:rPr>
      <w:rFonts w:eastAsia="Calibri"/>
      <w:lang w:val="ru-RU" w:eastAsia="ru-RU" w:bidi="ar-SA"/>
    </w:rPr>
  </w:style>
  <w:style w:type="numbering" w:customStyle="1" w:styleId="37">
    <w:name w:val="Нет списка3"/>
    <w:next w:val="a2"/>
    <w:uiPriority w:val="99"/>
    <w:semiHidden/>
    <w:unhideWhenUsed/>
    <w:rsid w:val="00FE3E0E"/>
  </w:style>
  <w:style w:type="table" w:styleId="52">
    <w:name w:val="Table Grid 5"/>
    <w:basedOn w:val="a1"/>
    <w:uiPriority w:val="99"/>
    <w:rsid w:val="00FE3E0E"/>
    <w:pPr>
      <w:spacing w:after="0" w:line="240" w:lineRule="auto"/>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paragraph" w:customStyle="1" w:styleId="Style20">
    <w:name w:val="Style20"/>
    <w:basedOn w:val="a"/>
    <w:uiPriority w:val="99"/>
    <w:rsid w:val="00FE3E0E"/>
    <w:pPr>
      <w:widowControl w:val="0"/>
      <w:autoSpaceDE w:val="0"/>
      <w:autoSpaceDN w:val="0"/>
      <w:adjustRightInd w:val="0"/>
    </w:pPr>
  </w:style>
  <w:style w:type="paragraph" w:customStyle="1" w:styleId="Style21">
    <w:name w:val="Style21"/>
    <w:basedOn w:val="a"/>
    <w:rsid w:val="00FE3E0E"/>
    <w:pPr>
      <w:widowControl w:val="0"/>
      <w:autoSpaceDE w:val="0"/>
      <w:autoSpaceDN w:val="0"/>
      <w:adjustRightInd w:val="0"/>
    </w:pPr>
  </w:style>
  <w:style w:type="paragraph" w:customStyle="1" w:styleId="Style22">
    <w:name w:val="Style22"/>
    <w:basedOn w:val="a"/>
    <w:uiPriority w:val="99"/>
    <w:rsid w:val="00FE3E0E"/>
    <w:pPr>
      <w:widowControl w:val="0"/>
      <w:autoSpaceDE w:val="0"/>
      <w:autoSpaceDN w:val="0"/>
      <w:adjustRightInd w:val="0"/>
    </w:pPr>
  </w:style>
  <w:style w:type="paragraph" w:customStyle="1" w:styleId="Style23">
    <w:name w:val="Style23"/>
    <w:basedOn w:val="a"/>
    <w:uiPriority w:val="99"/>
    <w:rsid w:val="00FE3E0E"/>
    <w:pPr>
      <w:widowControl w:val="0"/>
      <w:autoSpaceDE w:val="0"/>
      <w:autoSpaceDN w:val="0"/>
      <w:adjustRightInd w:val="0"/>
    </w:pPr>
  </w:style>
  <w:style w:type="character" w:customStyle="1" w:styleId="FontStyle53">
    <w:name w:val="Font Style53"/>
    <w:rsid w:val="00FE3E0E"/>
    <w:rPr>
      <w:rFonts w:ascii="Times New Roman" w:hAnsi="Times New Roman" w:cs="Times New Roman"/>
      <w:sz w:val="12"/>
      <w:szCs w:val="12"/>
    </w:rPr>
  </w:style>
  <w:style w:type="character" w:customStyle="1" w:styleId="FontStyle56">
    <w:name w:val="Font Style56"/>
    <w:uiPriority w:val="99"/>
    <w:rsid w:val="00FE3E0E"/>
    <w:rPr>
      <w:rFonts w:ascii="Century Gothic" w:hAnsi="Century Gothic" w:cs="Century Gothic"/>
      <w:b/>
      <w:bCs/>
      <w:sz w:val="8"/>
      <w:szCs w:val="8"/>
    </w:rPr>
  </w:style>
  <w:style w:type="character" w:customStyle="1" w:styleId="FontStyle57">
    <w:name w:val="Font Style57"/>
    <w:uiPriority w:val="99"/>
    <w:rsid w:val="00FE3E0E"/>
    <w:rPr>
      <w:rFonts w:ascii="Times New Roman" w:hAnsi="Times New Roman" w:cs="Times New Roman"/>
      <w:sz w:val="14"/>
      <w:szCs w:val="14"/>
    </w:rPr>
  </w:style>
  <w:style w:type="character" w:customStyle="1" w:styleId="FontStyle58">
    <w:name w:val="Font Style58"/>
    <w:rsid w:val="00FE3E0E"/>
    <w:rPr>
      <w:rFonts w:ascii="Times New Roman" w:hAnsi="Times New Roman" w:cs="Times New Roman"/>
      <w:b/>
      <w:bCs/>
      <w:i/>
      <w:iCs/>
      <w:sz w:val="12"/>
      <w:szCs w:val="12"/>
    </w:rPr>
  </w:style>
  <w:style w:type="character" w:customStyle="1" w:styleId="BalloonTextChar">
    <w:name w:val="Balloon Text Char"/>
    <w:semiHidden/>
    <w:locked/>
    <w:rsid w:val="00FE3E0E"/>
    <w:rPr>
      <w:rFonts w:ascii="Tahoma" w:hAnsi="Tahoma" w:cs="Tahoma"/>
      <w:sz w:val="16"/>
      <w:szCs w:val="16"/>
    </w:rPr>
  </w:style>
  <w:style w:type="character" w:customStyle="1" w:styleId="BalloonTextChar1">
    <w:name w:val="Balloon Text Char1"/>
    <w:uiPriority w:val="99"/>
    <w:semiHidden/>
    <w:rsid w:val="00FE3E0E"/>
    <w:rPr>
      <w:rFonts w:eastAsia="Times New Roman"/>
      <w:sz w:val="0"/>
      <w:szCs w:val="0"/>
    </w:rPr>
  </w:style>
  <w:style w:type="numbering" w:customStyle="1" w:styleId="45">
    <w:name w:val="Нет списка4"/>
    <w:next w:val="a2"/>
    <w:semiHidden/>
    <w:rsid w:val="00FE3E0E"/>
  </w:style>
  <w:style w:type="paragraph" w:customStyle="1" w:styleId="1f1">
    <w:name w:val="Абзац списка1"/>
    <w:basedOn w:val="a"/>
    <w:rsid w:val="00FE3E0E"/>
    <w:pPr>
      <w:ind w:left="720"/>
      <w:contextualSpacing/>
    </w:pPr>
    <w:rPr>
      <w:rFonts w:eastAsia="Calibri"/>
      <w:sz w:val="20"/>
      <w:szCs w:val="20"/>
    </w:rPr>
  </w:style>
  <w:style w:type="character" w:customStyle="1" w:styleId="FontStyle26">
    <w:name w:val="Font Style26"/>
    <w:rsid w:val="00FE3E0E"/>
    <w:rPr>
      <w:rFonts w:ascii="Times New Roman" w:hAnsi="Times New Roman"/>
      <w:sz w:val="22"/>
    </w:rPr>
  </w:style>
  <w:style w:type="character" w:customStyle="1" w:styleId="FontStyle27">
    <w:name w:val="Font Style27"/>
    <w:uiPriority w:val="99"/>
    <w:rsid w:val="00FE3E0E"/>
    <w:rPr>
      <w:rFonts w:ascii="Times New Roman" w:hAnsi="Times New Roman"/>
      <w:sz w:val="32"/>
    </w:rPr>
  </w:style>
  <w:style w:type="character" w:customStyle="1" w:styleId="FontStyle59">
    <w:name w:val="Font Style59"/>
    <w:rsid w:val="00FE3E0E"/>
    <w:rPr>
      <w:rFonts w:ascii="Times New Roman" w:hAnsi="Times New Roman"/>
      <w:sz w:val="10"/>
    </w:rPr>
  </w:style>
  <w:style w:type="paragraph" w:customStyle="1" w:styleId="Style33">
    <w:name w:val="Style33"/>
    <w:basedOn w:val="a"/>
    <w:rsid w:val="00FE3E0E"/>
    <w:pPr>
      <w:widowControl w:val="0"/>
      <w:autoSpaceDE w:val="0"/>
      <w:autoSpaceDN w:val="0"/>
      <w:adjustRightInd w:val="0"/>
    </w:pPr>
    <w:rPr>
      <w:rFonts w:eastAsia="Calibri"/>
    </w:rPr>
  </w:style>
  <w:style w:type="character" w:customStyle="1" w:styleId="FontStyle81">
    <w:name w:val="Font Style81"/>
    <w:rsid w:val="00FE3E0E"/>
    <w:rPr>
      <w:rFonts w:ascii="Times New Roman" w:hAnsi="Times New Roman"/>
      <w:i/>
      <w:sz w:val="12"/>
    </w:rPr>
  </w:style>
  <w:style w:type="paragraph" w:customStyle="1" w:styleId="afffa">
    <w:name w:val="обычныйЖир"/>
    <w:basedOn w:val="a"/>
    <w:rsid w:val="00FE3E0E"/>
    <w:pPr>
      <w:suppressAutoHyphens/>
      <w:ind w:firstLine="709"/>
      <w:jc w:val="both"/>
    </w:pPr>
    <w:rPr>
      <w:rFonts w:eastAsia="Calibri" w:cs="Calibri"/>
      <w:b/>
      <w:sz w:val="28"/>
      <w:szCs w:val="28"/>
      <w:lang w:eastAsia="ar-SA"/>
    </w:rPr>
  </w:style>
  <w:style w:type="table" w:customStyle="1" w:styleId="1f2">
    <w:name w:val="Сетка таблицы1"/>
    <w:basedOn w:val="a1"/>
    <w:next w:val="ad"/>
    <w:rsid w:val="00FE3E0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
    <w:name w:val="Нет списка5"/>
    <w:next w:val="a2"/>
    <w:semiHidden/>
    <w:rsid w:val="00FE3E0E"/>
  </w:style>
  <w:style w:type="table" w:customStyle="1" w:styleId="2e">
    <w:name w:val="Сетка таблицы2"/>
    <w:basedOn w:val="a1"/>
    <w:next w:val="ad"/>
    <w:rsid w:val="00FE3E0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61">
    <w:name w:val="Нет списка6"/>
    <w:next w:val="a2"/>
    <w:semiHidden/>
    <w:rsid w:val="00FE3E0E"/>
  </w:style>
  <w:style w:type="table" w:customStyle="1" w:styleId="38">
    <w:name w:val="Сетка таблицы3"/>
    <w:basedOn w:val="a1"/>
    <w:next w:val="ad"/>
    <w:rsid w:val="00FE3E0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71">
    <w:name w:val="Нет списка7"/>
    <w:next w:val="a2"/>
    <w:semiHidden/>
    <w:rsid w:val="00FE3E0E"/>
  </w:style>
  <w:style w:type="table" w:customStyle="1" w:styleId="46">
    <w:name w:val="Сетка таблицы4"/>
    <w:basedOn w:val="a1"/>
    <w:next w:val="ad"/>
    <w:rsid w:val="00FE3E0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2">
    <w:name w:val="s2"/>
    <w:rsid w:val="00FE3E0E"/>
  </w:style>
  <w:style w:type="character" w:customStyle="1" w:styleId="s14">
    <w:name w:val="s14"/>
    <w:rsid w:val="00FE3E0E"/>
  </w:style>
  <w:style w:type="paragraph" w:customStyle="1" w:styleId="p16">
    <w:name w:val="p16"/>
    <w:basedOn w:val="a"/>
    <w:rsid w:val="00FE3E0E"/>
    <w:pPr>
      <w:spacing w:before="100" w:beforeAutospacing="1" w:after="100" w:afterAutospacing="1"/>
    </w:pPr>
  </w:style>
  <w:style w:type="character" w:customStyle="1" w:styleId="s5">
    <w:name w:val="s5"/>
    <w:rsid w:val="00FE3E0E"/>
  </w:style>
  <w:style w:type="paragraph" w:customStyle="1" w:styleId="Style17">
    <w:name w:val="Style17"/>
    <w:basedOn w:val="a"/>
    <w:uiPriority w:val="99"/>
    <w:rsid w:val="00FE3E0E"/>
    <w:pPr>
      <w:widowControl w:val="0"/>
      <w:autoSpaceDE w:val="0"/>
      <w:autoSpaceDN w:val="0"/>
      <w:adjustRightInd w:val="0"/>
      <w:spacing w:line="331" w:lineRule="exact"/>
      <w:ind w:firstLine="696"/>
      <w:jc w:val="both"/>
    </w:pPr>
  </w:style>
  <w:style w:type="paragraph" w:customStyle="1" w:styleId="211">
    <w:name w:val="Нумерованный список 21"/>
    <w:basedOn w:val="a"/>
    <w:uiPriority w:val="99"/>
    <w:rsid w:val="00FE3E0E"/>
    <w:pPr>
      <w:widowControl w:val="0"/>
      <w:suppressAutoHyphens/>
      <w:autoSpaceDE w:val="0"/>
      <w:ind w:left="170" w:hanging="170"/>
      <w:jc w:val="both"/>
    </w:pPr>
    <w:rPr>
      <w:sz w:val="20"/>
      <w:szCs w:val="20"/>
      <w:lang w:eastAsia="ar-SA"/>
    </w:rPr>
  </w:style>
  <w:style w:type="character" w:customStyle="1" w:styleId="62">
    <w:name w:val="Основной текст (6)_"/>
    <w:link w:val="63"/>
    <w:locked/>
    <w:rsid w:val="00FE3E0E"/>
    <w:rPr>
      <w:shd w:val="clear" w:color="auto" w:fill="FFFFFF"/>
    </w:rPr>
  </w:style>
  <w:style w:type="paragraph" w:customStyle="1" w:styleId="63">
    <w:name w:val="Основной текст (6)"/>
    <w:basedOn w:val="a"/>
    <w:link w:val="62"/>
    <w:rsid w:val="00FE3E0E"/>
    <w:pPr>
      <w:shd w:val="clear" w:color="auto" w:fill="FFFFFF"/>
      <w:spacing w:line="240" w:lineRule="atLeast"/>
    </w:pPr>
    <w:rPr>
      <w:rFonts w:asciiTheme="minorHAnsi" w:eastAsiaTheme="minorHAnsi" w:hAnsiTheme="minorHAnsi" w:cstheme="minorBidi"/>
      <w:sz w:val="22"/>
      <w:szCs w:val="22"/>
      <w:shd w:val="clear" w:color="auto" w:fill="FFFFFF"/>
      <w:lang w:eastAsia="en-US"/>
    </w:rPr>
  </w:style>
  <w:style w:type="paragraph" w:customStyle="1" w:styleId="39">
    <w:name w:val="Обычный3"/>
    <w:rsid w:val="00FE3E0E"/>
    <w:pPr>
      <w:widowControl w:val="0"/>
      <w:snapToGrid w:val="0"/>
      <w:spacing w:after="0" w:line="300" w:lineRule="auto"/>
      <w:ind w:left="40" w:right="1000"/>
      <w:jc w:val="both"/>
    </w:pPr>
    <w:rPr>
      <w:rFonts w:ascii="Times New Roman" w:eastAsia="Times New Roman" w:hAnsi="Times New Roman" w:cs="Times New Roman"/>
      <w:sz w:val="24"/>
      <w:szCs w:val="20"/>
      <w:lang w:eastAsia="ru-RU"/>
    </w:rPr>
  </w:style>
  <w:style w:type="paragraph" w:customStyle="1" w:styleId="bodytext">
    <w:name w:val="bodytext"/>
    <w:basedOn w:val="a"/>
    <w:rsid w:val="00FE3E0E"/>
    <w:pPr>
      <w:spacing w:before="100" w:beforeAutospacing="1" w:after="100" w:afterAutospacing="1"/>
    </w:pPr>
  </w:style>
  <w:style w:type="character" w:styleId="HTML2">
    <w:name w:val="HTML Cite"/>
    <w:uiPriority w:val="99"/>
    <w:unhideWhenUsed/>
    <w:rsid w:val="00FE3E0E"/>
    <w:rPr>
      <w:i/>
      <w:iCs/>
    </w:rPr>
  </w:style>
  <w:style w:type="paragraph" w:customStyle="1" w:styleId="2f">
    <w:name w:val="Абзац списка2"/>
    <w:basedOn w:val="a"/>
    <w:rsid w:val="00FE3E0E"/>
    <w:pPr>
      <w:ind w:left="720"/>
      <w:contextualSpacing/>
    </w:pPr>
    <w:rPr>
      <w:rFonts w:eastAsia="Calibri"/>
      <w:sz w:val="20"/>
      <w:szCs w:val="20"/>
    </w:rPr>
  </w:style>
  <w:style w:type="paragraph" w:customStyle="1" w:styleId="2f0">
    <w:name w:val="Знак2"/>
    <w:basedOn w:val="a"/>
    <w:rsid w:val="00FE3E0E"/>
    <w:pPr>
      <w:spacing w:before="100" w:beforeAutospacing="1" w:after="100" w:afterAutospacing="1"/>
      <w:jc w:val="both"/>
    </w:pPr>
    <w:rPr>
      <w:rFonts w:ascii="Tahoma" w:hAnsi="Tahoma"/>
      <w:sz w:val="20"/>
      <w:szCs w:val="20"/>
      <w:lang w:val="en-US" w:eastAsia="en-US"/>
    </w:rPr>
  </w:style>
  <w:style w:type="paragraph" w:customStyle="1" w:styleId="2f1">
    <w:name w:val="2"/>
    <w:basedOn w:val="a"/>
    <w:next w:val="af1"/>
    <w:qFormat/>
    <w:rsid w:val="00FE3E0E"/>
    <w:pPr>
      <w:jc w:val="center"/>
    </w:pPr>
    <w:rPr>
      <w:rFonts w:ascii="Calibri" w:eastAsia="Calibri" w:hAnsi="Calibri"/>
      <w:b/>
      <w:sz w:val="28"/>
      <w:szCs w:val="22"/>
    </w:rPr>
  </w:style>
  <w:style w:type="paragraph" w:customStyle="1" w:styleId="112">
    <w:name w:val="Обычный11"/>
    <w:rsid w:val="00FE3E0E"/>
    <w:pPr>
      <w:widowControl w:val="0"/>
      <w:spacing w:before="460" w:after="260" w:line="260" w:lineRule="auto"/>
      <w:ind w:left="1840" w:right="1800"/>
      <w:jc w:val="center"/>
    </w:pPr>
    <w:rPr>
      <w:rFonts w:ascii="Courier New" w:eastAsia="Times New Roman" w:hAnsi="Courier New" w:cs="Times New Roman"/>
      <w:snapToGrid w:val="0"/>
      <w:szCs w:val="20"/>
      <w:lang w:eastAsia="ru-RU"/>
    </w:rPr>
  </w:style>
  <w:style w:type="paragraph" w:customStyle="1" w:styleId="1f3">
    <w:name w:val="1"/>
    <w:basedOn w:val="a"/>
    <w:next w:val="af1"/>
    <w:qFormat/>
    <w:rsid w:val="00FE3E0E"/>
    <w:pPr>
      <w:jc w:val="center"/>
    </w:pPr>
    <w:rPr>
      <w:b/>
      <w:sz w:val="28"/>
      <w:szCs w:val="20"/>
    </w:rPr>
  </w:style>
  <w:style w:type="paragraph" w:customStyle="1" w:styleId="1f4">
    <w:name w:val="Знак1"/>
    <w:basedOn w:val="a"/>
    <w:rsid w:val="00FE3E0E"/>
    <w:pPr>
      <w:spacing w:before="100" w:beforeAutospacing="1" w:after="100" w:afterAutospacing="1"/>
      <w:jc w:val="both"/>
    </w:pPr>
    <w:rPr>
      <w:rFonts w:ascii="Tahoma" w:hAnsi="Tahoma"/>
      <w:sz w:val="20"/>
      <w:szCs w:val="20"/>
      <w:lang w:val="en-US" w:eastAsia="en-US"/>
    </w:rPr>
  </w:style>
  <w:style w:type="paragraph" w:customStyle="1" w:styleId="CharChar1">
    <w:name w:val="Char Char1"/>
    <w:basedOn w:val="a"/>
    <w:rsid w:val="00FE3E0E"/>
    <w:pPr>
      <w:spacing w:before="100" w:beforeAutospacing="1" w:after="100" w:afterAutospacing="1"/>
      <w:jc w:val="both"/>
    </w:pPr>
    <w:rPr>
      <w:rFonts w:ascii="Tahoma" w:hAnsi="Tahoma"/>
      <w:sz w:val="20"/>
      <w:szCs w:val="20"/>
      <w:lang w:val="en-US" w:eastAsia="en-US"/>
    </w:rPr>
  </w:style>
  <w:style w:type="paragraph" w:customStyle="1" w:styleId="xl63">
    <w:name w:val="xl63"/>
    <w:basedOn w:val="a"/>
    <w:rsid w:val="00FE3E0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rPr>
  </w:style>
  <w:style w:type="paragraph" w:customStyle="1" w:styleId="xl64">
    <w:name w:val="xl64"/>
    <w:basedOn w:val="a"/>
    <w:rsid w:val="00FE3E0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a"/>
    <w:rsid w:val="00FE3E0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6">
    <w:name w:val="xl66"/>
    <w:basedOn w:val="a"/>
    <w:rsid w:val="00FE3E0E"/>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color w:val="000000"/>
    </w:rPr>
  </w:style>
  <w:style w:type="paragraph" w:customStyle="1" w:styleId="xl67">
    <w:name w:val="xl67"/>
    <w:basedOn w:val="a"/>
    <w:rsid w:val="00FE3E0E"/>
    <w:pPr>
      <w:spacing w:before="100" w:beforeAutospacing="1" w:after="100" w:afterAutospacing="1"/>
    </w:pPr>
  </w:style>
  <w:style w:type="paragraph" w:customStyle="1" w:styleId="xl68">
    <w:name w:val="xl68"/>
    <w:basedOn w:val="a"/>
    <w:rsid w:val="00FE3E0E"/>
    <w:pPr>
      <w:spacing w:before="100" w:beforeAutospacing="1" w:after="100" w:afterAutospacing="1"/>
      <w:jc w:val="center"/>
    </w:pPr>
  </w:style>
  <w:style w:type="paragraph" w:customStyle="1" w:styleId="xl69">
    <w:name w:val="xl69"/>
    <w:basedOn w:val="a"/>
    <w:rsid w:val="00FE3E0E"/>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70">
    <w:name w:val="xl70"/>
    <w:basedOn w:val="a"/>
    <w:rsid w:val="00FE3E0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font5">
    <w:name w:val="font5"/>
    <w:basedOn w:val="a"/>
    <w:rsid w:val="00FE3E0E"/>
    <w:pPr>
      <w:spacing w:before="100" w:beforeAutospacing="1" w:after="100" w:afterAutospacing="1"/>
    </w:pPr>
    <w:rPr>
      <w:color w:val="000000"/>
      <w:sz w:val="20"/>
      <w:szCs w:val="20"/>
    </w:rPr>
  </w:style>
  <w:style w:type="paragraph" w:customStyle="1" w:styleId="ConsPlusDocList">
    <w:name w:val="ConsPlusDocList"/>
    <w:uiPriority w:val="99"/>
    <w:rsid w:val="00FE3E0E"/>
    <w:pPr>
      <w:widowControl w:val="0"/>
      <w:autoSpaceDE w:val="0"/>
      <w:autoSpaceDN w:val="0"/>
      <w:adjustRightInd w:val="0"/>
      <w:spacing w:after="0" w:line="240" w:lineRule="auto"/>
    </w:pPr>
    <w:rPr>
      <w:rFonts w:ascii="Tahoma" w:eastAsia="Times New Roman" w:hAnsi="Tahoma" w:cs="Tahoma"/>
      <w:sz w:val="18"/>
      <w:szCs w:val="18"/>
      <w:lang w:eastAsia="ru-RU"/>
    </w:rPr>
  </w:style>
  <w:style w:type="paragraph" w:customStyle="1" w:styleId="ConsPlusTitlePage">
    <w:name w:val="ConsPlusTitlePage"/>
    <w:uiPriority w:val="99"/>
    <w:rsid w:val="00FE3E0E"/>
    <w:pPr>
      <w:widowControl w:val="0"/>
      <w:autoSpaceDE w:val="0"/>
      <w:autoSpaceDN w:val="0"/>
      <w:adjustRightInd w:val="0"/>
      <w:spacing w:after="0" w:line="240" w:lineRule="auto"/>
    </w:pPr>
    <w:rPr>
      <w:rFonts w:ascii="Tahoma" w:eastAsia="Times New Roman" w:hAnsi="Tahoma" w:cs="Tahoma"/>
      <w:sz w:val="20"/>
      <w:szCs w:val="20"/>
      <w:lang w:eastAsia="ru-RU"/>
    </w:rPr>
  </w:style>
  <w:style w:type="paragraph" w:customStyle="1" w:styleId="ConsPlusJurTerm">
    <w:name w:val="ConsPlusJurTerm"/>
    <w:uiPriority w:val="99"/>
    <w:rsid w:val="00FE3E0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
    <w:name w:val="ConsPlusTextList"/>
    <w:uiPriority w:val="99"/>
    <w:rsid w:val="00FE3E0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sPlusTextList1">
    <w:name w:val="ConsPlusTextList1"/>
    <w:uiPriority w:val="99"/>
    <w:rsid w:val="00FE3E0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afffb">
    <w:name w:val="текст"/>
    <w:basedOn w:val="a"/>
    <w:link w:val="afffc"/>
    <w:qFormat/>
    <w:rsid w:val="00FE3E0E"/>
    <w:pPr>
      <w:ind w:firstLine="709"/>
      <w:jc w:val="both"/>
    </w:pPr>
    <w:rPr>
      <w:sz w:val="26"/>
      <w:szCs w:val="26"/>
    </w:rPr>
  </w:style>
  <w:style w:type="character" w:customStyle="1" w:styleId="afffc">
    <w:name w:val="текст Знак"/>
    <w:basedOn w:val="a0"/>
    <w:link w:val="afffb"/>
    <w:rsid w:val="00FE3E0E"/>
    <w:rPr>
      <w:rFonts w:ascii="Times New Roman" w:eastAsia="Times New Roman" w:hAnsi="Times New Roman" w:cs="Times New Roman"/>
      <w:sz w:val="26"/>
      <w:szCs w:val="26"/>
      <w:lang w:eastAsia="ru-RU"/>
    </w:rPr>
  </w:style>
  <w:style w:type="paragraph" w:customStyle="1" w:styleId="afffd">
    <w:name w:val="Таблица ПЗ"/>
    <w:basedOn w:val="a7"/>
    <w:link w:val="afffe"/>
    <w:qFormat/>
    <w:rsid w:val="00FE3E0E"/>
    <w:pPr>
      <w:widowControl/>
      <w:autoSpaceDE/>
      <w:autoSpaceDN/>
      <w:spacing w:after="120"/>
      <w:ind w:left="0" w:firstLine="0"/>
    </w:pPr>
    <w:rPr>
      <w:b/>
      <w:sz w:val="24"/>
      <w:szCs w:val="24"/>
      <w:lang w:eastAsia="ru-RU"/>
    </w:rPr>
  </w:style>
  <w:style w:type="character" w:customStyle="1" w:styleId="afffe">
    <w:name w:val="Таблица ПЗ Знак"/>
    <w:basedOn w:val="a8"/>
    <w:link w:val="afffd"/>
    <w:rsid w:val="00FE3E0E"/>
    <w:rPr>
      <w:rFonts w:ascii="Times New Roman" w:eastAsia="Times New Roman" w:hAnsi="Times New Roman" w:cs="Times New Roman"/>
      <w:b/>
      <w:sz w:val="24"/>
      <w:szCs w:val="24"/>
      <w:lang w:eastAsia="ru-RU"/>
    </w:rPr>
  </w:style>
  <w:style w:type="numbering" w:customStyle="1" w:styleId="82">
    <w:name w:val="Нет списка8"/>
    <w:next w:val="a2"/>
    <w:uiPriority w:val="99"/>
    <w:semiHidden/>
    <w:unhideWhenUsed/>
    <w:rsid w:val="00FE3E0E"/>
  </w:style>
  <w:style w:type="table" w:customStyle="1" w:styleId="54">
    <w:name w:val="Сетка таблицы5"/>
    <w:basedOn w:val="a1"/>
    <w:next w:val="ad"/>
    <w:uiPriority w:val="59"/>
    <w:rsid w:val="00FE3E0E"/>
    <w:pPr>
      <w:spacing w:after="0" w:line="240" w:lineRule="auto"/>
      <w:ind w:left="284"/>
      <w:jc w:val="both"/>
    </w:pPr>
    <w:rPr>
      <w:rFonts w:ascii="Times New Roman" w:hAnsi="Times New Roman" w:cs="Times New Roman"/>
      <w:sz w:val="28"/>
      <w:szCs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lem-infodate">
    <w:name w:val="elem-info__date"/>
    <w:basedOn w:val="a0"/>
    <w:rsid w:val="00FE3E0E"/>
  </w:style>
  <w:style w:type="character" w:customStyle="1" w:styleId="articlearticle-title">
    <w:name w:val="article__article-title"/>
    <w:basedOn w:val="a0"/>
    <w:rsid w:val="00FE3E0E"/>
  </w:style>
  <w:style w:type="paragraph" w:customStyle="1" w:styleId="pboth">
    <w:name w:val="pboth"/>
    <w:basedOn w:val="a"/>
    <w:rsid w:val="00FE3E0E"/>
    <w:pPr>
      <w:spacing w:before="100" w:beforeAutospacing="1" w:after="100" w:afterAutospacing="1"/>
    </w:pPr>
  </w:style>
  <w:style w:type="numbering" w:customStyle="1" w:styleId="113">
    <w:name w:val="Нет списка11"/>
    <w:next w:val="a2"/>
    <w:semiHidden/>
    <w:unhideWhenUsed/>
    <w:rsid w:val="00FE3E0E"/>
  </w:style>
  <w:style w:type="table" w:customStyle="1" w:styleId="114">
    <w:name w:val="Сетка таблицы11"/>
    <w:basedOn w:val="a1"/>
    <w:next w:val="ad"/>
    <w:uiPriority w:val="39"/>
    <w:rsid w:val="00FE3E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Нет списка111"/>
    <w:next w:val="a2"/>
    <w:semiHidden/>
    <w:unhideWhenUsed/>
    <w:rsid w:val="00FE3E0E"/>
  </w:style>
  <w:style w:type="numbering" w:customStyle="1" w:styleId="212">
    <w:name w:val="Нет списка21"/>
    <w:next w:val="a2"/>
    <w:semiHidden/>
    <w:unhideWhenUsed/>
    <w:rsid w:val="00FE3E0E"/>
  </w:style>
  <w:style w:type="numbering" w:customStyle="1" w:styleId="310">
    <w:name w:val="Нет списка31"/>
    <w:next w:val="a2"/>
    <w:uiPriority w:val="99"/>
    <w:semiHidden/>
    <w:unhideWhenUsed/>
    <w:rsid w:val="00FE3E0E"/>
  </w:style>
  <w:style w:type="numbering" w:customStyle="1" w:styleId="410">
    <w:name w:val="Нет списка41"/>
    <w:next w:val="a2"/>
    <w:semiHidden/>
    <w:rsid w:val="00FE3E0E"/>
  </w:style>
  <w:style w:type="table" w:customStyle="1" w:styleId="1111">
    <w:name w:val="Сетка таблицы111"/>
    <w:basedOn w:val="a1"/>
    <w:next w:val="ad"/>
    <w:rsid w:val="00FE3E0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0">
    <w:name w:val="Нет списка51"/>
    <w:next w:val="a2"/>
    <w:semiHidden/>
    <w:rsid w:val="00FE3E0E"/>
  </w:style>
  <w:style w:type="numbering" w:customStyle="1" w:styleId="610">
    <w:name w:val="Нет списка61"/>
    <w:next w:val="a2"/>
    <w:semiHidden/>
    <w:rsid w:val="00FE3E0E"/>
  </w:style>
  <w:style w:type="numbering" w:customStyle="1" w:styleId="710">
    <w:name w:val="Нет списка71"/>
    <w:next w:val="a2"/>
    <w:semiHidden/>
    <w:rsid w:val="00FE3E0E"/>
  </w:style>
  <w:style w:type="character" w:customStyle="1" w:styleId="nowrap">
    <w:name w:val="nowrap"/>
    <w:basedOn w:val="a0"/>
    <w:rsid w:val="00FE3E0E"/>
  </w:style>
  <w:style w:type="paragraph" w:customStyle="1" w:styleId="unformattext">
    <w:name w:val="unformattext"/>
    <w:basedOn w:val="a"/>
    <w:rsid w:val="00FE3E0E"/>
    <w:pPr>
      <w:spacing w:before="100" w:beforeAutospacing="1" w:after="100" w:afterAutospacing="1"/>
    </w:pPr>
  </w:style>
  <w:style w:type="paragraph" w:customStyle="1" w:styleId="S">
    <w:name w:val="S_Обычный жирный"/>
    <w:basedOn w:val="a"/>
    <w:link w:val="S0"/>
    <w:qFormat/>
    <w:rsid w:val="00FE3E0E"/>
    <w:pPr>
      <w:ind w:firstLine="709"/>
      <w:jc w:val="both"/>
    </w:pPr>
    <w:rPr>
      <w:sz w:val="28"/>
      <w:lang w:eastAsia="en-US"/>
    </w:rPr>
  </w:style>
  <w:style w:type="character" w:customStyle="1" w:styleId="S0">
    <w:name w:val="S_Обычный жирный Знак"/>
    <w:link w:val="S"/>
    <w:rsid w:val="00FE3E0E"/>
    <w:rPr>
      <w:rFonts w:ascii="Times New Roman" w:eastAsia="Times New Roman" w:hAnsi="Times New Roman" w:cs="Times New Roman"/>
      <w:sz w:val="28"/>
      <w:szCs w:val="24"/>
    </w:rPr>
  </w:style>
  <w:style w:type="paragraph" w:customStyle="1" w:styleId="pcenter">
    <w:name w:val="pcenter"/>
    <w:basedOn w:val="a"/>
    <w:rsid w:val="00FE3E0E"/>
    <w:pPr>
      <w:spacing w:before="100" w:beforeAutospacing="1" w:after="100" w:afterAutospacing="1"/>
    </w:pPr>
  </w:style>
  <w:style w:type="numbering" w:customStyle="1" w:styleId="810">
    <w:name w:val="Нет списка81"/>
    <w:next w:val="a2"/>
    <w:uiPriority w:val="99"/>
    <w:semiHidden/>
    <w:unhideWhenUsed/>
    <w:rsid w:val="00FE3E0E"/>
  </w:style>
  <w:style w:type="table" w:customStyle="1" w:styleId="511">
    <w:name w:val="Сетка таблицы51"/>
    <w:basedOn w:val="a1"/>
    <w:next w:val="ad"/>
    <w:uiPriority w:val="39"/>
    <w:rsid w:val="00FE3E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Нет списка12"/>
    <w:next w:val="a2"/>
    <w:semiHidden/>
    <w:unhideWhenUsed/>
    <w:rsid w:val="00FE3E0E"/>
  </w:style>
  <w:style w:type="numbering" w:customStyle="1" w:styleId="2110">
    <w:name w:val="Нет списка211"/>
    <w:next w:val="a2"/>
    <w:semiHidden/>
    <w:unhideWhenUsed/>
    <w:rsid w:val="00FE3E0E"/>
  </w:style>
  <w:style w:type="numbering" w:customStyle="1" w:styleId="311">
    <w:name w:val="Нет списка311"/>
    <w:next w:val="a2"/>
    <w:uiPriority w:val="99"/>
    <w:semiHidden/>
    <w:unhideWhenUsed/>
    <w:rsid w:val="00FE3E0E"/>
  </w:style>
  <w:style w:type="numbering" w:customStyle="1" w:styleId="411">
    <w:name w:val="Нет списка411"/>
    <w:next w:val="a2"/>
    <w:semiHidden/>
    <w:rsid w:val="00FE3E0E"/>
  </w:style>
  <w:style w:type="table" w:customStyle="1" w:styleId="121">
    <w:name w:val="Сетка таблицы12"/>
    <w:basedOn w:val="a1"/>
    <w:next w:val="ad"/>
    <w:rsid w:val="00FE3E0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10">
    <w:name w:val="Нет списка511"/>
    <w:next w:val="a2"/>
    <w:semiHidden/>
    <w:rsid w:val="00FE3E0E"/>
  </w:style>
  <w:style w:type="numbering" w:customStyle="1" w:styleId="611">
    <w:name w:val="Нет списка611"/>
    <w:next w:val="a2"/>
    <w:semiHidden/>
    <w:rsid w:val="00FE3E0E"/>
  </w:style>
  <w:style w:type="numbering" w:customStyle="1" w:styleId="711">
    <w:name w:val="Нет списка711"/>
    <w:next w:val="a2"/>
    <w:semiHidden/>
    <w:rsid w:val="00FE3E0E"/>
  </w:style>
  <w:style w:type="numbering" w:customStyle="1" w:styleId="91">
    <w:name w:val="Нет списка9"/>
    <w:next w:val="a2"/>
    <w:uiPriority w:val="99"/>
    <w:semiHidden/>
    <w:unhideWhenUsed/>
    <w:rsid w:val="00FE3E0E"/>
  </w:style>
  <w:style w:type="table" w:customStyle="1" w:styleId="64">
    <w:name w:val="Сетка таблицы6"/>
    <w:basedOn w:val="a1"/>
    <w:next w:val="ad"/>
    <w:uiPriority w:val="39"/>
    <w:rsid w:val="00FE3E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Нет списка13"/>
    <w:next w:val="a2"/>
    <w:semiHidden/>
    <w:unhideWhenUsed/>
    <w:rsid w:val="00FE3E0E"/>
  </w:style>
  <w:style w:type="numbering" w:customStyle="1" w:styleId="221">
    <w:name w:val="Нет списка22"/>
    <w:next w:val="a2"/>
    <w:semiHidden/>
    <w:unhideWhenUsed/>
    <w:rsid w:val="00FE3E0E"/>
  </w:style>
  <w:style w:type="numbering" w:customStyle="1" w:styleId="320">
    <w:name w:val="Нет списка32"/>
    <w:next w:val="a2"/>
    <w:uiPriority w:val="99"/>
    <w:semiHidden/>
    <w:unhideWhenUsed/>
    <w:rsid w:val="00FE3E0E"/>
  </w:style>
  <w:style w:type="numbering" w:customStyle="1" w:styleId="420">
    <w:name w:val="Нет списка42"/>
    <w:next w:val="a2"/>
    <w:semiHidden/>
    <w:rsid w:val="00FE3E0E"/>
  </w:style>
  <w:style w:type="table" w:customStyle="1" w:styleId="131">
    <w:name w:val="Сетка таблицы13"/>
    <w:basedOn w:val="a1"/>
    <w:next w:val="ad"/>
    <w:rsid w:val="00FE3E0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0">
    <w:name w:val="Нет списка52"/>
    <w:next w:val="a2"/>
    <w:semiHidden/>
    <w:rsid w:val="00FE3E0E"/>
  </w:style>
  <w:style w:type="numbering" w:customStyle="1" w:styleId="620">
    <w:name w:val="Нет списка62"/>
    <w:next w:val="a2"/>
    <w:semiHidden/>
    <w:rsid w:val="00FE3E0E"/>
  </w:style>
  <w:style w:type="numbering" w:customStyle="1" w:styleId="72">
    <w:name w:val="Нет списка72"/>
    <w:next w:val="a2"/>
    <w:semiHidden/>
    <w:rsid w:val="00FE3E0E"/>
  </w:style>
  <w:style w:type="numbering" w:customStyle="1" w:styleId="100">
    <w:name w:val="Нет списка10"/>
    <w:next w:val="a2"/>
    <w:uiPriority w:val="99"/>
    <w:semiHidden/>
    <w:unhideWhenUsed/>
    <w:rsid w:val="00FE3E0E"/>
  </w:style>
  <w:style w:type="numbering" w:customStyle="1" w:styleId="140">
    <w:name w:val="Нет списка14"/>
    <w:next w:val="a2"/>
    <w:uiPriority w:val="99"/>
    <w:semiHidden/>
    <w:rsid w:val="00FE3E0E"/>
  </w:style>
  <w:style w:type="table" w:customStyle="1" w:styleId="TabBorder1">
    <w:name w:val="Tab Border1"/>
    <w:basedOn w:val="a1"/>
    <w:next w:val="ad"/>
    <w:uiPriority w:val="39"/>
    <w:rsid w:val="00FE3E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Нет списка15"/>
    <w:next w:val="a2"/>
    <w:semiHidden/>
    <w:unhideWhenUsed/>
    <w:rsid w:val="00FE3E0E"/>
  </w:style>
  <w:style w:type="numbering" w:customStyle="1" w:styleId="230">
    <w:name w:val="Нет списка23"/>
    <w:next w:val="a2"/>
    <w:semiHidden/>
    <w:unhideWhenUsed/>
    <w:rsid w:val="00FE3E0E"/>
  </w:style>
  <w:style w:type="numbering" w:customStyle="1" w:styleId="330">
    <w:name w:val="Нет списка33"/>
    <w:next w:val="a2"/>
    <w:uiPriority w:val="99"/>
    <w:semiHidden/>
    <w:unhideWhenUsed/>
    <w:rsid w:val="00FE3E0E"/>
  </w:style>
  <w:style w:type="numbering" w:customStyle="1" w:styleId="430">
    <w:name w:val="Нет списка43"/>
    <w:next w:val="a2"/>
    <w:semiHidden/>
    <w:rsid w:val="00FE3E0E"/>
  </w:style>
  <w:style w:type="table" w:customStyle="1" w:styleId="141">
    <w:name w:val="Сетка таблицы14"/>
    <w:basedOn w:val="a1"/>
    <w:next w:val="ad"/>
    <w:rsid w:val="00FE3E0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30">
    <w:name w:val="Нет списка53"/>
    <w:next w:val="a2"/>
    <w:semiHidden/>
    <w:rsid w:val="00FE3E0E"/>
  </w:style>
  <w:style w:type="numbering" w:customStyle="1" w:styleId="630">
    <w:name w:val="Нет списка63"/>
    <w:next w:val="a2"/>
    <w:semiHidden/>
    <w:rsid w:val="00FE3E0E"/>
  </w:style>
  <w:style w:type="numbering" w:customStyle="1" w:styleId="73">
    <w:name w:val="Нет списка73"/>
    <w:next w:val="a2"/>
    <w:semiHidden/>
    <w:rsid w:val="00FE3E0E"/>
  </w:style>
  <w:style w:type="numbering" w:customStyle="1" w:styleId="811">
    <w:name w:val="Нет списка811"/>
    <w:next w:val="a2"/>
    <w:uiPriority w:val="99"/>
    <w:semiHidden/>
    <w:unhideWhenUsed/>
    <w:rsid w:val="00FE3E0E"/>
  </w:style>
  <w:style w:type="paragraph" w:customStyle="1" w:styleId="2f2">
    <w:name w:val="п2"/>
    <w:basedOn w:val="a"/>
    <w:link w:val="2f3"/>
    <w:qFormat/>
    <w:rsid w:val="00FE3E0E"/>
    <w:pPr>
      <w:ind w:firstLine="709"/>
      <w:jc w:val="both"/>
    </w:pPr>
    <w:rPr>
      <w:b/>
      <w:sz w:val="26"/>
      <w:szCs w:val="26"/>
    </w:rPr>
  </w:style>
  <w:style w:type="character" w:customStyle="1" w:styleId="2f3">
    <w:name w:val="п2 Знак"/>
    <w:basedOn w:val="a0"/>
    <w:link w:val="2f2"/>
    <w:rsid w:val="00FE3E0E"/>
    <w:rPr>
      <w:rFonts w:ascii="Times New Roman" w:eastAsia="Times New Roman" w:hAnsi="Times New Roman" w:cs="Times New Roman"/>
      <w:b/>
      <w:sz w:val="26"/>
      <w:szCs w:val="26"/>
      <w:lang w:eastAsia="ru-RU"/>
    </w:rPr>
  </w:style>
  <w:style w:type="paragraph" w:customStyle="1" w:styleId="1f5">
    <w:name w:val="Таблица 1"/>
    <w:basedOn w:val="a"/>
    <w:rsid w:val="00FE3E0E"/>
    <w:pPr>
      <w:jc w:val="center"/>
    </w:pPr>
    <w:rPr>
      <w:sz w:val="28"/>
      <w:szCs w:val="20"/>
    </w:rPr>
  </w:style>
  <w:style w:type="table" w:customStyle="1" w:styleId="74">
    <w:name w:val="Сетка таблицы7"/>
    <w:basedOn w:val="a1"/>
    <w:next w:val="ad"/>
    <w:uiPriority w:val="59"/>
    <w:rsid w:val="00FE3E0E"/>
    <w:pPr>
      <w:spacing w:after="0" w:line="240" w:lineRule="auto"/>
      <w:ind w:left="284"/>
      <w:jc w:val="both"/>
    </w:pPr>
    <w:rPr>
      <w:rFonts w:ascii="Times New Roman" w:hAnsi="Times New Roman" w:cs="Times New Roman"/>
      <w:sz w:val="28"/>
      <w:szCs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Сетка таблицы8"/>
    <w:basedOn w:val="a1"/>
    <w:next w:val="ad"/>
    <w:uiPriority w:val="59"/>
    <w:rsid w:val="00FE3E0E"/>
    <w:pPr>
      <w:spacing w:after="0" w:line="240" w:lineRule="auto"/>
      <w:ind w:left="284"/>
      <w:jc w:val="both"/>
    </w:pPr>
    <w:rPr>
      <w:rFonts w:ascii="Times New Roman" w:hAnsi="Times New Roman" w:cs="Times New Roman"/>
      <w:sz w:val="28"/>
      <w:szCs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Нет списка16"/>
    <w:next w:val="a2"/>
    <w:uiPriority w:val="99"/>
    <w:semiHidden/>
    <w:unhideWhenUsed/>
    <w:rsid w:val="00FE3E0E"/>
  </w:style>
  <w:style w:type="table" w:customStyle="1" w:styleId="92">
    <w:name w:val="Сетка таблицы9"/>
    <w:basedOn w:val="a1"/>
    <w:next w:val="ad"/>
    <w:uiPriority w:val="59"/>
    <w:rsid w:val="00FE3E0E"/>
    <w:pPr>
      <w:spacing w:after="0" w:line="240" w:lineRule="auto"/>
      <w:ind w:left="284"/>
      <w:jc w:val="both"/>
    </w:pPr>
    <w:rPr>
      <w:rFonts w:ascii="Times New Roman" w:hAnsi="Times New Roman" w:cs="Times New Roman"/>
      <w:sz w:val="28"/>
      <w:szCs w:val="19"/>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Нет списка17"/>
    <w:next w:val="a2"/>
    <w:uiPriority w:val="99"/>
    <w:semiHidden/>
    <w:unhideWhenUsed/>
    <w:rsid w:val="00FE3E0E"/>
  </w:style>
  <w:style w:type="table" w:customStyle="1" w:styleId="151">
    <w:name w:val="Сетка таблицы15"/>
    <w:basedOn w:val="a1"/>
    <w:next w:val="ad"/>
    <w:uiPriority w:val="39"/>
    <w:rsid w:val="00FE3E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Нет списка112"/>
    <w:next w:val="a2"/>
    <w:semiHidden/>
    <w:unhideWhenUsed/>
    <w:rsid w:val="00FE3E0E"/>
  </w:style>
  <w:style w:type="numbering" w:customStyle="1" w:styleId="240">
    <w:name w:val="Нет списка24"/>
    <w:next w:val="a2"/>
    <w:semiHidden/>
    <w:unhideWhenUsed/>
    <w:rsid w:val="00FE3E0E"/>
  </w:style>
  <w:style w:type="numbering" w:customStyle="1" w:styleId="340">
    <w:name w:val="Нет списка34"/>
    <w:next w:val="a2"/>
    <w:uiPriority w:val="99"/>
    <w:semiHidden/>
    <w:unhideWhenUsed/>
    <w:rsid w:val="00FE3E0E"/>
  </w:style>
  <w:style w:type="numbering" w:customStyle="1" w:styleId="440">
    <w:name w:val="Нет списка44"/>
    <w:next w:val="a2"/>
    <w:semiHidden/>
    <w:rsid w:val="00FE3E0E"/>
  </w:style>
  <w:style w:type="table" w:customStyle="1" w:styleId="1121">
    <w:name w:val="Сетка таблицы112"/>
    <w:basedOn w:val="a1"/>
    <w:next w:val="ad"/>
    <w:rsid w:val="00FE3E0E"/>
    <w:pPr>
      <w:spacing w:after="0" w:line="240" w:lineRule="auto"/>
    </w:pPr>
    <w:rPr>
      <w:rFonts w:ascii="Times New Roman" w:eastAsia="Calibri"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40">
    <w:name w:val="Нет списка54"/>
    <w:next w:val="a2"/>
    <w:semiHidden/>
    <w:rsid w:val="00FE3E0E"/>
  </w:style>
  <w:style w:type="numbering" w:customStyle="1" w:styleId="640">
    <w:name w:val="Нет списка64"/>
    <w:next w:val="a2"/>
    <w:semiHidden/>
    <w:rsid w:val="00FE3E0E"/>
  </w:style>
  <w:style w:type="numbering" w:customStyle="1" w:styleId="740">
    <w:name w:val="Нет списка74"/>
    <w:next w:val="a2"/>
    <w:semiHidden/>
    <w:rsid w:val="00FE3E0E"/>
  </w:style>
  <w:style w:type="numbering" w:customStyle="1" w:styleId="820">
    <w:name w:val="Нет списка82"/>
    <w:next w:val="a2"/>
    <w:uiPriority w:val="99"/>
    <w:semiHidden/>
    <w:unhideWhenUsed/>
    <w:rsid w:val="00FE3E0E"/>
  </w:style>
  <w:style w:type="table" w:customStyle="1" w:styleId="521">
    <w:name w:val="Сетка таблицы52"/>
    <w:basedOn w:val="a1"/>
    <w:next w:val="ad"/>
    <w:uiPriority w:val="39"/>
    <w:rsid w:val="00FE3E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2"/>
    <w:semiHidden/>
    <w:unhideWhenUsed/>
    <w:rsid w:val="00FE3E0E"/>
  </w:style>
  <w:style w:type="numbering" w:customStyle="1" w:styleId="2120">
    <w:name w:val="Нет списка212"/>
    <w:next w:val="a2"/>
    <w:semiHidden/>
    <w:unhideWhenUsed/>
    <w:rsid w:val="00FE3E0E"/>
  </w:style>
  <w:style w:type="numbering" w:customStyle="1" w:styleId="312">
    <w:name w:val="Нет списка312"/>
    <w:next w:val="a2"/>
    <w:uiPriority w:val="99"/>
    <w:semiHidden/>
    <w:unhideWhenUsed/>
    <w:rsid w:val="00FE3E0E"/>
  </w:style>
  <w:style w:type="numbering" w:customStyle="1" w:styleId="412">
    <w:name w:val="Нет списка412"/>
    <w:next w:val="a2"/>
    <w:semiHidden/>
    <w:rsid w:val="00FE3E0E"/>
  </w:style>
  <w:style w:type="numbering" w:customStyle="1" w:styleId="512">
    <w:name w:val="Нет списка512"/>
    <w:next w:val="a2"/>
    <w:semiHidden/>
    <w:rsid w:val="00FE3E0E"/>
  </w:style>
  <w:style w:type="numbering" w:customStyle="1" w:styleId="612">
    <w:name w:val="Нет списка612"/>
    <w:next w:val="a2"/>
    <w:semiHidden/>
    <w:rsid w:val="00FE3E0E"/>
  </w:style>
  <w:style w:type="numbering" w:customStyle="1" w:styleId="712">
    <w:name w:val="Нет списка712"/>
    <w:next w:val="a2"/>
    <w:semiHidden/>
    <w:rsid w:val="00FE3E0E"/>
  </w:style>
  <w:style w:type="numbering" w:customStyle="1" w:styleId="910">
    <w:name w:val="Нет списка91"/>
    <w:next w:val="a2"/>
    <w:uiPriority w:val="99"/>
    <w:semiHidden/>
    <w:unhideWhenUsed/>
    <w:rsid w:val="00FE3E0E"/>
  </w:style>
  <w:style w:type="numbering" w:customStyle="1" w:styleId="1310">
    <w:name w:val="Нет списка131"/>
    <w:next w:val="a2"/>
    <w:semiHidden/>
    <w:unhideWhenUsed/>
    <w:rsid w:val="00FE3E0E"/>
  </w:style>
  <w:style w:type="numbering" w:customStyle="1" w:styleId="2210">
    <w:name w:val="Нет списка221"/>
    <w:next w:val="a2"/>
    <w:semiHidden/>
    <w:unhideWhenUsed/>
    <w:rsid w:val="00FE3E0E"/>
  </w:style>
  <w:style w:type="numbering" w:customStyle="1" w:styleId="321">
    <w:name w:val="Нет списка321"/>
    <w:next w:val="a2"/>
    <w:uiPriority w:val="99"/>
    <w:semiHidden/>
    <w:unhideWhenUsed/>
    <w:rsid w:val="00FE3E0E"/>
  </w:style>
  <w:style w:type="numbering" w:customStyle="1" w:styleId="421">
    <w:name w:val="Нет списка421"/>
    <w:next w:val="a2"/>
    <w:semiHidden/>
    <w:rsid w:val="00FE3E0E"/>
  </w:style>
  <w:style w:type="numbering" w:customStyle="1" w:styleId="5210">
    <w:name w:val="Нет списка521"/>
    <w:next w:val="a2"/>
    <w:semiHidden/>
    <w:rsid w:val="00FE3E0E"/>
  </w:style>
  <w:style w:type="numbering" w:customStyle="1" w:styleId="621">
    <w:name w:val="Нет списка621"/>
    <w:next w:val="a2"/>
    <w:semiHidden/>
    <w:rsid w:val="00FE3E0E"/>
  </w:style>
  <w:style w:type="numbering" w:customStyle="1" w:styleId="721">
    <w:name w:val="Нет списка721"/>
    <w:next w:val="a2"/>
    <w:semiHidden/>
    <w:rsid w:val="00FE3E0E"/>
  </w:style>
  <w:style w:type="numbering" w:customStyle="1" w:styleId="101">
    <w:name w:val="Нет списка101"/>
    <w:next w:val="a2"/>
    <w:uiPriority w:val="99"/>
    <w:semiHidden/>
    <w:unhideWhenUsed/>
    <w:rsid w:val="00FE3E0E"/>
  </w:style>
  <w:style w:type="numbering" w:customStyle="1" w:styleId="1410">
    <w:name w:val="Нет списка141"/>
    <w:next w:val="a2"/>
    <w:uiPriority w:val="99"/>
    <w:semiHidden/>
    <w:rsid w:val="00FE3E0E"/>
  </w:style>
  <w:style w:type="numbering" w:customStyle="1" w:styleId="1510">
    <w:name w:val="Нет списка151"/>
    <w:next w:val="a2"/>
    <w:semiHidden/>
    <w:unhideWhenUsed/>
    <w:rsid w:val="00FE3E0E"/>
  </w:style>
  <w:style w:type="numbering" w:customStyle="1" w:styleId="231">
    <w:name w:val="Нет списка231"/>
    <w:next w:val="a2"/>
    <w:semiHidden/>
    <w:unhideWhenUsed/>
    <w:rsid w:val="00FE3E0E"/>
  </w:style>
  <w:style w:type="numbering" w:customStyle="1" w:styleId="331">
    <w:name w:val="Нет списка331"/>
    <w:next w:val="a2"/>
    <w:uiPriority w:val="99"/>
    <w:semiHidden/>
    <w:unhideWhenUsed/>
    <w:rsid w:val="00FE3E0E"/>
  </w:style>
  <w:style w:type="numbering" w:customStyle="1" w:styleId="431">
    <w:name w:val="Нет списка431"/>
    <w:next w:val="a2"/>
    <w:semiHidden/>
    <w:rsid w:val="00FE3E0E"/>
  </w:style>
  <w:style w:type="numbering" w:customStyle="1" w:styleId="531">
    <w:name w:val="Нет списка531"/>
    <w:next w:val="a2"/>
    <w:semiHidden/>
    <w:rsid w:val="00FE3E0E"/>
  </w:style>
  <w:style w:type="numbering" w:customStyle="1" w:styleId="631">
    <w:name w:val="Нет списка631"/>
    <w:next w:val="a2"/>
    <w:semiHidden/>
    <w:rsid w:val="00FE3E0E"/>
  </w:style>
  <w:style w:type="numbering" w:customStyle="1" w:styleId="731">
    <w:name w:val="Нет списка731"/>
    <w:next w:val="a2"/>
    <w:semiHidden/>
    <w:rsid w:val="00FE3E0E"/>
  </w:style>
  <w:style w:type="numbering" w:customStyle="1" w:styleId="812">
    <w:name w:val="Нет списка812"/>
    <w:next w:val="a2"/>
    <w:uiPriority w:val="99"/>
    <w:semiHidden/>
    <w:unhideWhenUsed/>
    <w:rsid w:val="00FE3E0E"/>
  </w:style>
  <w:style w:type="numbering" w:customStyle="1" w:styleId="180">
    <w:name w:val="Нет списка18"/>
    <w:next w:val="a2"/>
    <w:uiPriority w:val="99"/>
    <w:semiHidden/>
    <w:rsid w:val="00FE3E0E"/>
  </w:style>
  <w:style w:type="table" w:customStyle="1" w:styleId="TabBorder2">
    <w:name w:val="Tab Border2"/>
    <w:basedOn w:val="a1"/>
    <w:next w:val="ad"/>
    <w:uiPriority w:val="59"/>
    <w:rsid w:val="00FE3E0E"/>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7">
    <w:name w:val="Обычный4"/>
    <w:rsid w:val="00FE3E0E"/>
    <w:pPr>
      <w:widowControl w:val="0"/>
      <w:snapToGrid w:val="0"/>
      <w:spacing w:after="0" w:line="300" w:lineRule="auto"/>
      <w:ind w:left="40" w:right="1000"/>
      <w:jc w:val="both"/>
    </w:pPr>
    <w:rPr>
      <w:rFonts w:ascii="Times New Roman" w:eastAsia="Times New Roman" w:hAnsi="Times New Roman" w:cs="Times New Roman"/>
      <w:sz w:val="24"/>
      <w:szCs w:val="20"/>
      <w:lang w:eastAsia="ru-RU"/>
    </w:rPr>
  </w:style>
  <w:style w:type="paragraph" w:customStyle="1" w:styleId="Standard">
    <w:name w:val="Standard"/>
    <w:rsid w:val="00FE3E0E"/>
    <w:pPr>
      <w:suppressAutoHyphens/>
      <w:autoSpaceDN w:val="0"/>
      <w:spacing w:after="0" w:line="240" w:lineRule="auto"/>
    </w:pPr>
    <w:rPr>
      <w:rFonts w:ascii="Times New Roman" w:eastAsia="SimSun" w:hAnsi="Times New Roman" w:cs="Mangal"/>
      <w:kern w:val="3"/>
      <w:sz w:val="24"/>
      <w:szCs w:val="24"/>
      <w:lang w:eastAsia="zh-CN" w:bidi="hi-IN"/>
    </w:rPr>
  </w:style>
  <w:style w:type="paragraph" w:customStyle="1" w:styleId="font6">
    <w:name w:val="font6"/>
    <w:basedOn w:val="a"/>
    <w:rsid w:val="00FE3E0E"/>
    <w:pPr>
      <w:spacing w:before="100" w:beforeAutospacing="1" w:after="100" w:afterAutospacing="1"/>
    </w:pPr>
    <w:rPr>
      <w:color w:val="000000"/>
    </w:rPr>
  </w:style>
  <w:style w:type="paragraph" w:customStyle="1" w:styleId="font7">
    <w:name w:val="font7"/>
    <w:basedOn w:val="a"/>
    <w:rsid w:val="00FE3E0E"/>
    <w:pPr>
      <w:spacing w:before="100" w:beforeAutospacing="1" w:after="100" w:afterAutospacing="1"/>
    </w:pPr>
    <w:rPr>
      <w:color w:val="000000"/>
      <w:sz w:val="14"/>
      <w:szCs w:val="14"/>
    </w:rPr>
  </w:style>
  <w:style w:type="table" w:customStyle="1" w:styleId="102">
    <w:name w:val="Сетка таблицы10"/>
    <w:basedOn w:val="a1"/>
    <w:next w:val="ad"/>
    <w:uiPriority w:val="39"/>
    <w:rsid w:val="00FE3E0E"/>
    <w:pPr>
      <w:spacing w:after="0" w:line="240" w:lineRule="auto"/>
    </w:pPr>
    <w:rPr>
      <w:rFonts w:ascii="Times New Roman" w:eastAsia="Times New Roman" w:hAnsi="Times New Roman"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1">
    <w:name w:val="Font Style41"/>
    <w:basedOn w:val="a0"/>
    <w:uiPriority w:val="99"/>
    <w:qFormat/>
    <w:rsid w:val="00FE3E0E"/>
    <w:rPr>
      <w:rFonts w:ascii="Times New Roman" w:hAnsi="Times New Roman" w:cs="Times New Roman"/>
      <w:b/>
      <w:bCs/>
      <w:sz w:val="20"/>
      <w:szCs w:val="20"/>
    </w:rPr>
  </w:style>
  <w:style w:type="character" w:customStyle="1" w:styleId="aff3">
    <w:name w:val="Обычный (веб) Знак"/>
    <w:link w:val="aff2"/>
    <w:rsid w:val="00493E2E"/>
    <w:rPr>
      <w:rFonts w:ascii="Times New Roman" w:eastAsia="Times New Roman" w:hAnsi="Times New Roman" w:cs="Times New Roman"/>
      <w:sz w:val="24"/>
      <w:szCs w:val="20"/>
      <w:lang w:eastAsia="ru-RU"/>
    </w:rPr>
  </w:style>
  <w:style w:type="character" w:styleId="affff">
    <w:name w:val="Hyperlink"/>
    <w:basedOn w:val="a0"/>
    <w:uiPriority w:val="99"/>
    <w:unhideWhenUsed/>
    <w:rsid w:val="004E4AD6"/>
    <w:rPr>
      <w:color w:val="0563C1" w:themeColor="hyperlink"/>
      <w:u w:val="single"/>
    </w:rPr>
  </w:style>
  <w:style w:type="character" w:customStyle="1" w:styleId="6hwnw">
    <w:name w:val="_6hwnw"/>
    <w:basedOn w:val="a0"/>
    <w:rsid w:val="0055222F"/>
  </w:style>
  <w:style w:type="paragraph" w:customStyle="1" w:styleId="2f4">
    <w:name w:val="Основной текст2"/>
    <w:basedOn w:val="a"/>
    <w:rsid w:val="00CB4B0C"/>
    <w:pPr>
      <w:widowControl w:val="0"/>
      <w:shd w:val="clear" w:color="auto" w:fill="FFFFFF"/>
      <w:spacing w:before="420" w:line="322" w:lineRule="exact"/>
      <w:jc w:val="center"/>
    </w:pPr>
    <w:rPr>
      <w:sz w:val="27"/>
      <w:szCs w:val="27"/>
    </w:rPr>
  </w:style>
  <w:style w:type="paragraph" w:styleId="4">
    <w:name w:val="List Bullet 4"/>
    <w:basedOn w:val="a"/>
    <w:rsid w:val="00CB4B0C"/>
    <w:pPr>
      <w:numPr>
        <w:numId w:val="29"/>
      </w:numPr>
      <w:contextualSpacing/>
    </w:pPr>
  </w:style>
  <w:style w:type="paragraph" w:customStyle="1" w:styleId="affff0">
    <w:name w:val="Нормальный (таблица)"/>
    <w:basedOn w:val="a"/>
    <w:next w:val="a"/>
    <w:uiPriority w:val="99"/>
    <w:rsid w:val="00CB4B0C"/>
    <w:pPr>
      <w:widowControl w:val="0"/>
      <w:autoSpaceDE w:val="0"/>
      <w:autoSpaceDN w:val="0"/>
      <w:adjustRightInd w:val="0"/>
      <w:jc w:val="both"/>
    </w:pPr>
    <w:rPr>
      <w:rFonts w:ascii="Arial" w:hAnsi="Arial" w:cs="Arial"/>
    </w:rPr>
  </w:style>
  <w:style w:type="character" w:customStyle="1" w:styleId="affff1">
    <w:name w:val="Цветовое выделение"/>
    <w:uiPriority w:val="99"/>
    <w:rsid w:val="00CB4B0C"/>
    <w:rPr>
      <w:b/>
      <w:color w:val="000080"/>
    </w:rPr>
  </w:style>
  <w:style w:type="paragraph" w:customStyle="1" w:styleId="2f5">
    <w:name w:val="текст2"/>
    <w:basedOn w:val="afe"/>
    <w:rsid w:val="00CB4B0C"/>
    <w:pPr>
      <w:overflowPunct w:val="0"/>
      <w:autoSpaceDE w:val="0"/>
      <w:autoSpaceDN w:val="0"/>
      <w:adjustRightInd w:val="0"/>
      <w:spacing w:before="120" w:line="216" w:lineRule="exact"/>
      <w:textAlignment w:val="baseline"/>
    </w:pPr>
    <w:rPr>
      <w:rFonts w:ascii="Times New Roman CYR" w:hAnsi="Times New Roman CYR"/>
      <w:sz w:val="24"/>
    </w:rPr>
  </w:style>
  <w:style w:type="paragraph" w:customStyle="1" w:styleId="2f6">
    <w:name w:val="цифры2"/>
    <w:basedOn w:val="afe"/>
    <w:rsid w:val="00CB4B0C"/>
    <w:pPr>
      <w:overflowPunct w:val="0"/>
      <w:autoSpaceDE w:val="0"/>
      <w:autoSpaceDN w:val="0"/>
      <w:adjustRightInd w:val="0"/>
      <w:spacing w:before="120" w:line="216" w:lineRule="exact"/>
      <w:textAlignment w:val="baseline"/>
    </w:pPr>
    <w:rPr>
      <w:rFonts w:ascii="Times New Roman CYR" w:hAnsi="Times New Roman CYR"/>
      <w:sz w:val="24"/>
    </w:rPr>
  </w:style>
  <w:style w:type="character" w:customStyle="1" w:styleId="93">
    <w:name w:val="Основной текст (9)_"/>
    <w:link w:val="94"/>
    <w:locked/>
    <w:rsid w:val="00CB4B0C"/>
    <w:rPr>
      <w:sz w:val="27"/>
      <w:szCs w:val="27"/>
      <w:shd w:val="clear" w:color="auto" w:fill="FFFFFF"/>
    </w:rPr>
  </w:style>
  <w:style w:type="paragraph" w:customStyle="1" w:styleId="94">
    <w:name w:val="Основной текст (9)"/>
    <w:basedOn w:val="a"/>
    <w:link w:val="93"/>
    <w:rsid w:val="00CB4B0C"/>
    <w:pPr>
      <w:shd w:val="clear" w:color="auto" w:fill="FFFFFF"/>
      <w:spacing w:before="420" w:line="322" w:lineRule="exact"/>
      <w:ind w:hanging="1980"/>
      <w:jc w:val="both"/>
    </w:pPr>
    <w:rPr>
      <w:rFonts w:asciiTheme="minorHAnsi" w:eastAsiaTheme="minorHAnsi" w:hAnsiTheme="minorHAnsi" w:cstheme="minorBidi"/>
      <w:sz w:val="27"/>
      <w:szCs w:val="27"/>
      <w:lang w:eastAsia="en-US"/>
    </w:rPr>
  </w:style>
  <w:style w:type="paragraph" w:customStyle="1" w:styleId="1f6">
    <w:name w:val="Основной текст с отступом1"/>
    <w:basedOn w:val="a"/>
    <w:rsid w:val="00CB4B0C"/>
    <w:pPr>
      <w:widowControl w:val="0"/>
      <w:ind w:firstLine="567"/>
      <w:jc w:val="both"/>
    </w:pPr>
    <w:rPr>
      <w:spacing w:val="20"/>
    </w:rPr>
  </w:style>
  <w:style w:type="paragraph" w:customStyle="1" w:styleId="213">
    <w:name w:val="Основной текст 21"/>
    <w:basedOn w:val="a"/>
    <w:rsid w:val="00CB4B0C"/>
    <w:pPr>
      <w:spacing w:before="120"/>
      <w:ind w:firstLine="709"/>
      <w:jc w:val="both"/>
    </w:pPr>
    <w:rPr>
      <w:snapToGrid w:val="0"/>
      <w:sz w:val="26"/>
      <w:szCs w:val="20"/>
    </w:rPr>
  </w:style>
  <w:style w:type="character" w:customStyle="1" w:styleId="mw-editsection">
    <w:name w:val="mw-editsection"/>
    <w:basedOn w:val="a0"/>
    <w:rsid w:val="00CB4B0C"/>
  </w:style>
  <w:style w:type="character" w:customStyle="1" w:styleId="mw-editsection-divider">
    <w:name w:val="mw-editsection-divider"/>
    <w:basedOn w:val="a0"/>
    <w:rsid w:val="00CB4B0C"/>
  </w:style>
  <w:style w:type="paragraph" w:customStyle="1" w:styleId="Textbodyindent">
    <w:name w:val="Text body indent"/>
    <w:basedOn w:val="a"/>
    <w:rsid w:val="00CB4B0C"/>
    <w:pPr>
      <w:suppressAutoHyphens/>
      <w:ind w:left="283" w:firstLine="708"/>
      <w:textAlignment w:val="baseline"/>
    </w:pPr>
    <w:rPr>
      <w:kern w:val="1"/>
      <w:sz w:val="28"/>
      <w:lang w:eastAsia="ar-SA"/>
    </w:rPr>
  </w:style>
  <w:style w:type="paragraph" w:customStyle="1" w:styleId="affff2">
    <w:name w:val="Таблицы (моноширинный)"/>
    <w:basedOn w:val="a"/>
    <w:next w:val="a"/>
    <w:rsid w:val="00CB4B0C"/>
    <w:pPr>
      <w:widowControl w:val="0"/>
      <w:autoSpaceDE w:val="0"/>
      <w:autoSpaceDN w:val="0"/>
      <w:adjustRightInd w:val="0"/>
      <w:jc w:val="both"/>
    </w:pPr>
    <w:rPr>
      <w:rFonts w:ascii="Courier New" w:hAnsi="Courier New" w:cs="Courier New"/>
      <w:sz w:val="20"/>
      <w:szCs w:val="20"/>
    </w:rPr>
  </w:style>
  <w:style w:type="paragraph" w:customStyle="1" w:styleId="head2">
    <w:name w:val="head2"/>
    <w:basedOn w:val="a"/>
    <w:rsid w:val="00CB4B0C"/>
    <w:pPr>
      <w:spacing w:before="100" w:beforeAutospacing="1" w:after="100" w:afterAutospacing="1"/>
      <w:jc w:val="center"/>
    </w:pPr>
    <w:rPr>
      <w:rFonts w:ascii="Verdana" w:hAnsi="Verdana"/>
      <w:b/>
      <w:bCs/>
      <w:color w:val="000000"/>
      <w:sz w:val="20"/>
      <w:szCs w:val="20"/>
    </w:rPr>
  </w:style>
  <w:style w:type="character" w:customStyle="1" w:styleId="c1">
    <w:name w:val="c1"/>
    <w:basedOn w:val="a0"/>
    <w:rsid w:val="00CB4B0C"/>
  </w:style>
  <w:style w:type="paragraph" w:styleId="affff3">
    <w:name w:val="List Bullet"/>
    <w:basedOn w:val="a"/>
    <w:autoRedefine/>
    <w:rsid w:val="00CB4B0C"/>
    <w:pPr>
      <w:tabs>
        <w:tab w:val="left" w:pos="3240"/>
        <w:tab w:val="left" w:pos="9356"/>
      </w:tabs>
      <w:jc w:val="both"/>
    </w:pPr>
    <w:rPr>
      <w:szCs w:val="26"/>
    </w:rPr>
  </w:style>
  <w:style w:type="paragraph" w:customStyle="1" w:styleId="1f7">
    <w:name w:val="Штамп1"/>
    <w:basedOn w:val="a"/>
    <w:rsid w:val="00CB4B0C"/>
    <w:pPr>
      <w:widowControl w:val="0"/>
      <w:jc w:val="center"/>
    </w:pPr>
    <w:rPr>
      <w:szCs w:val="20"/>
    </w:rPr>
  </w:style>
  <w:style w:type="table" w:styleId="affff4">
    <w:name w:val="Table Elegant"/>
    <w:basedOn w:val="a1"/>
    <w:rsid w:val="00CB4B0C"/>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postbody">
    <w:name w:val="postbody"/>
    <w:basedOn w:val="a0"/>
    <w:rsid w:val="00CB4B0C"/>
  </w:style>
  <w:style w:type="character" w:customStyle="1" w:styleId="181">
    <w:name w:val="Знак Знак18"/>
    <w:rsid w:val="00CB4B0C"/>
    <w:rPr>
      <w:rFonts w:ascii="Arial" w:hAnsi="Arial" w:cs="Arial"/>
      <w:b/>
      <w:bCs/>
      <w:kern w:val="32"/>
      <w:sz w:val="32"/>
      <w:szCs w:val="32"/>
    </w:rPr>
  </w:style>
  <w:style w:type="character" w:customStyle="1" w:styleId="171">
    <w:name w:val="Знак Знак17"/>
    <w:rsid w:val="00CB4B0C"/>
    <w:rPr>
      <w:sz w:val="28"/>
      <w:szCs w:val="24"/>
    </w:rPr>
  </w:style>
  <w:style w:type="character" w:customStyle="1" w:styleId="161">
    <w:name w:val="Знак Знак16"/>
    <w:rsid w:val="00CB4B0C"/>
    <w:rPr>
      <w:rFonts w:ascii="Arial" w:hAnsi="Arial" w:cs="Arial"/>
      <w:b/>
      <w:bCs/>
      <w:color w:val="339966"/>
      <w:sz w:val="22"/>
      <w:szCs w:val="26"/>
    </w:rPr>
  </w:style>
  <w:style w:type="character" w:customStyle="1" w:styleId="152">
    <w:name w:val="Знак Знак15"/>
    <w:rsid w:val="00CB4B0C"/>
    <w:rPr>
      <w:i/>
      <w:iCs/>
      <w:sz w:val="24"/>
      <w:szCs w:val="18"/>
    </w:rPr>
  </w:style>
  <w:style w:type="character" w:customStyle="1" w:styleId="142">
    <w:name w:val="Знак Знак14"/>
    <w:rsid w:val="00CB4B0C"/>
    <w:rPr>
      <w:i/>
      <w:iCs/>
      <w:sz w:val="24"/>
      <w:szCs w:val="18"/>
    </w:rPr>
  </w:style>
  <w:style w:type="character" w:customStyle="1" w:styleId="132">
    <w:name w:val="Знак Знак13"/>
    <w:rsid w:val="00CB4B0C"/>
    <w:rPr>
      <w:b/>
      <w:bCs/>
      <w:sz w:val="22"/>
      <w:szCs w:val="22"/>
    </w:rPr>
  </w:style>
  <w:style w:type="character" w:customStyle="1" w:styleId="122">
    <w:name w:val="Знак Знак12"/>
    <w:rsid w:val="00CB4B0C"/>
    <w:rPr>
      <w:sz w:val="24"/>
      <w:szCs w:val="24"/>
    </w:rPr>
  </w:style>
  <w:style w:type="character" w:customStyle="1" w:styleId="103">
    <w:name w:val="Знак Знак10"/>
    <w:rsid w:val="00CB4B0C"/>
    <w:rPr>
      <w:b/>
      <w:i/>
      <w:sz w:val="28"/>
      <w:szCs w:val="24"/>
    </w:rPr>
  </w:style>
  <w:style w:type="character" w:customStyle="1" w:styleId="95">
    <w:name w:val="Знак Знак9"/>
    <w:rsid w:val="00CB4B0C"/>
    <w:rPr>
      <w:sz w:val="24"/>
      <w:szCs w:val="18"/>
    </w:rPr>
  </w:style>
  <w:style w:type="character" w:customStyle="1" w:styleId="84">
    <w:name w:val="Знак Знак8"/>
    <w:rsid w:val="00CB4B0C"/>
    <w:rPr>
      <w:rFonts w:ascii="Arial" w:hAnsi="Arial"/>
      <w:sz w:val="22"/>
      <w:szCs w:val="24"/>
    </w:rPr>
  </w:style>
  <w:style w:type="character" w:customStyle="1" w:styleId="75">
    <w:name w:val="Знак Знак7"/>
    <w:rsid w:val="00CB4B0C"/>
    <w:rPr>
      <w:sz w:val="24"/>
      <w:szCs w:val="18"/>
    </w:rPr>
  </w:style>
  <w:style w:type="character" w:customStyle="1" w:styleId="65">
    <w:name w:val="Знак Знак6"/>
    <w:rsid w:val="00CB4B0C"/>
    <w:rPr>
      <w:sz w:val="28"/>
      <w:szCs w:val="18"/>
    </w:rPr>
  </w:style>
  <w:style w:type="character" w:customStyle="1" w:styleId="55">
    <w:name w:val="Знак Знак5"/>
    <w:rsid w:val="00CB4B0C"/>
    <w:rPr>
      <w:sz w:val="24"/>
      <w:szCs w:val="24"/>
    </w:rPr>
  </w:style>
  <w:style w:type="character" w:customStyle="1" w:styleId="48">
    <w:name w:val="Знак Знак4"/>
    <w:rsid w:val="00CB4B0C"/>
    <w:rPr>
      <w:b/>
      <w:bCs/>
      <w:sz w:val="28"/>
      <w:szCs w:val="24"/>
    </w:rPr>
  </w:style>
  <w:style w:type="character" w:customStyle="1" w:styleId="3a">
    <w:name w:val="Знак Знак3"/>
    <w:rsid w:val="00CB4B0C"/>
    <w:rPr>
      <w:sz w:val="28"/>
      <w:szCs w:val="24"/>
    </w:rPr>
  </w:style>
  <w:style w:type="character" w:customStyle="1" w:styleId="2f7">
    <w:name w:val="Знак Знак2"/>
    <w:rsid w:val="00CB4B0C"/>
    <w:rPr>
      <w:sz w:val="16"/>
      <w:szCs w:val="16"/>
    </w:rPr>
  </w:style>
  <w:style w:type="character" w:customStyle="1" w:styleId="1f8">
    <w:name w:val="Знак Знак1"/>
    <w:rsid w:val="00CB4B0C"/>
    <w:rPr>
      <w:b/>
      <w:bCs/>
      <w:sz w:val="28"/>
      <w:szCs w:val="24"/>
    </w:rPr>
  </w:style>
  <w:style w:type="paragraph" w:customStyle="1" w:styleId="313">
    <w:name w:val="Основной текст с отступом 31"/>
    <w:basedOn w:val="a"/>
    <w:rsid w:val="00CB4B0C"/>
    <w:pPr>
      <w:spacing w:after="120"/>
      <w:ind w:left="283"/>
    </w:pPr>
    <w:rPr>
      <w:sz w:val="16"/>
      <w:szCs w:val="16"/>
      <w:lang w:eastAsia="ar-SA"/>
    </w:rPr>
  </w:style>
  <w:style w:type="character" w:customStyle="1" w:styleId="WW8Num7z0">
    <w:name w:val="WW8Num7z0"/>
    <w:rsid w:val="00CB4B0C"/>
    <w:rPr>
      <w:rFonts w:ascii="Symbol" w:hAnsi="Symbol"/>
    </w:rPr>
  </w:style>
  <w:style w:type="character" w:customStyle="1" w:styleId="WW8Num22z0">
    <w:name w:val="WW8Num22z0"/>
    <w:rsid w:val="00CB4B0C"/>
    <w:rPr>
      <w:rFonts w:ascii="Symbol" w:eastAsia="Times New Roman" w:hAnsi="Symbol" w:cs="Times New Roman"/>
    </w:rPr>
  </w:style>
  <w:style w:type="paragraph" w:customStyle="1" w:styleId="1f9">
    <w:name w:val="Текст1"/>
    <w:basedOn w:val="a"/>
    <w:rsid w:val="00CB4B0C"/>
    <w:rPr>
      <w:rFonts w:ascii="Courier New" w:hAnsi="Courier New"/>
      <w:sz w:val="20"/>
      <w:lang w:eastAsia="ar-SA"/>
    </w:rPr>
  </w:style>
  <w:style w:type="character" w:customStyle="1" w:styleId="WW8Num1z0">
    <w:name w:val="WW8Num1z0"/>
    <w:rsid w:val="00CB4B0C"/>
    <w:rPr>
      <w:rFonts w:ascii="Times New Roman" w:hAnsi="Times New Roman" w:cs="Times New Roman"/>
    </w:rPr>
  </w:style>
  <w:style w:type="character" w:customStyle="1" w:styleId="WW8Num4z0">
    <w:name w:val="WW8Num4z0"/>
    <w:rsid w:val="00CB4B0C"/>
    <w:rPr>
      <w:rFonts w:ascii="Symbol" w:hAnsi="Symbol"/>
    </w:rPr>
  </w:style>
  <w:style w:type="character" w:customStyle="1" w:styleId="WW8Num6z0">
    <w:name w:val="WW8Num6z0"/>
    <w:rsid w:val="00CB4B0C"/>
    <w:rPr>
      <w:rFonts w:ascii="Symbol" w:hAnsi="Symbol"/>
    </w:rPr>
  </w:style>
  <w:style w:type="character" w:customStyle="1" w:styleId="WW8Num8z0">
    <w:name w:val="WW8Num8z0"/>
    <w:rsid w:val="00CB4B0C"/>
    <w:rPr>
      <w:rFonts w:ascii="Times New Roman" w:hAnsi="Times New Roman" w:cs="Times New Roman"/>
    </w:rPr>
  </w:style>
  <w:style w:type="character" w:customStyle="1" w:styleId="Absatz-Standardschriftart">
    <w:name w:val="Absatz-Standardschriftart"/>
    <w:rsid w:val="00CB4B0C"/>
  </w:style>
  <w:style w:type="character" w:customStyle="1" w:styleId="WW8Num3z0">
    <w:name w:val="WW8Num3z0"/>
    <w:rsid w:val="00CB4B0C"/>
    <w:rPr>
      <w:rFonts w:ascii="Times New Roman" w:eastAsia="Times New Roman" w:hAnsi="Times New Roman" w:cs="Times New Roman"/>
    </w:rPr>
  </w:style>
  <w:style w:type="character" w:customStyle="1" w:styleId="WW8Num3z1">
    <w:name w:val="WW8Num3z1"/>
    <w:rsid w:val="00CB4B0C"/>
    <w:rPr>
      <w:rFonts w:ascii="Courier New" w:hAnsi="Courier New"/>
    </w:rPr>
  </w:style>
  <w:style w:type="character" w:customStyle="1" w:styleId="WW8Num3z2">
    <w:name w:val="WW8Num3z2"/>
    <w:rsid w:val="00CB4B0C"/>
    <w:rPr>
      <w:rFonts w:ascii="Wingdings" w:hAnsi="Wingdings"/>
    </w:rPr>
  </w:style>
  <w:style w:type="character" w:customStyle="1" w:styleId="WW8Num3z3">
    <w:name w:val="WW8Num3z3"/>
    <w:rsid w:val="00CB4B0C"/>
    <w:rPr>
      <w:rFonts w:ascii="Symbol" w:hAnsi="Symbol"/>
    </w:rPr>
  </w:style>
  <w:style w:type="character" w:customStyle="1" w:styleId="WW8Num4z1">
    <w:name w:val="WW8Num4z1"/>
    <w:rsid w:val="00CB4B0C"/>
    <w:rPr>
      <w:rFonts w:ascii="Courier New" w:hAnsi="Courier New" w:cs="Courier New"/>
    </w:rPr>
  </w:style>
  <w:style w:type="character" w:customStyle="1" w:styleId="WW8Num4z2">
    <w:name w:val="WW8Num4z2"/>
    <w:rsid w:val="00CB4B0C"/>
    <w:rPr>
      <w:rFonts w:ascii="Wingdings" w:hAnsi="Wingdings"/>
    </w:rPr>
  </w:style>
  <w:style w:type="character" w:customStyle="1" w:styleId="WW8Num6z1">
    <w:name w:val="WW8Num6z1"/>
    <w:rsid w:val="00CB4B0C"/>
    <w:rPr>
      <w:rFonts w:ascii="Courier New" w:hAnsi="Courier New" w:cs="Courier New"/>
    </w:rPr>
  </w:style>
  <w:style w:type="character" w:customStyle="1" w:styleId="WW8Num6z2">
    <w:name w:val="WW8Num6z2"/>
    <w:rsid w:val="00CB4B0C"/>
    <w:rPr>
      <w:rFonts w:ascii="Wingdings" w:hAnsi="Wingdings"/>
    </w:rPr>
  </w:style>
  <w:style w:type="character" w:customStyle="1" w:styleId="WW8Num7z1">
    <w:name w:val="WW8Num7z1"/>
    <w:rsid w:val="00CB4B0C"/>
    <w:rPr>
      <w:rFonts w:ascii="Courier New" w:hAnsi="Courier New" w:cs="Courier New"/>
    </w:rPr>
  </w:style>
  <w:style w:type="character" w:customStyle="1" w:styleId="WW8Num7z2">
    <w:name w:val="WW8Num7z2"/>
    <w:rsid w:val="00CB4B0C"/>
    <w:rPr>
      <w:rFonts w:ascii="Wingdings" w:hAnsi="Wingdings"/>
    </w:rPr>
  </w:style>
  <w:style w:type="character" w:customStyle="1" w:styleId="WW8Num12z0">
    <w:name w:val="WW8Num12z0"/>
    <w:rsid w:val="00CB4B0C"/>
    <w:rPr>
      <w:rFonts w:ascii="Arial" w:hAnsi="Arial"/>
    </w:rPr>
  </w:style>
  <w:style w:type="character" w:customStyle="1" w:styleId="WW8Num15z0">
    <w:name w:val="WW8Num15z0"/>
    <w:rsid w:val="00CB4B0C"/>
    <w:rPr>
      <w:rFonts w:ascii="Symbol" w:hAnsi="Symbol"/>
    </w:rPr>
  </w:style>
  <w:style w:type="character" w:customStyle="1" w:styleId="WW8Num15z1">
    <w:name w:val="WW8Num15z1"/>
    <w:rsid w:val="00CB4B0C"/>
    <w:rPr>
      <w:rFonts w:ascii="Courier New" w:hAnsi="Courier New" w:cs="Courier New"/>
    </w:rPr>
  </w:style>
  <w:style w:type="character" w:customStyle="1" w:styleId="WW8Num15z2">
    <w:name w:val="WW8Num15z2"/>
    <w:rsid w:val="00CB4B0C"/>
    <w:rPr>
      <w:rFonts w:ascii="Wingdings" w:hAnsi="Wingdings"/>
    </w:rPr>
  </w:style>
  <w:style w:type="character" w:customStyle="1" w:styleId="WW8Num17z0">
    <w:name w:val="WW8Num17z0"/>
    <w:rsid w:val="00CB4B0C"/>
    <w:rPr>
      <w:rFonts w:ascii="Symbol" w:hAnsi="Symbol"/>
    </w:rPr>
  </w:style>
  <w:style w:type="character" w:customStyle="1" w:styleId="WW8Num17z1">
    <w:name w:val="WW8Num17z1"/>
    <w:rsid w:val="00CB4B0C"/>
    <w:rPr>
      <w:rFonts w:ascii="Courier New" w:hAnsi="Courier New" w:cs="Courier New"/>
    </w:rPr>
  </w:style>
  <w:style w:type="character" w:customStyle="1" w:styleId="WW8Num17z2">
    <w:name w:val="WW8Num17z2"/>
    <w:rsid w:val="00CB4B0C"/>
    <w:rPr>
      <w:rFonts w:ascii="Wingdings" w:hAnsi="Wingdings"/>
    </w:rPr>
  </w:style>
  <w:style w:type="character" w:customStyle="1" w:styleId="WW8Num22z1">
    <w:name w:val="WW8Num22z1"/>
    <w:rsid w:val="00CB4B0C"/>
    <w:rPr>
      <w:rFonts w:ascii="Courier New" w:hAnsi="Courier New" w:cs="Courier New"/>
    </w:rPr>
  </w:style>
  <w:style w:type="character" w:customStyle="1" w:styleId="WW8Num22z2">
    <w:name w:val="WW8Num22z2"/>
    <w:rsid w:val="00CB4B0C"/>
    <w:rPr>
      <w:rFonts w:ascii="Wingdings" w:hAnsi="Wingdings"/>
    </w:rPr>
  </w:style>
  <w:style w:type="character" w:customStyle="1" w:styleId="WW8Num22z3">
    <w:name w:val="WW8Num22z3"/>
    <w:rsid w:val="00CB4B0C"/>
    <w:rPr>
      <w:rFonts w:ascii="Symbol" w:hAnsi="Symbol"/>
    </w:rPr>
  </w:style>
  <w:style w:type="character" w:customStyle="1" w:styleId="WW8Num25z0">
    <w:name w:val="WW8Num25z0"/>
    <w:rsid w:val="00CB4B0C"/>
    <w:rPr>
      <w:sz w:val="28"/>
    </w:rPr>
  </w:style>
  <w:style w:type="character" w:customStyle="1" w:styleId="WW8Num27z1">
    <w:name w:val="WW8Num27z1"/>
    <w:rsid w:val="00CB4B0C"/>
    <w:rPr>
      <w:rFonts w:ascii="Times New Roman" w:eastAsia="Times New Roman" w:hAnsi="Times New Roman" w:cs="Times New Roman"/>
    </w:rPr>
  </w:style>
  <w:style w:type="character" w:customStyle="1" w:styleId="WW8Num29z0">
    <w:name w:val="WW8Num29z0"/>
    <w:rsid w:val="00CB4B0C"/>
    <w:rPr>
      <w:rFonts w:ascii="Symbol" w:eastAsia="Times New Roman" w:hAnsi="Symbol" w:cs="Times New Roman"/>
    </w:rPr>
  </w:style>
  <w:style w:type="character" w:customStyle="1" w:styleId="WW8Num29z1">
    <w:name w:val="WW8Num29z1"/>
    <w:rsid w:val="00CB4B0C"/>
    <w:rPr>
      <w:rFonts w:ascii="Courier New" w:hAnsi="Courier New" w:cs="Courier New"/>
    </w:rPr>
  </w:style>
  <w:style w:type="character" w:customStyle="1" w:styleId="WW8Num29z2">
    <w:name w:val="WW8Num29z2"/>
    <w:rsid w:val="00CB4B0C"/>
    <w:rPr>
      <w:rFonts w:ascii="Wingdings" w:hAnsi="Wingdings"/>
    </w:rPr>
  </w:style>
  <w:style w:type="character" w:customStyle="1" w:styleId="WW8Num29z3">
    <w:name w:val="WW8Num29z3"/>
    <w:rsid w:val="00CB4B0C"/>
    <w:rPr>
      <w:rFonts w:ascii="Symbol" w:hAnsi="Symbol"/>
    </w:rPr>
  </w:style>
  <w:style w:type="character" w:customStyle="1" w:styleId="WW8Num30z0">
    <w:name w:val="WW8Num30z0"/>
    <w:rsid w:val="00CB4B0C"/>
    <w:rPr>
      <w:rFonts w:ascii="Wingdings" w:hAnsi="Wingdings"/>
    </w:rPr>
  </w:style>
  <w:style w:type="character" w:customStyle="1" w:styleId="WW8Num30z1">
    <w:name w:val="WW8Num30z1"/>
    <w:rsid w:val="00CB4B0C"/>
    <w:rPr>
      <w:rFonts w:ascii="Courier New" w:hAnsi="Courier New" w:cs="Courier New"/>
    </w:rPr>
  </w:style>
  <w:style w:type="character" w:customStyle="1" w:styleId="WW8Num30z3">
    <w:name w:val="WW8Num30z3"/>
    <w:rsid w:val="00CB4B0C"/>
    <w:rPr>
      <w:rFonts w:ascii="Symbol" w:hAnsi="Symbol"/>
    </w:rPr>
  </w:style>
  <w:style w:type="character" w:customStyle="1" w:styleId="WW8Num31z0">
    <w:name w:val="WW8Num31z0"/>
    <w:rsid w:val="00CB4B0C"/>
    <w:rPr>
      <w:sz w:val="28"/>
    </w:rPr>
  </w:style>
  <w:style w:type="character" w:customStyle="1" w:styleId="WW8Num32z0">
    <w:name w:val="WW8Num32z0"/>
    <w:rsid w:val="00CB4B0C"/>
    <w:rPr>
      <w:rFonts w:ascii="Symbol" w:hAnsi="Symbol"/>
    </w:rPr>
  </w:style>
  <w:style w:type="character" w:customStyle="1" w:styleId="WW8Num32z1">
    <w:name w:val="WW8Num32z1"/>
    <w:rsid w:val="00CB4B0C"/>
    <w:rPr>
      <w:rFonts w:ascii="Courier New" w:hAnsi="Courier New" w:cs="Courier New"/>
    </w:rPr>
  </w:style>
  <w:style w:type="character" w:customStyle="1" w:styleId="WW8Num32z2">
    <w:name w:val="WW8Num32z2"/>
    <w:rsid w:val="00CB4B0C"/>
    <w:rPr>
      <w:rFonts w:ascii="Wingdings" w:hAnsi="Wingdings"/>
    </w:rPr>
  </w:style>
  <w:style w:type="character" w:customStyle="1" w:styleId="WW8NumSt11z0">
    <w:name w:val="WW8NumSt11z0"/>
    <w:rsid w:val="00CB4B0C"/>
    <w:rPr>
      <w:rFonts w:ascii="Times New Roman" w:hAnsi="Times New Roman" w:cs="Times New Roman"/>
    </w:rPr>
  </w:style>
  <w:style w:type="character" w:customStyle="1" w:styleId="WW8NumSt12z0">
    <w:name w:val="WW8NumSt12z0"/>
    <w:rsid w:val="00CB4B0C"/>
    <w:rPr>
      <w:rFonts w:ascii="Times New Roman" w:hAnsi="Times New Roman" w:cs="Times New Roman"/>
    </w:rPr>
  </w:style>
  <w:style w:type="character" w:customStyle="1" w:styleId="WW8NumSt15z0">
    <w:name w:val="WW8NumSt15z0"/>
    <w:rsid w:val="00CB4B0C"/>
    <w:rPr>
      <w:rFonts w:ascii="Arial" w:hAnsi="Arial"/>
    </w:rPr>
  </w:style>
  <w:style w:type="character" w:customStyle="1" w:styleId="WW8NumSt24z0">
    <w:name w:val="WW8NumSt24z0"/>
    <w:rsid w:val="00CB4B0C"/>
    <w:rPr>
      <w:rFonts w:ascii="Times New Roman" w:hAnsi="Times New Roman" w:cs="Times New Roman"/>
    </w:rPr>
  </w:style>
  <w:style w:type="character" w:customStyle="1" w:styleId="WW8NumSt25z0">
    <w:name w:val="WW8NumSt25z0"/>
    <w:rsid w:val="00CB4B0C"/>
    <w:rPr>
      <w:rFonts w:ascii="Times New Roman" w:hAnsi="Times New Roman" w:cs="Times New Roman"/>
    </w:rPr>
  </w:style>
  <w:style w:type="character" w:customStyle="1" w:styleId="WW8NumSt25z1">
    <w:name w:val="WW8NumSt25z1"/>
    <w:rsid w:val="00CB4B0C"/>
    <w:rPr>
      <w:rFonts w:ascii="Courier New" w:hAnsi="Courier New" w:cs="Courier New"/>
    </w:rPr>
  </w:style>
  <w:style w:type="character" w:customStyle="1" w:styleId="WW8NumSt25z2">
    <w:name w:val="WW8NumSt25z2"/>
    <w:rsid w:val="00CB4B0C"/>
    <w:rPr>
      <w:rFonts w:ascii="Wingdings" w:hAnsi="Wingdings"/>
    </w:rPr>
  </w:style>
  <w:style w:type="character" w:customStyle="1" w:styleId="WW8NumSt25z3">
    <w:name w:val="WW8NumSt25z3"/>
    <w:rsid w:val="00CB4B0C"/>
    <w:rPr>
      <w:rFonts w:ascii="Symbol" w:hAnsi="Symbol"/>
    </w:rPr>
  </w:style>
  <w:style w:type="character" w:customStyle="1" w:styleId="1fa">
    <w:name w:val="Основной шрифт абзаца1"/>
    <w:rsid w:val="00CB4B0C"/>
  </w:style>
  <w:style w:type="character" w:customStyle="1" w:styleId="85">
    <w:name w:val="Знак8 Знак Знак"/>
    <w:rsid w:val="00CB4B0C"/>
    <w:rPr>
      <w:sz w:val="24"/>
      <w:szCs w:val="18"/>
    </w:rPr>
  </w:style>
  <w:style w:type="character" w:customStyle="1" w:styleId="affff5">
    <w:name w:val="Маркеры списка"/>
    <w:rsid w:val="00CB4B0C"/>
    <w:rPr>
      <w:rFonts w:ascii="StarSymbol" w:eastAsia="StarSymbol" w:hAnsi="StarSymbol" w:cs="StarSymbol"/>
      <w:sz w:val="18"/>
      <w:szCs w:val="18"/>
    </w:rPr>
  </w:style>
  <w:style w:type="character" w:customStyle="1" w:styleId="affff6">
    <w:name w:val="Символ нумерации"/>
    <w:rsid w:val="00CB4B0C"/>
  </w:style>
  <w:style w:type="paragraph" w:customStyle="1" w:styleId="1fb">
    <w:name w:val="Указатель1"/>
    <w:basedOn w:val="a"/>
    <w:rsid w:val="00CB4B0C"/>
    <w:pPr>
      <w:suppressLineNumbers/>
    </w:pPr>
    <w:rPr>
      <w:rFonts w:cs="Tahoma"/>
      <w:lang w:eastAsia="ar-SA"/>
    </w:rPr>
  </w:style>
  <w:style w:type="paragraph" w:customStyle="1" w:styleId="1fc">
    <w:name w:val="Цитата1"/>
    <w:basedOn w:val="a"/>
    <w:rsid w:val="00CB4B0C"/>
    <w:pPr>
      <w:ind w:left="113" w:right="113"/>
    </w:pPr>
    <w:rPr>
      <w:sz w:val="18"/>
      <w:szCs w:val="20"/>
      <w:lang w:eastAsia="ar-SA"/>
    </w:rPr>
  </w:style>
  <w:style w:type="paragraph" w:customStyle="1" w:styleId="314">
    <w:name w:val="Основной текст 31"/>
    <w:basedOn w:val="a"/>
    <w:rsid w:val="00CB4B0C"/>
    <w:pPr>
      <w:spacing w:after="120"/>
      <w:jc w:val="center"/>
    </w:pPr>
    <w:rPr>
      <w:b/>
      <w:bCs/>
      <w:lang w:eastAsia="ar-SA"/>
    </w:rPr>
  </w:style>
  <w:style w:type="paragraph" w:customStyle="1" w:styleId="1fd">
    <w:name w:val="Маркированный список1"/>
    <w:basedOn w:val="a"/>
    <w:rsid w:val="00CB4B0C"/>
    <w:pPr>
      <w:tabs>
        <w:tab w:val="left" w:pos="3240"/>
        <w:tab w:val="left" w:pos="9356"/>
      </w:tabs>
      <w:jc w:val="both"/>
    </w:pPr>
    <w:rPr>
      <w:szCs w:val="26"/>
      <w:lang w:eastAsia="ar-SA"/>
    </w:rPr>
  </w:style>
  <w:style w:type="paragraph" w:styleId="66">
    <w:name w:val="toc 6"/>
    <w:basedOn w:val="1fb"/>
    <w:uiPriority w:val="39"/>
    <w:rsid w:val="00CB4B0C"/>
    <w:pPr>
      <w:tabs>
        <w:tab w:val="right" w:leader="dot" w:pos="9637"/>
      </w:tabs>
      <w:ind w:left="1415"/>
    </w:pPr>
  </w:style>
  <w:style w:type="paragraph" w:styleId="76">
    <w:name w:val="toc 7"/>
    <w:basedOn w:val="1fb"/>
    <w:uiPriority w:val="39"/>
    <w:rsid w:val="00CB4B0C"/>
    <w:pPr>
      <w:tabs>
        <w:tab w:val="right" w:leader="dot" w:pos="9637"/>
      </w:tabs>
      <w:ind w:left="1698"/>
    </w:pPr>
  </w:style>
  <w:style w:type="paragraph" w:styleId="86">
    <w:name w:val="toc 8"/>
    <w:basedOn w:val="1fb"/>
    <w:uiPriority w:val="39"/>
    <w:rsid w:val="00CB4B0C"/>
    <w:pPr>
      <w:tabs>
        <w:tab w:val="right" w:leader="dot" w:pos="9637"/>
      </w:tabs>
      <w:ind w:left="1981"/>
    </w:pPr>
  </w:style>
  <w:style w:type="paragraph" w:styleId="96">
    <w:name w:val="toc 9"/>
    <w:basedOn w:val="1fb"/>
    <w:uiPriority w:val="39"/>
    <w:rsid w:val="00CB4B0C"/>
    <w:pPr>
      <w:tabs>
        <w:tab w:val="right" w:leader="dot" w:pos="9637"/>
      </w:tabs>
      <w:ind w:left="2264"/>
    </w:pPr>
  </w:style>
  <w:style w:type="paragraph" w:customStyle="1" w:styleId="104">
    <w:name w:val="Оглавление 10"/>
    <w:basedOn w:val="1fb"/>
    <w:rsid w:val="00CB4B0C"/>
    <w:pPr>
      <w:tabs>
        <w:tab w:val="right" w:leader="dot" w:pos="9637"/>
      </w:tabs>
      <w:ind w:left="2547"/>
    </w:pPr>
  </w:style>
  <w:style w:type="paragraph" w:customStyle="1" w:styleId="affff7">
    <w:name w:val="Содержимое таблицы"/>
    <w:basedOn w:val="a"/>
    <w:rsid w:val="00CB4B0C"/>
    <w:pPr>
      <w:suppressLineNumbers/>
    </w:pPr>
    <w:rPr>
      <w:lang w:eastAsia="ar-SA"/>
    </w:rPr>
  </w:style>
  <w:style w:type="paragraph" w:customStyle="1" w:styleId="affff8">
    <w:name w:val="Заголовок таблицы"/>
    <w:basedOn w:val="affff7"/>
    <w:rsid w:val="00CB4B0C"/>
    <w:pPr>
      <w:jc w:val="center"/>
    </w:pPr>
    <w:rPr>
      <w:b/>
      <w:bCs/>
    </w:rPr>
  </w:style>
  <w:style w:type="paragraph" w:customStyle="1" w:styleId="affff9">
    <w:name w:val="Содержимое врезки"/>
    <w:basedOn w:val="a5"/>
    <w:rsid w:val="00CB4B0C"/>
    <w:pPr>
      <w:widowControl/>
      <w:autoSpaceDE/>
      <w:autoSpaceDN/>
      <w:ind w:firstLine="0"/>
    </w:pPr>
    <w:rPr>
      <w:sz w:val="24"/>
      <w:szCs w:val="18"/>
      <w:lang w:val="x-none" w:eastAsia="ar-SA"/>
    </w:rPr>
  </w:style>
  <w:style w:type="paragraph" w:customStyle="1" w:styleId="232">
    <w:name w:val="Основной текст 23"/>
    <w:basedOn w:val="a"/>
    <w:rsid w:val="00CB4B0C"/>
    <w:pPr>
      <w:jc w:val="both"/>
    </w:pPr>
    <w:rPr>
      <w:b/>
      <w:bCs/>
      <w:sz w:val="28"/>
      <w:szCs w:val="28"/>
      <w:lang w:eastAsia="ar-SA"/>
    </w:rPr>
  </w:style>
  <w:style w:type="paragraph" w:customStyle="1" w:styleId="2f8">
    <w:name w:val="Текст2"/>
    <w:basedOn w:val="a"/>
    <w:rsid w:val="00CB4B0C"/>
    <w:rPr>
      <w:rFonts w:ascii="Courier New" w:hAnsi="Courier New"/>
      <w:sz w:val="20"/>
      <w:lang w:eastAsia="ar-SA"/>
    </w:rPr>
  </w:style>
  <w:style w:type="paragraph" w:customStyle="1" w:styleId="xl38">
    <w:name w:val="xl38"/>
    <w:basedOn w:val="a"/>
    <w:rsid w:val="00CB4B0C"/>
    <w:pPr>
      <w:spacing w:before="100" w:beforeAutospacing="1" w:after="100" w:afterAutospacing="1"/>
      <w:jc w:val="right"/>
      <w:textAlignment w:val="top"/>
    </w:pPr>
    <w:rPr>
      <w:rFonts w:ascii="Arial" w:hAnsi="Arial" w:cs="Arial"/>
      <w:color w:val="000000"/>
    </w:rPr>
  </w:style>
  <w:style w:type="character" w:customStyle="1" w:styleId="b">
    <w:name w:val="b"/>
    <w:rsid w:val="00CB4B0C"/>
  </w:style>
  <w:style w:type="character" w:customStyle="1" w:styleId="hl">
    <w:name w:val="hl"/>
    <w:rsid w:val="00CB4B0C"/>
  </w:style>
  <w:style w:type="character" w:customStyle="1" w:styleId="nobr">
    <w:name w:val="nobr"/>
    <w:rsid w:val="00CB4B0C"/>
  </w:style>
  <w:style w:type="character" w:customStyle="1" w:styleId="315">
    <w:name w:val="Основной текст с отступом 3 Знак1"/>
    <w:aliases w:val="Продолжение табл Знак"/>
    <w:semiHidden/>
    <w:rsid w:val="00CB4B0C"/>
    <w:rPr>
      <w:rFonts w:ascii="Arial" w:hAnsi="Arial" w:cs="Arial"/>
      <w:sz w:val="16"/>
      <w:szCs w:val="16"/>
    </w:rPr>
  </w:style>
  <w:style w:type="paragraph" w:customStyle="1" w:styleId="F">
    <w:name w:val="Обычный/F"/>
    <w:rsid w:val="00CB4B0C"/>
    <w:pPr>
      <w:spacing w:after="0" w:line="240" w:lineRule="auto"/>
    </w:pPr>
    <w:rPr>
      <w:rFonts w:ascii="Times New Roman" w:eastAsia="Times New Roman" w:hAnsi="Times New Roman" w:cs="Times New Roman"/>
      <w:sz w:val="28"/>
      <w:szCs w:val="28"/>
      <w:lang w:eastAsia="ru-RU"/>
    </w:rPr>
  </w:style>
  <w:style w:type="paragraph" w:customStyle="1" w:styleId="241">
    <w:name w:val="Основной текст 24"/>
    <w:basedOn w:val="F"/>
    <w:rsid w:val="00CB4B0C"/>
    <w:pPr>
      <w:snapToGrid w:val="0"/>
      <w:spacing w:before="120"/>
      <w:ind w:firstLine="709"/>
      <w:jc w:val="both"/>
    </w:pPr>
    <w:rPr>
      <w:sz w:val="26"/>
      <w:szCs w:val="20"/>
    </w:rPr>
  </w:style>
  <w:style w:type="paragraph" w:customStyle="1" w:styleId="222">
    <w:name w:val="Основной текст с отступом 22"/>
    <w:basedOn w:val="a"/>
    <w:rsid w:val="00CB4B0C"/>
    <w:pPr>
      <w:widowControl w:val="0"/>
      <w:ind w:firstLine="567"/>
    </w:pPr>
    <w:rPr>
      <w:szCs w:val="20"/>
    </w:rPr>
  </w:style>
  <w:style w:type="paragraph" w:customStyle="1" w:styleId="Char">
    <w:name w:val="Char Знак Знак"/>
    <w:basedOn w:val="a"/>
    <w:rsid w:val="00CB4B0C"/>
    <w:pPr>
      <w:widowControl w:val="0"/>
      <w:adjustRightInd w:val="0"/>
      <w:spacing w:after="160" w:line="240" w:lineRule="exact"/>
      <w:jc w:val="right"/>
    </w:pPr>
    <w:rPr>
      <w:sz w:val="20"/>
      <w:szCs w:val="20"/>
      <w:lang w:val="en-GB" w:eastAsia="en-US"/>
    </w:rPr>
  </w:style>
  <w:style w:type="paragraph" w:customStyle="1" w:styleId="affffa">
    <w:name w:val="шапка"/>
    <w:basedOn w:val="a"/>
    <w:rsid w:val="00CB4B0C"/>
    <w:pPr>
      <w:overflowPunct w:val="0"/>
      <w:autoSpaceDE w:val="0"/>
      <w:autoSpaceDN w:val="0"/>
      <w:adjustRightInd w:val="0"/>
      <w:spacing w:line="192" w:lineRule="exact"/>
      <w:jc w:val="center"/>
    </w:pPr>
    <w:rPr>
      <w:sz w:val="22"/>
      <w:szCs w:val="20"/>
    </w:rPr>
  </w:style>
  <w:style w:type="paragraph" w:customStyle="1" w:styleId="affffb">
    <w:name w:val="цифры"/>
    <w:basedOn w:val="a"/>
    <w:rsid w:val="00CB4B0C"/>
    <w:pPr>
      <w:overflowPunct w:val="0"/>
      <w:autoSpaceDE w:val="0"/>
      <w:autoSpaceDN w:val="0"/>
      <w:adjustRightInd w:val="0"/>
      <w:spacing w:before="120" w:line="216" w:lineRule="exact"/>
      <w:jc w:val="center"/>
    </w:pPr>
    <w:rPr>
      <w:sz w:val="26"/>
      <w:szCs w:val="20"/>
    </w:rPr>
  </w:style>
  <w:style w:type="paragraph" w:customStyle="1" w:styleId="textn">
    <w:name w:val="textn"/>
    <w:basedOn w:val="a"/>
    <w:rsid w:val="00CB4B0C"/>
    <w:pPr>
      <w:spacing w:before="100" w:beforeAutospacing="1" w:after="100" w:afterAutospacing="1"/>
    </w:pPr>
    <w:rPr>
      <w:sz w:val="20"/>
      <w:szCs w:val="20"/>
    </w:rPr>
  </w:style>
  <w:style w:type="paragraph" w:customStyle="1" w:styleId="r">
    <w:name w:val="r"/>
    <w:basedOn w:val="a"/>
    <w:rsid w:val="00CB4B0C"/>
    <w:pPr>
      <w:jc w:val="right"/>
    </w:pPr>
    <w:rPr>
      <w:color w:val="000000"/>
    </w:rPr>
  </w:style>
  <w:style w:type="paragraph" w:customStyle="1" w:styleId="affffc">
    <w:name w:val="Стиль"/>
    <w:rsid w:val="00CB4B0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2f9">
    <w:name w:val="Основной текст с отступом2"/>
    <w:basedOn w:val="a"/>
    <w:rsid w:val="00CB4B0C"/>
    <w:pPr>
      <w:widowControl w:val="0"/>
      <w:ind w:firstLine="567"/>
      <w:jc w:val="both"/>
    </w:pPr>
    <w:rPr>
      <w:spacing w:val="20"/>
    </w:rPr>
  </w:style>
  <w:style w:type="paragraph" w:customStyle="1" w:styleId="123">
    <w:name w:val="Обычный 12"/>
    <w:basedOn w:val="a"/>
    <w:autoRedefine/>
    <w:rsid w:val="00CB4B0C"/>
    <w:pPr>
      <w:spacing w:before="120"/>
      <w:ind w:firstLine="709"/>
      <w:jc w:val="both"/>
    </w:pPr>
    <w:rPr>
      <w:b/>
      <w:bCs/>
      <w:sz w:val="26"/>
    </w:rPr>
  </w:style>
  <w:style w:type="paragraph" w:customStyle="1" w:styleId="msonormalmailrucssattributepostfix">
    <w:name w:val="msonormal_mailru_css_attribute_postfix"/>
    <w:basedOn w:val="a"/>
    <w:rsid w:val="00CB4B0C"/>
    <w:pPr>
      <w:spacing w:before="100" w:beforeAutospacing="1" w:after="100" w:afterAutospacing="1"/>
    </w:pPr>
  </w:style>
  <w:style w:type="paragraph" w:customStyle="1" w:styleId="Left">
    <w:name w:val="Left"/>
    <w:rsid w:val="00CB4B0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FORMATTEXT0">
    <w:name w:val=".FORMATTEXT"/>
    <w:rsid w:val="00CB4B0C"/>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postbody1">
    <w:name w:val="postbody1"/>
    <w:rsid w:val="00CB4B0C"/>
    <w:rPr>
      <w:sz w:val="20"/>
      <w:szCs w:val="20"/>
    </w:rPr>
  </w:style>
  <w:style w:type="paragraph" w:customStyle="1" w:styleId="ussrdoc">
    <w:name w:val="ussrdoc"/>
    <w:basedOn w:val="a"/>
    <w:rsid w:val="00242982"/>
    <w:pPr>
      <w:spacing w:before="100" w:beforeAutospacing="1" w:after="100" w:afterAutospacing="1"/>
    </w:pPr>
  </w:style>
  <w:style w:type="paragraph" w:styleId="2">
    <w:name w:val="List Bullet 2"/>
    <w:basedOn w:val="a"/>
    <w:uiPriority w:val="99"/>
    <w:semiHidden/>
    <w:unhideWhenUsed/>
    <w:rsid w:val="00EB649A"/>
    <w:pPr>
      <w:numPr>
        <w:numId w:val="64"/>
      </w:numPr>
      <w:contextualSpacing/>
    </w:pPr>
  </w:style>
  <w:style w:type="character" w:customStyle="1" w:styleId="UnresolvedMention">
    <w:name w:val="Unresolved Mention"/>
    <w:basedOn w:val="a0"/>
    <w:uiPriority w:val="99"/>
    <w:semiHidden/>
    <w:unhideWhenUsed/>
    <w:rsid w:val="005859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477532">
      <w:bodyDiv w:val="1"/>
      <w:marLeft w:val="0"/>
      <w:marRight w:val="0"/>
      <w:marTop w:val="0"/>
      <w:marBottom w:val="0"/>
      <w:divBdr>
        <w:top w:val="none" w:sz="0" w:space="0" w:color="auto"/>
        <w:left w:val="none" w:sz="0" w:space="0" w:color="auto"/>
        <w:bottom w:val="none" w:sz="0" w:space="0" w:color="auto"/>
        <w:right w:val="none" w:sz="0" w:space="0" w:color="auto"/>
      </w:divBdr>
    </w:div>
    <w:div w:id="84541886">
      <w:bodyDiv w:val="1"/>
      <w:marLeft w:val="0"/>
      <w:marRight w:val="0"/>
      <w:marTop w:val="0"/>
      <w:marBottom w:val="0"/>
      <w:divBdr>
        <w:top w:val="none" w:sz="0" w:space="0" w:color="auto"/>
        <w:left w:val="none" w:sz="0" w:space="0" w:color="auto"/>
        <w:bottom w:val="none" w:sz="0" w:space="0" w:color="auto"/>
        <w:right w:val="none" w:sz="0" w:space="0" w:color="auto"/>
      </w:divBdr>
    </w:div>
    <w:div w:id="99112831">
      <w:bodyDiv w:val="1"/>
      <w:marLeft w:val="0"/>
      <w:marRight w:val="0"/>
      <w:marTop w:val="0"/>
      <w:marBottom w:val="0"/>
      <w:divBdr>
        <w:top w:val="none" w:sz="0" w:space="0" w:color="auto"/>
        <w:left w:val="none" w:sz="0" w:space="0" w:color="auto"/>
        <w:bottom w:val="none" w:sz="0" w:space="0" w:color="auto"/>
        <w:right w:val="none" w:sz="0" w:space="0" w:color="auto"/>
      </w:divBdr>
    </w:div>
    <w:div w:id="147137186">
      <w:bodyDiv w:val="1"/>
      <w:marLeft w:val="0"/>
      <w:marRight w:val="0"/>
      <w:marTop w:val="0"/>
      <w:marBottom w:val="0"/>
      <w:divBdr>
        <w:top w:val="none" w:sz="0" w:space="0" w:color="auto"/>
        <w:left w:val="none" w:sz="0" w:space="0" w:color="auto"/>
        <w:bottom w:val="none" w:sz="0" w:space="0" w:color="auto"/>
        <w:right w:val="none" w:sz="0" w:space="0" w:color="auto"/>
      </w:divBdr>
    </w:div>
    <w:div w:id="164054538">
      <w:bodyDiv w:val="1"/>
      <w:marLeft w:val="0"/>
      <w:marRight w:val="0"/>
      <w:marTop w:val="0"/>
      <w:marBottom w:val="0"/>
      <w:divBdr>
        <w:top w:val="none" w:sz="0" w:space="0" w:color="auto"/>
        <w:left w:val="none" w:sz="0" w:space="0" w:color="auto"/>
        <w:bottom w:val="none" w:sz="0" w:space="0" w:color="auto"/>
        <w:right w:val="none" w:sz="0" w:space="0" w:color="auto"/>
      </w:divBdr>
    </w:div>
    <w:div w:id="177892192">
      <w:bodyDiv w:val="1"/>
      <w:marLeft w:val="0"/>
      <w:marRight w:val="0"/>
      <w:marTop w:val="0"/>
      <w:marBottom w:val="0"/>
      <w:divBdr>
        <w:top w:val="none" w:sz="0" w:space="0" w:color="auto"/>
        <w:left w:val="none" w:sz="0" w:space="0" w:color="auto"/>
        <w:bottom w:val="none" w:sz="0" w:space="0" w:color="auto"/>
        <w:right w:val="none" w:sz="0" w:space="0" w:color="auto"/>
      </w:divBdr>
    </w:div>
    <w:div w:id="205918251">
      <w:bodyDiv w:val="1"/>
      <w:marLeft w:val="0"/>
      <w:marRight w:val="0"/>
      <w:marTop w:val="0"/>
      <w:marBottom w:val="0"/>
      <w:divBdr>
        <w:top w:val="none" w:sz="0" w:space="0" w:color="auto"/>
        <w:left w:val="none" w:sz="0" w:space="0" w:color="auto"/>
        <w:bottom w:val="none" w:sz="0" w:space="0" w:color="auto"/>
        <w:right w:val="none" w:sz="0" w:space="0" w:color="auto"/>
      </w:divBdr>
    </w:div>
    <w:div w:id="223680448">
      <w:bodyDiv w:val="1"/>
      <w:marLeft w:val="0"/>
      <w:marRight w:val="0"/>
      <w:marTop w:val="0"/>
      <w:marBottom w:val="0"/>
      <w:divBdr>
        <w:top w:val="none" w:sz="0" w:space="0" w:color="auto"/>
        <w:left w:val="none" w:sz="0" w:space="0" w:color="auto"/>
        <w:bottom w:val="none" w:sz="0" w:space="0" w:color="auto"/>
        <w:right w:val="none" w:sz="0" w:space="0" w:color="auto"/>
      </w:divBdr>
    </w:div>
    <w:div w:id="235091936">
      <w:bodyDiv w:val="1"/>
      <w:marLeft w:val="0"/>
      <w:marRight w:val="0"/>
      <w:marTop w:val="0"/>
      <w:marBottom w:val="0"/>
      <w:divBdr>
        <w:top w:val="none" w:sz="0" w:space="0" w:color="auto"/>
        <w:left w:val="none" w:sz="0" w:space="0" w:color="auto"/>
        <w:bottom w:val="none" w:sz="0" w:space="0" w:color="auto"/>
        <w:right w:val="none" w:sz="0" w:space="0" w:color="auto"/>
      </w:divBdr>
    </w:div>
    <w:div w:id="288054306">
      <w:bodyDiv w:val="1"/>
      <w:marLeft w:val="0"/>
      <w:marRight w:val="0"/>
      <w:marTop w:val="0"/>
      <w:marBottom w:val="0"/>
      <w:divBdr>
        <w:top w:val="none" w:sz="0" w:space="0" w:color="auto"/>
        <w:left w:val="none" w:sz="0" w:space="0" w:color="auto"/>
        <w:bottom w:val="none" w:sz="0" w:space="0" w:color="auto"/>
        <w:right w:val="none" w:sz="0" w:space="0" w:color="auto"/>
      </w:divBdr>
    </w:div>
    <w:div w:id="300038472">
      <w:bodyDiv w:val="1"/>
      <w:marLeft w:val="0"/>
      <w:marRight w:val="0"/>
      <w:marTop w:val="0"/>
      <w:marBottom w:val="0"/>
      <w:divBdr>
        <w:top w:val="none" w:sz="0" w:space="0" w:color="auto"/>
        <w:left w:val="none" w:sz="0" w:space="0" w:color="auto"/>
        <w:bottom w:val="none" w:sz="0" w:space="0" w:color="auto"/>
        <w:right w:val="none" w:sz="0" w:space="0" w:color="auto"/>
      </w:divBdr>
    </w:div>
    <w:div w:id="359355932">
      <w:bodyDiv w:val="1"/>
      <w:marLeft w:val="0"/>
      <w:marRight w:val="0"/>
      <w:marTop w:val="0"/>
      <w:marBottom w:val="0"/>
      <w:divBdr>
        <w:top w:val="none" w:sz="0" w:space="0" w:color="auto"/>
        <w:left w:val="none" w:sz="0" w:space="0" w:color="auto"/>
        <w:bottom w:val="none" w:sz="0" w:space="0" w:color="auto"/>
        <w:right w:val="none" w:sz="0" w:space="0" w:color="auto"/>
      </w:divBdr>
    </w:div>
    <w:div w:id="366024047">
      <w:bodyDiv w:val="1"/>
      <w:marLeft w:val="0"/>
      <w:marRight w:val="0"/>
      <w:marTop w:val="0"/>
      <w:marBottom w:val="0"/>
      <w:divBdr>
        <w:top w:val="none" w:sz="0" w:space="0" w:color="auto"/>
        <w:left w:val="none" w:sz="0" w:space="0" w:color="auto"/>
        <w:bottom w:val="none" w:sz="0" w:space="0" w:color="auto"/>
        <w:right w:val="none" w:sz="0" w:space="0" w:color="auto"/>
      </w:divBdr>
    </w:div>
    <w:div w:id="379398880">
      <w:bodyDiv w:val="1"/>
      <w:marLeft w:val="0"/>
      <w:marRight w:val="0"/>
      <w:marTop w:val="0"/>
      <w:marBottom w:val="0"/>
      <w:divBdr>
        <w:top w:val="none" w:sz="0" w:space="0" w:color="auto"/>
        <w:left w:val="none" w:sz="0" w:space="0" w:color="auto"/>
        <w:bottom w:val="none" w:sz="0" w:space="0" w:color="auto"/>
        <w:right w:val="none" w:sz="0" w:space="0" w:color="auto"/>
      </w:divBdr>
    </w:div>
    <w:div w:id="416219496">
      <w:bodyDiv w:val="1"/>
      <w:marLeft w:val="0"/>
      <w:marRight w:val="0"/>
      <w:marTop w:val="0"/>
      <w:marBottom w:val="0"/>
      <w:divBdr>
        <w:top w:val="none" w:sz="0" w:space="0" w:color="auto"/>
        <w:left w:val="none" w:sz="0" w:space="0" w:color="auto"/>
        <w:bottom w:val="none" w:sz="0" w:space="0" w:color="auto"/>
        <w:right w:val="none" w:sz="0" w:space="0" w:color="auto"/>
      </w:divBdr>
    </w:div>
    <w:div w:id="421266452">
      <w:bodyDiv w:val="1"/>
      <w:marLeft w:val="0"/>
      <w:marRight w:val="0"/>
      <w:marTop w:val="0"/>
      <w:marBottom w:val="0"/>
      <w:divBdr>
        <w:top w:val="none" w:sz="0" w:space="0" w:color="auto"/>
        <w:left w:val="none" w:sz="0" w:space="0" w:color="auto"/>
        <w:bottom w:val="none" w:sz="0" w:space="0" w:color="auto"/>
        <w:right w:val="none" w:sz="0" w:space="0" w:color="auto"/>
      </w:divBdr>
    </w:div>
    <w:div w:id="426006096">
      <w:bodyDiv w:val="1"/>
      <w:marLeft w:val="0"/>
      <w:marRight w:val="0"/>
      <w:marTop w:val="0"/>
      <w:marBottom w:val="0"/>
      <w:divBdr>
        <w:top w:val="none" w:sz="0" w:space="0" w:color="auto"/>
        <w:left w:val="none" w:sz="0" w:space="0" w:color="auto"/>
        <w:bottom w:val="none" w:sz="0" w:space="0" w:color="auto"/>
        <w:right w:val="none" w:sz="0" w:space="0" w:color="auto"/>
      </w:divBdr>
    </w:div>
    <w:div w:id="433017093">
      <w:bodyDiv w:val="1"/>
      <w:marLeft w:val="0"/>
      <w:marRight w:val="0"/>
      <w:marTop w:val="0"/>
      <w:marBottom w:val="0"/>
      <w:divBdr>
        <w:top w:val="none" w:sz="0" w:space="0" w:color="auto"/>
        <w:left w:val="none" w:sz="0" w:space="0" w:color="auto"/>
        <w:bottom w:val="none" w:sz="0" w:space="0" w:color="auto"/>
        <w:right w:val="none" w:sz="0" w:space="0" w:color="auto"/>
      </w:divBdr>
    </w:div>
    <w:div w:id="444662604">
      <w:bodyDiv w:val="1"/>
      <w:marLeft w:val="0"/>
      <w:marRight w:val="0"/>
      <w:marTop w:val="0"/>
      <w:marBottom w:val="0"/>
      <w:divBdr>
        <w:top w:val="none" w:sz="0" w:space="0" w:color="auto"/>
        <w:left w:val="none" w:sz="0" w:space="0" w:color="auto"/>
        <w:bottom w:val="none" w:sz="0" w:space="0" w:color="auto"/>
        <w:right w:val="none" w:sz="0" w:space="0" w:color="auto"/>
      </w:divBdr>
    </w:div>
    <w:div w:id="454643954">
      <w:bodyDiv w:val="1"/>
      <w:marLeft w:val="0"/>
      <w:marRight w:val="0"/>
      <w:marTop w:val="0"/>
      <w:marBottom w:val="0"/>
      <w:divBdr>
        <w:top w:val="none" w:sz="0" w:space="0" w:color="auto"/>
        <w:left w:val="none" w:sz="0" w:space="0" w:color="auto"/>
        <w:bottom w:val="none" w:sz="0" w:space="0" w:color="auto"/>
        <w:right w:val="none" w:sz="0" w:space="0" w:color="auto"/>
      </w:divBdr>
    </w:div>
    <w:div w:id="454831564">
      <w:bodyDiv w:val="1"/>
      <w:marLeft w:val="0"/>
      <w:marRight w:val="0"/>
      <w:marTop w:val="0"/>
      <w:marBottom w:val="0"/>
      <w:divBdr>
        <w:top w:val="none" w:sz="0" w:space="0" w:color="auto"/>
        <w:left w:val="none" w:sz="0" w:space="0" w:color="auto"/>
        <w:bottom w:val="none" w:sz="0" w:space="0" w:color="auto"/>
        <w:right w:val="none" w:sz="0" w:space="0" w:color="auto"/>
      </w:divBdr>
    </w:div>
    <w:div w:id="459613575">
      <w:bodyDiv w:val="1"/>
      <w:marLeft w:val="0"/>
      <w:marRight w:val="0"/>
      <w:marTop w:val="0"/>
      <w:marBottom w:val="0"/>
      <w:divBdr>
        <w:top w:val="none" w:sz="0" w:space="0" w:color="auto"/>
        <w:left w:val="none" w:sz="0" w:space="0" w:color="auto"/>
        <w:bottom w:val="none" w:sz="0" w:space="0" w:color="auto"/>
        <w:right w:val="none" w:sz="0" w:space="0" w:color="auto"/>
      </w:divBdr>
      <w:divsChild>
        <w:div w:id="1662191">
          <w:marLeft w:val="60"/>
          <w:marRight w:val="60"/>
          <w:marTop w:val="105"/>
          <w:marBottom w:val="105"/>
          <w:divBdr>
            <w:top w:val="none" w:sz="0" w:space="0" w:color="auto"/>
            <w:left w:val="none" w:sz="0" w:space="0" w:color="auto"/>
            <w:bottom w:val="none" w:sz="0" w:space="0" w:color="auto"/>
            <w:right w:val="none" w:sz="0" w:space="0" w:color="auto"/>
          </w:divBdr>
        </w:div>
        <w:div w:id="12189936">
          <w:marLeft w:val="60"/>
          <w:marRight w:val="60"/>
          <w:marTop w:val="105"/>
          <w:marBottom w:val="105"/>
          <w:divBdr>
            <w:top w:val="none" w:sz="0" w:space="0" w:color="auto"/>
            <w:left w:val="none" w:sz="0" w:space="0" w:color="auto"/>
            <w:bottom w:val="none" w:sz="0" w:space="0" w:color="auto"/>
            <w:right w:val="none" w:sz="0" w:space="0" w:color="auto"/>
          </w:divBdr>
          <w:divsChild>
            <w:div w:id="927890624">
              <w:marLeft w:val="0"/>
              <w:marRight w:val="0"/>
              <w:marTop w:val="0"/>
              <w:marBottom w:val="0"/>
              <w:divBdr>
                <w:top w:val="none" w:sz="0" w:space="0" w:color="auto"/>
                <w:left w:val="none" w:sz="0" w:space="0" w:color="auto"/>
                <w:bottom w:val="none" w:sz="0" w:space="0" w:color="auto"/>
                <w:right w:val="none" w:sz="0" w:space="0" w:color="auto"/>
              </w:divBdr>
            </w:div>
            <w:div w:id="2112577921">
              <w:marLeft w:val="0"/>
              <w:marRight w:val="0"/>
              <w:marTop w:val="0"/>
              <w:marBottom w:val="0"/>
              <w:divBdr>
                <w:top w:val="none" w:sz="0" w:space="0" w:color="auto"/>
                <w:left w:val="none" w:sz="0" w:space="0" w:color="auto"/>
                <w:bottom w:val="none" w:sz="0" w:space="0" w:color="auto"/>
                <w:right w:val="none" w:sz="0" w:space="0" w:color="auto"/>
              </w:divBdr>
            </w:div>
          </w:divsChild>
        </w:div>
        <w:div w:id="13577076">
          <w:marLeft w:val="60"/>
          <w:marRight w:val="60"/>
          <w:marTop w:val="105"/>
          <w:marBottom w:val="105"/>
          <w:divBdr>
            <w:top w:val="none" w:sz="0" w:space="0" w:color="auto"/>
            <w:left w:val="none" w:sz="0" w:space="0" w:color="auto"/>
            <w:bottom w:val="none" w:sz="0" w:space="0" w:color="auto"/>
            <w:right w:val="none" w:sz="0" w:space="0" w:color="auto"/>
          </w:divBdr>
        </w:div>
        <w:div w:id="28262925">
          <w:marLeft w:val="60"/>
          <w:marRight w:val="60"/>
          <w:marTop w:val="105"/>
          <w:marBottom w:val="105"/>
          <w:divBdr>
            <w:top w:val="none" w:sz="0" w:space="0" w:color="auto"/>
            <w:left w:val="none" w:sz="0" w:space="0" w:color="auto"/>
            <w:bottom w:val="none" w:sz="0" w:space="0" w:color="auto"/>
            <w:right w:val="none" w:sz="0" w:space="0" w:color="auto"/>
          </w:divBdr>
        </w:div>
        <w:div w:id="43604294">
          <w:marLeft w:val="60"/>
          <w:marRight w:val="60"/>
          <w:marTop w:val="105"/>
          <w:marBottom w:val="105"/>
          <w:divBdr>
            <w:top w:val="none" w:sz="0" w:space="0" w:color="auto"/>
            <w:left w:val="none" w:sz="0" w:space="0" w:color="auto"/>
            <w:bottom w:val="none" w:sz="0" w:space="0" w:color="auto"/>
            <w:right w:val="none" w:sz="0" w:space="0" w:color="auto"/>
          </w:divBdr>
        </w:div>
        <w:div w:id="45301805">
          <w:marLeft w:val="60"/>
          <w:marRight w:val="60"/>
          <w:marTop w:val="105"/>
          <w:marBottom w:val="105"/>
          <w:divBdr>
            <w:top w:val="none" w:sz="0" w:space="0" w:color="auto"/>
            <w:left w:val="none" w:sz="0" w:space="0" w:color="auto"/>
            <w:bottom w:val="none" w:sz="0" w:space="0" w:color="auto"/>
            <w:right w:val="none" w:sz="0" w:space="0" w:color="auto"/>
          </w:divBdr>
          <w:divsChild>
            <w:div w:id="1330256000">
              <w:marLeft w:val="0"/>
              <w:marRight w:val="0"/>
              <w:marTop w:val="0"/>
              <w:marBottom w:val="0"/>
              <w:divBdr>
                <w:top w:val="none" w:sz="0" w:space="0" w:color="auto"/>
                <w:left w:val="none" w:sz="0" w:space="0" w:color="auto"/>
                <w:bottom w:val="none" w:sz="0" w:space="0" w:color="auto"/>
                <w:right w:val="none" w:sz="0" w:space="0" w:color="auto"/>
              </w:divBdr>
            </w:div>
          </w:divsChild>
        </w:div>
        <w:div w:id="57213656">
          <w:marLeft w:val="60"/>
          <w:marRight w:val="60"/>
          <w:marTop w:val="105"/>
          <w:marBottom w:val="105"/>
          <w:divBdr>
            <w:top w:val="none" w:sz="0" w:space="0" w:color="auto"/>
            <w:left w:val="none" w:sz="0" w:space="0" w:color="auto"/>
            <w:bottom w:val="none" w:sz="0" w:space="0" w:color="auto"/>
            <w:right w:val="none" w:sz="0" w:space="0" w:color="auto"/>
          </w:divBdr>
        </w:div>
        <w:div w:id="85074176">
          <w:marLeft w:val="60"/>
          <w:marRight w:val="60"/>
          <w:marTop w:val="105"/>
          <w:marBottom w:val="105"/>
          <w:divBdr>
            <w:top w:val="none" w:sz="0" w:space="0" w:color="auto"/>
            <w:left w:val="none" w:sz="0" w:space="0" w:color="auto"/>
            <w:bottom w:val="none" w:sz="0" w:space="0" w:color="auto"/>
            <w:right w:val="none" w:sz="0" w:space="0" w:color="auto"/>
          </w:divBdr>
        </w:div>
        <w:div w:id="95180640">
          <w:marLeft w:val="60"/>
          <w:marRight w:val="60"/>
          <w:marTop w:val="105"/>
          <w:marBottom w:val="105"/>
          <w:divBdr>
            <w:top w:val="none" w:sz="0" w:space="0" w:color="auto"/>
            <w:left w:val="none" w:sz="0" w:space="0" w:color="auto"/>
            <w:bottom w:val="none" w:sz="0" w:space="0" w:color="auto"/>
            <w:right w:val="none" w:sz="0" w:space="0" w:color="auto"/>
          </w:divBdr>
        </w:div>
        <w:div w:id="104009348">
          <w:marLeft w:val="60"/>
          <w:marRight w:val="60"/>
          <w:marTop w:val="105"/>
          <w:marBottom w:val="105"/>
          <w:divBdr>
            <w:top w:val="none" w:sz="0" w:space="0" w:color="auto"/>
            <w:left w:val="none" w:sz="0" w:space="0" w:color="auto"/>
            <w:bottom w:val="none" w:sz="0" w:space="0" w:color="auto"/>
            <w:right w:val="none" w:sz="0" w:space="0" w:color="auto"/>
          </w:divBdr>
          <w:divsChild>
            <w:div w:id="740064215">
              <w:marLeft w:val="0"/>
              <w:marRight w:val="0"/>
              <w:marTop w:val="0"/>
              <w:marBottom w:val="0"/>
              <w:divBdr>
                <w:top w:val="none" w:sz="0" w:space="0" w:color="auto"/>
                <w:left w:val="none" w:sz="0" w:space="0" w:color="auto"/>
                <w:bottom w:val="none" w:sz="0" w:space="0" w:color="auto"/>
                <w:right w:val="none" w:sz="0" w:space="0" w:color="auto"/>
              </w:divBdr>
            </w:div>
          </w:divsChild>
        </w:div>
        <w:div w:id="155149518">
          <w:marLeft w:val="60"/>
          <w:marRight w:val="60"/>
          <w:marTop w:val="105"/>
          <w:marBottom w:val="105"/>
          <w:divBdr>
            <w:top w:val="none" w:sz="0" w:space="0" w:color="auto"/>
            <w:left w:val="none" w:sz="0" w:space="0" w:color="auto"/>
            <w:bottom w:val="none" w:sz="0" w:space="0" w:color="auto"/>
            <w:right w:val="none" w:sz="0" w:space="0" w:color="auto"/>
          </w:divBdr>
        </w:div>
        <w:div w:id="174930888">
          <w:marLeft w:val="60"/>
          <w:marRight w:val="60"/>
          <w:marTop w:val="105"/>
          <w:marBottom w:val="105"/>
          <w:divBdr>
            <w:top w:val="none" w:sz="0" w:space="0" w:color="auto"/>
            <w:left w:val="none" w:sz="0" w:space="0" w:color="auto"/>
            <w:bottom w:val="none" w:sz="0" w:space="0" w:color="auto"/>
            <w:right w:val="none" w:sz="0" w:space="0" w:color="auto"/>
          </w:divBdr>
        </w:div>
        <w:div w:id="265311261">
          <w:marLeft w:val="60"/>
          <w:marRight w:val="60"/>
          <w:marTop w:val="105"/>
          <w:marBottom w:val="105"/>
          <w:divBdr>
            <w:top w:val="none" w:sz="0" w:space="0" w:color="auto"/>
            <w:left w:val="none" w:sz="0" w:space="0" w:color="auto"/>
            <w:bottom w:val="none" w:sz="0" w:space="0" w:color="auto"/>
            <w:right w:val="none" w:sz="0" w:space="0" w:color="auto"/>
          </w:divBdr>
        </w:div>
        <w:div w:id="284242818">
          <w:marLeft w:val="60"/>
          <w:marRight w:val="60"/>
          <w:marTop w:val="105"/>
          <w:marBottom w:val="105"/>
          <w:divBdr>
            <w:top w:val="none" w:sz="0" w:space="0" w:color="auto"/>
            <w:left w:val="none" w:sz="0" w:space="0" w:color="auto"/>
            <w:bottom w:val="none" w:sz="0" w:space="0" w:color="auto"/>
            <w:right w:val="none" w:sz="0" w:space="0" w:color="auto"/>
          </w:divBdr>
        </w:div>
        <w:div w:id="396435153">
          <w:marLeft w:val="60"/>
          <w:marRight w:val="60"/>
          <w:marTop w:val="105"/>
          <w:marBottom w:val="105"/>
          <w:divBdr>
            <w:top w:val="none" w:sz="0" w:space="0" w:color="auto"/>
            <w:left w:val="none" w:sz="0" w:space="0" w:color="auto"/>
            <w:bottom w:val="none" w:sz="0" w:space="0" w:color="auto"/>
            <w:right w:val="none" w:sz="0" w:space="0" w:color="auto"/>
          </w:divBdr>
        </w:div>
        <w:div w:id="408693524">
          <w:marLeft w:val="60"/>
          <w:marRight w:val="60"/>
          <w:marTop w:val="105"/>
          <w:marBottom w:val="105"/>
          <w:divBdr>
            <w:top w:val="none" w:sz="0" w:space="0" w:color="auto"/>
            <w:left w:val="none" w:sz="0" w:space="0" w:color="auto"/>
            <w:bottom w:val="none" w:sz="0" w:space="0" w:color="auto"/>
            <w:right w:val="none" w:sz="0" w:space="0" w:color="auto"/>
          </w:divBdr>
        </w:div>
        <w:div w:id="411047697">
          <w:marLeft w:val="60"/>
          <w:marRight w:val="60"/>
          <w:marTop w:val="105"/>
          <w:marBottom w:val="105"/>
          <w:divBdr>
            <w:top w:val="none" w:sz="0" w:space="0" w:color="auto"/>
            <w:left w:val="none" w:sz="0" w:space="0" w:color="auto"/>
            <w:bottom w:val="none" w:sz="0" w:space="0" w:color="auto"/>
            <w:right w:val="none" w:sz="0" w:space="0" w:color="auto"/>
          </w:divBdr>
        </w:div>
        <w:div w:id="463696616">
          <w:marLeft w:val="60"/>
          <w:marRight w:val="60"/>
          <w:marTop w:val="105"/>
          <w:marBottom w:val="105"/>
          <w:divBdr>
            <w:top w:val="none" w:sz="0" w:space="0" w:color="auto"/>
            <w:left w:val="none" w:sz="0" w:space="0" w:color="auto"/>
            <w:bottom w:val="none" w:sz="0" w:space="0" w:color="auto"/>
            <w:right w:val="none" w:sz="0" w:space="0" w:color="auto"/>
          </w:divBdr>
        </w:div>
        <w:div w:id="481503834">
          <w:marLeft w:val="60"/>
          <w:marRight w:val="60"/>
          <w:marTop w:val="105"/>
          <w:marBottom w:val="105"/>
          <w:divBdr>
            <w:top w:val="none" w:sz="0" w:space="0" w:color="auto"/>
            <w:left w:val="none" w:sz="0" w:space="0" w:color="auto"/>
            <w:bottom w:val="none" w:sz="0" w:space="0" w:color="auto"/>
            <w:right w:val="none" w:sz="0" w:space="0" w:color="auto"/>
          </w:divBdr>
        </w:div>
        <w:div w:id="512648566">
          <w:marLeft w:val="60"/>
          <w:marRight w:val="60"/>
          <w:marTop w:val="105"/>
          <w:marBottom w:val="105"/>
          <w:divBdr>
            <w:top w:val="none" w:sz="0" w:space="0" w:color="auto"/>
            <w:left w:val="none" w:sz="0" w:space="0" w:color="auto"/>
            <w:bottom w:val="none" w:sz="0" w:space="0" w:color="auto"/>
            <w:right w:val="none" w:sz="0" w:space="0" w:color="auto"/>
          </w:divBdr>
          <w:divsChild>
            <w:div w:id="105472208">
              <w:marLeft w:val="0"/>
              <w:marRight w:val="0"/>
              <w:marTop w:val="0"/>
              <w:marBottom w:val="0"/>
              <w:divBdr>
                <w:top w:val="none" w:sz="0" w:space="0" w:color="auto"/>
                <w:left w:val="none" w:sz="0" w:space="0" w:color="auto"/>
                <w:bottom w:val="none" w:sz="0" w:space="0" w:color="auto"/>
                <w:right w:val="none" w:sz="0" w:space="0" w:color="auto"/>
              </w:divBdr>
            </w:div>
          </w:divsChild>
        </w:div>
        <w:div w:id="519468301">
          <w:marLeft w:val="60"/>
          <w:marRight w:val="60"/>
          <w:marTop w:val="105"/>
          <w:marBottom w:val="105"/>
          <w:divBdr>
            <w:top w:val="none" w:sz="0" w:space="0" w:color="auto"/>
            <w:left w:val="none" w:sz="0" w:space="0" w:color="auto"/>
            <w:bottom w:val="none" w:sz="0" w:space="0" w:color="auto"/>
            <w:right w:val="none" w:sz="0" w:space="0" w:color="auto"/>
          </w:divBdr>
        </w:div>
        <w:div w:id="523206231">
          <w:marLeft w:val="60"/>
          <w:marRight w:val="60"/>
          <w:marTop w:val="105"/>
          <w:marBottom w:val="105"/>
          <w:divBdr>
            <w:top w:val="none" w:sz="0" w:space="0" w:color="auto"/>
            <w:left w:val="none" w:sz="0" w:space="0" w:color="auto"/>
            <w:bottom w:val="none" w:sz="0" w:space="0" w:color="auto"/>
            <w:right w:val="none" w:sz="0" w:space="0" w:color="auto"/>
          </w:divBdr>
        </w:div>
        <w:div w:id="539170677">
          <w:marLeft w:val="60"/>
          <w:marRight w:val="60"/>
          <w:marTop w:val="105"/>
          <w:marBottom w:val="105"/>
          <w:divBdr>
            <w:top w:val="none" w:sz="0" w:space="0" w:color="auto"/>
            <w:left w:val="none" w:sz="0" w:space="0" w:color="auto"/>
            <w:bottom w:val="none" w:sz="0" w:space="0" w:color="auto"/>
            <w:right w:val="none" w:sz="0" w:space="0" w:color="auto"/>
          </w:divBdr>
        </w:div>
        <w:div w:id="602734681">
          <w:marLeft w:val="60"/>
          <w:marRight w:val="60"/>
          <w:marTop w:val="105"/>
          <w:marBottom w:val="105"/>
          <w:divBdr>
            <w:top w:val="none" w:sz="0" w:space="0" w:color="auto"/>
            <w:left w:val="none" w:sz="0" w:space="0" w:color="auto"/>
            <w:bottom w:val="none" w:sz="0" w:space="0" w:color="auto"/>
            <w:right w:val="none" w:sz="0" w:space="0" w:color="auto"/>
          </w:divBdr>
        </w:div>
        <w:div w:id="648170514">
          <w:marLeft w:val="60"/>
          <w:marRight w:val="60"/>
          <w:marTop w:val="105"/>
          <w:marBottom w:val="105"/>
          <w:divBdr>
            <w:top w:val="none" w:sz="0" w:space="0" w:color="auto"/>
            <w:left w:val="none" w:sz="0" w:space="0" w:color="auto"/>
            <w:bottom w:val="none" w:sz="0" w:space="0" w:color="auto"/>
            <w:right w:val="none" w:sz="0" w:space="0" w:color="auto"/>
          </w:divBdr>
        </w:div>
        <w:div w:id="676463811">
          <w:marLeft w:val="60"/>
          <w:marRight w:val="60"/>
          <w:marTop w:val="105"/>
          <w:marBottom w:val="105"/>
          <w:divBdr>
            <w:top w:val="none" w:sz="0" w:space="0" w:color="auto"/>
            <w:left w:val="none" w:sz="0" w:space="0" w:color="auto"/>
            <w:bottom w:val="none" w:sz="0" w:space="0" w:color="auto"/>
            <w:right w:val="none" w:sz="0" w:space="0" w:color="auto"/>
          </w:divBdr>
        </w:div>
        <w:div w:id="689451530">
          <w:marLeft w:val="60"/>
          <w:marRight w:val="60"/>
          <w:marTop w:val="105"/>
          <w:marBottom w:val="105"/>
          <w:divBdr>
            <w:top w:val="none" w:sz="0" w:space="0" w:color="auto"/>
            <w:left w:val="none" w:sz="0" w:space="0" w:color="auto"/>
            <w:bottom w:val="none" w:sz="0" w:space="0" w:color="auto"/>
            <w:right w:val="none" w:sz="0" w:space="0" w:color="auto"/>
          </w:divBdr>
        </w:div>
        <w:div w:id="706564230">
          <w:marLeft w:val="60"/>
          <w:marRight w:val="60"/>
          <w:marTop w:val="105"/>
          <w:marBottom w:val="105"/>
          <w:divBdr>
            <w:top w:val="none" w:sz="0" w:space="0" w:color="auto"/>
            <w:left w:val="none" w:sz="0" w:space="0" w:color="auto"/>
            <w:bottom w:val="none" w:sz="0" w:space="0" w:color="auto"/>
            <w:right w:val="none" w:sz="0" w:space="0" w:color="auto"/>
          </w:divBdr>
        </w:div>
        <w:div w:id="751656424">
          <w:marLeft w:val="60"/>
          <w:marRight w:val="60"/>
          <w:marTop w:val="105"/>
          <w:marBottom w:val="105"/>
          <w:divBdr>
            <w:top w:val="none" w:sz="0" w:space="0" w:color="auto"/>
            <w:left w:val="none" w:sz="0" w:space="0" w:color="auto"/>
            <w:bottom w:val="none" w:sz="0" w:space="0" w:color="auto"/>
            <w:right w:val="none" w:sz="0" w:space="0" w:color="auto"/>
          </w:divBdr>
        </w:div>
        <w:div w:id="791561140">
          <w:marLeft w:val="60"/>
          <w:marRight w:val="60"/>
          <w:marTop w:val="105"/>
          <w:marBottom w:val="105"/>
          <w:divBdr>
            <w:top w:val="none" w:sz="0" w:space="0" w:color="auto"/>
            <w:left w:val="none" w:sz="0" w:space="0" w:color="auto"/>
            <w:bottom w:val="none" w:sz="0" w:space="0" w:color="auto"/>
            <w:right w:val="none" w:sz="0" w:space="0" w:color="auto"/>
          </w:divBdr>
        </w:div>
        <w:div w:id="815953483">
          <w:marLeft w:val="60"/>
          <w:marRight w:val="60"/>
          <w:marTop w:val="105"/>
          <w:marBottom w:val="105"/>
          <w:divBdr>
            <w:top w:val="none" w:sz="0" w:space="0" w:color="auto"/>
            <w:left w:val="none" w:sz="0" w:space="0" w:color="auto"/>
            <w:bottom w:val="none" w:sz="0" w:space="0" w:color="auto"/>
            <w:right w:val="none" w:sz="0" w:space="0" w:color="auto"/>
          </w:divBdr>
        </w:div>
        <w:div w:id="833683964">
          <w:marLeft w:val="60"/>
          <w:marRight w:val="60"/>
          <w:marTop w:val="105"/>
          <w:marBottom w:val="105"/>
          <w:divBdr>
            <w:top w:val="none" w:sz="0" w:space="0" w:color="auto"/>
            <w:left w:val="none" w:sz="0" w:space="0" w:color="auto"/>
            <w:bottom w:val="none" w:sz="0" w:space="0" w:color="auto"/>
            <w:right w:val="none" w:sz="0" w:space="0" w:color="auto"/>
          </w:divBdr>
        </w:div>
        <w:div w:id="837188992">
          <w:marLeft w:val="60"/>
          <w:marRight w:val="60"/>
          <w:marTop w:val="105"/>
          <w:marBottom w:val="105"/>
          <w:divBdr>
            <w:top w:val="none" w:sz="0" w:space="0" w:color="auto"/>
            <w:left w:val="none" w:sz="0" w:space="0" w:color="auto"/>
            <w:bottom w:val="none" w:sz="0" w:space="0" w:color="auto"/>
            <w:right w:val="none" w:sz="0" w:space="0" w:color="auto"/>
          </w:divBdr>
        </w:div>
        <w:div w:id="859394131">
          <w:marLeft w:val="60"/>
          <w:marRight w:val="60"/>
          <w:marTop w:val="105"/>
          <w:marBottom w:val="105"/>
          <w:divBdr>
            <w:top w:val="none" w:sz="0" w:space="0" w:color="auto"/>
            <w:left w:val="none" w:sz="0" w:space="0" w:color="auto"/>
            <w:bottom w:val="none" w:sz="0" w:space="0" w:color="auto"/>
            <w:right w:val="none" w:sz="0" w:space="0" w:color="auto"/>
          </w:divBdr>
        </w:div>
        <w:div w:id="871498161">
          <w:marLeft w:val="60"/>
          <w:marRight w:val="60"/>
          <w:marTop w:val="105"/>
          <w:marBottom w:val="105"/>
          <w:divBdr>
            <w:top w:val="none" w:sz="0" w:space="0" w:color="auto"/>
            <w:left w:val="none" w:sz="0" w:space="0" w:color="auto"/>
            <w:bottom w:val="none" w:sz="0" w:space="0" w:color="auto"/>
            <w:right w:val="none" w:sz="0" w:space="0" w:color="auto"/>
          </w:divBdr>
        </w:div>
        <w:div w:id="910311395">
          <w:marLeft w:val="60"/>
          <w:marRight w:val="60"/>
          <w:marTop w:val="105"/>
          <w:marBottom w:val="105"/>
          <w:divBdr>
            <w:top w:val="none" w:sz="0" w:space="0" w:color="auto"/>
            <w:left w:val="none" w:sz="0" w:space="0" w:color="auto"/>
            <w:bottom w:val="none" w:sz="0" w:space="0" w:color="auto"/>
            <w:right w:val="none" w:sz="0" w:space="0" w:color="auto"/>
          </w:divBdr>
        </w:div>
        <w:div w:id="947926446">
          <w:marLeft w:val="60"/>
          <w:marRight w:val="60"/>
          <w:marTop w:val="105"/>
          <w:marBottom w:val="105"/>
          <w:divBdr>
            <w:top w:val="none" w:sz="0" w:space="0" w:color="auto"/>
            <w:left w:val="none" w:sz="0" w:space="0" w:color="auto"/>
            <w:bottom w:val="none" w:sz="0" w:space="0" w:color="auto"/>
            <w:right w:val="none" w:sz="0" w:space="0" w:color="auto"/>
          </w:divBdr>
        </w:div>
        <w:div w:id="970090317">
          <w:marLeft w:val="60"/>
          <w:marRight w:val="60"/>
          <w:marTop w:val="105"/>
          <w:marBottom w:val="105"/>
          <w:divBdr>
            <w:top w:val="none" w:sz="0" w:space="0" w:color="auto"/>
            <w:left w:val="none" w:sz="0" w:space="0" w:color="auto"/>
            <w:bottom w:val="none" w:sz="0" w:space="0" w:color="auto"/>
            <w:right w:val="none" w:sz="0" w:space="0" w:color="auto"/>
          </w:divBdr>
        </w:div>
        <w:div w:id="973408100">
          <w:marLeft w:val="60"/>
          <w:marRight w:val="60"/>
          <w:marTop w:val="105"/>
          <w:marBottom w:val="105"/>
          <w:divBdr>
            <w:top w:val="none" w:sz="0" w:space="0" w:color="auto"/>
            <w:left w:val="none" w:sz="0" w:space="0" w:color="auto"/>
            <w:bottom w:val="none" w:sz="0" w:space="0" w:color="auto"/>
            <w:right w:val="none" w:sz="0" w:space="0" w:color="auto"/>
          </w:divBdr>
        </w:div>
        <w:div w:id="1004161190">
          <w:marLeft w:val="60"/>
          <w:marRight w:val="60"/>
          <w:marTop w:val="105"/>
          <w:marBottom w:val="105"/>
          <w:divBdr>
            <w:top w:val="none" w:sz="0" w:space="0" w:color="auto"/>
            <w:left w:val="none" w:sz="0" w:space="0" w:color="auto"/>
            <w:bottom w:val="none" w:sz="0" w:space="0" w:color="auto"/>
            <w:right w:val="none" w:sz="0" w:space="0" w:color="auto"/>
          </w:divBdr>
        </w:div>
        <w:div w:id="1009481125">
          <w:marLeft w:val="60"/>
          <w:marRight w:val="60"/>
          <w:marTop w:val="105"/>
          <w:marBottom w:val="105"/>
          <w:divBdr>
            <w:top w:val="none" w:sz="0" w:space="0" w:color="auto"/>
            <w:left w:val="none" w:sz="0" w:space="0" w:color="auto"/>
            <w:bottom w:val="none" w:sz="0" w:space="0" w:color="auto"/>
            <w:right w:val="none" w:sz="0" w:space="0" w:color="auto"/>
          </w:divBdr>
        </w:div>
        <w:div w:id="1090152336">
          <w:marLeft w:val="60"/>
          <w:marRight w:val="60"/>
          <w:marTop w:val="105"/>
          <w:marBottom w:val="105"/>
          <w:divBdr>
            <w:top w:val="none" w:sz="0" w:space="0" w:color="auto"/>
            <w:left w:val="none" w:sz="0" w:space="0" w:color="auto"/>
            <w:bottom w:val="none" w:sz="0" w:space="0" w:color="auto"/>
            <w:right w:val="none" w:sz="0" w:space="0" w:color="auto"/>
          </w:divBdr>
        </w:div>
        <w:div w:id="1093669429">
          <w:marLeft w:val="60"/>
          <w:marRight w:val="60"/>
          <w:marTop w:val="105"/>
          <w:marBottom w:val="105"/>
          <w:divBdr>
            <w:top w:val="none" w:sz="0" w:space="0" w:color="auto"/>
            <w:left w:val="none" w:sz="0" w:space="0" w:color="auto"/>
            <w:bottom w:val="none" w:sz="0" w:space="0" w:color="auto"/>
            <w:right w:val="none" w:sz="0" w:space="0" w:color="auto"/>
          </w:divBdr>
        </w:div>
        <w:div w:id="1099834948">
          <w:marLeft w:val="60"/>
          <w:marRight w:val="60"/>
          <w:marTop w:val="105"/>
          <w:marBottom w:val="105"/>
          <w:divBdr>
            <w:top w:val="none" w:sz="0" w:space="0" w:color="auto"/>
            <w:left w:val="none" w:sz="0" w:space="0" w:color="auto"/>
            <w:bottom w:val="none" w:sz="0" w:space="0" w:color="auto"/>
            <w:right w:val="none" w:sz="0" w:space="0" w:color="auto"/>
          </w:divBdr>
        </w:div>
        <w:div w:id="1101989645">
          <w:marLeft w:val="60"/>
          <w:marRight w:val="60"/>
          <w:marTop w:val="105"/>
          <w:marBottom w:val="105"/>
          <w:divBdr>
            <w:top w:val="none" w:sz="0" w:space="0" w:color="auto"/>
            <w:left w:val="none" w:sz="0" w:space="0" w:color="auto"/>
            <w:bottom w:val="none" w:sz="0" w:space="0" w:color="auto"/>
            <w:right w:val="none" w:sz="0" w:space="0" w:color="auto"/>
          </w:divBdr>
          <w:divsChild>
            <w:div w:id="215360006">
              <w:marLeft w:val="0"/>
              <w:marRight w:val="0"/>
              <w:marTop w:val="0"/>
              <w:marBottom w:val="0"/>
              <w:divBdr>
                <w:top w:val="none" w:sz="0" w:space="0" w:color="auto"/>
                <w:left w:val="none" w:sz="0" w:space="0" w:color="auto"/>
                <w:bottom w:val="none" w:sz="0" w:space="0" w:color="auto"/>
                <w:right w:val="none" w:sz="0" w:space="0" w:color="auto"/>
              </w:divBdr>
            </w:div>
          </w:divsChild>
        </w:div>
        <w:div w:id="1109621681">
          <w:marLeft w:val="60"/>
          <w:marRight w:val="60"/>
          <w:marTop w:val="105"/>
          <w:marBottom w:val="105"/>
          <w:divBdr>
            <w:top w:val="none" w:sz="0" w:space="0" w:color="auto"/>
            <w:left w:val="none" w:sz="0" w:space="0" w:color="auto"/>
            <w:bottom w:val="none" w:sz="0" w:space="0" w:color="auto"/>
            <w:right w:val="none" w:sz="0" w:space="0" w:color="auto"/>
          </w:divBdr>
        </w:div>
        <w:div w:id="1139150064">
          <w:marLeft w:val="60"/>
          <w:marRight w:val="60"/>
          <w:marTop w:val="105"/>
          <w:marBottom w:val="105"/>
          <w:divBdr>
            <w:top w:val="none" w:sz="0" w:space="0" w:color="auto"/>
            <w:left w:val="none" w:sz="0" w:space="0" w:color="auto"/>
            <w:bottom w:val="none" w:sz="0" w:space="0" w:color="auto"/>
            <w:right w:val="none" w:sz="0" w:space="0" w:color="auto"/>
          </w:divBdr>
          <w:divsChild>
            <w:div w:id="634222031">
              <w:marLeft w:val="0"/>
              <w:marRight w:val="0"/>
              <w:marTop w:val="0"/>
              <w:marBottom w:val="0"/>
              <w:divBdr>
                <w:top w:val="none" w:sz="0" w:space="0" w:color="auto"/>
                <w:left w:val="none" w:sz="0" w:space="0" w:color="auto"/>
                <w:bottom w:val="none" w:sz="0" w:space="0" w:color="auto"/>
                <w:right w:val="none" w:sz="0" w:space="0" w:color="auto"/>
              </w:divBdr>
            </w:div>
          </w:divsChild>
        </w:div>
        <w:div w:id="1178692887">
          <w:marLeft w:val="60"/>
          <w:marRight w:val="60"/>
          <w:marTop w:val="105"/>
          <w:marBottom w:val="105"/>
          <w:divBdr>
            <w:top w:val="none" w:sz="0" w:space="0" w:color="auto"/>
            <w:left w:val="none" w:sz="0" w:space="0" w:color="auto"/>
            <w:bottom w:val="none" w:sz="0" w:space="0" w:color="auto"/>
            <w:right w:val="none" w:sz="0" w:space="0" w:color="auto"/>
          </w:divBdr>
        </w:div>
        <w:div w:id="1183350706">
          <w:marLeft w:val="60"/>
          <w:marRight w:val="60"/>
          <w:marTop w:val="105"/>
          <w:marBottom w:val="105"/>
          <w:divBdr>
            <w:top w:val="none" w:sz="0" w:space="0" w:color="auto"/>
            <w:left w:val="none" w:sz="0" w:space="0" w:color="auto"/>
            <w:bottom w:val="none" w:sz="0" w:space="0" w:color="auto"/>
            <w:right w:val="none" w:sz="0" w:space="0" w:color="auto"/>
          </w:divBdr>
        </w:div>
        <w:div w:id="1186014929">
          <w:marLeft w:val="60"/>
          <w:marRight w:val="60"/>
          <w:marTop w:val="105"/>
          <w:marBottom w:val="105"/>
          <w:divBdr>
            <w:top w:val="none" w:sz="0" w:space="0" w:color="auto"/>
            <w:left w:val="none" w:sz="0" w:space="0" w:color="auto"/>
            <w:bottom w:val="none" w:sz="0" w:space="0" w:color="auto"/>
            <w:right w:val="none" w:sz="0" w:space="0" w:color="auto"/>
          </w:divBdr>
        </w:div>
        <w:div w:id="1190678766">
          <w:marLeft w:val="60"/>
          <w:marRight w:val="60"/>
          <w:marTop w:val="105"/>
          <w:marBottom w:val="105"/>
          <w:divBdr>
            <w:top w:val="none" w:sz="0" w:space="0" w:color="auto"/>
            <w:left w:val="none" w:sz="0" w:space="0" w:color="auto"/>
            <w:bottom w:val="none" w:sz="0" w:space="0" w:color="auto"/>
            <w:right w:val="none" w:sz="0" w:space="0" w:color="auto"/>
          </w:divBdr>
        </w:div>
        <w:div w:id="1204443981">
          <w:marLeft w:val="60"/>
          <w:marRight w:val="60"/>
          <w:marTop w:val="105"/>
          <w:marBottom w:val="105"/>
          <w:divBdr>
            <w:top w:val="none" w:sz="0" w:space="0" w:color="auto"/>
            <w:left w:val="none" w:sz="0" w:space="0" w:color="auto"/>
            <w:bottom w:val="none" w:sz="0" w:space="0" w:color="auto"/>
            <w:right w:val="none" w:sz="0" w:space="0" w:color="auto"/>
          </w:divBdr>
        </w:div>
        <w:div w:id="1227227508">
          <w:marLeft w:val="60"/>
          <w:marRight w:val="60"/>
          <w:marTop w:val="105"/>
          <w:marBottom w:val="105"/>
          <w:divBdr>
            <w:top w:val="none" w:sz="0" w:space="0" w:color="auto"/>
            <w:left w:val="none" w:sz="0" w:space="0" w:color="auto"/>
            <w:bottom w:val="none" w:sz="0" w:space="0" w:color="auto"/>
            <w:right w:val="none" w:sz="0" w:space="0" w:color="auto"/>
          </w:divBdr>
        </w:div>
        <w:div w:id="1262451743">
          <w:marLeft w:val="60"/>
          <w:marRight w:val="60"/>
          <w:marTop w:val="105"/>
          <w:marBottom w:val="105"/>
          <w:divBdr>
            <w:top w:val="none" w:sz="0" w:space="0" w:color="auto"/>
            <w:left w:val="none" w:sz="0" w:space="0" w:color="auto"/>
            <w:bottom w:val="none" w:sz="0" w:space="0" w:color="auto"/>
            <w:right w:val="none" w:sz="0" w:space="0" w:color="auto"/>
          </w:divBdr>
        </w:div>
        <w:div w:id="1321083091">
          <w:marLeft w:val="60"/>
          <w:marRight w:val="60"/>
          <w:marTop w:val="105"/>
          <w:marBottom w:val="105"/>
          <w:divBdr>
            <w:top w:val="none" w:sz="0" w:space="0" w:color="auto"/>
            <w:left w:val="none" w:sz="0" w:space="0" w:color="auto"/>
            <w:bottom w:val="none" w:sz="0" w:space="0" w:color="auto"/>
            <w:right w:val="none" w:sz="0" w:space="0" w:color="auto"/>
          </w:divBdr>
        </w:div>
        <w:div w:id="1327828371">
          <w:marLeft w:val="60"/>
          <w:marRight w:val="60"/>
          <w:marTop w:val="105"/>
          <w:marBottom w:val="105"/>
          <w:divBdr>
            <w:top w:val="none" w:sz="0" w:space="0" w:color="auto"/>
            <w:left w:val="none" w:sz="0" w:space="0" w:color="auto"/>
            <w:bottom w:val="none" w:sz="0" w:space="0" w:color="auto"/>
            <w:right w:val="none" w:sz="0" w:space="0" w:color="auto"/>
          </w:divBdr>
        </w:div>
        <w:div w:id="1386568911">
          <w:marLeft w:val="60"/>
          <w:marRight w:val="60"/>
          <w:marTop w:val="105"/>
          <w:marBottom w:val="105"/>
          <w:divBdr>
            <w:top w:val="none" w:sz="0" w:space="0" w:color="auto"/>
            <w:left w:val="none" w:sz="0" w:space="0" w:color="auto"/>
            <w:bottom w:val="none" w:sz="0" w:space="0" w:color="auto"/>
            <w:right w:val="none" w:sz="0" w:space="0" w:color="auto"/>
          </w:divBdr>
        </w:div>
        <w:div w:id="1400861390">
          <w:marLeft w:val="60"/>
          <w:marRight w:val="60"/>
          <w:marTop w:val="105"/>
          <w:marBottom w:val="105"/>
          <w:divBdr>
            <w:top w:val="none" w:sz="0" w:space="0" w:color="auto"/>
            <w:left w:val="none" w:sz="0" w:space="0" w:color="auto"/>
            <w:bottom w:val="none" w:sz="0" w:space="0" w:color="auto"/>
            <w:right w:val="none" w:sz="0" w:space="0" w:color="auto"/>
          </w:divBdr>
          <w:divsChild>
            <w:div w:id="1495031416">
              <w:marLeft w:val="0"/>
              <w:marRight w:val="0"/>
              <w:marTop w:val="0"/>
              <w:marBottom w:val="0"/>
              <w:divBdr>
                <w:top w:val="none" w:sz="0" w:space="0" w:color="auto"/>
                <w:left w:val="none" w:sz="0" w:space="0" w:color="auto"/>
                <w:bottom w:val="none" w:sz="0" w:space="0" w:color="auto"/>
                <w:right w:val="none" w:sz="0" w:space="0" w:color="auto"/>
              </w:divBdr>
            </w:div>
          </w:divsChild>
        </w:div>
        <w:div w:id="1421755152">
          <w:marLeft w:val="60"/>
          <w:marRight w:val="60"/>
          <w:marTop w:val="105"/>
          <w:marBottom w:val="105"/>
          <w:divBdr>
            <w:top w:val="none" w:sz="0" w:space="0" w:color="auto"/>
            <w:left w:val="none" w:sz="0" w:space="0" w:color="auto"/>
            <w:bottom w:val="none" w:sz="0" w:space="0" w:color="auto"/>
            <w:right w:val="none" w:sz="0" w:space="0" w:color="auto"/>
          </w:divBdr>
        </w:div>
        <w:div w:id="1435245888">
          <w:marLeft w:val="60"/>
          <w:marRight w:val="60"/>
          <w:marTop w:val="105"/>
          <w:marBottom w:val="105"/>
          <w:divBdr>
            <w:top w:val="none" w:sz="0" w:space="0" w:color="auto"/>
            <w:left w:val="none" w:sz="0" w:space="0" w:color="auto"/>
            <w:bottom w:val="none" w:sz="0" w:space="0" w:color="auto"/>
            <w:right w:val="none" w:sz="0" w:space="0" w:color="auto"/>
          </w:divBdr>
        </w:div>
        <w:div w:id="1507597347">
          <w:marLeft w:val="60"/>
          <w:marRight w:val="60"/>
          <w:marTop w:val="105"/>
          <w:marBottom w:val="105"/>
          <w:divBdr>
            <w:top w:val="none" w:sz="0" w:space="0" w:color="auto"/>
            <w:left w:val="none" w:sz="0" w:space="0" w:color="auto"/>
            <w:bottom w:val="none" w:sz="0" w:space="0" w:color="auto"/>
            <w:right w:val="none" w:sz="0" w:space="0" w:color="auto"/>
          </w:divBdr>
        </w:div>
        <w:div w:id="1509102951">
          <w:marLeft w:val="60"/>
          <w:marRight w:val="60"/>
          <w:marTop w:val="105"/>
          <w:marBottom w:val="105"/>
          <w:divBdr>
            <w:top w:val="none" w:sz="0" w:space="0" w:color="auto"/>
            <w:left w:val="none" w:sz="0" w:space="0" w:color="auto"/>
            <w:bottom w:val="none" w:sz="0" w:space="0" w:color="auto"/>
            <w:right w:val="none" w:sz="0" w:space="0" w:color="auto"/>
          </w:divBdr>
        </w:div>
        <w:div w:id="1517033640">
          <w:marLeft w:val="60"/>
          <w:marRight w:val="60"/>
          <w:marTop w:val="105"/>
          <w:marBottom w:val="105"/>
          <w:divBdr>
            <w:top w:val="none" w:sz="0" w:space="0" w:color="auto"/>
            <w:left w:val="none" w:sz="0" w:space="0" w:color="auto"/>
            <w:bottom w:val="none" w:sz="0" w:space="0" w:color="auto"/>
            <w:right w:val="none" w:sz="0" w:space="0" w:color="auto"/>
          </w:divBdr>
        </w:div>
        <w:div w:id="1568220162">
          <w:marLeft w:val="60"/>
          <w:marRight w:val="60"/>
          <w:marTop w:val="105"/>
          <w:marBottom w:val="105"/>
          <w:divBdr>
            <w:top w:val="none" w:sz="0" w:space="0" w:color="auto"/>
            <w:left w:val="none" w:sz="0" w:space="0" w:color="auto"/>
            <w:bottom w:val="none" w:sz="0" w:space="0" w:color="auto"/>
            <w:right w:val="none" w:sz="0" w:space="0" w:color="auto"/>
          </w:divBdr>
        </w:div>
        <w:div w:id="1592078082">
          <w:marLeft w:val="60"/>
          <w:marRight w:val="60"/>
          <w:marTop w:val="105"/>
          <w:marBottom w:val="105"/>
          <w:divBdr>
            <w:top w:val="none" w:sz="0" w:space="0" w:color="auto"/>
            <w:left w:val="none" w:sz="0" w:space="0" w:color="auto"/>
            <w:bottom w:val="none" w:sz="0" w:space="0" w:color="auto"/>
            <w:right w:val="none" w:sz="0" w:space="0" w:color="auto"/>
          </w:divBdr>
        </w:div>
        <w:div w:id="1600672634">
          <w:marLeft w:val="60"/>
          <w:marRight w:val="60"/>
          <w:marTop w:val="105"/>
          <w:marBottom w:val="105"/>
          <w:divBdr>
            <w:top w:val="none" w:sz="0" w:space="0" w:color="auto"/>
            <w:left w:val="none" w:sz="0" w:space="0" w:color="auto"/>
            <w:bottom w:val="none" w:sz="0" w:space="0" w:color="auto"/>
            <w:right w:val="none" w:sz="0" w:space="0" w:color="auto"/>
          </w:divBdr>
          <w:divsChild>
            <w:div w:id="622540396">
              <w:marLeft w:val="0"/>
              <w:marRight w:val="0"/>
              <w:marTop w:val="0"/>
              <w:marBottom w:val="0"/>
              <w:divBdr>
                <w:top w:val="none" w:sz="0" w:space="0" w:color="auto"/>
                <w:left w:val="none" w:sz="0" w:space="0" w:color="auto"/>
                <w:bottom w:val="none" w:sz="0" w:space="0" w:color="auto"/>
                <w:right w:val="none" w:sz="0" w:space="0" w:color="auto"/>
              </w:divBdr>
            </w:div>
          </w:divsChild>
        </w:div>
        <w:div w:id="1610703288">
          <w:marLeft w:val="60"/>
          <w:marRight w:val="60"/>
          <w:marTop w:val="105"/>
          <w:marBottom w:val="105"/>
          <w:divBdr>
            <w:top w:val="none" w:sz="0" w:space="0" w:color="auto"/>
            <w:left w:val="none" w:sz="0" w:space="0" w:color="auto"/>
            <w:bottom w:val="none" w:sz="0" w:space="0" w:color="auto"/>
            <w:right w:val="none" w:sz="0" w:space="0" w:color="auto"/>
          </w:divBdr>
        </w:div>
        <w:div w:id="1655792098">
          <w:marLeft w:val="60"/>
          <w:marRight w:val="60"/>
          <w:marTop w:val="105"/>
          <w:marBottom w:val="105"/>
          <w:divBdr>
            <w:top w:val="none" w:sz="0" w:space="0" w:color="auto"/>
            <w:left w:val="none" w:sz="0" w:space="0" w:color="auto"/>
            <w:bottom w:val="none" w:sz="0" w:space="0" w:color="auto"/>
            <w:right w:val="none" w:sz="0" w:space="0" w:color="auto"/>
          </w:divBdr>
        </w:div>
        <w:div w:id="1664040136">
          <w:marLeft w:val="60"/>
          <w:marRight w:val="60"/>
          <w:marTop w:val="105"/>
          <w:marBottom w:val="105"/>
          <w:divBdr>
            <w:top w:val="none" w:sz="0" w:space="0" w:color="auto"/>
            <w:left w:val="none" w:sz="0" w:space="0" w:color="auto"/>
            <w:bottom w:val="none" w:sz="0" w:space="0" w:color="auto"/>
            <w:right w:val="none" w:sz="0" w:space="0" w:color="auto"/>
          </w:divBdr>
        </w:div>
        <w:div w:id="1665277338">
          <w:marLeft w:val="60"/>
          <w:marRight w:val="60"/>
          <w:marTop w:val="105"/>
          <w:marBottom w:val="105"/>
          <w:divBdr>
            <w:top w:val="none" w:sz="0" w:space="0" w:color="auto"/>
            <w:left w:val="none" w:sz="0" w:space="0" w:color="auto"/>
            <w:bottom w:val="none" w:sz="0" w:space="0" w:color="auto"/>
            <w:right w:val="none" w:sz="0" w:space="0" w:color="auto"/>
          </w:divBdr>
        </w:div>
        <w:div w:id="1673952061">
          <w:marLeft w:val="60"/>
          <w:marRight w:val="60"/>
          <w:marTop w:val="105"/>
          <w:marBottom w:val="105"/>
          <w:divBdr>
            <w:top w:val="none" w:sz="0" w:space="0" w:color="auto"/>
            <w:left w:val="none" w:sz="0" w:space="0" w:color="auto"/>
            <w:bottom w:val="none" w:sz="0" w:space="0" w:color="auto"/>
            <w:right w:val="none" w:sz="0" w:space="0" w:color="auto"/>
          </w:divBdr>
          <w:divsChild>
            <w:div w:id="303313162">
              <w:marLeft w:val="0"/>
              <w:marRight w:val="0"/>
              <w:marTop w:val="0"/>
              <w:marBottom w:val="0"/>
              <w:divBdr>
                <w:top w:val="none" w:sz="0" w:space="0" w:color="auto"/>
                <w:left w:val="none" w:sz="0" w:space="0" w:color="auto"/>
                <w:bottom w:val="none" w:sz="0" w:space="0" w:color="auto"/>
                <w:right w:val="none" w:sz="0" w:space="0" w:color="auto"/>
              </w:divBdr>
            </w:div>
          </w:divsChild>
        </w:div>
        <w:div w:id="1684478223">
          <w:marLeft w:val="60"/>
          <w:marRight w:val="60"/>
          <w:marTop w:val="105"/>
          <w:marBottom w:val="105"/>
          <w:divBdr>
            <w:top w:val="none" w:sz="0" w:space="0" w:color="auto"/>
            <w:left w:val="none" w:sz="0" w:space="0" w:color="auto"/>
            <w:bottom w:val="none" w:sz="0" w:space="0" w:color="auto"/>
            <w:right w:val="none" w:sz="0" w:space="0" w:color="auto"/>
          </w:divBdr>
        </w:div>
        <w:div w:id="1726488191">
          <w:marLeft w:val="60"/>
          <w:marRight w:val="60"/>
          <w:marTop w:val="105"/>
          <w:marBottom w:val="105"/>
          <w:divBdr>
            <w:top w:val="none" w:sz="0" w:space="0" w:color="auto"/>
            <w:left w:val="none" w:sz="0" w:space="0" w:color="auto"/>
            <w:bottom w:val="none" w:sz="0" w:space="0" w:color="auto"/>
            <w:right w:val="none" w:sz="0" w:space="0" w:color="auto"/>
          </w:divBdr>
          <w:divsChild>
            <w:div w:id="1728918481">
              <w:marLeft w:val="0"/>
              <w:marRight w:val="0"/>
              <w:marTop w:val="0"/>
              <w:marBottom w:val="0"/>
              <w:divBdr>
                <w:top w:val="none" w:sz="0" w:space="0" w:color="auto"/>
                <w:left w:val="none" w:sz="0" w:space="0" w:color="auto"/>
                <w:bottom w:val="none" w:sz="0" w:space="0" w:color="auto"/>
                <w:right w:val="none" w:sz="0" w:space="0" w:color="auto"/>
              </w:divBdr>
            </w:div>
          </w:divsChild>
        </w:div>
        <w:div w:id="1733432512">
          <w:marLeft w:val="60"/>
          <w:marRight w:val="60"/>
          <w:marTop w:val="105"/>
          <w:marBottom w:val="105"/>
          <w:divBdr>
            <w:top w:val="none" w:sz="0" w:space="0" w:color="auto"/>
            <w:left w:val="none" w:sz="0" w:space="0" w:color="auto"/>
            <w:bottom w:val="none" w:sz="0" w:space="0" w:color="auto"/>
            <w:right w:val="none" w:sz="0" w:space="0" w:color="auto"/>
          </w:divBdr>
        </w:div>
        <w:div w:id="1743680158">
          <w:marLeft w:val="60"/>
          <w:marRight w:val="60"/>
          <w:marTop w:val="105"/>
          <w:marBottom w:val="105"/>
          <w:divBdr>
            <w:top w:val="none" w:sz="0" w:space="0" w:color="auto"/>
            <w:left w:val="none" w:sz="0" w:space="0" w:color="auto"/>
            <w:bottom w:val="none" w:sz="0" w:space="0" w:color="auto"/>
            <w:right w:val="none" w:sz="0" w:space="0" w:color="auto"/>
          </w:divBdr>
        </w:div>
        <w:div w:id="1813861388">
          <w:marLeft w:val="60"/>
          <w:marRight w:val="60"/>
          <w:marTop w:val="105"/>
          <w:marBottom w:val="105"/>
          <w:divBdr>
            <w:top w:val="none" w:sz="0" w:space="0" w:color="auto"/>
            <w:left w:val="none" w:sz="0" w:space="0" w:color="auto"/>
            <w:bottom w:val="none" w:sz="0" w:space="0" w:color="auto"/>
            <w:right w:val="none" w:sz="0" w:space="0" w:color="auto"/>
          </w:divBdr>
        </w:div>
        <w:div w:id="1853833032">
          <w:marLeft w:val="60"/>
          <w:marRight w:val="60"/>
          <w:marTop w:val="105"/>
          <w:marBottom w:val="105"/>
          <w:divBdr>
            <w:top w:val="none" w:sz="0" w:space="0" w:color="auto"/>
            <w:left w:val="none" w:sz="0" w:space="0" w:color="auto"/>
            <w:bottom w:val="none" w:sz="0" w:space="0" w:color="auto"/>
            <w:right w:val="none" w:sz="0" w:space="0" w:color="auto"/>
          </w:divBdr>
        </w:div>
        <w:div w:id="1854756105">
          <w:marLeft w:val="60"/>
          <w:marRight w:val="60"/>
          <w:marTop w:val="105"/>
          <w:marBottom w:val="105"/>
          <w:divBdr>
            <w:top w:val="none" w:sz="0" w:space="0" w:color="auto"/>
            <w:left w:val="none" w:sz="0" w:space="0" w:color="auto"/>
            <w:bottom w:val="none" w:sz="0" w:space="0" w:color="auto"/>
            <w:right w:val="none" w:sz="0" w:space="0" w:color="auto"/>
          </w:divBdr>
        </w:div>
        <w:div w:id="1866475494">
          <w:marLeft w:val="60"/>
          <w:marRight w:val="60"/>
          <w:marTop w:val="105"/>
          <w:marBottom w:val="105"/>
          <w:divBdr>
            <w:top w:val="none" w:sz="0" w:space="0" w:color="auto"/>
            <w:left w:val="none" w:sz="0" w:space="0" w:color="auto"/>
            <w:bottom w:val="none" w:sz="0" w:space="0" w:color="auto"/>
            <w:right w:val="none" w:sz="0" w:space="0" w:color="auto"/>
          </w:divBdr>
        </w:div>
        <w:div w:id="1880774760">
          <w:marLeft w:val="60"/>
          <w:marRight w:val="60"/>
          <w:marTop w:val="105"/>
          <w:marBottom w:val="105"/>
          <w:divBdr>
            <w:top w:val="none" w:sz="0" w:space="0" w:color="auto"/>
            <w:left w:val="none" w:sz="0" w:space="0" w:color="auto"/>
            <w:bottom w:val="none" w:sz="0" w:space="0" w:color="auto"/>
            <w:right w:val="none" w:sz="0" w:space="0" w:color="auto"/>
          </w:divBdr>
        </w:div>
        <w:div w:id="1882470564">
          <w:marLeft w:val="60"/>
          <w:marRight w:val="60"/>
          <w:marTop w:val="105"/>
          <w:marBottom w:val="105"/>
          <w:divBdr>
            <w:top w:val="none" w:sz="0" w:space="0" w:color="auto"/>
            <w:left w:val="none" w:sz="0" w:space="0" w:color="auto"/>
            <w:bottom w:val="none" w:sz="0" w:space="0" w:color="auto"/>
            <w:right w:val="none" w:sz="0" w:space="0" w:color="auto"/>
          </w:divBdr>
        </w:div>
        <w:div w:id="1889604991">
          <w:marLeft w:val="60"/>
          <w:marRight w:val="60"/>
          <w:marTop w:val="105"/>
          <w:marBottom w:val="105"/>
          <w:divBdr>
            <w:top w:val="none" w:sz="0" w:space="0" w:color="auto"/>
            <w:left w:val="none" w:sz="0" w:space="0" w:color="auto"/>
            <w:bottom w:val="none" w:sz="0" w:space="0" w:color="auto"/>
            <w:right w:val="none" w:sz="0" w:space="0" w:color="auto"/>
          </w:divBdr>
        </w:div>
        <w:div w:id="1899245105">
          <w:marLeft w:val="60"/>
          <w:marRight w:val="60"/>
          <w:marTop w:val="105"/>
          <w:marBottom w:val="105"/>
          <w:divBdr>
            <w:top w:val="none" w:sz="0" w:space="0" w:color="auto"/>
            <w:left w:val="none" w:sz="0" w:space="0" w:color="auto"/>
            <w:bottom w:val="none" w:sz="0" w:space="0" w:color="auto"/>
            <w:right w:val="none" w:sz="0" w:space="0" w:color="auto"/>
          </w:divBdr>
        </w:div>
        <w:div w:id="1904871372">
          <w:marLeft w:val="60"/>
          <w:marRight w:val="60"/>
          <w:marTop w:val="105"/>
          <w:marBottom w:val="105"/>
          <w:divBdr>
            <w:top w:val="none" w:sz="0" w:space="0" w:color="auto"/>
            <w:left w:val="none" w:sz="0" w:space="0" w:color="auto"/>
            <w:bottom w:val="none" w:sz="0" w:space="0" w:color="auto"/>
            <w:right w:val="none" w:sz="0" w:space="0" w:color="auto"/>
          </w:divBdr>
          <w:divsChild>
            <w:div w:id="1180121749">
              <w:marLeft w:val="0"/>
              <w:marRight w:val="0"/>
              <w:marTop w:val="0"/>
              <w:marBottom w:val="0"/>
              <w:divBdr>
                <w:top w:val="none" w:sz="0" w:space="0" w:color="auto"/>
                <w:left w:val="none" w:sz="0" w:space="0" w:color="auto"/>
                <w:bottom w:val="none" w:sz="0" w:space="0" w:color="auto"/>
                <w:right w:val="none" w:sz="0" w:space="0" w:color="auto"/>
              </w:divBdr>
            </w:div>
          </w:divsChild>
        </w:div>
        <w:div w:id="1929001294">
          <w:marLeft w:val="60"/>
          <w:marRight w:val="60"/>
          <w:marTop w:val="105"/>
          <w:marBottom w:val="105"/>
          <w:divBdr>
            <w:top w:val="none" w:sz="0" w:space="0" w:color="auto"/>
            <w:left w:val="none" w:sz="0" w:space="0" w:color="auto"/>
            <w:bottom w:val="none" w:sz="0" w:space="0" w:color="auto"/>
            <w:right w:val="none" w:sz="0" w:space="0" w:color="auto"/>
          </w:divBdr>
        </w:div>
        <w:div w:id="1968965804">
          <w:marLeft w:val="60"/>
          <w:marRight w:val="60"/>
          <w:marTop w:val="105"/>
          <w:marBottom w:val="105"/>
          <w:divBdr>
            <w:top w:val="none" w:sz="0" w:space="0" w:color="auto"/>
            <w:left w:val="none" w:sz="0" w:space="0" w:color="auto"/>
            <w:bottom w:val="none" w:sz="0" w:space="0" w:color="auto"/>
            <w:right w:val="none" w:sz="0" w:space="0" w:color="auto"/>
          </w:divBdr>
          <w:divsChild>
            <w:div w:id="67504407">
              <w:marLeft w:val="0"/>
              <w:marRight w:val="0"/>
              <w:marTop w:val="0"/>
              <w:marBottom w:val="0"/>
              <w:divBdr>
                <w:top w:val="none" w:sz="0" w:space="0" w:color="auto"/>
                <w:left w:val="none" w:sz="0" w:space="0" w:color="auto"/>
                <w:bottom w:val="none" w:sz="0" w:space="0" w:color="auto"/>
                <w:right w:val="none" w:sz="0" w:space="0" w:color="auto"/>
              </w:divBdr>
            </w:div>
            <w:div w:id="1273705896">
              <w:marLeft w:val="0"/>
              <w:marRight w:val="0"/>
              <w:marTop w:val="0"/>
              <w:marBottom w:val="0"/>
              <w:divBdr>
                <w:top w:val="none" w:sz="0" w:space="0" w:color="auto"/>
                <w:left w:val="none" w:sz="0" w:space="0" w:color="auto"/>
                <w:bottom w:val="none" w:sz="0" w:space="0" w:color="auto"/>
                <w:right w:val="none" w:sz="0" w:space="0" w:color="auto"/>
              </w:divBdr>
            </w:div>
          </w:divsChild>
        </w:div>
        <w:div w:id="1975677774">
          <w:marLeft w:val="60"/>
          <w:marRight w:val="60"/>
          <w:marTop w:val="105"/>
          <w:marBottom w:val="105"/>
          <w:divBdr>
            <w:top w:val="none" w:sz="0" w:space="0" w:color="auto"/>
            <w:left w:val="none" w:sz="0" w:space="0" w:color="auto"/>
            <w:bottom w:val="none" w:sz="0" w:space="0" w:color="auto"/>
            <w:right w:val="none" w:sz="0" w:space="0" w:color="auto"/>
          </w:divBdr>
        </w:div>
        <w:div w:id="1976987668">
          <w:marLeft w:val="60"/>
          <w:marRight w:val="60"/>
          <w:marTop w:val="105"/>
          <w:marBottom w:val="105"/>
          <w:divBdr>
            <w:top w:val="none" w:sz="0" w:space="0" w:color="auto"/>
            <w:left w:val="none" w:sz="0" w:space="0" w:color="auto"/>
            <w:bottom w:val="none" w:sz="0" w:space="0" w:color="auto"/>
            <w:right w:val="none" w:sz="0" w:space="0" w:color="auto"/>
          </w:divBdr>
        </w:div>
        <w:div w:id="1985772324">
          <w:marLeft w:val="60"/>
          <w:marRight w:val="60"/>
          <w:marTop w:val="105"/>
          <w:marBottom w:val="105"/>
          <w:divBdr>
            <w:top w:val="none" w:sz="0" w:space="0" w:color="auto"/>
            <w:left w:val="none" w:sz="0" w:space="0" w:color="auto"/>
            <w:bottom w:val="none" w:sz="0" w:space="0" w:color="auto"/>
            <w:right w:val="none" w:sz="0" w:space="0" w:color="auto"/>
          </w:divBdr>
        </w:div>
        <w:div w:id="1988051327">
          <w:marLeft w:val="60"/>
          <w:marRight w:val="60"/>
          <w:marTop w:val="105"/>
          <w:marBottom w:val="105"/>
          <w:divBdr>
            <w:top w:val="none" w:sz="0" w:space="0" w:color="auto"/>
            <w:left w:val="none" w:sz="0" w:space="0" w:color="auto"/>
            <w:bottom w:val="none" w:sz="0" w:space="0" w:color="auto"/>
            <w:right w:val="none" w:sz="0" w:space="0" w:color="auto"/>
          </w:divBdr>
        </w:div>
        <w:div w:id="1992099618">
          <w:marLeft w:val="60"/>
          <w:marRight w:val="60"/>
          <w:marTop w:val="105"/>
          <w:marBottom w:val="105"/>
          <w:divBdr>
            <w:top w:val="none" w:sz="0" w:space="0" w:color="auto"/>
            <w:left w:val="none" w:sz="0" w:space="0" w:color="auto"/>
            <w:bottom w:val="none" w:sz="0" w:space="0" w:color="auto"/>
            <w:right w:val="none" w:sz="0" w:space="0" w:color="auto"/>
          </w:divBdr>
        </w:div>
        <w:div w:id="1999922444">
          <w:marLeft w:val="60"/>
          <w:marRight w:val="60"/>
          <w:marTop w:val="105"/>
          <w:marBottom w:val="105"/>
          <w:divBdr>
            <w:top w:val="none" w:sz="0" w:space="0" w:color="auto"/>
            <w:left w:val="none" w:sz="0" w:space="0" w:color="auto"/>
            <w:bottom w:val="none" w:sz="0" w:space="0" w:color="auto"/>
            <w:right w:val="none" w:sz="0" w:space="0" w:color="auto"/>
          </w:divBdr>
          <w:divsChild>
            <w:div w:id="533225692">
              <w:marLeft w:val="0"/>
              <w:marRight w:val="0"/>
              <w:marTop w:val="0"/>
              <w:marBottom w:val="0"/>
              <w:divBdr>
                <w:top w:val="none" w:sz="0" w:space="0" w:color="auto"/>
                <w:left w:val="none" w:sz="0" w:space="0" w:color="auto"/>
                <w:bottom w:val="none" w:sz="0" w:space="0" w:color="auto"/>
                <w:right w:val="none" w:sz="0" w:space="0" w:color="auto"/>
              </w:divBdr>
            </w:div>
          </w:divsChild>
        </w:div>
        <w:div w:id="2000307214">
          <w:marLeft w:val="60"/>
          <w:marRight w:val="60"/>
          <w:marTop w:val="105"/>
          <w:marBottom w:val="105"/>
          <w:divBdr>
            <w:top w:val="none" w:sz="0" w:space="0" w:color="auto"/>
            <w:left w:val="none" w:sz="0" w:space="0" w:color="auto"/>
            <w:bottom w:val="none" w:sz="0" w:space="0" w:color="auto"/>
            <w:right w:val="none" w:sz="0" w:space="0" w:color="auto"/>
          </w:divBdr>
        </w:div>
        <w:div w:id="2014529227">
          <w:marLeft w:val="60"/>
          <w:marRight w:val="60"/>
          <w:marTop w:val="105"/>
          <w:marBottom w:val="105"/>
          <w:divBdr>
            <w:top w:val="none" w:sz="0" w:space="0" w:color="auto"/>
            <w:left w:val="none" w:sz="0" w:space="0" w:color="auto"/>
            <w:bottom w:val="none" w:sz="0" w:space="0" w:color="auto"/>
            <w:right w:val="none" w:sz="0" w:space="0" w:color="auto"/>
          </w:divBdr>
        </w:div>
        <w:div w:id="2025397050">
          <w:marLeft w:val="60"/>
          <w:marRight w:val="60"/>
          <w:marTop w:val="105"/>
          <w:marBottom w:val="105"/>
          <w:divBdr>
            <w:top w:val="none" w:sz="0" w:space="0" w:color="auto"/>
            <w:left w:val="none" w:sz="0" w:space="0" w:color="auto"/>
            <w:bottom w:val="none" w:sz="0" w:space="0" w:color="auto"/>
            <w:right w:val="none" w:sz="0" w:space="0" w:color="auto"/>
          </w:divBdr>
        </w:div>
        <w:div w:id="2066761119">
          <w:marLeft w:val="60"/>
          <w:marRight w:val="60"/>
          <w:marTop w:val="105"/>
          <w:marBottom w:val="105"/>
          <w:divBdr>
            <w:top w:val="none" w:sz="0" w:space="0" w:color="auto"/>
            <w:left w:val="none" w:sz="0" w:space="0" w:color="auto"/>
            <w:bottom w:val="none" w:sz="0" w:space="0" w:color="auto"/>
            <w:right w:val="none" w:sz="0" w:space="0" w:color="auto"/>
          </w:divBdr>
        </w:div>
        <w:div w:id="2084570215">
          <w:marLeft w:val="60"/>
          <w:marRight w:val="60"/>
          <w:marTop w:val="105"/>
          <w:marBottom w:val="105"/>
          <w:divBdr>
            <w:top w:val="none" w:sz="0" w:space="0" w:color="auto"/>
            <w:left w:val="none" w:sz="0" w:space="0" w:color="auto"/>
            <w:bottom w:val="none" w:sz="0" w:space="0" w:color="auto"/>
            <w:right w:val="none" w:sz="0" w:space="0" w:color="auto"/>
          </w:divBdr>
          <w:divsChild>
            <w:div w:id="1669408577">
              <w:marLeft w:val="0"/>
              <w:marRight w:val="0"/>
              <w:marTop w:val="0"/>
              <w:marBottom w:val="0"/>
              <w:divBdr>
                <w:top w:val="none" w:sz="0" w:space="0" w:color="auto"/>
                <w:left w:val="none" w:sz="0" w:space="0" w:color="auto"/>
                <w:bottom w:val="none" w:sz="0" w:space="0" w:color="auto"/>
                <w:right w:val="none" w:sz="0" w:space="0" w:color="auto"/>
              </w:divBdr>
            </w:div>
          </w:divsChild>
        </w:div>
        <w:div w:id="2101830138">
          <w:marLeft w:val="60"/>
          <w:marRight w:val="60"/>
          <w:marTop w:val="105"/>
          <w:marBottom w:val="105"/>
          <w:divBdr>
            <w:top w:val="none" w:sz="0" w:space="0" w:color="auto"/>
            <w:left w:val="none" w:sz="0" w:space="0" w:color="auto"/>
            <w:bottom w:val="none" w:sz="0" w:space="0" w:color="auto"/>
            <w:right w:val="none" w:sz="0" w:space="0" w:color="auto"/>
          </w:divBdr>
        </w:div>
        <w:div w:id="2107651280">
          <w:marLeft w:val="60"/>
          <w:marRight w:val="60"/>
          <w:marTop w:val="105"/>
          <w:marBottom w:val="105"/>
          <w:divBdr>
            <w:top w:val="none" w:sz="0" w:space="0" w:color="auto"/>
            <w:left w:val="none" w:sz="0" w:space="0" w:color="auto"/>
            <w:bottom w:val="none" w:sz="0" w:space="0" w:color="auto"/>
            <w:right w:val="none" w:sz="0" w:space="0" w:color="auto"/>
          </w:divBdr>
        </w:div>
        <w:div w:id="2146851837">
          <w:marLeft w:val="60"/>
          <w:marRight w:val="60"/>
          <w:marTop w:val="105"/>
          <w:marBottom w:val="105"/>
          <w:divBdr>
            <w:top w:val="none" w:sz="0" w:space="0" w:color="auto"/>
            <w:left w:val="none" w:sz="0" w:space="0" w:color="auto"/>
            <w:bottom w:val="none" w:sz="0" w:space="0" w:color="auto"/>
            <w:right w:val="none" w:sz="0" w:space="0" w:color="auto"/>
          </w:divBdr>
          <w:divsChild>
            <w:div w:id="104160080">
              <w:marLeft w:val="0"/>
              <w:marRight w:val="0"/>
              <w:marTop w:val="0"/>
              <w:marBottom w:val="0"/>
              <w:divBdr>
                <w:top w:val="none" w:sz="0" w:space="0" w:color="auto"/>
                <w:left w:val="none" w:sz="0" w:space="0" w:color="auto"/>
                <w:bottom w:val="none" w:sz="0" w:space="0" w:color="auto"/>
                <w:right w:val="none" w:sz="0" w:space="0" w:color="auto"/>
              </w:divBdr>
            </w:div>
            <w:div w:id="65707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252079">
      <w:bodyDiv w:val="1"/>
      <w:marLeft w:val="0"/>
      <w:marRight w:val="0"/>
      <w:marTop w:val="0"/>
      <w:marBottom w:val="0"/>
      <w:divBdr>
        <w:top w:val="none" w:sz="0" w:space="0" w:color="auto"/>
        <w:left w:val="none" w:sz="0" w:space="0" w:color="auto"/>
        <w:bottom w:val="none" w:sz="0" w:space="0" w:color="auto"/>
        <w:right w:val="none" w:sz="0" w:space="0" w:color="auto"/>
      </w:divBdr>
    </w:div>
    <w:div w:id="537670500">
      <w:bodyDiv w:val="1"/>
      <w:marLeft w:val="0"/>
      <w:marRight w:val="0"/>
      <w:marTop w:val="0"/>
      <w:marBottom w:val="0"/>
      <w:divBdr>
        <w:top w:val="none" w:sz="0" w:space="0" w:color="auto"/>
        <w:left w:val="none" w:sz="0" w:space="0" w:color="auto"/>
        <w:bottom w:val="none" w:sz="0" w:space="0" w:color="auto"/>
        <w:right w:val="none" w:sz="0" w:space="0" w:color="auto"/>
      </w:divBdr>
    </w:div>
    <w:div w:id="541327615">
      <w:bodyDiv w:val="1"/>
      <w:marLeft w:val="0"/>
      <w:marRight w:val="0"/>
      <w:marTop w:val="0"/>
      <w:marBottom w:val="0"/>
      <w:divBdr>
        <w:top w:val="none" w:sz="0" w:space="0" w:color="auto"/>
        <w:left w:val="none" w:sz="0" w:space="0" w:color="auto"/>
        <w:bottom w:val="none" w:sz="0" w:space="0" w:color="auto"/>
        <w:right w:val="none" w:sz="0" w:space="0" w:color="auto"/>
      </w:divBdr>
    </w:div>
    <w:div w:id="547449549">
      <w:bodyDiv w:val="1"/>
      <w:marLeft w:val="0"/>
      <w:marRight w:val="0"/>
      <w:marTop w:val="0"/>
      <w:marBottom w:val="0"/>
      <w:divBdr>
        <w:top w:val="none" w:sz="0" w:space="0" w:color="auto"/>
        <w:left w:val="none" w:sz="0" w:space="0" w:color="auto"/>
        <w:bottom w:val="none" w:sz="0" w:space="0" w:color="auto"/>
        <w:right w:val="none" w:sz="0" w:space="0" w:color="auto"/>
      </w:divBdr>
    </w:div>
    <w:div w:id="590965689">
      <w:bodyDiv w:val="1"/>
      <w:marLeft w:val="0"/>
      <w:marRight w:val="0"/>
      <w:marTop w:val="0"/>
      <w:marBottom w:val="0"/>
      <w:divBdr>
        <w:top w:val="none" w:sz="0" w:space="0" w:color="auto"/>
        <w:left w:val="none" w:sz="0" w:space="0" w:color="auto"/>
        <w:bottom w:val="none" w:sz="0" w:space="0" w:color="auto"/>
        <w:right w:val="none" w:sz="0" w:space="0" w:color="auto"/>
      </w:divBdr>
    </w:div>
    <w:div w:id="596794019">
      <w:bodyDiv w:val="1"/>
      <w:marLeft w:val="0"/>
      <w:marRight w:val="0"/>
      <w:marTop w:val="0"/>
      <w:marBottom w:val="0"/>
      <w:divBdr>
        <w:top w:val="none" w:sz="0" w:space="0" w:color="auto"/>
        <w:left w:val="none" w:sz="0" w:space="0" w:color="auto"/>
        <w:bottom w:val="none" w:sz="0" w:space="0" w:color="auto"/>
        <w:right w:val="none" w:sz="0" w:space="0" w:color="auto"/>
      </w:divBdr>
    </w:div>
    <w:div w:id="624696119">
      <w:bodyDiv w:val="1"/>
      <w:marLeft w:val="0"/>
      <w:marRight w:val="0"/>
      <w:marTop w:val="0"/>
      <w:marBottom w:val="0"/>
      <w:divBdr>
        <w:top w:val="none" w:sz="0" w:space="0" w:color="auto"/>
        <w:left w:val="none" w:sz="0" w:space="0" w:color="auto"/>
        <w:bottom w:val="none" w:sz="0" w:space="0" w:color="auto"/>
        <w:right w:val="none" w:sz="0" w:space="0" w:color="auto"/>
      </w:divBdr>
    </w:div>
    <w:div w:id="646589136">
      <w:bodyDiv w:val="1"/>
      <w:marLeft w:val="0"/>
      <w:marRight w:val="0"/>
      <w:marTop w:val="0"/>
      <w:marBottom w:val="0"/>
      <w:divBdr>
        <w:top w:val="none" w:sz="0" w:space="0" w:color="auto"/>
        <w:left w:val="none" w:sz="0" w:space="0" w:color="auto"/>
        <w:bottom w:val="none" w:sz="0" w:space="0" w:color="auto"/>
        <w:right w:val="none" w:sz="0" w:space="0" w:color="auto"/>
      </w:divBdr>
    </w:div>
    <w:div w:id="650255933">
      <w:bodyDiv w:val="1"/>
      <w:marLeft w:val="0"/>
      <w:marRight w:val="0"/>
      <w:marTop w:val="0"/>
      <w:marBottom w:val="0"/>
      <w:divBdr>
        <w:top w:val="none" w:sz="0" w:space="0" w:color="auto"/>
        <w:left w:val="none" w:sz="0" w:space="0" w:color="auto"/>
        <w:bottom w:val="none" w:sz="0" w:space="0" w:color="auto"/>
        <w:right w:val="none" w:sz="0" w:space="0" w:color="auto"/>
      </w:divBdr>
    </w:div>
    <w:div w:id="672100861">
      <w:bodyDiv w:val="1"/>
      <w:marLeft w:val="0"/>
      <w:marRight w:val="0"/>
      <w:marTop w:val="0"/>
      <w:marBottom w:val="0"/>
      <w:divBdr>
        <w:top w:val="none" w:sz="0" w:space="0" w:color="auto"/>
        <w:left w:val="none" w:sz="0" w:space="0" w:color="auto"/>
        <w:bottom w:val="none" w:sz="0" w:space="0" w:color="auto"/>
        <w:right w:val="none" w:sz="0" w:space="0" w:color="auto"/>
      </w:divBdr>
    </w:div>
    <w:div w:id="674185503">
      <w:bodyDiv w:val="1"/>
      <w:marLeft w:val="0"/>
      <w:marRight w:val="0"/>
      <w:marTop w:val="0"/>
      <w:marBottom w:val="0"/>
      <w:divBdr>
        <w:top w:val="none" w:sz="0" w:space="0" w:color="auto"/>
        <w:left w:val="none" w:sz="0" w:space="0" w:color="auto"/>
        <w:bottom w:val="none" w:sz="0" w:space="0" w:color="auto"/>
        <w:right w:val="none" w:sz="0" w:space="0" w:color="auto"/>
      </w:divBdr>
    </w:div>
    <w:div w:id="685404215">
      <w:bodyDiv w:val="1"/>
      <w:marLeft w:val="0"/>
      <w:marRight w:val="0"/>
      <w:marTop w:val="0"/>
      <w:marBottom w:val="0"/>
      <w:divBdr>
        <w:top w:val="none" w:sz="0" w:space="0" w:color="auto"/>
        <w:left w:val="none" w:sz="0" w:space="0" w:color="auto"/>
        <w:bottom w:val="none" w:sz="0" w:space="0" w:color="auto"/>
        <w:right w:val="none" w:sz="0" w:space="0" w:color="auto"/>
      </w:divBdr>
    </w:div>
    <w:div w:id="711536392">
      <w:bodyDiv w:val="1"/>
      <w:marLeft w:val="0"/>
      <w:marRight w:val="0"/>
      <w:marTop w:val="0"/>
      <w:marBottom w:val="0"/>
      <w:divBdr>
        <w:top w:val="none" w:sz="0" w:space="0" w:color="auto"/>
        <w:left w:val="none" w:sz="0" w:space="0" w:color="auto"/>
        <w:bottom w:val="none" w:sz="0" w:space="0" w:color="auto"/>
        <w:right w:val="none" w:sz="0" w:space="0" w:color="auto"/>
      </w:divBdr>
    </w:div>
    <w:div w:id="741876109">
      <w:bodyDiv w:val="1"/>
      <w:marLeft w:val="0"/>
      <w:marRight w:val="0"/>
      <w:marTop w:val="0"/>
      <w:marBottom w:val="0"/>
      <w:divBdr>
        <w:top w:val="none" w:sz="0" w:space="0" w:color="auto"/>
        <w:left w:val="none" w:sz="0" w:space="0" w:color="auto"/>
        <w:bottom w:val="none" w:sz="0" w:space="0" w:color="auto"/>
        <w:right w:val="none" w:sz="0" w:space="0" w:color="auto"/>
      </w:divBdr>
    </w:div>
    <w:div w:id="775977528">
      <w:bodyDiv w:val="1"/>
      <w:marLeft w:val="0"/>
      <w:marRight w:val="0"/>
      <w:marTop w:val="0"/>
      <w:marBottom w:val="0"/>
      <w:divBdr>
        <w:top w:val="none" w:sz="0" w:space="0" w:color="auto"/>
        <w:left w:val="none" w:sz="0" w:space="0" w:color="auto"/>
        <w:bottom w:val="none" w:sz="0" w:space="0" w:color="auto"/>
        <w:right w:val="none" w:sz="0" w:space="0" w:color="auto"/>
      </w:divBdr>
    </w:div>
    <w:div w:id="798911374">
      <w:bodyDiv w:val="1"/>
      <w:marLeft w:val="0"/>
      <w:marRight w:val="0"/>
      <w:marTop w:val="0"/>
      <w:marBottom w:val="0"/>
      <w:divBdr>
        <w:top w:val="none" w:sz="0" w:space="0" w:color="auto"/>
        <w:left w:val="none" w:sz="0" w:space="0" w:color="auto"/>
        <w:bottom w:val="none" w:sz="0" w:space="0" w:color="auto"/>
        <w:right w:val="none" w:sz="0" w:space="0" w:color="auto"/>
      </w:divBdr>
    </w:div>
    <w:div w:id="803430548">
      <w:bodyDiv w:val="1"/>
      <w:marLeft w:val="0"/>
      <w:marRight w:val="0"/>
      <w:marTop w:val="0"/>
      <w:marBottom w:val="0"/>
      <w:divBdr>
        <w:top w:val="none" w:sz="0" w:space="0" w:color="auto"/>
        <w:left w:val="none" w:sz="0" w:space="0" w:color="auto"/>
        <w:bottom w:val="none" w:sz="0" w:space="0" w:color="auto"/>
        <w:right w:val="none" w:sz="0" w:space="0" w:color="auto"/>
      </w:divBdr>
    </w:div>
    <w:div w:id="807095170">
      <w:bodyDiv w:val="1"/>
      <w:marLeft w:val="0"/>
      <w:marRight w:val="0"/>
      <w:marTop w:val="0"/>
      <w:marBottom w:val="0"/>
      <w:divBdr>
        <w:top w:val="none" w:sz="0" w:space="0" w:color="auto"/>
        <w:left w:val="none" w:sz="0" w:space="0" w:color="auto"/>
        <w:bottom w:val="none" w:sz="0" w:space="0" w:color="auto"/>
        <w:right w:val="none" w:sz="0" w:space="0" w:color="auto"/>
      </w:divBdr>
    </w:div>
    <w:div w:id="808669184">
      <w:bodyDiv w:val="1"/>
      <w:marLeft w:val="0"/>
      <w:marRight w:val="0"/>
      <w:marTop w:val="0"/>
      <w:marBottom w:val="0"/>
      <w:divBdr>
        <w:top w:val="none" w:sz="0" w:space="0" w:color="auto"/>
        <w:left w:val="none" w:sz="0" w:space="0" w:color="auto"/>
        <w:bottom w:val="none" w:sz="0" w:space="0" w:color="auto"/>
        <w:right w:val="none" w:sz="0" w:space="0" w:color="auto"/>
      </w:divBdr>
    </w:div>
    <w:div w:id="808745189">
      <w:bodyDiv w:val="1"/>
      <w:marLeft w:val="0"/>
      <w:marRight w:val="0"/>
      <w:marTop w:val="0"/>
      <w:marBottom w:val="0"/>
      <w:divBdr>
        <w:top w:val="none" w:sz="0" w:space="0" w:color="auto"/>
        <w:left w:val="none" w:sz="0" w:space="0" w:color="auto"/>
        <w:bottom w:val="none" w:sz="0" w:space="0" w:color="auto"/>
        <w:right w:val="none" w:sz="0" w:space="0" w:color="auto"/>
      </w:divBdr>
    </w:div>
    <w:div w:id="821121865">
      <w:bodyDiv w:val="1"/>
      <w:marLeft w:val="0"/>
      <w:marRight w:val="0"/>
      <w:marTop w:val="0"/>
      <w:marBottom w:val="0"/>
      <w:divBdr>
        <w:top w:val="none" w:sz="0" w:space="0" w:color="auto"/>
        <w:left w:val="none" w:sz="0" w:space="0" w:color="auto"/>
        <w:bottom w:val="none" w:sz="0" w:space="0" w:color="auto"/>
        <w:right w:val="none" w:sz="0" w:space="0" w:color="auto"/>
      </w:divBdr>
    </w:div>
    <w:div w:id="843086560">
      <w:bodyDiv w:val="1"/>
      <w:marLeft w:val="0"/>
      <w:marRight w:val="0"/>
      <w:marTop w:val="0"/>
      <w:marBottom w:val="0"/>
      <w:divBdr>
        <w:top w:val="none" w:sz="0" w:space="0" w:color="auto"/>
        <w:left w:val="none" w:sz="0" w:space="0" w:color="auto"/>
        <w:bottom w:val="none" w:sz="0" w:space="0" w:color="auto"/>
        <w:right w:val="none" w:sz="0" w:space="0" w:color="auto"/>
      </w:divBdr>
    </w:div>
    <w:div w:id="850143424">
      <w:bodyDiv w:val="1"/>
      <w:marLeft w:val="0"/>
      <w:marRight w:val="0"/>
      <w:marTop w:val="0"/>
      <w:marBottom w:val="0"/>
      <w:divBdr>
        <w:top w:val="none" w:sz="0" w:space="0" w:color="auto"/>
        <w:left w:val="none" w:sz="0" w:space="0" w:color="auto"/>
        <w:bottom w:val="none" w:sz="0" w:space="0" w:color="auto"/>
        <w:right w:val="none" w:sz="0" w:space="0" w:color="auto"/>
      </w:divBdr>
    </w:div>
    <w:div w:id="866409729">
      <w:bodyDiv w:val="1"/>
      <w:marLeft w:val="0"/>
      <w:marRight w:val="0"/>
      <w:marTop w:val="0"/>
      <w:marBottom w:val="0"/>
      <w:divBdr>
        <w:top w:val="none" w:sz="0" w:space="0" w:color="auto"/>
        <w:left w:val="none" w:sz="0" w:space="0" w:color="auto"/>
        <w:bottom w:val="none" w:sz="0" w:space="0" w:color="auto"/>
        <w:right w:val="none" w:sz="0" w:space="0" w:color="auto"/>
      </w:divBdr>
    </w:div>
    <w:div w:id="890267168">
      <w:bodyDiv w:val="1"/>
      <w:marLeft w:val="0"/>
      <w:marRight w:val="0"/>
      <w:marTop w:val="0"/>
      <w:marBottom w:val="0"/>
      <w:divBdr>
        <w:top w:val="none" w:sz="0" w:space="0" w:color="auto"/>
        <w:left w:val="none" w:sz="0" w:space="0" w:color="auto"/>
        <w:bottom w:val="none" w:sz="0" w:space="0" w:color="auto"/>
        <w:right w:val="none" w:sz="0" w:space="0" w:color="auto"/>
      </w:divBdr>
    </w:div>
    <w:div w:id="937250284">
      <w:bodyDiv w:val="1"/>
      <w:marLeft w:val="0"/>
      <w:marRight w:val="0"/>
      <w:marTop w:val="0"/>
      <w:marBottom w:val="0"/>
      <w:divBdr>
        <w:top w:val="none" w:sz="0" w:space="0" w:color="auto"/>
        <w:left w:val="none" w:sz="0" w:space="0" w:color="auto"/>
        <w:bottom w:val="none" w:sz="0" w:space="0" w:color="auto"/>
        <w:right w:val="none" w:sz="0" w:space="0" w:color="auto"/>
      </w:divBdr>
    </w:div>
    <w:div w:id="944768838">
      <w:bodyDiv w:val="1"/>
      <w:marLeft w:val="0"/>
      <w:marRight w:val="0"/>
      <w:marTop w:val="0"/>
      <w:marBottom w:val="0"/>
      <w:divBdr>
        <w:top w:val="none" w:sz="0" w:space="0" w:color="auto"/>
        <w:left w:val="none" w:sz="0" w:space="0" w:color="auto"/>
        <w:bottom w:val="none" w:sz="0" w:space="0" w:color="auto"/>
        <w:right w:val="none" w:sz="0" w:space="0" w:color="auto"/>
      </w:divBdr>
    </w:div>
    <w:div w:id="949048646">
      <w:bodyDiv w:val="1"/>
      <w:marLeft w:val="0"/>
      <w:marRight w:val="0"/>
      <w:marTop w:val="0"/>
      <w:marBottom w:val="0"/>
      <w:divBdr>
        <w:top w:val="none" w:sz="0" w:space="0" w:color="auto"/>
        <w:left w:val="none" w:sz="0" w:space="0" w:color="auto"/>
        <w:bottom w:val="none" w:sz="0" w:space="0" w:color="auto"/>
        <w:right w:val="none" w:sz="0" w:space="0" w:color="auto"/>
      </w:divBdr>
    </w:div>
    <w:div w:id="1022780417">
      <w:bodyDiv w:val="1"/>
      <w:marLeft w:val="0"/>
      <w:marRight w:val="0"/>
      <w:marTop w:val="0"/>
      <w:marBottom w:val="0"/>
      <w:divBdr>
        <w:top w:val="none" w:sz="0" w:space="0" w:color="auto"/>
        <w:left w:val="none" w:sz="0" w:space="0" w:color="auto"/>
        <w:bottom w:val="none" w:sz="0" w:space="0" w:color="auto"/>
        <w:right w:val="none" w:sz="0" w:space="0" w:color="auto"/>
      </w:divBdr>
    </w:div>
    <w:div w:id="1025982139">
      <w:bodyDiv w:val="1"/>
      <w:marLeft w:val="0"/>
      <w:marRight w:val="0"/>
      <w:marTop w:val="0"/>
      <w:marBottom w:val="0"/>
      <w:divBdr>
        <w:top w:val="none" w:sz="0" w:space="0" w:color="auto"/>
        <w:left w:val="none" w:sz="0" w:space="0" w:color="auto"/>
        <w:bottom w:val="none" w:sz="0" w:space="0" w:color="auto"/>
        <w:right w:val="none" w:sz="0" w:space="0" w:color="auto"/>
      </w:divBdr>
    </w:div>
    <w:div w:id="1031880388">
      <w:bodyDiv w:val="1"/>
      <w:marLeft w:val="0"/>
      <w:marRight w:val="0"/>
      <w:marTop w:val="0"/>
      <w:marBottom w:val="0"/>
      <w:divBdr>
        <w:top w:val="none" w:sz="0" w:space="0" w:color="auto"/>
        <w:left w:val="none" w:sz="0" w:space="0" w:color="auto"/>
        <w:bottom w:val="none" w:sz="0" w:space="0" w:color="auto"/>
        <w:right w:val="none" w:sz="0" w:space="0" w:color="auto"/>
      </w:divBdr>
    </w:div>
    <w:div w:id="1040788754">
      <w:bodyDiv w:val="1"/>
      <w:marLeft w:val="0"/>
      <w:marRight w:val="0"/>
      <w:marTop w:val="0"/>
      <w:marBottom w:val="0"/>
      <w:divBdr>
        <w:top w:val="none" w:sz="0" w:space="0" w:color="auto"/>
        <w:left w:val="none" w:sz="0" w:space="0" w:color="auto"/>
        <w:bottom w:val="none" w:sz="0" w:space="0" w:color="auto"/>
        <w:right w:val="none" w:sz="0" w:space="0" w:color="auto"/>
      </w:divBdr>
    </w:div>
    <w:div w:id="1060985406">
      <w:bodyDiv w:val="1"/>
      <w:marLeft w:val="0"/>
      <w:marRight w:val="0"/>
      <w:marTop w:val="0"/>
      <w:marBottom w:val="0"/>
      <w:divBdr>
        <w:top w:val="none" w:sz="0" w:space="0" w:color="auto"/>
        <w:left w:val="none" w:sz="0" w:space="0" w:color="auto"/>
        <w:bottom w:val="none" w:sz="0" w:space="0" w:color="auto"/>
        <w:right w:val="none" w:sz="0" w:space="0" w:color="auto"/>
      </w:divBdr>
    </w:div>
    <w:div w:id="1062825761">
      <w:bodyDiv w:val="1"/>
      <w:marLeft w:val="0"/>
      <w:marRight w:val="0"/>
      <w:marTop w:val="0"/>
      <w:marBottom w:val="0"/>
      <w:divBdr>
        <w:top w:val="none" w:sz="0" w:space="0" w:color="auto"/>
        <w:left w:val="none" w:sz="0" w:space="0" w:color="auto"/>
        <w:bottom w:val="none" w:sz="0" w:space="0" w:color="auto"/>
        <w:right w:val="none" w:sz="0" w:space="0" w:color="auto"/>
      </w:divBdr>
    </w:div>
    <w:div w:id="1094738862">
      <w:bodyDiv w:val="1"/>
      <w:marLeft w:val="0"/>
      <w:marRight w:val="0"/>
      <w:marTop w:val="0"/>
      <w:marBottom w:val="0"/>
      <w:divBdr>
        <w:top w:val="none" w:sz="0" w:space="0" w:color="auto"/>
        <w:left w:val="none" w:sz="0" w:space="0" w:color="auto"/>
        <w:bottom w:val="none" w:sz="0" w:space="0" w:color="auto"/>
        <w:right w:val="none" w:sz="0" w:space="0" w:color="auto"/>
      </w:divBdr>
    </w:div>
    <w:div w:id="1114520893">
      <w:bodyDiv w:val="1"/>
      <w:marLeft w:val="0"/>
      <w:marRight w:val="0"/>
      <w:marTop w:val="0"/>
      <w:marBottom w:val="0"/>
      <w:divBdr>
        <w:top w:val="none" w:sz="0" w:space="0" w:color="auto"/>
        <w:left w:val="none" w:sz="0" w:space="0" w:color="auto"/>
        <w:bottom w:val="none" w:sz="0" w:space="0" w:color="auto"/>
        <w:right w:val="none" w:sz="0" w:space="0" w:color="auto"/>
      </w:divBdr>
    </w:div>
    <w:div w:id="1127158846">
      <w:bodyDiv w:val="1"/>
      <w:marLeft w:val="0"/>
      <w:marRight w:val="0"/>
      <w:marTop w:val="0"/>
      <w:marBottom w:val="0"/>
      <w:divBdr>
        <w:top w:val="none" w:sz="0" w:space="0" w:color="auto"/>
        <w:left w:val="none" w:sz="0" w:space="0" w:color="auto"/>
        <w:bottom w:val="none" w:sz="0" w:space="0" w:color="auto"/>
        <w:right w:val="none" w:sz="0" w:space="0" w:color="auto"/>
      </w:divBdr>
    </w:div>
    <w:div w:id="1129981381">
      <w:bodyDiv w:val="1"/>
      <w:marLeft w:val="0"/>
      <w:marRight w:val="0"/>
      <w:marTop w:val="0"/>
      <w:marBottom w:val="0"/>
      <w:divBdr>
        <w:top w:val="none" w:sz="0" w:space="0" w:color="auto"/>
        <w:left w:val="none" w:sz="0" w:space="0" w:color="auto"/>
        <w:bottom w:val="none" w:sz="0" w:space="0" w:color="auto"/>
        <w:right w:val="none" w:sz="0" w:space="0" w:color="auto"/>
      </w:divBdr>
    </w:div>
    <w:div w:id="1132602378">
      <w:bodyDiv w:val="1"/>
      <w:marLeft w:val="0"/>
      <w:marRight w:val="0"/>
      <w:marTop w:val="0"/>
      <w:marBottom w:val="0"/>
      <w:divBdr>
        <w:top w:val="none" w:sz="0" w:space="0" w:color="auto"/>
        <w:left w:val="none" w:sz="0" w:space="0" w:color="auto"/>
        <w:bottom w:val="none" w:sz="0" w:space="0" w:color="auto"/>
        <w:right w:val="none" w:sz="0" w:space="0" w:color="auto"/>
      </w:divBdr>
    </w:div>
    <w:div w:id="1170608258">
      <w:bodyDiv w:val="1"/>
      <w:marLeft w:val="0"/>
      <w:marRight w:val="0"/>
      <w:marTop w:val="0"/>
      <w:marBottom w:val="0"/>
      <w:divBdr>
        <w:top w:val="none" w:sz="0" w:space="0" w:color="auto"/>
        <w:left w:val="none" w:sz="0" w:space="0" w:color="auto"/>
        <w:bottom w:val="none" w:sz="0" w:space="0" w:color="auto"/>
        <w:right w:val="none" w:sz="0" w:space="0" w:color="auto"/>
      </w:divBdr>
    </w:div>
    <w:div w:id="1187714880">
      <w:bodyDiv w:val="1"/>
      <w:marLeft w:val="0"/>
      <w:marRight w:val="0"/>
      <w:marTop w:val="0"/>
      <w:marBottom w:val="0"/>
      <w:divBdr>
        <w:top w:val="none" w:sz="0" w:space="0" w:color="auto"/>
        <w:left w:val="none" w:sz="0" w:space="0" w:color="auto"/>
        <w:bottom w:val="none" w:sz="0" w:space="0" w:color="auto"/>
        <w:right w:val="none" w:sz="0" w:space="0" w:color="auto"/>
      </w:divBdr>
    </w:div>
    <w:div w:id="1192036780">
      <w:bodyDiv w:val="1"/>
      <w:marLeft w:val="0"/>
      <w:marRight w:val="0"/>
      <w:marTop w:val="0"/>
      <w:marBottom w:val="0"/>
      <w:divBdr>
        <w:top w:val="none" w:sz="0" w:space="0" w:color="auto"/>
        <w:left w:val="none" w:sz="0" w:space="0" w:color="auto"/>
        <w:bottom w:val="none" w:sz="0" w:space="0" w:color="auto"/>
        <w:right w:val="none" w:sz="0" w:space="0" w:color="auto"/>
      </w:divBdr>
    </w:div>
    <w:div w:id="1216965075">
      <w:bodyDiv w:val="1"/>
      <w:marLeft w:val="0"/>
      <w:marRight w:val="0"/>
      <w:marTop w:val="0"/>
      <w:marBottom w:val="0"/>
      <w:divBdr>
        <w:top w:val="none" w:sz="0" w:space="0" w:color="auto"/>
        <w:left w:val="none" w:sz="0" w:space="0" w:color="auto"/>
        <w:bottom w:val="none" w:sz="0" w:space="0" w:color="auto"/>
        <w:right w:val="none" w:sz="0" w:space="0" w:color="auto"/>
      </w:divBdr>
    </w:div>
    <w:div w:id="1231581215">
      <w:bodyDiv w:val="1"/>
      <w:marLeft w:val="0"/>
      <w:marRight w:val="0"/>
      <w:marTop w:val="0"/>
      <w:marBottom w:val="0"/>
      <w:divBdr>
        <w:top w:val="none" w:sz="0" w:space="0" w:color="auto"/>
        <w:left w:val="none" w:sz="0" w:space="0" w:color="auto"/>
        <w:bottom w:val="none" w:sz="0" w:space="0" w:color="auto"/>
        <w:right w:val="none" w:sz="0" w:space="0" w:color="auto"/>
      </w:divBdr>
    </w:div>
    <w:div w:id="1235505036">
      <w:bodyDiv w:val="1"/>
      <w:marLeft w:val="0"/>
      <w:marRight w:val="0"/>
      <w:marTop w:val="0"/>
      <w:marBottom w:val="0"/>
      <w:divBdr>
        <w:top w:val="none" w:sz="0" w:space="0" w:color="auto"/>
        <w:left w:val="none" w:sz="0" w:space="0" w:color="auto"/>
        <w:bottom w:val="none" w:sz="0" w:space="0" w:color="auto"/>
        <w:right w:val="none" w:sz="0" w:space="0" w:color="auto"/>
      </w:divBdr>
    </w:div>
    <w:div w:id="1242326878">
      <w:bodyDiv w:val="1"/>
      <w:marLeft w:val="0"/>
      <w:marRight w:val="0"/>
      <w:marTop w:val="0"/>
      <w:marBottom w:val="0"/>
      <w:divBdr>
        <w:top w:val="none" w:sz="0" w:space="0" w:color="auto"/>
        <w:left w:val="none" w:sz="0" w:space="0" w:color="auto"/>
        <w:bottom w:val="none" w:sz="0" w:space="0" w:color="auto"/>
        <w:right w:val="none" w:sz="0" w:space="0" w:color="auto"/>
      </w:divBdr>
    </w:div>
    <w:div w:id="1248806357">
      <w:bodyDiv w:val="1"/>
      <w:marLeft w:val="0"/>
      <w:marRight w:val="0"/>
      <w:marTop w:val="0"/>
      <w:marBottom w:val="0"/>
      <w:divBdr>
        <w:top w:val="none" w:sz="0" w:space="0" w:color="auto"/>
        <w:left w:val="none" w:sz="0" w:space="0" w:color="auto"/>
        <w:bottom w:val="none" w:sz="0" w:space="0" w:color="auto"/>
        <w:right w:val="none" w:sz="0" w:space="0" w:color="auto"/>
      </w:divBdr>
      <w:divsChild>
        <w:div w:id="1694457104">
          <w:marLeft w:val="0"/>
          <w:marRight w:val="0"/>
          <w:marTop w:val="0"/>
          <w:marBottom w:val="0"/>
          <w:divBdr>
            <w:top w:val="none" w:sz="0" w:space="0" w:color="auto"/>
            <w:left w:val="none" w:sz="0" w:space="0" w:color="auto"/>
            <w:bottom w:val="none" w:sz="0" w:space="0" w:color="auto"/>
            <w:right w:val="none" w:sz="0" w:space="0" w:color="auto"/>
          </w:divBdr>
        </w:div>
      </w:divsChild>
    </w:div>
    <w:div w:id="1263026901">
      <w:bodyDiv w:val="1"/>
      <w:marLeft w:val="0"/>
      <w:marRight w:val="0"/>
      <w:marTop w:val="0"/>
      <w:marBottom w:val="0"/>
      <w:divBdr>
        <w:top w:val="none" w:sz="0" w:space="0" w:color="auto"/>
        <w:left w:val="none" w:sz="0" w:space="0" w:color="auto"/>
        <w:bottom w:val="none" w:sz="0" w:space="0" w:color="auto"/>
        <w:right w:val="none" w:sz="0" w:space="0" w:color="auto"/>
      </w:divBdr>
      <w:divsChild>
        <w:div w:id="13852446">
          <w:marLeft w:val="60"/>
          <w:marRight w:val="60"/>
          <w:marTop w:val="105"/>
          <w:marBottom w:val="105"/>
          <w:divBdr>
            <w:top w:val="none" w:sz="0" w:space="0" w:color="auto"/>
            <w:left w:val="none" w:sz="0" w:space="0" w:color="auto"/>
            <w:bottom w:val="none" w:sz="0" w:space="0" w:color="auto"/>
            <w:right w:val="none" w:sz="0" w:space="0" w:color="auto"/>
          </w:divBdr>
        </w:div>
        <w:div w:id="14384906">
          <w:marLeft w:val="60"/>
          <w:marRight w:val="60"/>
          <w:marTop w:val="105"/>
          <w:marBottom w:val="105"/>
          <w:divBdr>
            <w:top w:val="none" w:sz="0" w:space="0" w:color="auto"/>
            <w:left w:val="none" w:sz="0" w:space="0" w:color="auto"/>
            <w:bottom w:val="none" w:sz="0" w:space="0" w:color="auto"/>
            <w:right w:val="none" w:sz="0" w:space="0" w:color="auto"/>
          </w:divBdr>
        </w:div>
        <w:div w:id="45496337">
          <w:marLeft w:val="60"/>
          <w:marRight w:val="60"/>
          <w:marTop w:val="105"/>
          <w:marBottom w:val="105"/>
          <w:divBdr>
            <w:top w:val="none" w:sz="0" w:space="0" w:color="auto"/>
            <w:left w:val="none" w:sz="0" w:space="0" w:color="auto"/>
            <w:bottom w:val="none" w:sz="0" w:space="0" w:color="auto"/>
            <w:right w:val="none" w:sz="0" w:space="0" w:color="auto"/>
          </w:divBdr>
        </w:div>
        <w:div w:id="46073874">
          <w:marLeft w:val="60"/>
          <w:marRight w:val="60"/>
          <w:marTop w:val="105"/>
          <w:marBottom w:val="105"/>
          <w:divBdr>
            <w:top w:val="none" w:sz="0" w:space="0" w:color="auto"/>
            <w:left w:val="none" w:sz="0" w:space="0" w:color="auto"/>
            <w:bottom w:val="none" w:sz="0" w:space="0" w:color="auto"/>
            <w:right w:val="none" w:sz="0" w:space="0" w:color="auto"/>
          </w:divBdr>
        </w:div>
        <w:div w:id="47151229">
          <w:marLeft w:val="60"/>
          <w:marRight w:val="60"/>
          <w:marTop w:val="105"/>
          <w:marBottom w:val="105"/>
          <w:divBdr>
            <w:top w:val="none" w:sz="0" w:space="0" w:color="auto"/>
            <w:left w:val="none" w:sz="0" w:space="0" w:color="auto"/>
            <w:bottom w:val="none" w:sz="0" w:space="0" w:color="auto"/>
            <w:right w:val="none" w:sz="0" w:space="0" w:color="auto"/>
          </w:divBdr>
        </w:div>
        <w:div w:id="101347454">
          <w:marLeft w:val="60"/>
          <w:marRight w:val="60"/>
          <w:marTop w:val="105"/>
          <w:marBottom w:val="105"/>
          <w:divBdr>
            <w:top w:val="none" w:sz="0" w:space="0" w:color="auto"/>
            <w:left w:val="none" w:sz="0" w:space="0" w:color="auto"/>
            <w:bottom w:val="none" w:sz="0" w:space="0" w:color="auto"/>
            <w:right w:val="none" w:sz="0" w:space="0" w:color="auto"/>
          </w:divBdr>
        </w:div>
        <w:div w:id="165295151">
          <w:marLeft w:val="60"/>
          <w:marRight w:val="60"/>
          <w:marTop w:val="105"/>
          <w:marBottom w:val="105"/>
          <w:divBdr>
            <w:top w:val="none" w:sz="0" w:space="0" w:color="auto"/>
            <w:left w:val="none" w:sz="0" w:space="0" w:color="auto"/>
            <w:bottom w:val="none" w:sz="0" w:space="0" w:color="auto"/>
            <w:right w:val="none" w:sz="0" w:space="0" w:color="auto"/>
          </w:divBdr>
        </w:div>
        <w:div w:id="208230320">
          <w:marLeft w:val="60"/>
          <w:marRight w:val="60"/>
          <w:marTop w:val="105"/>
          <w:marBottom w:val="105"/>
          <w:divBdr>
            <w:top w:val="none" w:sz="0" w:space="0" w:color="auto"/>
            <w:left w:val="none" w:sz="0" w:space="0" w:color="auto"/>
            <w:bottom w:val="none" w:sz="0" w:space="0" w:color="auto"/>
            <w:right w:val="none" w:sz="0" w:space="0" w:color="auto"/>
          </w:divBdr>
        </w:div>
        <w:div w:id="218171264">
          <w:marLeft w:val="60"/>
          <w:marRight w:val="60"/>
          <w:marTop w:val="105"/>
          <w:marBottom w:val="105"/>
          <w:divBdr>
            <w:top w:val="none" w:sz="0" w:space="0" w:color="auto"/>
            <w:left w:val="none" w:sz="0" w:space="0" w:color="auto"/>
            <w:bottom w:val="none" w:sz="0" w:space="0" w:color="auto"/>
            <w:right w:val="none" w:sz="0" w:space="0" w:color="auto"/>
          </w:divBdr>
        </w:div>
        <w:div w:id="237709426">
          <w:marLeft w:val="60"/>
          <w:marRight w:val="60"/>
          <w:marTop w:val="105"/>
          <w:marBottom w:val="105"/>
          <w:divBdr>
            <w:top w:val="none" w:sz="0" w:space="0" w:color="auto"/>
            <w:left w:val="none" w:sz="0" w:space="0" w:color="auto"/>
            <w:bottom w:val="none" w:sz="0" w:space="0" w:color="auto"/>
            <w:right w:val="none" w:sz="0" w:space="0" w:color="auto"/>
          </w:divBdr>
          <w:divsChild>
            <w:div w:id="53310195">
              <w:marLeft w:val="0"/>
              <w:marRight w:val="0"/>
              <w:marTop w:val="0"/>
              <w:marBottom w:val="0"/>
              <w:divBdr>
                <w:top w:val="none" w:sz="0" w:space="0" w:color="auto"/>
                <w:left w:val="none" w:sz="0" w:space="0" w:color="auto"/>
                <w:bottom w:val="none" w:sz="0" w:space="0" w:color="auto"/>
                <w:right w:val="none" w:sz="0" w:space="0" w:color="auto"/>
              </w:divBdr>
            </w:div>
          </w:divsChild>
        </w:div>
        <w:div w:id="273947654">
          <w:marLeft w:val="60"/>
          <w:marRight w:val="60"/>
          <w:marTop w:val="105"/>
          <w:marBottom w:val="105"/>
          <w:divBdr>
            <w:top w:val="none" w:sz="0" w:space="0" w:color="auto"/>
            <w:left w:val="none" w:sz="0" w:space="0" w:color="auto"/>
            <w:bottom w:val="none" w:sz="0" w:space="0" w:color="auto"/>
            <w:right w:val="none" w:sz="0" w:space="0" w:color="auto"/>
          </w:divBdr>
        </w:div>
        <w:div w:id="292519345">
          <w:marLeft w:val="60"/>
          <w:marRight w:val="60"/>
          <w:marTop w:val="105"/>
          <w:marBottom w:val="105"/>
          <w:divBdr>
            <w:top w:val="none" w:sz="0" w:space="0" w:color="auto"/>
            <w:left w:val="none" w:sz="0" w:space="0" w:color="auto"/>
            <w:bottom w:val="none" w:sz="0" w:space="0" w:color="auto"/>
            <w:right w:val="none" w:sz="0" w:space="0" w:color="auto"/>
          </w:divBdr>
          <w:divsChild>
            <w:div w:id="415825927">
              <w:marLeft w:val="0"/>
              <w:marRight w:val="0"/>
              <w:marTop w:val="0"/>
              <w:marBottom w:val="0"/>
              <w:divBdr>
                <w:top w:val="none" w:sz="0" w:space="0" w:color="auto"/>
                <w:left w:val="none" w:sz="0" w:space="0" w:color="auto"/>
                <w:bottom w:val="none" w:sz="0" w:space="0" w:color="auto"/>
                <w:right w:val="none" w:sz="0" w:space="0" w:color="auto"/>
              </w:divBdr>
            </w:div>
          </w:divsChild>
        </w:div>
        <w:div w:id="298651524">
          <w:marLeft w:val="60"/>
          <w:marRight w:val="60"/>
          <w:marTop w:val="105"/>
          <w:marBottom w:val="105"/>
          <w:divBdr>
            <w:top w:val="none" w:sz="0" w:space="0" w:color="auto"/>
            <w:left w:val="none" w:sz="0" w:space="0" w:color="auto"/>
            <w:bottom w:val="none" w:sz="0" w:space="0" w:color="auto"/>
            <w:right w:val="none" w:sz="0" w:space="0" w:color="auto"/>
          </w:divBdr>
        </w:div>
        <w:div w:id="335378045">
          <w:marLeft w:val="60"/>
          <w:marRight w:val="60"/>
          <w:marTop w:val="105"/>
          <w:marBottom w:val="105"/>
          <w:divBdr>
            <w:top w:val="none" w:sz="0" w:space="0" w:color="auto"/>
            <w:left w:val="none" w:sz="0" w:space="0" w:color="auto"/>
            <w:bottom w:val="none" w:sz="0" w:space="0" w:color="auto"/>
            <w:right w:val="none" w:sz="0" w:space="0" w:color="auto"/>
          </w:divBdr>
        </w:div>
        <w:div w:id="344751712">
          <w:marLeft w:val="60"/>
          <w:marRight w:val="60"/>
          <w:marTop w:val="105"/>
          <w:marBottom w:val="105"/>
          <w:divBdr>
            <w:top w:val="none" w:sz="0" w:space="0" w:color="auto"/>
            <w:left w:val="none" w:sz="0" w:space="0" w:color="auto"/>
            <w:bottom w:val="none" w:sz="0" w:space="0" w:color="auto"/>
            <w:right w:val="none" w:sz="0" w:space="0" w:color="auto"/>
          </w:divBdr>
        </w:div>
        <w:div w:id="346173988">
          <w:marLeft w:val="60"/>
          <w:marRight w:val="60"/>
          <w:marTop w:val="105"/>
          <w:marBottom w:val="105"/>
          <w:divBdr>
            <w:top w:val="none" w:sz="0" w:space="0" w:color="auto"/>
            <w:left w:val="none" w:sz="0" w:space="0" w:color="auto"/>
            <w:bottom w:val="none" w:sz="0" w:space="0" w:color="auto"/>
            <w:right w:val="none" w:sz="0" w:space="0" w:color="auto"/>
          </w:divBdr>
        </w:div>
        <w:div w:id="353580212">
          <w:marLeft w:val="60"/>
          <w:marRight w:val="60"/>
          <w:marTop w:val="105"/>
          <w:marBottom w:val="105"/>
          <w:divBdr>
            <w:top w:val="none" w:sz="0" w:space="0" w:color="auto"/>
            <w:left w:val="none" w:sz="0" w:space="0" w:color="auto"/>
            <w:bottom w:val="none" w:sz="0" w:space="0" w:color="auto"/>
            <w:right w:val="none" w:sz="0" w:space="0" w:color="auto"/>
          </w:divBdr>
        </w:div>
        <w:div w:id="411438155">
          <w:marLeft w:val="60"/>
          <w:marRight w:val="60"/>
          <w:marTop w:val="105"/>
          <w:marBottom w:val="105"/>
          <w:divBdr>
            <w:top w:val="none" w:sz="0" w:space="0" w:color="auto"/>
            <w:left w:val="none" w:sz="0" w:space="0" w:color="auto"/>
            <w:bottom w:val="none" w:sz="0" w:space="0" w:color="auto"/>
            <w:right w:val="none" w:sz="0" w:space="0" w:color="auto"/>
          </w:divBdr>
        </w:div>
        <w:div w:id="411857250">
          <w:marLeft w:val="60"/>
          <w:marRight w:val="60"/>
          <w:marTop w:val="105"/>
          <w:marBottom w:val="105"/>
          <w:divBdr>
            <w:top w:val="none" w:sz="0" w:space="0" w:color="auto"/>
            <w:left w:val="none" w:sz="0" w:space="0" w:color="auto"/>
            <w:bottom w:val="none" w:sz="0" w:space="0" w:color="auto"/>
            <w:right w:val="none" w:sz="0" w:space="0" w:color="auto"/>
          </w:divBdr>
        </w:div>
        <w:div w:id="420218320">
          <w:marLeft w:val="60"/>
          <w:marRight w:val="60"/>
          <w:marTop w:val="105"/>
          <w:marBottom w:val="105"/>
          <w:divBdr>
            <w:top w:val="none" w:sz="0" w:space="0" w:color="auto"/>
            <w:left w:val="none" w:sz="0" w:space="0" w:color="auto"/>
            <w:bottom w:val="none" w:sz="0" w:space="0" w:color="auto"/>
            <w:right w:val="none" w:sz="0" w:space="0" w:color="auto"/>
          </w:divBdr>
        </w:div>
        <w:div w:id="501361878">
          <w:marLeft w:val="60"/>
          <w:marRight w:val="60"/>
          <w:marTop w:val="105"/>
          <w:marBottom w:val="105"/>
          <w:divBdr>
            <w:top w:val="none" w:sz="0" w:space="0" w:color="auto"/>
            <w:left w:val="none" w:sz="0" w:space="0" w:color="auto"/>
            <w:bottom w:val="none" w:sz="0" w:space="0" w:color="auto"/>
            <w:right w:val="none" w:sz="0" w:space="0" w:color="auto"/>
          </w:divBdr>
        </w:div>
        <w:div w:id="510805475">
          <w:marLeft w:val="60"/>
          <w:marRight w:val="60"/>
          <w:marTop w:val="105"/>
          <w:marBottom w:val="105"/>
          <w:divBdr>
            <w:top w:val="none" w:sz="0" w:space="0" w:color="auto"/>
            <w:left w:val="none" w:sz="0" w:space="0" w:color="auto"/>
            <w:bottom w:val="none" w:sz="0" w:space="0" w:color="auto"/>
            <w:right w:val="none" w:sz="0" w:space="0" w:color="auto"/>
          </w:divBdr>
        </w:div>
        <w:div w:id="519514808">
          <w:marLeft w:val="60"/>
          <w:marRight w:val="60"/>
          <w:marTop w:val="105"/>
          <w:marBottom w:val="105"/>
          <w:divBdr>
            <w:top w:val="none" w:sz="0" w:space="0" w:color="auto"/>
            <w:left w:val="none" w:sz="0" w:space="0" w:color="auto"/>
            <w:bottom w:val="none" w:sz="0" w:space="0" w:color="auto"/>
            <w:right w:val="none" w:sz="0" w:space="0" w:color="auto"/>
          </w:divBdr>
        </w:div>
        <w:div w:id="520362669">
          <w:marLeft w:val="60"/>
          <w:marRight w:val="60"/>
          <w:marTop w:val="105"/>
          <w:marBottom w:val="105"/>
          <w:divBdr>
            <w:top w:val="none" w:sz="0" w:space="0" w:color="auto"/>
            <w:left w:val="none" w:sz="0" w:space="0" w:color="auto"/>
            <w:bottom w:val="none" w:sz="0" w:space="0" w:color="auto"/>
            <w:right w:val="none" w:sz="0" w:space="0" w:color="auto"/>
          </w:divBdr>
        </w:div>
        <w:div w:id="550504927">
          <w:marLeft w:val="60"/>
          <w:marRight w:val="60"/>
          <w:marTop w:val="105"/>
          <w:marBottom w:val="105"/>
          <w:divBdr>
            <w:top w:val="none" w:sz="0" w:space="0" w:color="auto"/>
            <w:left w:val="none" w:sz="0" w:space="0" w:color="auto"/>
            <w:bottom w:val="none" w:sz="0" w:space="0" w:color="auto"/>
            <w:right w:val="none" w:sz="0" w:space="0" w:color="auto"/>
          </w:divBdr>
        </w:div>
        <w:div w:id="555967445">
          <w:marLeft w:val="60"/>
          <w:marRight w:val="60"/>
          <w:marTop w:val="105"/>
          <w:marBottom w:val="105"/>
          <w:divBdr>
            <w:top w:val="none" w:sz="0" w:space="0" w:color="auto"/>
            <w:left w:val="none" w:sz="0" w:space="0" w:color="auto"/>
            <w:bottom w:val="none" w:sz="0" w:space="0" w:color="auto"/>
            <w:right w:val="none" w:sz="0" w:space="0" w:color="auto"/>
          </w:divBdr>
        </w:div>
        <w:div w:id="563685499">
          <w:marLeft w:val="60"/>
          <w:marRight w:val="60"/>
          <w:marTop w:val="105"/>
          <w:marBottom w:val="105"/>
          <w:divBdr>
            <w:top w:val="none" w:sz="0" w:space="0" w:color="auto"/>
            <w:left w:val="none" w:sz="0" w:space="0" w:color="auto"/>
            <w:bottom w:val="none" w:sz="0" w:space="0" w:color="auto"/>
            <w:right w:val="none" w:sz="0" w:space="0" w:color="auto"/>
          </w:divBdr>
        </w:div>
        <w:div w:id="589437463">
          <w:marLeft w:val="60"/>
          <w:marRight w:val="60"/>
          <w:marTop w:val="105"/>
          <w:marBottom w:val="105"/>
          <w:divBdr>
            <w:top w:val="none" w:sz="0" w:space="0" w:color="auto"/>
            <w:left w:val="none" w:sz="0" w:space="0" w:color="auto"/>
            <w:bottom w:val="none" w:sz="0" w:space="0" w:color="auto"/>
            <w:right w:val="none" w:sz="0" w:space="0" w:color="auto"/>
          </w:divBdr>
        </w:div>
        <w:div w:id="612322940">
          <w:marLeft w:val="60"/>
          <w:marRight w:val="60"/>
          <w:marTop w:val="105"/>
          <w:marBottom w:val="105"/>
          <w:divBdr>
            <w:top w:val="none" w:sz="0" w:space="0" w:color="auto"/>
            <w:left w:val="none" w:sz="0" w:space="0" w:color="auto"/>
            <w:bottom w:val="none" w:sz="0" w:space="0" w:color="auto"/>
            <w:right w:val="none" w:sz="0" w:space="0" w:color="auto"/>
          </w:divBdr>
        </w:div>
        <w:div w:id="642740328">
          <w:marLeft w:val="60"/>
          <w:marRight w:val="60"/>
          <w:marTop w:val="105"/>
          <w:marBottom w:val="105"/>
          <w:divBdr>
            <w:top w:val="none" w:sz="0" w:space="0" w:color="auto"/>
            <w:left w:val="none" w:sz="0" w:space="0" w:color="auto"/>
            <w:bottom w:val="none" w:sz="0" w:space="0" w:color="auto"/>
            <w:right w:val="none" w:sz="0" w:space="0" w:color="auto"/>
          </w:divBdr>
        </w:div>
        <w:div w:id="649092070">
          <w:marLeft w:val="60"/>
          <w:marRight w:val="60"/>
          <w:marTop w:val="105"/>
          <w:marBottom w:val="105"/>
          <w:divBdr>
            <w:top w:val="none" w:sz="0" w:space="0" w:color="auto"/>
            <w:left w:val="none" w:sz="0" w:space="0" w:color="auto"/>
            <w:bottom w:val="none" w:sz="0" w:space="0" w:color="auto"/>
            <w:right w:val="none" w:sz="0" w:space="0" w:color="auto"/>
          </w:divBdr>
        </w:div>
        <w:div w:id="660044755">
          <w:marLeft w:val="60"/>
          <w:marRight w:val="60"/>
          <w:marTop w:val="105"/>
          <w:marBottom w:val="105"/>
          <w:divBdr>
            <w:top w:val="none" w:sz="0" w:space="0" w:color="auto"/>
            <w:left w:val="none" w:sz="0" w:space="0" w:color="auto"/>
            <w:bottom w:val="none" w:sz="0" w:space="0" w:color="auto"/>
            <w:right w:val="none" w:sz="0" w:space="0" w:color="auto"/>
          </w:divBdr>
        </w:div>
        <w:div w:id="683364247">
          <w:marLeft w:val="60"/>
          <w:marRight w:val="60"/>
          <w:marTop w:val="105"/>
          <w:marBottom w:val="105"/>
          <w:divBdr>
            <w:top w:val="none" w:sz="0" w:space="0" w:color="auto"/>
            <w:left w:val="none" w:sz="0" w:space="0" w:color="auto"/>
            <w:bottom w:val="none" w:sz="0" w:space="0" w:color="auto"/>
            <w:right w:val="none" w:sz="0" w:space="0" w:color="auto"/>
          </w:divBdr>
        </w:div>
        <w:div w:id="743456992">
          <w:marLeft w:val="60"/>
          <w:marRight w:val="60"/>
          <w:marTop w:val="105"/>
          <w:marBottom w:val="105"/>
          <w:divBdr>
            <w:top w:val="none" w:sz="0" w:space="0" w:color="auto"/>
            <w:left w:val="none" w:sz="0" w:space="0" w:color="auto"/>
            <w:bottom w:val="none" w:sz="0" w:space="0" w:color="auto"/>
            <w:right w:val="none" w:sz="0" w:space="0" w:color="auto"/>
          </w:divBdr>
        </w:div>
        <w:div w:id="779841817">
          <w:marLeft w:val="60"/>
          <w:marRight w:val="60"/>
          <w:marTop w:val="105"/>
          <w:marBottom w:val="105"/>
          <w:divBdr>
            <w:top w:val="none" w:sz="0" w:space="0" w:color="auto"/>
            <w:left w:val="none" w:sz="0" w:space="0" w:color="auto"/>
            <w:bottom w:val="none" w:sz="0" w:space="0" w:color="auto"/>
            <w:right w:val="none" w:sz="0" w:space="0" w:color="auto"/>
          </w:divBdr>
        </w:div>
        <w:div w:id="790250178">
          <w:marLeft w:val="60"/>
          <w:marRight w:val="60"/>
          <w:marTop w:val="105"/>
          <w:marBottom w:val="105"/>
          <w:divBdr>
            <w:top w:val="none" w:sz="0" w:space="0" w:color="auto"/>
            <w:left w:val="none" w:sz="0" w:space="0" w:color="auto"/>
            <w:bottom w:val="none" w:sz="0" w:space="0" w:color="auto"/>
            <w:right w:val="none" w:sz="0" w:space="0" w:color="auto"/>
          </w:divBdr>
        </w:div>
        <w:div w:id="820343666">
          <w:marLeft w:val="60"/>
          <w:marRight w:val="60"/>
          <w:marTop w:val="105"/>
          <w:marBottom w:val="105"/>
          <w:divBdr>
            <w:top w:val="none" w:sz="0" w:space="0" w:color="auto"/>
            <w:left w:val="none" w:sz="0" w:space="0" w:color="auto"/>
            <w:bottom w:val="none" w:sz="0" w:space="0" w:color="auto"/>
            <w:right w:val="none" w:sz="0" w:space="0" w:color="auto"/>
          </w:divBdr>
        </w:div>
        <w:div w:id="862784335">
          <w:marLeft w:val="60"/>
          <w:marRight w:val="60"/>
          <w:marTop w:val="105"/>
          <w:marBottom w:val="105"/>
          <w:divBdr>
            <w:top w:val="none" w:sz="0" w:space="0" w:color="auto"/>
            <w:left w:val="none" w:sz="0" w:space="0" w:color="auto"/>
            <w:bottom w:val="none" w:sz="0" w:space="0" w:color="auto"/>
            <w:right w:val="none" w:sz="0" w:space="0" w:color="auto"/>
          </w:divBdr>
        </w:div>
        <w:div w:id="893203357">
          <w:marLeft w:val="60"/>
          <w:marRight w:val="60"/>
          <w:marTop w:val="105"/>
          <w:marBottom w:val="105"/>
          <w:divBdr>
            <w:top w:val="none" w:sz="0" w:space="0" w:color="auto"/>
            <w:left w:val="none" w:sz="0" w:space="0" w:color="auto"/>
            <w:bottom w:val="none" w:sz="0" w:space="0" w:color="auto"/>
            <w:right w:val="none" w:sz="0" w:space="0" w:color="auto"/>
          </w:divBdr>
        </w:div>
        <w:div w:id="899248651">
          <w:marLeft w:val="60"/>
          <w:marRight w:val="60"/>
          <w:marTop w:val="105"/>
          <w:marBottom w:val="105"/>
          <w:divBdr>
            <w:top w:val="none" w:sz="0" w:space="0" w:color="auto"/>
            <w:left w:val="none" w:sz="0" w:space="0" w:color="auto"/>
            <w:bottom w:val="none" w:sz="0" w:space="0" w:color="auto"/>
            <w:right w:val="none" w:sz="0" w:space="0" w:color="auto"/>
          </w:divBdr>
        </w:div>
        <w:div w:id="914509146">
          <w:marLeft w:val="60"/>
          <w:marRight w:val="60"/>
          <w:marTop w:val="105"/>
          <w:marBottom w:val="105"/>
          <w:divBdr>
            <w:top w:val="none" w:sz="0" w:space="0" w:color="auto"/>
            <w:left w:val="none" w:sz="0" w:space="0" w:color="auto"/>
            <w:bottom w:val="none" w:sz="0" w:space="0" w:color="auto"/>
            <w:right w:val="none" w:sz="0" w:space="0" w:color="auto"/>
          </w:divBdr>
        </w:div>
        <w:div w:id="917908670">
          <w:marLeft w:val="60"/>
          <w:marRight w:val="60"/>
          <w:marTop w:val="105"/>
          <w:marBottom w:val="105"/>
          <w:divBdr>
            <w:top w:val="none" w:sz="0" w:space="0" w:color="auto"/>
            <w:left w:val="none" w:sz="0" w:space="0" w:color="auto"/>
            <w:bottom w:val="none" w:sz="0" w:space="0" w:color="auto"/>
            <w:right w:val="none" w:sz="0" w:space="0" w:color="auto"/>
          </w:divBdr>
        </w:div>
        <w:div w:id="928386841">
          <w:marLeft w:val="60"/>
          <w:marRight w:val="60"/>
          <w:marTop w:val="105"/>
          <w:marBottom w:val="105"/>
          <w:divBdr>
            <w:top w:val="none" w:sz="0" w:space="0" w:color="auto"/>
            <w:left w:val="none" w:sz="0" w:space="0" w:color="auto"/>
            <w:bottom w:val="none" w:sz="0" w:space="0" w:color="auto"/>
            <w:right w:val="none" w:sz="0" w:space="0" w:color="auto"/>
          </w:divBdr>
          <w:divsChild>
            <w:div w:id="802773136">
              <w:marLeft w:val="0"/>
              <w:marRight w:val="0"/>
              <w:marTop w:val="0"/>
              <w:marBottom w:val="0"/>
              <w:divBdr>
                <w:top w:val="none" w:sz="0" w:space="0" w:color="auto"/>
                <w:left w:val="none" w:sz="0" w:space="0" w:color="auto"/>
                <w:bottom w:val="none" w:sz="0" w:space="0" w:color="auto"/>
                <w:right w:val="none" w:sz="0" w:space="0" w:color="auto"/>
              </w:divBdr>
            </w:div>
          </w:divsChild>
        </w:div>
        <w:div w:id="951520749">
          <w:marLeft w:val="60"/>
          <w:marRight w:val="60"/>
          <w:marTop w:val="105"/>
          <w:marBottom w:val="105"/>
          <w:divBdr>
            <w:top w:val="none" w:sz="0" w:space="0" w:color="auto"/>
            <w:left w:val="none" w:sz="0" w:space="0" w:color="auto"/>
            <w:bottom w:val="none" w:sz="0" w:space="0" w:color="auto"/>
            <w:right w:val="none" w:sz="0" w:space="0" w:color="auto"/>
          </w:divBdr>
          <w:divsChild>
            <w:div w:id="1368524211">
              <w:marLeft w:val="0"/>
              <w:marRight w:val="0"/>
              <w:marTop w:val="0"/>
              <w:marBottom w:val="0"/>
              <w:divBdr>
                <w:top w:val="none" w:sz="0" w:space="0" w:color="auto"/>
                <w:left w:val="none" w:sz="0" w:space="0" w:color="auto"/>
                <w:bottom w:val="none" w:sz="0" w:space="0" w:color="auto"/>
                <w:right w:val="none" w:sz="0" w:space="0" w:color="auto"/>
              </w:divBdr>
            </w:div>
          </w:divsChild>
        </w:div>
        <w:div w:id="960964543">
          <w:marLeft w:val="60"/>
          <w:marRight w:val="60"/>
          <w:marTop w:val="105"/>
          <w:marBottom w:val="105"/>
          <w:divBdr>
            <w:top w:val="none" w:sz="0" w:space="0" w:color="auto"/>
            <w:left w:val="none" w:sz="0" w:space="0" w:color="auto"/>
            <w:bottom w:val="none" w:sz="0" w:space="0" w:color="auto"/>
            <w:right w:val="none" w:sz="0" w:space="0" w:color="auto"/>
          </w:divBdr>
        </w:div>
        <w:div w:id="964120209">
          <w:marLeft w:val="60"/>
          <w:marRight w:val="60"/>
          <w:marTop w:val="105"/>
          <w:marBottom w:val="105"/>
          <w:divBdr>
            <w:top w:val="none" w:sz="0" w:space="0" w:color="auto"/>
            <w:left w:val="none" w:sz="0" w:space="0" w:color="auto"/>
            <w:bottom w:val="none" w:sz="0" w:space="0" w:color="auto"/>
            <w:right w:val="none" w:sz="0" w:space="0" w:color="auto"/>
          </w:divBdr>
        </w:div>
        <w:div w:id="977995590">
          <w:marLeft w:val="60"/>
          <w:marRight w:val="60"/>
          <w:marTop w:val="105"/>
          <w:marBottom w:val="105"/>
          <w:divBdr>
            <w:top w:val="none" w:sz="0" w:space="0" w:color="auto"/>
            <w:left w:val="none" w:sz="0" w:space="0" w:color="auto"/>
            <w:bottom w:val="none" w:sz="0" w:space="0" w:color="auto"/>
            <w:right w:val="none" w:sz="0" w:space="0" w:color="auto"/>
          </w:divBdr>
        </w:div>
        <w:div w:id="991371852">
          <w:marLeft w:val="60"/>
          <w:marRight w:val="60"/>
          <w:marTop w:val="105"/>
          <w:marBottom w:val="105"/>
          <w:divBdr>
            <w:top w:val="none" w:sz="0" w:space="0" w:color="auto"/>
            <w:left w:val="none" w:sz="0" w:space="0" w:color="auto"/>
            <w:bottom w:val="none" w:sz="0" w:space="0" w:color="auto"/>
            <w:right w:val="none" w:sz="0" w:space="0" w:color="auto"/>
          </w:divBdr>
        </w:div>
        <w:div w:id="994530054">
          <w:marLeft w:val="60"/>
          <w:marRight w:val="60"/>
          <w:marTop w:val="105"/>
          <w:marBottom w:val="105"/>
          <w:divBdr>
            <w:top w:val="none" w:sz="0" w:space="0" w:color="auto"/>
            <w:left w:val="none" w:sz="0" w:space="0" w:color="auto"/>
            <w:bottom w:val="none" w:sz="0" w:space="0" w:color="auto"/>
            <w:right w:val="none" w:sz="0" w:space="0" w:color="auto"/>
          </w:divBdr>
        </w:div>
        <w:div w:id="995954325">
          <w:marLeft w:val="60"/>
          <w:marRight w:val="60"/>
          <w:marTop w:val="105"/>
          <w:marBottom w:val="105"/>
          <w:divBdr>
            <w:top w:val="none" w:sz="0" w:space="0" w:color="auto"/>
            <w:left w:val="none" w:sz="0" w:space="0" w:color="auto"/>
            <w:bottom w:val="none" w:sz="0" w:space="0" w:color="auto"/>
            <w:right w:val="none" w:sz="0" w:space="0" w:color="auto"/>
          </w:divBdr>
          <w:divsChild>
            <w:div w:id="500892300">
              <w:marLeft w:val="0"/>
              <w:marRight w:val="0"/>
              <w:marTop w:val="0"/>
              <w:marBottom w:val="0"/>
              <w:divBdr>
                <w:top w:val="none" w:sz="0" w:space="0" w:color="auto"/>
                <w:left w:val="none" w:sz="0" w:space="0" w:color="auto"/>
                <w:bottom w:val="none" w:sz="0" w:space="0" w:color="auto"/>
                <w:right w:val="none" w:sz="0" w:space="0" w:color="auto"/>
              </w:divBdr>
            </w:div>
            <w:div w:id="859125137">
              <w:marLeft w:val="0"/>
              <w:marRight w:val="0"/>
              <w:marTop w:val="0"/>
              <w:marBottom w:val="0"/>
              <w:divBdr>
                <w:top w:val="none" w:sz="0" w:space="0" w:color="auto"/>
                <w:left w:val="none" w:sz="0" w:space="0" w:color="auto"/>
                <w:bottom w:val="none" w:sz="0" w:space="0" w:color="auto"/>
                <w:right w:val="none" w:sz="0" w:space="0" w:color="auto"/>
              </w:divBdr>
            </w:div>
          </w:divsChild>
        </w:div>
        <w:div w:id="1001662565">
          <w:marLeft w:val="60"/>
          <w:marRight w:val="60"/>
          <w:marTop w:val="105"/>
          <w:marBottom w:val="105"/>
          <w:divBdr>
            <w:top w:val="none" w:sz="0" w:space="0" w:color="auto"/>
            <w:left w:val="none" w:sz="0" w:space="0" w:color="auto"/>
            <w:bottom w:val="none" w:sz="0" w:space="0" w:color="auto"/>
            <w:right w:val="none" w:sz="0" w:space="0" w:color="auto"/>
          </w:divBdr>
        </w:div>
        <w:div w:id="1001857684">
          <w:marLeft w:val="60"/>
          <w:marRight w:val="60"/>
          <w:marTop w:val="105"/>
          <w:marBottom w:val="105"/>
          <w:divBdr>
            <w:top w:val="none" w:sz="0" w:space="0" w:color="auto"/>
            <w:left w:val="none" w:sz="0" w:space="0" w:color="auto"/>
            <w:bottom w:val="none" w:sz="0" w:space="0" w:color="auto"/>
            <w:right w:val="none" w:sz="0" w:space="0" w:color="auto"/>
          </w:divBdr>
        </w:div>
        <w:div w:id="1021008299">
          <w:marLeft w:val="60"/>
          <w:marRight w:val="60"/>
          <w:marTop w:val="105"/>
          <w:marBottom w:val="105"/>
          <w:divBdr>
            <w:top w:val="none" w:sz="0" w:space="0" w:color="auto"/>
            <w:left w:val="none" w:sz="0" w:space="0" w:color="auto"/>
            <w:bottom w:val="none" w:sz="0" w:space="0" w:color="auto"/>
            <w:right w:val="none" w:sz="0" w:space="0" w:color="auto"/>
          </w:divBdr>
        </w:div>
        <w:div w:id="1026373952">
          <w:marLeft w:val="60"/>
          <w:marRight w:val="60"/>
          <w:marTop w:val="105"/>
          <w:marBottom w:val="105"/>
          <w:divBdr>
            <w:top w:val="none" w:sz="0" w:space="0" w:color="auto"/>
            <w:left w:val="none" w:sz="0" w:space="0" w:color="auto"/>
            <w:bottom w:val="none" w:sz="0" w:space="0" w:color="auto"/>
            <w:right w:val="none" w:sz="0" w:space="0" w:color="auto"/>
          </w:divBdr>
        </w:div>
        <w:div w:id="1032538789">
          <w:marLeft w:val="60"/>
          <w:marRight w:val="60"/>
          <w:marTop w:val="105"/>
          <w:marBottom w:val="105"/>
          <w:divBdr>
            <w:top w:val="none" w:sz="0" w:space="0" w:color="auto"/>
            <w:left w:val="none" w:sz="0" w:space="0" w:color="auto"/>
            <w:bottom w:val="none" w:sz="0" w:space="0" w:color="auto"/>
            <w:right w:val="none" w:sz="0" w:space="0" w:color="auto"/>
          </w:divBdr>
          <w:divsChild>
            <w:div w:id="970329187">
              <w:marLeft w:val="0"/>
              <w:marRight w:val="0"/>
              <w:marTop w:val="0"/>
              <w:marBottom w:val="0"/>
              <w:divBdr>
                <w:top w:val="none" w:sz="0" w:space="0" w:color="auto"/>
                <w:left w:val="none" w:sz="0" w:space="0" w:color="auto"/>
                <w:bottom w:val="none" w:sz="0" w:space="0" w:color="auto"/>
                <w:right w:val="none" w:sz="0" w:space="0" w:color="auto"/>
              </w:divBdr>
            </w:div>
          </w:divsChild>
        </w:div>
        <w:div w:id="1073818307">
          <w:marLeft w:val="60"/>
          <w:marRight w:val="60"/>
          <w:marTop w:val="105"/>
          <w:marBottom w:val="105"/>
          <w:divBdr>
            <w:top w:val="none" w:sz="0" w:space="0" w:color="auto"/>
            <w:left w:val="none" w:sz="0" w:space="0" w:color="auto"/>
            <w:bottom w:val="none" w:sz="0" w:space="0" w:color="auto"/>
            <w:right w:val="none" w:sz="0" w:space="0" w:color="auto"/>
          </w:divBdr>
        </w:div>
        <w:div w:id="1087533653">
          <w:marLeft w:val="60"/>
          <w:marRight w:val="60"/>
          <w:marTop w:val="105"/>
          <w:marBottom w:val="105"/>
          <w:divBdr>
            <w:top w:val="none" w:sz="0" w:space="0" w:color="auto"/>
            <w:left w:val="none" w:sz="0" w:space="0" w:color="auto"/>
            <w:bottom w:val="none" w:sz="0" w:space="0" w:color="auto"/>
            <w:right w:val="none" w:sz="0" w:space="0" w:color="auto"/>
          </w:divBdr>
        </w:div>
        <w:div w:id="1089691766">
          <w:marLeft w:val="60"/>
          <w:marRight w:val="60"/>
          <w:marTop w:val="105"/>
          <w:marBottom w:val="105"/>
          <w:divBdr>
            <w:top w:val="none" w:sz="0" w:space="0" w:color="auto"/>
            <w:left w:val="none" w:sz="0" w:space="0" w:color="auto"/>
            <w:bottom w:val="none" w:sz="0" w:space="0" w:color="auto"/>
            <w:right w:val="none" w:sz="0" w:space="0" w:color="auto"/>
          </w:divBdr>
          <w:divsChild>
            <w:div w:id="812214991">
              <w:marLeft w:val="0"/>
              <w:marRight w:val="0"/>
              <w:marTop w:val="0"/>
              <w:marBottom w:val="0"/>
              <w:divBdr>
                <w:top w:val="none" w:sz="0" w:space="0" w:color="auto"/>
                <w:left w:val="none" w:sz="0" w:space="0" w:color="auto"/>
                <w:bottom w:val="none" w:sz="0" w:space="0" w:color="auto"/>
                <w:right w:val="none" w:sz="0" w:space="0" w:color="auto"/>
              </w:divBdr>
            </w:div>
          </w:divsChild>
        </w:div>
        <w:div w:id="1116946486">
          <w:marLeft w:val="60"/>
          <w:marRight w:val="60"/>
          <w:marTop w:val="105"/>
          <w:marBottom w:val="105"/>
          <w:divBdr>
            <w:top w:val="none" w:sz="0" w:space="0" w:color="auto"/>
            <w:left w:val="none" w:sz="0" w:space="0" w:color="auto"/>
            <w:bottom w:val="none" w:sz="0" w:space="0" w:color="auto"/>
            <w:right w:val="none" w:sz="0" w:space="0" w:color="auto"/>
          </w:divBdr>
        </w:div>
        <w:div w:id="1162552036">
          <w:marLeft w:val="60"/>
          <w:marRight w:val="60"/>
          <w:marTop w:val="105"/>
          <w:marBottom w:val="105"/>
          <w:divBdr>
            <w:top w:val="none" w:sz="0" w:space="0" w:color="auto"/>
            <w:left w:val="none" w:sz="0" w:space="0" w:color="auto"/>
            <w:bottom w:val="none" w:sz="0" w:space="0" w:color="auto"/>
            <w:right w:val="none" w:sz="0" w:space="0" w:color="auto"/>
          </w:divBdr>
        </w:div>
        <w:div w:id="1174145916">
          <w:marLeft w:val="60"/>
          <w:marRight w:val="60"/>
          <w:marTop w:val="105"/>
          <w:marBottom w:val="105"/>
          <w:divBdr>
            <w:top w:val="none" w:sz="0" w:space="0" w:color="auto"/>
            <w:left w:val="none" w:sz="0" w:space="0" w:color="auto"/>
            <w:bottom w:val="none" w:sz="0" w:space="0" w:color="auto"/>
            <w:right w:val="none" w:sz="0" w:space="0" w:color="auto"/>
          </w:divBdr>
        </w:div>
        <w:div w:id="1180970214">
          <w:marLeft w:val="60"/>
          <w:marRight w:val="60"/>
          <w:marTop w:val="105"/>
          <w:marBottom w:val="105"/>
          <w:divBdr>
            <w:top w:val="none" w:sz="0" w:space="0" w:color="auto"/>
            <w:left w:val="none" w:sz="0" w:space="0" w:color="auto"/>
            <w:bottom w:val="none" w:sz="0" w:space="0" w:color="auto"/>
            <w:right w:val="none" w:sz="0" w:space="0" w:color="auto"/>
          </w:divBdr>
        </w:div>
        <w:div w:id="1210262218">
          <w:marLeft w:val="60"/>
          <w:marRight w:val="60"/>
          <w:marTop w:val="105"/>
          <w:marBottom w:val="105"/>
          <w:divBdr>
            <w:top w:val="none" w:sz="0" w:space="0" w:color="auto"/>
            <w:left w:val="none" w:sz="0" w:space="0" w:color="auto"/>
            <w:bottom w:val="none" w:sz="0" w:space="0" w:color="auto"/>
            <w:right w:val="none" w:sz="0" w:space="0" w:color="auto"/>
          </w:divBdr>
        </w:div>
        <w:div w:id="1226523529">
          <w:marLeft w:val="60"/>
          <w:marRight w:val="60"/>
          <w:marTop w:val="105"/>
          <w:marBottom w:val="105"/>
          <w:divBdr>
            <w:top w:val="none" w:sz="0" w:space="0" w:color="auto"/>
            <w:left w:val="none" w:sz="0" w:space="0" w:color="auto"/>
            <w:bottom w:val="none" w:sz="0" w:space="0" w:color="auto"/>
            <w:right w:val="none" w:sz="0" w:space="0" w:color="auto"/>
          </w:divBdr>
        </w:div>
        <w:div w:id="1228687402">
          <w:marLeft w:val="60"/>
          <w:marRight w:val="60"/>
          <w:marTop w:val="105"/>
          <w:marBottom w:val="105"/>
          <w:divBdr>
            <w:top w:val="none" w:sz="0" w:space="0" w:color="auto"/>
            <w:left w:val="none" w:sz="0" w:space="0" w:color="auto"/>
            <w:bottom w:val="none" w:sz="0" w:space="0" w:color="auto"/>
            <w:right w:val="none" w:sz="0" w:space="0" w:color="auto"/>
          </w:divBdr>
          <w:divsChild>
            <w:div w:id="1927690856">
              <w:marLeft w:val="0"/>
              <w:marRight w:val="0"/>
              <w:marTop w:val="0"/>
              <w:marBottom w:val="0"/>
              <w:divBdr>
                <w:top w:val="none" w:sz="0" w:space="0" w:color="auto"/>
                <w:left w:val="none" w:sz="0" w:space="0" w:color="auto"/>
                <w:bottom w:val="none" w:sz="0" w:space="0" w:color="auto"/>
                <w:right w:val="none" w:sz="0" w:space="0" w:color="auto"/>
              </w:divBdr>
            </w:div>
          </w:divsChild>
        </w:div>
        <w:div w:id="1300182063">
          <w:marLeft w:val="60"/>
          <w:marRight w:val="60"/>
          <w:marTop w:val="105"/>
          <w:marBottom w:val="105"/>
          <w:divBdr>
            <w:top w:val="none" w:sz="0" w:space="0" w:color="auto"/>
            <w:left w:val="none" w:sz="0" w:space="0" w:color="auto"/>
            <w:bottom w:val="none" w:sz="0" w:space="0" w:color="auto"/>
            <w:right w:val="none" w:sz="0" w:space="0" w:color="auto"/>
          </w:divBdr>
        </w:div>
        <w:div w:id="1345981470">
          <w:marLeft w:val="60"/>
          <w:marRight w:val="60"/>
          <w:marTop w:val="105"/>
          <w:marBottom w:val="105"/>
          <w:divBdr>
            <w:top w:val="none" w:sz="0" w:space="0" w:color="auto"/>
            <w:left w:val="none" w:sz="0" w:space="0" w:color="auto"/>
            <w:bottom w:val="none" w:sz="0" w:space="0" w:color="auto"/>
            <w:right w:val="none" w:sz="0" w:space="0" w:color="auto"/>
          </w:divBdr>
        </w:div>
        <w:div w:id="1389568588">
          <w:marLeft w:val="60"/>
          <w:marRight w:val="60"/>
          <w:marTop w:val="105"/>
          <w:marBottom w:val="105"/>
          <w:divBdr>
            <w:top w:val="none" w:sz="0" w:space="0" w:color="auto"/>
            <w:left w:val="none" w:sz="0" w:space="0" w:color="auto"/>
            <w:bottom w:val="none" w:sz="0" w:space="0" w:color="auto"/>
            <w:right w:val="none" w:sz="0" w:space="0" w:color="auto"/>
          </w:divBdr>
        </w:div>
        <w:div w:id="1444422052">
          <w:marLeft w:val="60"/>
          <w:marRight w:val="60"/>
          <w:marTop w:val="105"/>
          <w:marBottom w:val="105"/>
          <w:divBdr>
            <w:top w:val="none" w:sz="0" w:space="0" w:color="auto"/>
            <w:left w:val="none" w:sz="0" w:space="0" w:color="auto"/>
            <w:bottom w:val="none" w:sz="0" w:space="0" w:color="auto"/>
            <w:right w:val="none" w:sz="0" w:space="0" w:color="auto"/>
          </w:divBdr>
          <w:divsChild>
            <w:div w:id="53437206">
              <w:marLeft w:val="0"/>
              <w:marRight w:val="0"/>
              <w:marTop w:val="0"/>
              <w:marBottom w:val="0"/>
              <w:divBdr>
                <w:top w:val="none" w:sz="0" w:space="0" w:color="auto"/>
                <w:left w:val="none" w:sz="0" w:space="0" w:color="auto"/>
                <w:bottom w:val="none" w:sz="0" w:space="0" w:color="auto"/>
                <w:right w:val="none" w:sz="0" w:space="0" w:color="auto"/>
              </w:divBdr>
            </w:div>
          </w:divsChild>
        </w:div>
        <w:div w:id="1468939169">
          <w:marLeft w:val="60"/>
          <w:marRight w:val="60"/>
          <w:marTop w:val="105"/>
          <w:marBottom w:val="105"/>
          <w:divBdr>
            <w:top w:val="none" w:sz="0" w:space="0" w:color="auto"/>
            <w:left w:val="none" w:sz="0" w:space="0" w:color="auto"/>
            <w:bottom w:val="none" w:sz="0" w:space="0" w:color="auto"/>
            <w:right w:val="none" w:sz="0" w:space="0" w:color="auto"/>
          </w:divBdr>
        </w:div>
        <w:div w:id="1481579617">
          <w:marLeft w:val="60"/>
          <w:marRight w:val="60"/>
          <w:marTop w:val="105"/>
          <w:marBottom w:val="105"/>
          <w:divBdr>
            <w:top w:val="none" w:sz="0" w:space="0" w:color="auto"/>
            <w:left w:val="none" w:sz="0" w:space="0" w:color="auto"/>
            <w:bottom w:val="none" w:sz="0" w:space="0" w:color="auto"/>
            <w:right w:val="none" w:sz="0" w:space="0" w:color="auto"/>
          </w:divBdr>
        </w:div>
        <w:div w:id="1529177811">
          <w:marLeft w:val="60"/>
          <w:marRight w:val="60"/>
          <w:marTop w:val="105"/>
          <w:marBottom w:val="105"/>
          <w:divBdr>
            <w:top w:val="none" w:sz="0" w:space="0" w:color="auto"/>
            <w:left w:val="none" w:sz="0" w:space="0" w:color="auto"/>
            <w:bottom w:val="none" w:sz="0" w:space="0" w:color="auto"/>
            <w:right w:val="none" w:sz="0" w:space="0" w:color="auto"/>
          </w:divBdr>
          <w:divsChild>
            <w:div w:id="1997563587">
              <w:marLeft w:val="0"/>
              <w:marRight w:val="0"/>
              <w:marTop w:val="0"/>
              <w:marBottom w:val="0"/>
              <w:divBdr>
                <w:top w:val="none" w:sz="0" w:space="0" w:color="auto"/>
                <w:left w:val="none" w:sz="0" w:space="0" w:color="auto"/>
                <w:bottom w:val="none" w:sz="0" w:space="0" w:color="auto"/>
                <w:right w:val="none" w:sz="0" w:space="0" w:color="auto"/>
              </w:divBdr>
            </w:div>
          </w:divsChild>
        </w:div>
        <w:div w:id="1533692437">
          <w:marLeft w:val="60"/>
          <w:marRight w:val="60"/>
          <w:marTop w:val="105"/>
          <w:marBottom w:val="105"/>
          <w:divBdr>
            <w:top w:val="none" w:sz="0" w:space="0" w:color="auto"/>
            <w:left w:val="none" w:sz="0" w:space="0" w:color="auto"/>
            <w:bottom w:val="none" w:sz="0" w:space="0" w:color="auto"/>
            <w:right w:val="none" w:sz="0" w:space="0" w:color="auto"/>
          </w:divBdr>
        </w:div>
        <w:div w:id="1541235927">
          <w:marLeft w:val="60"/>
          <w:marRight w:val="60"/>
          <w:marTop w:val="105"/>
          <w:marBottom w:val="105"/>
          <w:divBdr>
            <w:top w:val="none" w:sz="0" w:space="0" w:color="auto"/>
            <w:left w:val="none" w:sz="0" w:space="0" w:color="auto"/>
            <w:bottom w:val="none" w:sz="0" w:space="0" w:color="auto"/>
            <w:right w:val="none" w:sz="0" w:space="0" w:color="auto"/>
          </w:divBdr>
        </w:div>
        <w:div w:id="1617440503">
          <w:marLeft w:val="60"/>
          <w:marRight w:val="60"/>
          <w:marTop w:val="105"/>
          <w:marBottom w:val="105"/>
          <w:divBdr>
            <w:top w:val="none" w:sz="0" w:space="0" w:color="auto"/>
            <w:left w:val="none" w:sz="0" w:space="0" w:color="auto"/>
            <w:bottom w:val="none" w:sz="0" w:space="0" w:color="auto"/>
            <w:right w:val="none" w:sz="0" w:space="0" w:color="auto"/>
          </w:divBdr>
        </w:div>
        <w:div w:id="1621522894">
          <w:marLeft w:val="60"/>
          <w:marRight w:val="60"/>
          <w:marTop w:val="105"/>
          <w:marBottom w:val="105"/>
          <w:divBdr>
            <w:top w:val="none" w:sz="0" w:space="0" w:color="auto"/>
            <w:left w:val="none" w:sz="0" w:space="0" w:color="auto"/>
            <w:bottom w:val="none" w:sz="0" w:space="0" w:color="auto"/>
            <w:right w:val="none" w:sz="0" w:space="0" w:color="auto"/>
          </w:divBdr>
        </w:div>
        <w:div w:id="1623807394">
          <w:marLeft w:val="60"/>
          <w:marRight w:val="60"/>
          <w:marTop w:val="105"/>
          <w:marBottom w:val="105"/>
          <w:divBdr>
            <w:top w:val="none" w:sz="0" w:space="0" w:color="auto"/>
            <w:left w:val="none" w:sz="0" w:space="0" w:color="auto"/>
            <w:bottom w:val="none" w:sz="0" w:space="0" w:color="auto"/>
            <w:right w:val="none" w:sz="0" w:space="0" w:color="auto"/>
          </w:divBdr>
        </w:div>
        <w:div w:id="1663311852">
          <w:marLeft w:val="60"/>
          <w:marRight w:val="60"/>
          <w:marTop w:val="105"/>
          <w:marBottom w:val="105"/>
          <w:divBdr>
            <w:top w:val="none" w:sz="0" w:space="0" w:color="auto"/>
            <w:left w:val="none" w:sz="0" w:space="0" w:color="auto"/>
            <w:bottom w:val="none" w:sz="0" w:space="0" w:color="auto"/>
            <w:right w:val="none" w:sz="0" w:space="0" w:color="auto"/>
          </w:divBdr>
        </w:div>
        <w:div w:id="1687946001">
          <w:marLeft w:val="60"/>
          <w:marRight w:val="60"/>
          <w:marTop w:val="105"/>
          <w:marBottom w:val="105"/>
          <w:divBdr>
            <w:top w:val="none" w:sz="0" w:space="0" w:color="auto"/>
            <w:left w:val="none" w:sz="0" w:space="0" w:color="auto"/>
            <w:bottom w:val="none" w:sz="0" w:space="0" w:color="auto"/>
            <w:right w:val="none" w:sz="0" w:space="0" w:color="auto"/>
          </w:divBdr>
        </w:div>
        <w:div w:id="1707631445">
          <w:marLeft w:val="60"/>
          <w:marRight w:val="60"/>
          <w:marTop w:val="105"/>
          <w:marBottom w:val="105"/>
          <w:divBdr>
            <w:top w:val="none" w:sz="0" w:space="0" w:color="auto"/>
            <w:left w:val="none" w:sz="0" w:space="0" w:color="auto"/>
            <w:bottom w:val="none" w:sz="0" w:space="0" w:color="auto"/>
            <w:right w:val="none" w:sz="0" w:space="0" w:color="auto"/>
          </w:divBdr>
        </w:div>
        <w:div w:id="1725525350">
          <w:marLeft w:val="60"/>
          <w:marRight w:val="60"/>
          <w:marTop w:val="105"/>
          <w:marBottom w:val="105"/>
          <w:divBdr>
            <w:top w:val="none" w:sz="0" w:space="0" w:color="auto"/>
            <w:left w:val="none" w:sz="0" w:space="0" w:color="auto"/>
            <w:bottom w:val="none" w:sz="0" w:space="0" w:color="auto"/>
            <w:right w:val="none" w:sz="0" w:space="0" w:color="auto"/>
          </w:divBdr>
          <w:divsChild>
            <w:div w:id="464395565">
              <w:marLeft w:val="0"/>
              <w:marRight w:val="0"/>
              <w:marTop w:val="0"/>
              <w:marBottom w:val="0"/>
              <w:divBdr>
                <w:top w:val="none" w:sz="0" w:space="0" w:color="auto"/>
                <w:left w:val="none" w:sz="0" w:space="0" w:color="auto"/>
                <w:bottom w:val="none" w:sz="0" w:space="0" w:color="auto"/>
                <w:right w:val="none" w:sz="0" w:space="0" w:color="auto"/>
              </w:divBdr>
            </w:div>
          </w:divsChild>
        </w:div>
        <w:div w:id="1743672016">
          <w:marLeft w:val="60"/>
          <w:marRight w:val="60"/>
          <w:marTop w:val="105"/>
          <w:marBottom w:val="105"/>
          <w:divBdr>
            <w:top w:val="none" w:sz="0" w:space="0" w:color="auto"/>
            <w:left w:val="none" w:sz="0" w:space="0" w:color="auto"/>
            <w:bottom w:val="none" w:sz="0" w:space="0" w:color="auto"/>
            <w:right w:val="none" w:sz="0" w:space="0" w:color="auto"/>
          </w:divBdr>
          <w:divsChild>
            <w:div w:id="376513272">
              <w:marLeft w:val="0"/>
              <w:marRight w:val="0"/>
              <w:marTop w:val="0"/>
              <w:marBottom w:val="0"/>
              <w:divBdr>
                <w:top w:val="none" w:sz="0" w:space="0" w:color="auto"/>
                <w:left w:val="none" w:sz="0" w:space="0" w:color="auto"/>
                <w:bottom w:val="none" w:sz="0" w:space="0" w:color="auto"/>
                <w:right w:val="none" w:sz="0" w:space="0" w:color="auto"/>
              </w:divBdr>
            </w:div>
            <w:div w:id="630550675">
              <w:marLeft w:val="0"/>
              <w:marRight w:val="0"/>
              <w:marTop w:val="0"/>
              <w:marBottom w:val="0"/>
              <w:divBdr>
                <w:top w:val="none" w:sz="0" w:space="0" w:color="auto"/>
                <w:left w:val="none" w:sz="0" w:space="0" w:color="auto"/>
                <w:bottom w:val="none" w:sz="0" w:space="0" w:color="auto"/>
                <w:right w:val="none" w:sz="0" w:space="0" w:color="auto"/>
              </w:divBdr>
            </w:div>
          </w:divsChild>
        </w:div>
        <w:div w:id="1744639893">
          <w:marLeft w:val="60"/>
          <w:marRight w:val="60"/>
          <w:marTop w:val="105"/>
          <w:marBottom w:val="105"/>
          <w:divBdr>
            <w:top w:val="none" w:sz="0" w:space="0" w:color="auto"/>
            <w:left w:val="none" w:sz="0" w:space="0" w:color="auto"/>
            <w:bottom w:val="none" w:sz="0" w:space="0" w:color="auto"/>
            <w:right w:val="none" w:sz="0" w:space="0" w:color="auto"/>
          </w:divBdr>
          <w:divsChild>
            <w:div w:id="1156992258">
              <w:marLeft w:val="0"/>
              <w:marRight w:val="0"/>
              <w:marTop w:val="0"/>
              <w:marBottom w:val="0"/>
              <w:divBdr>
                <w:top w:val="none" w:sz="0" w:space="0" w:color="auto"/>
                <w:left w:val="none" w:sz="0" w:space="0" w:color="auto"/>
                <w:bottom w:val="none" w:sz="0" w:space="0" w:color="auto"/>
                <w:right w:val="none" w:sz="0" w:space="0" w:color="auto"/>
              </w:divBdr>
            </w:div>
            <w:div w:id="1899583960">
              <w:marLeft w:val="0"/>
              <w:marRight w:val="0"/>
              <w:marTop w:val="0"/>
              <w:marBottom w:val="0"/>
              <w:divBdr>
                <w:top w:val="none" w:sz="0" w:space="0" w:color="auto"/>
                <w:left w:val="none" w:sz="0" w:space="0" w:color="auto"/>
                <w:bottom w:val="none" w:sz="0" w:space="0" w:color="auto"/>
                <w:right w:val="none" w:sz="0" w:space="0" w:color="auto"/>
              </w:divBdr>
            </w:div>
          </w:divsChild>
        </w:div>
        <w:div w:id="1745252806">
          <w:marLeft w:val="60"/>
          <w:marRight w:val="60"/>
          <w:marTop w:val="105"/>
          <w:marBottom w:val="105"/>
          <w:divBdr>
            <w:top w:val="none" w:sz="0" w:space="0" w:color="auto"/>
            <w:left w:val="none" w:sz="0" w:space="0" w:color="auto"/>
            <w:bottom w:val="none" w:sz="0" w:space="0" w:color="auto"/>
            <w:right w:val="none" w:sz="0" w:space="0" w:color="auto"/>
          </w:divBdr>
        </w:div>
        <w:div w:id="1791126338">
          <w:marLeft w:val="60"/>
          <w:marRight w:val="60"/>
          <w:marTop w:val="105"/>
          <w:marBottom w:val="105"/>
          <w:divBdr>
            <w:top w:val="none" w:sz="0" w:space="0" w:color="auto"/>
            <w:left w:val="none" w:sz="0" w:space="0" w:color="auto"/>
            <w:bottom w:val="none" w:sz="0" w:space="0" w:color="auto"/>
            <w:right w:val="none" w:sz="0" w:space="0" w:color="auto"/>
          </w:divBdr>
        </w:div>
        <w:div w:id="1816143495">
          <w:marLeft w:val="60"/>
          <w:marRight w:val="60"/>
          <w:marTop w:val="105"/>
          <w:marBottom w:val="105"/>
          <w:divBdr>
            <w:top w:val="none" w:sz="0" w:space="0" w:color="auto"/>
            <w:left w:val="none" w:sz="0" w:space="0" w:color="auto"/>
            <w:bottom w:val="none" w:sz="0" w:space="0" w:color="auto"/>
            <w:right w:val="none" w:sz="0" w:space="0" w:color="auto"/>
          </w:divBdr>
        </w:div>
        <w:div w:id="1838959362">
          <w:marLeft w:val="60"/>
          <w:marRight w:val="60"/>
          <w:marTop w:val="105"/>
          <w:marBottom w:val="105"/>
          <w:divBdr>
            <w:top w:val="none" w:sz="0" w:space="0" w:color="auto"/>
            <w:left w:val="none" w:sz="0" w:space="0" w:color="auto"/>
            <w:bottom w:val="none" w:sz="0" w:space="0" w:color="auto"/>
            <w:right w:val="none" w:sz="0" w:space="0" w:color="auto"/>
          </w:divBdr>
          <w:divsChild>
            <w:div w:id="187838203">
              <w:marLeft w:val="0"/>
              <w:marRight w:val="0"/>
              <w:marTop w:val="0"/>
              <w:marBottom w:val="0"/>
              <w:divBdr>
                <w:top w:val="none" w:sz="0" w:space="0" w:color="auto"/>
                <w:left w:val="none" w:sz="0" w:space="0" w:color="auto"/>
                <w:bottom w:val="none" w:sz="0" w:space="0" w:color="auto"/>
                <w:right w:val="none" w:sz="0" w:space="0" w:color="auto"/>
              </w:divBdr>
            </w:div>
          </w:divsChild>
        </w:div>
        <w:div w:id="1862545018">
          <w:marLeft w:val="60"/>
          <w:marRight w:val="60"/>
          <w:marTop w:val="105"/>
          <w:marBottom w:val="105"/>
          <w:divBdr>
            <w:top w:val="none" w:sz="0" w:space="0" w:color="auto"/>
            <w:left w:val="none" w:sz="0" w:space="0" w:color="auto"/>
            <w:bottom w:val="none" w:sz="0" w:space="0" w:color="auto"/>
            <w:right w:val="none" w:sz="0" w:space="0" w:color="auto"/>
          </w:divBdr>
        </w:div>
        <w:div w:id="1900048094">
          <w:marLeft w:val="60"/>
          <w:marRight w:val="60"/>
          <w:marTop w:val="105"/>
          <w:marBottom w:val="105"/>
          <w:divBdr>
            <w:top w:val="none" w:sz="0" w:space="0" w:color="auto"/>
            <w:left w:val="none" w:sz="0" w:space="0" w:color="auto"/>
            <w:bottom w:val="none" w:sz="0" w:space="0" w:color="auto"/>
            <w:right w:val="none" w:sz="0" w:space="0" w:color="auto"/>
          </w:divBdr>
        </w:div>
        <w:div w:id="1934588630">
          <w:marLeft w:val="60"/>
          <w:marRight w:val="60"/>
          <w:marTop w:val="105"/>
          <w:marBottom w:val="105"/>
          <w:divBdr>
            <w:top w:val="none" w:sz="0" w:space="0" w:color="auto"/>
            <w:left w:val="none" w:sz="0" w:space="0" w:color="auto"/>
            <w:bottom w:val="none" w:sz="0" w:space="0" w:color="auto"/>
            <w:right w:val="none" w:sz="0" w:space="0" w:color="auto"/>
          </w:divBdr>
        </w:div>
        <w:div w:id="1938244328">
          <w:marLeft w:val="60"/>
          <w:marRight w:val="60"/>
          <w:marTop w:val="105"/>
          <w:marBottom w:val="105"/>
          <w:divBdr>
            <w:top w:val="none" w:sz="0" w:space="0" w:color="auto"/>
            <w:left w:val="none" w:sz="0" w:space="0" w:color="auto"/>
            <w:bottom w:val="none" w:sz="0" w:space="0" w:color="auto"/>
            <w:right w:val="none" w:sz="0" w:space="0" w:color="auto"/>
          </w:divBdr>
        </w:div>
        <w:div w:id="1972127426">
          <w:marLeft w:val="60"/>
          <w:marRight w:val="60"/>
          <w:marTop w:val="105"/>
          <w:marBottom w:val="105"/>
          <w:divBdr>
            <w:top w:val="none" w:sz="0" w:space="0" w:color="auto"/>
            <w:left w:val="none" w:sz="0" w:space="0" w:color="auto"/>
            <w:bottom w:val="none" w:sz="0" w:space="0" w:color="auto"/>
            <w:right w:val="none" w:sz="0" w:space="0" w:color="auto"/>
          </w:divBdr>
        </w:div>
        <w:div w:id="1999915896">
          <w:marLeft w:val="60"/>
          <w:marRight w:val="60"/>
          <w:marTop w:val="105"/>
          <w:marBottom w:val="105"/>
          <w:divBdr>
            <w:top w:val="none" w:sz="0" w:space="0" w:color="auto"/>
            <w:left w:val="none" w:sz="0" w:space="0" w:color="auto"/>
            <w:bottom w:val="none" w:sz="0" w:space="0" w:color="auto"/>
            <w:right w:val="none" w:sz="0" w:space="0" w:color="auto"/>
          </w:divBdr>
        </w:div>
        <w:div w:id="2057242287">
          <w:marLeft w:val="60"/>
          <w:marRight w:val="60"/>
          <w:marTop w:val="105"/>
          <w:marBottom w:val="105"/>
          <w:divBdr>
            <w:top w:val="none" w:sz="0" w:space="0" w:color="auto"/>
            <w:left w:val="none" w:sz="0" w:space="0" w:color="auto"/>
            <w:bottom w:val="none" w:sz="0" w:space="0" w:color="auto"/>
            <w:right w:val="none" w:sz="0" w:space="0" w:color="auto"/>
          </w:divBdr>
        </w:div>
        <w:div w:id="2064329651">
          <w:marLeft w:val="60"/>
          <w:marRight w:val="60"/>
          <w:marTop w:val="105"/>
          <w:marBottom w:val="105"/>
          <w:divBdr>
            <w:top w:val="none" w:sz="0" w:space="0" w:color="auto"/>
            <w:left w:val="none" w:sz="0" w:space="0" w:color="auto"/>
            <w:bottom w:val="none" w:sz="0" w:space="0" w:color="auto"/>
            <w:right w:val="none" w:sz="0" w:space="0" w:color="auto"/>
          </w:divBdr>
        </w:div>
        <w:div w:id="2092120413">
          <w:marLeft w:val="60"/>
          <w:marRight w:val="60"/>
          <w:marTop w:val="105"/>
          <w:marBottom w:val="105"/>
          <w:divBdr>
            <w:top w:val="none" w:sz="0" w:space="0" w:color="auto"/>
            <w:left w:val="none" w:sz="0" w:space="0" w:color="auto"/>
            <w:bottom w:val="none" w:sz="0" w:space="0" w:color="auto"/>
            <w:right w:val="none" w:sz="0" w:space="0" w:color="auto"/>
          </w:divBdr>
        </w:div>
        <w:div w:id="2099666213">
          <w:marLeft w:val="60"/>
          <w:marRight w:val="60"/>
          <w:marTop w:val="105"/>
          <w:marBottom w:val="105"/>
          <w:divBdr>
            <w:top w:val="none" w:sz="0" w:space="0" w:color="auto"/>
            <w:left w:val="none" w:sz="0" w:space="0" w:color="auto"/>
            <w:bottom w:val="none" w:sz="0" w:space="0" w:color="auto"/>
            <w:right w:val="none" w:sz="0" w:space="0" w:color="auto"/>
          </w:divBdr>
          <w:divsChild>
            <w:div w:id="1744447801">
              <w:marLeft w:val="0"/>
              <w:marRight w:val="0"/>
              <w:marTop w:val="0"/>
              <w:marBottom w:val="0"/>
              <w:divBdr>
                <w:top w:val="none" w:sz="0" w:space="0" w:color="auto"/>
                <w:left w:val="none" w:sz="0" w:space="0" w:color="auto"/>
                <w:bottom w:val="none" w:sz="0" w:space="0" w:color="auto"/>
                <w:right w:val="none" w:sz="0" w:space="0" w:color="auto"/>
              </w:divBdr>
            </w:div>
          </w:divsChild>
        </w:div>
        <w:div w:id="2108453403">
          <w:marLeft w:val="60"/>
          <w:marRight w:val="60"/>
          <w:marTop w:val="105"/>
          <w:marBottom w:val="105"/>
          <w:divBdr>
            <w:top w:val="none" w:sz="0" w:space="0" w:color="auto"/>
            <w:left w:val="none" w:sz="0" w:space="0" w:color="auto"/>
            <w:bottom w:val="none" w:sz="0" w:space="0" w:color="auto"/>
            <w:right w:val="none" w:sz="0" w:space="0" w:color="auto"/>
          </w:divBdr>
        </w:div>
        <w:div w:id="2109763624">
          <w:marLeft w:val="60"/>
          <w:marRight w:val="60"/>
          <w:marTop w:val="105"/>
          <w:marBottom w:val="105"/>
          <w:divBdr>
            <w:top w:val="none" w:sz="0" w:space="0" w:color="auto"/>
            <w:left w:val="none" w:sz="0" w:space="0" w:color="auto"/>
            <w:bottom w:val="none" w:sz="0" w:space="0" w:color="auto"/>
            <w:right w:val="none" w:sz="0" w:space="0" w:color="auto"/>
          </w:divBdr>
        </w:div>
        <w:div w:id="2116822066">
          <w:marLeft w:val="60"/>
          <w:marRight w:val="60"/>
          <w:marTop w:val="105"/>
          <w:marBottom w:val="105"/>
          <w:divBdr>
            <w:top w:val="none" w:sz="0" w:space="0" w:color="auto"/>
            <w:left w:val="none" w:sz="0" w:space="0" w:color="auto"/>
            <w:bottom w:val="none" w:sz="0" w:space="0" w:color="auto"/>
            <w:right w:val="none" w:sz="0" w:space="0" w:color="auto"/>
          </w:divBdr>
        </w:div>
      </w:divsChild>
    </w:div>
    <w:div w:id="1273395261">
      <w:bodyDiv w:val="1"/>
      <w:marLeft w:val="0"/>
      <w:marRight w:val="0"/>
      <w:marTop w:val="0"/>
      <w:marBottom w:val="0"/>
      <w:divBdr>
        <w:top w:val="none" w:sz="0" w:space="0" w:color="auto"/>
        <w:left w:val="none" w:sz="0" w:space="0" w:color="auto"/>
        <w:bottom w:val="none" w:sz="0" w:space="0" w:color="auto"/>
        <w:right w:val="none" w:sz="0" w:space="0" w:color="auto"/>
      </w:divBdr>
    </w:div>
    <w:div w:id="1297757194">
      <w:bodyDiv w:val="1"/>
      <w:marLeft w:val="0"/>
      <w:marRight w:val="0"/>
      <w:marTop w:val="0"/>
      <w:marBottom w:val="0"/>
      <w:divBdr>
        <w:top w:val="none" w:sz="0" w:space="0" w:color="auto"/>
        <w:left w:val="none" w:sz="0" w:space="0" w:color="auto"/>
        <w:bottom w:val="none" w:sz="0" w:space="0" w:color="auto"/>
        <w:right w:val="none" w:sz="0" w:space="0" w:color="auto"/>
      </w:divBdr>
    </w:div>
    <w:div w:id="1326323494">
      <w:bodyDiv w:val="1"/>
      <w:marLeft w:val="0"/>
      <w:marRight w:val="0"/>
      <w:marTop w:val="0"/>
      <w:marBottom w:val="0"/>
      <w:divBdr>
        <w:top w:val="none" w:sz="0" w:space="0" w:color="auto"/>
        <w:left w:val="none" w:sz="0" w:space="0" w:color="auto"/>
        <w:bottom w:val="none" w:sz="0" w:space="0" w:color="auto"/>
        <w:right w:val="none" w:sz="0" w:space="0" w:color="auto"/>
      </w:divBdr>
    </w:div>
    <w:div w:id="1332828979">
      <w:bodyDiv w:val="1"/>
      <w:marLeft w:val="0"/>
      <w:marRight w:val="0"/>
      <w:marTop w:val="0"/>
      <w:marBottom w:val="0"/>
      <w:divBdr>
        <w:top w:val="none" w:sz="0" w:space="0" w:color="auto"/>
        <w:left w:val="none" w:sz="0" w:space="0" w:color="auto"/>
        <w:bottom w:val="none" w:sz="0" w:space="0" w:color="auto"/>
        <w:right w:val="none" w:sz="0" w:space="0" w:color="auto"/>
      </w:divBdr>
    </w:div>
    <w:div w:id="1343701978">
      <w:bodyDiv w:val="1"/>
      <w:marLeft w:val="0"/>
      <w:marRight w:val="0"/>
      <w:marTop w:val="0"/>
      <w:marBottom w:val="0"/>
      <w:divBdr>
        <w:top w:val="none" w:sz="0" w:space="0" w:color="auto"/>
        <w:left w:val="none" w:sz="0" w:space="0" w:color="auto"/>
        <w:bottom w:val="none" w:sz="0" w:space="0" w:color="auto"/>
        <w:right w:val="none" w:sz="0" w:space="0" w:color="auto"/>
      </w:divBdr>
    </w:div>
    <w:div w:id="1360931862">
      <w:bodyDiv w:val="1"/>
      <w:marLeft w:val="0"/>
      <w:marRight w:val="0"/>
      <w:marTop w:val="0"/>
      <w:marBottom w:val="0"/>
      <w:divBdr>
        <w:top w:val="none" w:sz="0" w:space="0" w:color="auto"/>
        <w:left w:val="none" w:sz="0" w:space="0" w:color="auto"/>
        <w:bottom w:val="none" w:sz="0" w:space="0" w:color="auto"/>
        <w:right w:val="none" w:sz="0" w:space="0" w:color="auto"/>
      </w:divBdr>
    </w:div>
    <w:div w:id="1363287928">
      <w:bodyDiv w:val="1"/>
      <w:marLeft w:val="0"/>
      <w:marRight w:val="0"/>
      <w:marTop w:val="0"/>
      <w:marBottom w:val="0"/>
      <w:divBdr>
        <w:top w:val="none" w:sz="0" w:space="0" w:color="auto"/>
        <w:left w:val="none" w:sz="0" w:space="0" w:color="auto"/>
        <w:bottom w:val="none" w:sz="0" w:space="0" w:color="auto"/>
        <w:right w:val="none" w:sz="0" w:space="0" w:color="auto"/>
      </w:divBdr>
    </w:div>
    <w:div w:id="1365209493">
      <w:bodyDiv w:val="1"/>
      <w:marLeft w:val="0"/>
      <w:marRight w:val="0"/>
      <w:marTop w:val="0"/>
      <w:marBottom w:val="0"/>
      <w:divBdr>
        <w:top w:val="none" w:sz="0" w:space="0" w:color="auto"/>
        <w:left w:val="none" w:sz="0" w:space="0" w:color="auto"/>
        <w:bottom w:val="none" w:sz="0" w:space="0" w:color="auto"/>
        <w:right w:val="none" w:sz="0" w:space="0" w:color="auto"/>
      </w:divBdr>
    </w:div>
    <w:div w:id="1370759716">
      <w:bodyDiv w:val="1"/>
      <w:marLeft w:val="0"/>
      <w:marRight w:val="0"/>
      <w:marTop w:val="0"/>
      <w:marBottom w:val="0"/>
      <w:divBdr>
        <w:top w:val="none" w:sz="0" w:space="0" w:color="auto"/>
        <w:left w:val="none" w:sz="0" w:space="0" w:color="auto"/>
        <w:bottom w:val="none" w:sz="0" w:space="0" w:color="auto"/>
        <w:right w:val="none" w:sz="0" w:space="0" w:color="auto"/>
      </w:divBdr>
    </w:div>
    <w:div w:id="1387989217">
      <w:bodyDiv w:val="1"/>
      <w:marLeft w:val="0"/>
      <w:marRight w:val="0"/>
      <w:marTop w:val="0"/>
      <w:marBottom w:val="0"/>
      <w:divBdr>
        <w:top w:val="none" w:sz="0" w:space="0" w:color="auto"/>
        <w:left w:val="none" w:sz="0" w:space="0" w:color="auto"/>
        <w:bottom w:val="none" w:sz="0" w:space="0" w:color="auto"/>
        <w:right w:val="none" w:sz="0" w:space="0" w:color="auto"/>
      </w:divBdr>
    </w:div>
    <w:div w:id="1394278852">
      <w:bodyDiv w:val="1"/>
      <w:marLeft w:val="0"/>
      <w:marRight w:val="0"/>
      <w:marTop w:val="0"/>
      <w:marBottom w:val="0"/>
      <w:divBdr>
        <w:top w:val="none" w:sz="0" w:space="0" w:color="auto"/>
        <w:left w:val="none" w:sz="0" w:space="0" w:color="auto"/>
        <w:bottom w:val="none" w:sz="0" w:space="0" w:color="auto"/>
        <w:right w:val="none" w:sz="0" w:space="0" w:color="auto"/>
      </w:divBdr>
    </w:div>
    <w:div w:id="1406486680">
      <w:bodyDiv w:val="1"/>
      <w:marLeft w:val="0"/>
      <w:marRight w:val="0"/>
      <w:marTop w:val="0"/>
      <w:marBottom w:val="0"/>
      <w:divBdr>
        <w:top w:val="none" w:sz="0" w:space="0" w:color="auto"/>
        <w:left w:val="none" w:sz="0" w:space="0" w:color="auto"/>
        <w:bottom w:val="none" w:sz="0" w:space="0" w:color="auto"/>
        <w:right w:val="none" w:sz="0" w:space="0" w:color="auto"/>
      </w:divBdr>
    </w:div>
    <w:div w:id="1410689380">
      <w:bodyDiv w:val="1"/>
      <w:marLeft w:val="0"/>
      <w:marRight w:val="0"/>
      <w:marTop w:val="0"/>
      <w:marBottom w:val="0"/>
      <w:divBdr>
        <w:top w:val="none" w:sz="0" w:space="0" w:color="auto"/>
        <w:left w:val="none" w:sz="0" w:space="0" w:color="auto"/>
        <w:bottom w:val="none" w:sz="0" w:space="0" w:color="auto"/>
        <w:right w:val="none" w:sz="0" w:space="0" w:color="auto"/>
      </w:divBdr>
    </w:div>
    <w:div w:id="1440222150">
      <w:bodyDiv w:val="1"/>
      <w:marLeft w:val="0"/>
      <w:marRight w:val="0"/>
      <w:marTop w:val="0"/>
      <w:marBottom w:val="0"/>
      <w:divBdr>
        <w:top w:val="none" w:sz="0" w:space="0" w:color="auto"/>
        <w:left w:val="none" w:sz="0" w:space="0" w:color="auto"/>
        <w:bottom w:val="none" w:sz="0" w:space="0" w:color="auto"/>
        <w:right w:val="none" w:sz="0" w:space="0" w:color="auto"/>
      </w:divBdr>
    </w:div>
    <w:div w:id="1481314456">
      <w:bodyDiv w:val="1"/>
      <w:marLeft w:val="0"/>
      <w:marRight w:val="0"/>
      <w:marTop w:val="0"/>
      <w:marBottom w:val="0"/>
      <w:divBdr>
        <w:top w:val="none" w:sz="0" w:space="0" w:color="auto"/>
        <w:left w:val="none" w:sz="0" w:space="0" w:color="auto"/>
        <w:bottom w:val="none" w:sz="0" w:space="0" w:color="auto"/>
        <w:right w:val="none" w:sz="0" w:space="0" w:color="auto"/>
      </w:divBdr>
    </w:div>
    <w:div w:id="1488323163">
      <w:bodyDiv w:val="1"/>
      <w:marLeft w:val="0"/>
      <w:marRight w:val="0"/>
      <w:marTop w:val="0"/>
      <w:marBottom w:val="0"/>
      <w:divBdr>
        <w:top w:val="none" w:sz="0" w:space="0" w:color="auto"/>
        <w:left w:val="none" w:sz="0" w:space="0" w:color="auto"/>
        <w:bottom w:val="none" w:sz="0" w:space="0" w:color="auto"/>
        <w:right w:val="none" w:sz="0" w:space="0" w:color="auto"/>
      </w:divBdr>
    </w:div>
    <w:div w:id="1492912963">
      <w:bodyDiv w:val="1"/>
      <w:marLeft w:val="0"/>
      <w:marRight w:val="0"/>
      <w:marTop w:val="0"/>
      <w:marBottom w:val="0"/>
      <w:divBdr>
        <w:top w:val="none" w:sz="0" w:space="0" w:color="auto"/>
        <w:left w:val="none" w:sz="0" w:space="0" w:color="auto"/>
        <w:bottom w:val="none" w:sz="0" w:space="0" w:color="auto"/>
        <w:right w:val="none" w:sz="0" w:space="0" w:color="auto"/>
      </w:divBdr>
    </w:div>
    <w:div w:id="1494180487">
      <w:bodyDiv w:val="1"/>
      <w:marLeft w:val="0"/>
      <w:marRight w:val="0"/>
      <w:marTop w:val="0"/>
      <w:marBottom w:val="0"/>
      <w:divBdr>
        <w:top w:val="none" w:sz="0" w:space="0" w:color="auto"/>
        <w:left w:val="none" w:sz="0" w:space="0" w:color="auto"/>
        <w:bottom w:val="none" w:sz="0" w:space="0" w:color="auto"/>
        <w:right w:val="none" w:sz="0" w:space="0" w:color="auto"/>
      </w:divBdr>
    </w:div>
    <w:div w:id="1513715034">
      <w:bodyDiv w:val="1"/>
      <w:marLeft w:val="0"/>
      <w:marRight w:val="0"/>
      <w:marTop w:val="0"/>
      <w:marBottom w:val="0"/>
      <w:divBdr>
        <w:top w:val="none" w:sz="0" w:space="0" w:color="auto"/>
        <w:left w:val="none" w:sz="0" w:space="0" w:color="auto"/>
        <w:bottom w:val="none" w:sz="0" w:space="0" w:color="auto"/>
        <w:right w:val="none" w:sz="0" w:space="0" w:color="auto"/>
      </w:divBdr>
    </w:div>
    <w:div w:id="1516336590">
      <w:bodyDiv w:val="1"/>
      <w:marLeft w:val="0"/>
      <w:marRight w:val="0"/>
      <w:marTop w:val="0"/>
      <w:marBottom w:val="0"/>
      <w:divBdr>
        <w:top w:val="none" w:sz="0" w:space="0" w:color="auto"/>
        <w:left w:val="none" w:sz="0" w:space="0" w:color="auto"/>
        <w:bottom w:val="none" w:sz="0" w:space="0" w:color="auto"/>
        <w:right w:val="none" w:sz="0" w:space="0" w:color="auto"/>
      </w:divBdr>
    </w:div>
    <w:div w:id="1549802759">
      <w:bodyDiv w:val="1"/>
      <w:marLeft w:val="0"/>
      <w:marRight w:val="0"/>
      <w:marTop w:val="0"/>
      <w:marBottom w:val="0"/>
      <w:divBdr>
        <w:top w:val="none" w:sz="0" w:space="0" w:color="auto"/>
        <w:left w:val="none" w:sz="0" w:space="0" w:color="auto"/>
        <w:bottom w:val="none" w:sz="0" w:space="0" w:color="auto"/>
        <w:right w:val="none" w:sz="0" w:space="0" w:color="auto"/>
      </w:divBdr>
    </w:div>
    <w:div w:id="1565094124">
      <w:bodyDiv w:val="1"/>
      <w:marLeft w:val="0"/>
      <w:marRight w:val="0"/>
      <w:marTop w:val="0"/>
      <w:marBottom w:val="0"/>
      <w:divBdr>
        <w:top w:val="none" w:sz="0" w:space="0" w:color="auto"/>
        <w:left w:val="none" w:sz="0" w:space="0" w:color="auto"/>
        <w:bottom w:val="none" w:sz="0" w:space="0" w:color="auto"/>
        <w:right w:val="none" w:sz="0" w:space="0" w:color="auto"/>
      </w:divBdr>
    </w:div>
    <w:div w:id="1577857864">
      <w:bodyDiv w:val="1"/>
      <w:marLeft w:val="0"/>
      <w:marRight w:val="0"/>
      <w:marTop w:val="0"/>
      <w:marBottom w:val="0"/>
      <w:divBdr>
        <w:top w:val="none" w:sz="0" w:space="0" w:color="auto"/>
        <w:left w:val="none" w:sz="0" w:space="0" w:color="auto"/>
        <w:bottom w:val="none" w:sz="0" w:space="0" w:color="auto"/>
        <w:right w:val="none" w:sz="0" w:space="0" w:color="auto"/>
      </w:divBdr>
    </w:div>
    <w:div w:id="1586576699">
      <w:bodyDiv w:val="1"/>
      <w:marLeft w:val="0"/>
      <w:marRight w:val="0"/>
      <w:marTop w:val="0"/>
      <w:marBottom w:val="0"/>
      <w:divBdr>
        <w:top w:val="none" w:sz="0" w:space="0" w:color="auto"/>
        <w:left w:val="none" w:sz="0" w:space="0" w:color="auto"/>
        <w:bottom w:val="none" w:sz="0" w:space="0" w:color="auto"/>
        <w:right w:val="none" w:sz="0" w:space="0" w:color="auto"/>
      </w:divBdr>
    </w:div>
    <w:div w:id="1586763335">
      <w:bodyDiv w:val="1"/>
      <w:marLeft w:val="0"/>
      <w:marRight w:val="0"/>
      <w:marTop w:val="0"/>
      <w:marBottom w:val="0"/>
      <w:divBdr>
        <w:top w:val="none" w:sz="0" w:space="0" w:color="auto"/>
        <w:left w:val="none" w:sz="0" w:space="0" w:color="auto"/>
        <w:bottom w:val="none" w:sz="0" w:space="0" w:color="auto"/>
        <w:right w:val="none" w:sz="0" w:space="0" w:color="auto"/>
      </w:divBdr>
    </w:div>
    <w:div w:id="1589270241">
      <w:bodyDiv w:val="1"/>
      <w:marLeft w:val="0"/>
      <w:marRight w:val="0"/>
      <w:marTop w:val="0"/>
      <w:marBottom w:val="0"/>
      <w:divBdr>
        <w:top w:val="none" w:sz="0" w:space="0" w:color="auto"/>
        <w:left w:val="none" w:sz="0" w:space="0" w:color="auto"/>
        <w:bottom w:val="none" w:sz="0" w:space="0" w:color="auto"/>
        <w:right w:val="none" w:sz="0" w:space="0" w:color="auto"/>
      </w:divBdr>
    </w:div>
    <w:div w:id="1590890039">
      <w:bodyDiv w:val="1"/>
      <w:marLeft w:val="0"/>
      <w:marRight w:val="0"/>
      <w:marTop w:val="0"/>
      <w:marBottom w:val="0"/>
      <w:divBdr>
        <w:top w:val="none" w:sz="0" w:space="0" w:color="auto"/>
        <w:left w:val="none" w:sz="0" w:space="0" w:color="auto"/>
        <w:bottom w:val="none" w:sz="0" w:space="0" w:color="auto"/>
        <w:right w:val="none" w:sz="0" w:space="0" w:color="auto"/>
      </w:divBdr>
    </w:div>
    <w:div w:id="1591815303">
      <w:bodyDiv w:val="1"/>
      <w:marLeft w:val="0"/>
      <w:marRight w:val="0"/>
      <w:marTop w:val="0"/>
      <w:marBottom w:val="0"/>
      <w:divBdr>
        <w:top w:val="none" w:sz="0" w:space="0" w:color="auto"/>
        <w:left w:val="none" w:sz="0" w:space="0" w:color="auto"/>
        <w:bottom w:val="none" w:sz="0" w:space="0" w:color="auto"/>
        <w:right w:val="none" w:sz="0" w:space="0" w:color="auto"/>
      </w:divBdr>
    </w:div>
    <w:div w:id="1600212423">
      <w:bodyDiv w:val="1"/>
      <w:marLeft w:val="0"/>
      <w:marRight w:val="0"/>
      <w:marTop w:val="0"/>
      <w:marBottom w:val="0"/>
      <w:divBdr>
        <w:top w:val="none" w:sz="0" w:space="0" w:color="auto"/>
        <w:left w:val="none" w:sz="0" w:space="0" w:color="auto"/>
        <w:bottom w:val="none" w:sz="0" w:space="0" w:color="auto"/>
        <w:right w:val="none" w:sz="0" w:space="0" w:color="auto"/>
      </w:divBdr>
    </w:div>
    <w:div w:id="1621104783">
      <w:bodyDiv w:val="1"/>
      <w:marLeft w:val="0"/>
      <w:marRight w:val="0"/>
      <w:marTop w:val="0"/>
      <w:marBottom w:val="0"/>
      <w:divBdr>
        <w:top w:val="none" w:sz="0" w:space="0" w:color="auto"/>
        <w:left w:val="none" w:sz="0" w:space="0" w:color="auto"/>
        <w:bottom w:val="none" w:sz="0" w:space="0" w:color="auto"/>
        <w:right w:val="none" w:sz="0" w:space="0" w:color="auto"/>
      </w:divBdr>
    </w:div>
    <w:div w:id="1666547170">
      <w:bodyDiv w:val="1"/>
      <w:marLeft w:val="0"/>
      <w:marRight w:val="0"/>
      <w:marTop w:val="0"/>
      <w:marBottom w:val="0"/>
      <w:divBdr>
        <w:top w:val="none" w:sz="0" w:space="0" w:color="auto"/>
        <w:left w:val="none" w:sz="0" w:space="0" w:color="auto"/>
        <w:bottom w:val="none" w:sz="0" w:space="0" w:color="auto"/>
        <w:right w:val="none" w:sz="0" w:space="0" w:color="auto"/>
      </w:divBdr>
    </w:div>
    <w:div w:id="1682387234">
      <w:bodyDiv w:val="1"/>
      <w:marLeft w:val="0"/>
      <w:marRight w:val="0"/>
      <w:marTop w:val="0"/>
      <w:marBottom w:val="0"/>
      <w:divBdr>
        <w:top w:val="none" w:sz="0" w:space="0" w:color="auto"/>
        <w:left w:val="none" w:sz="0" w:space="0" w:color="auto"/>
        <w:bottom w:val="none" w:sz="0" w:space="0" w:color="auto"/>
        <w:right w:val="none" w:sz="0" w:space="0" w:color="auto"/>
      </w:divBdr>
      <w:divsChild>
        <w:div w:id="2052998796">
          <w:marLeft w:val="0"/>
          <w:marRight w:val="0"/>
          <w:marTop w:val="0"/>
          <w:marBottom w:val="0"/>
          <w:divBdr>
            <w:top w:val="none" w:sz="0" w:space="0" w:color="auto"/>
            <w:left w:val="none" w:sz="0" w:space="0" w:color="auto"/>
            <w:bottom w:val="none" w:sz="0" w:space="0" w:color="auto"/>
            <w:right w:val="none" w:sz="0" w:space="0" w:color="auto"/>
          </w:divBdr>
        </w:div>
        <w:div w:id="2119372480">
          <w:marLeft w:val="0"/>
          <w:marRight w:val="0"/>
          <w:marTop w:val="0"/>
          <w:marBottom w:val="0"/>
          <w:divBdr>
            <w:top w:val="none" w:sz="0" w:space="0" w:color="auto"/>
            <w:left w:val="none" w:sz="0" w:space="0" w:color="auto"/>
            <w:bottom w:val="none" w:sz="0" w:space="0" w:color="auto"/>
            <w:right w:val="none" w:sz="0" w:space="0" w:color="auto"/>
          </w:divBdr>
        </w:div>
      </w:divsChild>
    </w:div>
    <w:div w:id="1699039586">
      <w:bodyDiv w:val="1"/>
      <w:marLeft w:val="0"/>
      <w:marRight w:val="0"/>
      <w:marTop w:val="0"/>
      <w:marBottom w:val="0"/>
      <w:divBdr>
        <w:top w:val="none" w:sz="0" w:space="0" w:color="auto"/>
        <w:left w:val="none" w:sz="0" w:space="0" w:color="auto"/>
        <w:bottom w:val="none" w:sz="0" w:space="0" w:color="auto"/>
        <w:right w:val="none" w:sz="0" w:space="0" w:color="auto"/>
      </w:divBdr>
    </w:div>
    <w:div w:id="1707488093">
      <w:bodyDiv w:val="1"/>
      <w:marLeft w:val="0"/>
      <w:marRight w:val="0"/>
      <w:marTop w:val="0"/>
      <w:marBottom w:val="0"/>
      <w:divBdr>
        <w:top w:val="none" w:sz="0" w:space="0" w:color="auto"/>
        <w:left w:val="none" w:sz="0" w:space="0" w:color="auto"/>
        <w:bottom w:val="none" w:sz="0" w:space="0" w:color="auto"/>
        <w:right w:val="none" w:sz="0" w:space="0" w:color="auto"/>
      </w:divBdr>
    </w:div>
    <w:div w:id="1708487505">
      <w:bodyDiv w:val="1"/>
      <w:marLeft w:val="0"/>
      <w:marRight w:val="0"/>
      <w:marTop w:val="0"/>
      <w:marBottom w:val="0"/>
      <w:divBdr>
        <w:top w:val="none" w:sz="0" w:space="0" w:color="auto"/>
        <w:left w:val="none" w:sz="0" w:space="0" w:color="auto"/>
        <w:bottom w:val="none" w:sz="0" w:space="0" w:color="auto"/>
        <w:right w:val="none" w:sz="0" w:space="0" w:color="auto"/>
      </w:divBdr>
    </w:div>
    <w:div w:id="1717045487">
      <w:bodyDiv w:val="1"/>
      <w:marLeft w:val="0"/>
      <w:marRight w:val="0"/>
      <w:marTop w:val="0"/>
      <w:marBottom w:val="0"/>
      <w:divBdr>
        <w:top w:val="none" w:sz="0" w:space="0" w:color="auto"/>
        <w:left w:val="none" w:sz="0" w:space="0" w:color="auto"/>
        <w:bottom w:val="none" w:sz="0" w:space="0" w:color="auto"/>
        <w:right w:val="none" w:sz="0" w:space="0" w:color="auto"/>
      </w:divBdr>
    </w:div>
    <w:div w:id="1725837381">
      <w:bodyDiv w:val="1"/>
      <w:marLeft w:val="0"/>
      <w:marRight w:val="0"/>
      <w:marTop w:val="0"/>
      <w:marBottom w:val="0"/>
      <w:divBdr>
        <w:top w:val="none" w:sz="0" w:space="0" w:color="auto"/>
        <w:left w:val="none" w:sz="0" w:space="0" w:color="auto"/>
        <w:bottom w:val="none" w:sz="0" w:space="0" w:color="auto"/>
        <w:right w:val="none" w:sz="0" w:space="0" w:color="auto"/>
      </w:divBdr>
    </w:div>
    <w:div w:id="1730153292">
      <w:bodyDiv w:val="1"/>
      <w:marLeft w:val="0"/>
      <w:marRight w:val="0"/>
      <w:marTop w:val="0"/>
      <w:marBottom w:val="0"/>
      <w:divBdr>
        <w:top w:val="none" w:sz="0" w:space="0" w:color="auto"/>
        <w:left w:val="none" w:sz="0" w:space="0" w:color="auto"/>
        <w:bottom w:val="none" w:sz="0" w:space="0" w:color="auto"/>
        <w:right w:val="none" w:sz="0" w:space="0" w:color="auto"/>
      </w:divBdr>
    </w:div>
    <w:div w:id="1769498843">
      <w:bodyDiv w:val="1"/>
      <w:marLeft w:val="0"/>
      <w:marRight w:val="0"/>
      <w:marTop w:val="0"/>
      <w:marBottom w:val="0"/>
      <w:divBdr>
        <w:top w:val="none" w:sz="0" w:space="0" w:color="auto"/>
        <w:left w:val="none" w:sz="0" w:space="0" w:color="auto"/>
        <w:bottom w:val="none" w:sz="0" w:space="0" w:color="auto"/>
        <w:right w:val="none" w:sz="0" w:space="0" w:color="auto"/>
      </w:divBdr>
    </w:div>
    <w:div w:id="1783840093">
      <w:bodyDiv w:val="1"/>
      <w:marLeft w:val="0"/>
      <w:marRight w:val="0"/>
      <w:marTop w:val="0"/>
      <w:marBottom w:val="0"/>
      <w:divBdr>
        <w:top w:val="none" w:sz="0" w:space="0" w:color="auto"/>
        <w:left w:val="none" w:sz="0" w:space="0" w:color="auto"/>
        <w:bottom w:val="none" w:sz="0" w:space="0" w:color="auto"/>
        <w:right w:val="none" w:sz="0" w:space="0" w:color="auto"/>
      </w:divBdr>
    </w:div>
    <w:div w:id="1785032063">
      <w:bodyDiv w:val="1"/>
      <w:marLeft w:val="0"/>
      <w:marRight w:val="0"/>
      <w:marTop w:val="0"/>
      <w:marBottom w:val="0"/>
      <w:divBdr>
        <w:top w:val="none" w:sz="0" w:space="0" w:color="auto"/>
        <w:left w:val="none" w:sz="0" w:space="0" w:color="auto"/>
        <w:bottom w:val="none" w:sz="0" w:space="0" w:color="auto"/>
        <w:right w:val="none" w:sz="0" w:space="0" w:color="auto"/>
      </w:divBdr>
    </w:div>
    <w:div w:id="1799759735">
      <w:bodyDiv w:val="1"/>
      <w:marLeft w:val="0"/>
      <w:marRight w:val="0"/>
      <w:marTop w:val="0"/>
      <w:marBottom w:val="0"/>
      <w:divBdr>
        <w:top w:val="none" w:sz="0" w:space="0" w:color="auto"/>
        <w:left w:val="none" w:sz="0" w:space="0" w:color="auto"/>
        <w:bottom w:val="none" w:sz="0" w:space="0" w:color="auto"/>
        <w:right w:val="none" w:sz="0" w:space="0" w:color="auto"/>
      </w:divBdr>
    </w:div>
    <w:div w:id="1820343535">
      <w:bodyDiv w:val="1"/>
      <w:marLeft w:val="0"/>
      <w:marRight w:val="0"/>
      <w:marTop w:val="0"/>
      <w:marBottom w:val="0"/>
      <w:divBdr>
        <w:top w:val="none" w:sz="0" w:space="0" w:color="auto"/>
        <w:left w:val="none" w:sz="0" w:space="0" w:color="auto"/>
        <w:bottom w:val="none" w:sz="0" w:space="0" w:color="auto"/>
        <w:right w:val="none" w:sz="0" w:space="0" w:color="auto"/>
      </w:divBdr>
    </w:div>
    <w:div w:id="1820344154">
      <w:bodyDiv w:val="1"/>
      <w:marLeft w:val="0"/>
      <w:marRight w:val="0"/>
      <w:marTop w:val="0"/>
      <w:marBottom w:val="0"/>
      <w:divBdr>
        <w:top w:val="none" w:sz="0" w:space="0" w:color="auto"/>
        <w:left w:val="none" w:sz="0" w:space="0" w:color="auto"/>
        <w:bottom w:val="none" w:sz="0" w:space="0" w:color="auto"/>
        <w:right w:val="none" w:sz="0" w:space="0" w:color="auto"/>
      </w:divBdr>
    </w:div>
    <w:div w:id="1830249618">
      <w:bodyDiv w:val="1"/>
      <w:marLeft w:val="0"/>
      <w:marRight w:val="0"/>
      <w:marTop w:val="0"/>
      <w:marBottom w:val="0"/>
      <w:divBdr>
        <w:top w:val="none" w:sz="0" w:space="0" w:color="auto"/>
        <w:left w:val="none" w:sz="0" w:space="0" w:color="auto"/>
        <w:bottom w:val="none" w:sz="0" w:space="0" w:color="auto"/>
        <w:right w:val="none" w:sz="0" w:space="0" w:color="auto"/>
      </w:divBdr>
    </w:div>
    <w:div w:id="1853253883">
      <w:bodyDiv w:val="1"/>
      <w:marLeft w:val="0"/>
      <w:marRight w:val="0"/>
      <w:marTop w:val="0"/>
      <w:marBottom w:val="0"/>
      <w:divBdr>
        <w:top w:val="none" w:sz="0" w:space="0" w:color="auto"/>
        <w:left w:val="none" w:sz="0" w:space="0" w:color="auto"/>
        <w:bottom w:val="none" w:sz="0" w:space="0" w:color="auto"/>
        <w:right w:val="none" w:sz="0" w:space="0" w:color="auto"/>
      </w:divBdr>
    </w:div>
    <w:div w:id="1864632616">
      <w:bodyDiv w:val="1"/>
      <w:marLeft w:val="0"/>
      <w:marRight w:val="0"/>
      <w:marTop w:val="0"/>
      <w:marBottom w:val="0"/>
      <w:divBdr>
        <w:top w:val="none" w:sz="0" w:space="0" w:color="auto"/>
        <w:left w:val="none" w:sz="0" w:space="0" w:color="auto"/>
        <w:bottom w:val="none" w:sz="0" w:space="0" w:color="auto"/>
        <w:right w:val="none" w:sz="0" w:space="0" w:color="auto"/>
      </w:divBdr>
    </w:div>
    <w:div w:id="1866483190">
      <w:bodyDiv w:val="1"/>
      <w:marLeft w:val="0"/>
      <w:marRight w:val="0"/>
      <w:marTop w:val="0"/>
      <w:marBottom w:val="0"/>
      <w:divBdr>
        <w:top w:val="none" w:sz="0" w:space="0" w:color="auto"/>
        <w:left w:val="none" w:sz="0" w:space="0" w:color="auto"/>
        <w:bottom w:val="none" w:sz="0" w:space="0" w:color="auto"/>
        <w:right w:val="none" w:sz="0" w:space="0" w:color="auto"/>
      </w:divBdr>
    </w:div>
    <w:div w:id="1902711646">
      <w:bodyDiv w:val="1"/>
      <w:marLeft w:val="0"/>
      <w:marRight w:val="0"/>
      <w:marTop w:val="0"/>
      <w:marBottom w:val="0"/>
      <w:divBdr>
        <w:top w:val="none" w:sz="0" w:space="0" w:color="auto"/>
        <w:left w:val="none" w:sz="0" w:space="0" w:color="auto"/>
        <w:bottom w:val="none" w:sz="0" w:space="0" w:color="auto"/>
        <w:right w:val="none" w:sz="0" w:space="0" w:color="auto"/>
      </w:divBdr>
    </w:div>
    <w:div w:id="1911845552">
      <w:bodyDiv w:val="1"/>
      <w:marLeft w:val="0"/>
      <w:marRight w:val="0"/>
      <w:marTop w:val="0"/>
      <w:marBottom w:val="0"/>
      <w:divBdr>
        <w:top w:val="none" w:sz="0" w:space="0" w:color="auto"/>
        <w:left w:val="none" w:sz="0" w:space="0" w:color="auto"/>
        <w:bottom w:val="none" w:sz="0" w:space="0" w:color="auto"/>
        <w:right w:val="none" w:sz="0" w:space="0" w:color="auto"/>
      </w:divBdr>
    </w:div>
    <w:div w:id="1923487150">
      <w:bodyDiv w:val="1"/>
      <w:marLeft w:val="0"/>
      <w:marRight w:val="0"/>
      <w:marTop w:val="0"/>
      <w:marBottom w:val="0"/>
      <w:divBdr>
        <w:top w:val="none" w:sz="0" w:space="0" w:color="auto"/>
        <w:left w:val="none" w:sz="0" w:space="0" w:color="auto"/>
        <w:bottom w:val="none" w:sz="0" w:space="0" w:color="auto"/>
        <w:right w:val="none" w:sz="0" w:space="0" w:color="auto"/>
      </w:divBdr>
    </w:div>
    <w:div w:id="1932394969">
      <w:bodyDiv w:val="1"/>
      <w:marLeft w:val="0"/>
      <w:marRight w:val="0"/>
      <w:marTop w:val="0"/>
      <w:marBottom w:val="0"/>
      <w:divBdr>
        <w:top w:val="none" w:sz="0" w:space="0" w:color="auto"/>
        <w:left w:val="none" w:sz="0" w:space="0" w:color="auto"/>
        <w:bottom w:val="none" w:sz="0" w:space="0" w:color="auto"/>
        <w:right w:val="none" w:sz="0" w:space="0" w:color="auto"/>
      </w:divBdr>
    </w:div>
    <w:div w:id="1974677853">
      <w:bodyDiv w:val="1"/>
      <w:marLeft w:val="0"/>
      <w:marRight w:val="0"/>
      <w:marTop w:val="0"/>
      <w:marBottom w:val="0"/>
      <w:divBdr>
        <w:top w:val="none" w:sz="0" w:space="0" w:color="auto"/>
        <w:left w:val="none" w:sz="0" w:space="0" w:color="auto"/>
        <w:bottom w:val="none" w:sz="0" w:space="0" w:color="auto"/>
        <w:right w:val="none" w:sz="0" w:space="0" w:color="auto"/>
      </w:divBdr>
    </w:div>
    <w:div w:id="1980650441">
      <w:bodyDiv w:val="1"/>
      <w:marLeft w:val="0"/>
      <w:marRight w:val="0"/>
      <w:marTop w:val="0"/>
      <w:marBottom w:val="0"/>
      <w:divBdr>
        <w:top w:val="none" w:sz="0" w:space="0" w:color="auto"/>
        <w:left w:val="none" w:sz="0" w:space="0" w:color="auto"/>
        <w:bottom w:val="none" w:sz="0" w:space="0" w:color="auto"/>
        <w:right w:val="none" w:sz="0" w:space="0" w:color="auto"/>
      </w:divBdr>
    </w:div>
    <w:div w:id="1987783390">
      <w:bodyDiv w:val="1"/>
      <w:marLeft w:val="0"/>
      <w:marRight w:val="0"/>
      <w:marTop w:val="0"/>
      <w:marBottom w:val="0"/>
      <w:divBdr>
        <w:top w:val="none" w:sz="0" w:space="0" w:color="auto"/>
        <w:left w:val="none" w:sz="0" w:space="0" w:color="auto"/>
        <w:bottom w:val="none" w:sz="0" w:space="0" w:color="auto"/>
        <w:right w:val="none" w:sz="0" w:space="0" w:color="auto"/>
      </w:divBdr>
    </w:div>
    <w:div w:id="2000426046">
      <w:bodyDiv w:val="1"/>
      <w:marLeft w:val="0"/>
      <w:marRight w:val="0"/>
      <w:marTop w:val="0"/>
      <w:marBottom w:val="0"/>
      <w:divBdr>
        <w:top w:val="none" w:sz="0" w:space="0" w:color="auto"/>
        <w:left w:val="none" w:sz="0" w:space="0" w:color="auto"/>
        <w:bottom w:val="none" w:sz="0" w:space="0" w:color="auto"/>
        <w:right w:val="none" w:sz="0" w:space="0" w:color="auto"/>
      </w:divBdr>
    </w:div>
    <w:div w:id="2042902276">
      <w:bodyDiv w:val="1"/>
      <w:marLeft w:val="0"/>
      <w:marRight w:val="0"/>
      <w:marTop w:val="0"/>
      <w:marBottom w:val="0"/>
      <w:divBdr>
        <w:top w:val="none" w:sz="0" w:space="0" w:color="auto"/>
        <w:left w:val="none" w:sz="0" w:space="0" w:color="auto"/>
        <w:bottom w:val="none" w:sz="0" w:space="0" w:color="auto"/>
        <w:right w:val="none" w:sz="0" w:space="0" w:color="auto"/>
      </w:divBdr>
    </w:div>
    <w:div w:id="2046707070">
      <w:bodyDiv w:val="1"/>
      <w:marLeft w:val="0"/>
      <w:marRight w:val="0"/>
      <w:marTop w:val="0"/>
      <w:marBottom w:val="0"/>
      <w:divBdr>
        <w:top w:val="none" w:sz="0" w:space="0" w:color="auto"/>
        <w:left w:val="none" w:sz="0" w:space="0" w:color="auto"/>
        <w:bottom w:val="none" w:sz="0" w:space="0" w:color="auto"/>
        <w:right w:val="none" w:sz="0" w:space="0" w:color="auto"/>
      </w:divBdr>
    </w:div>
    <w:div w:id="2048947678">
      <w:bodyDiv w:val="1"/>
      <w:marLeft w:val="0"/>
      <w:marRight w:val="0"/>
      <w:marTop w:val="0"/>
      <w:marBottom w:val="0"/>
      <w:divBdr>
        <w:top w:val="none" w:sz="0" w:space="0" w:color="auto"/>
        <w:left w:val="none" w:sz="0" w:space="0" w:color="auto"/>
        <w:bottom w:val="none" w:sz="0" w:space="0" w:color="auto"/>
        <w:right w:val="none" w:sz="0" w:space="0" w:color="auto"/>
      </w:divBdr>
    </w:div>
    <w:div w:id="2060546084">
      <w:bodyDiv w:val="1"/>
      <w:marLeft w:val="0"/>
      <w:marRight w:val="0"/>
      <w:marTop w:val="0"/>
      <w:marBottom w:val="0"/>
      <w:divBdr>
        <w:top w:val="none" w:sz="0" w:space="0" w:color="auto"/>
        <w:left w:val="none" w:sz="0" w:space="0" w:color="auto"/>
        <w:bottom w:val="none" w:sz="0" w:space="0" w:color="auto"/>
        <w:right w:val="none" w:sz="0" w:space="0" w:color="auto"/>
      </w:divBdr>
    </w:div>
    <w:div w:id="2073460176">
      <w:bodyDiv w:val="1"/>
      <w:marLeft w:val="0"/>
      <w:marRight w:val="0"/>
      <w:marTop w:val="0"/>
      <w:marBottom w:val="0"/>
      <w:divBdr>
        <w:top w:val="none" w:sz="0" w:space="0" w:color="auto"/>
        <w:left w:val="none" w:sz="0" w:space="0" w:color="auto"/>
        <w:bottom w:val="none" w:sz="0" w:space="0" w:color="auto"/>
        <w:right w:val="none" w:sz="0" w:space="0" w:color="auto"/>
      </w:divBdr>
    </w:div>
    <w:div w:id="2078625241">
      <w:bodyDiv w:val="1"/>
      <w:marLeft w:val="0"/>
      <w:marRight w:val="0"/>
      <w:marTop w:val="0"/>
      <w:marBottom w:val="0"/>
      <w:divBdr>
        <w:top w:val="none" w:sz="0" w:space="0" w:color="auto"/>
        <w:left w:val="none" w:sz="0" w:space="0" w:color="auto"/>
        <w:bottom w:val="none" w:sz="0" w:space="0" w:color="auto"/>
        <w:right w:val="none" w:sz="0" w:space="0" w:color="auto"/>
      </w:divBdr>
    </w:div>
    <w:div w:id="2101753622">
      <w:bodyDiv w:val="1"/>
      <w:marLeft w:val="0"/>
      <w:marRight w:val="0"/>
      <w:marTop w:val="0"/>
      <w:marBottom w:val="0"/>
      <w:divBdr>
        <w:top w:val="none" w:sz="0" w:space="0" w:color="auto"/>
        <w:left w:val="none" w:sz="0" w:space="0" w:color="auto"/>
        <w:bottom w:val="none" w:sz="0" w:space="0" w:color="auto"/>
        <w:right w:val="none" w:sz="0" w:space="0" w:color="auto"/>
      </w:divBdr>
    </w:div>
    <w:div w:id="21244182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consultantplus://offline/ref%3DD33D98BF7B74EC25BA018A0489631AB52053A5DCB81ED30A0C7BD8504AzB1CX" TargetMode="External"/><Relationship Id="rId26" Type="http://schemas.openxmlformats.org/officeDocument/2006/relationships/hyperlink" Target="consultantplus://offline/ref%3DC772FF982248FDB4AC1DEF1BFAF022E3E2AE5C45C8731A4BE71280BADDA5B67743E3BD5B1698F697D3FCG" TargetMode="External"/><Relationship Id="rId39" Type="http://schemas.openxmlformats.org/officeDocument/2006/relationships/hyperlink" Target="https://login.consultant.ru/link/?rnd=713AC7B74BE0A6D37AC69A3A61C3F698&amp;req=doc&amp;base=RZR&amp;n=371953&amp;dst=100478&amp;fld=134&amp;REFFIELD=134&amp;REFDST=100018&amp;REFDOC=371458&amp;REFBASE=RZR&amp;stat=refcode%3D16876%3Bdstident%3D100478%3Bindex%3D44&amp;date=27.01.2021" TargetMode="External"/><Relationship Id="rId3" Type="http://schemas.openxmlformats.org/officeDocument/2006/relationships/styles" Target="styles.xml"/><Relationship Id="rId21" Type="http://schemas.openxmlformats.org/officeDocument/2006/relationships/hyperlink" Target="http://docs.cntd.ru/document/901982862" TargetMode="External"/><Relationship Id="rId34" Type="http://schemas.openxmlformats.org/officeDocument/2006/relationships/hyperlink" Target="consultantplus://offline/ref%3DC772FF982248FDB4AC1DEF1BFAF022E3E2AE5C45C8731A4BE71280BADDA5B67743E3BD5B1698FC92D3FEG" TargetMode="External"/><Relationship Id="rId42" Type="http://schemas.openxmlformats.org/officeDocument/2006/relationships/hyperlink" Target="consultantplus://offline/ref=98351B49B9A9914BC810E6A73C4EA7B14D82566BBD2C3A01BC3575C989D900272CE1E3F552D1B45C40CFN" TargetMode="External"/><Relationship Id="rId47"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consultantplus://offline/ref%3D78999C29F64B0B8D0F96AC61D55BA00DDF3146A62A56CAB6F73A52E1592BFC120B1A337872FFB25209k1N" TargetMode="External"/><Relationship Id="rId25" Type="http://schemas.openxmlformats.org/officeDocument/2006/relationships/hyperlink" Target="consultantplus://offline/ref%3DC772FF982248FDB4AC1DEF1BFAF022E3E2AE5C45C8731A4BE71280BADDA5B67743E3BD5B1698FC91D3F9G" TargetMode="External"/><Relationship Id="rId33" Type="http://schemas.openxmlformats.org/officeDocument/2006/relationships/hyperlink" Target="consultantplus://offline/ref%3DC772FF982248FDB4AC1DEF1BFAF022E3E2AE5C45C8731A4BE71280BADDA5B67743E3BD5B1698FC91D3F9G" TargetMode="External"/><Relationship Id="rId38" Type="http://schemas.openxmlformats.org/officeDocument/2006/relationships/hyperlink" Target="https://login.consultant.ru/link/?rnd=713AC7B74BE0A6D37AC69A3A61C3F698&amp;req=doc&amp;base=RZR&amp;n=371953&amp;dst=100050&amp;fld=134&amp;REFFIELD=134&amp;REFDST=100044&amp;REFDOC=368796&amp;REFBASE=RZR&amp;stat=refcode%3D16876%3Bdstident%3D100050%3Bindex%3D79&amp;date=27.01.2021" TargetMode="External"/><Relationship Id="rId46" Type="http://schemas.openxmlformats.org/officeDocument/2006/relationships/hyperlink" Target="http://www.consultant.ru/document/cons_doc_LAW_358823/3558ed15d27c005f300aa07fa70e03dfadcbd8fc/" TargetMode="External"/><Relationship Id="rId2" Type="http://schemas.openxmlformats.org/officeDocument/2006/relationships/numbering" Target="numbering.xml"/><Relationship Id="rId16" Type="http://schemas.openxmlformats.org/officeDocument/2006/relationships/hyperlink" Target="consultantplus://offline/ref%3DC9CAFC8509E820B131F7FA7AB4BDF4FB35302152A0679D828741BB29ED06F9981C5A5777070A1BCDx0z3C" TargetMode="External"/><Relationship Id="rId20" Type="http://schemas.openxmlformats.org/officeDocument/2006/relationships/hyperlink" Target="http://docs.cntd.ru/document/901982862" TargetMode="External"/><Relationship Id="rId29" Type="http://schemas.openxmlformats.org/officeDocument/2006/relationships/hyperlink" Target="consultantplus://offline/ref%3DC772FF982248FDB4AC1DEF1BFAF022E3E2AE5C45C8731A4BE71280BADDA5B67743E3BD5B1698FC92D3FEG" TargetMode="External"/><Relationship Id="rId41" Type="http://schemas.openxmlformats.org/officeDocument/2006/relationships/hyperlink" Target="https://login.consultant.ru/link/?rnd=713AC7B74BE0A6D37AC69A3A61C3F698&amp;req=doc&amp;base=RZR&amp;n=371953&amp;dst=365&amp;fld=134&amp;REFFIELD=134&amp;REFDST=100018&amp;REFDOC=371458&amp;REFBASE=RZR&amp;stat=refcode%3D16876%3Bdstident%3D365%3Bindex%3D44&amp;date=27.01.2021"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consultantplus://offline/ref%3DC772FF982248FDB4AC1DEF1BFAF022E3E2AE5C45C8731A4BE71280BADDA5B67743E3BD5B1698FF94D3F3G" TargetMode="External"/><Relationship Id="rId32" Type="http://schemas.openxmlformats.org/officeDocument/2006/relationships/hyperlink" Target="https://base.garant.ru/12150845/9d89ba6e3e633b0dac1a8caf5a5a81d3/" TargetMode="External"/><Relationship Id="rId37" Type="http://schemas.openxmlformats.org/officeDocument/2006/relationships/hyperlink" Target="https://login.consultant.ru/link/?rnd=713AC7B74BE0A6D37AC69A3A61C3F698&amp;req=doc&amp;base=RZR&amp;n=371954&amp;REFFIELD=134&amp;REFDST=100041&amp;REFDOC=368796&amp;REFBASE=RZR&amp;stat=refcode%3D16876%3Bindex%3D75&amp;date=27.01.2021" TargetMode="External"/><Relationship Id="rId40" Type="http://schemas.openxmlformats.org/officeDocument/2006/relationships/hyperlink" Target="https://login.consultant.ru/link/?rnd=713AC7B74BE0A6D37AC69A3A61C3F698&amp;req=doc&amp;base=RZR&amp;n=371953&amp;dst=100562&amp;fld=134&amp;REFFIELD=134&amp;REFDST=100018&amp;REFDOC=371458&amp;REFBASE=RZR&amp;stat=refcode%3D16876%3Bdstident%3D100562%3Bindex%3D44&amp;date=27.01.2021" TargetMode="External"/><Relationship Id="rId45" Type="http://schemas.openxmlformats.org/officeDocument/2006/relationships/hyperlink" Target="http://www.consultant.ru/document/cons_doc_LAW_358823/4936402833df1696d66ed00c4cf089c1444bad33/" TargetMode="External"/><Relationship Id="rId5" Type="http://schemas.openxmlformats.org/officeDocument/2006/relationships/settings" Target="settings.xml"/><Relationship Id="rId15" Type="http://schemas.openxmlformats.org/officeDocument/2006/relationships/hyperlink" Target="consultantplus://offline/ref%3DD86920292B2BB4AD45809544BF5FA36C4774D840952AB1FBC9E920E0E86DA867969A0C788BC6D6E6PE50F" TargetMode="External"/><Relationship Id="rId23" Type="http://schemas.openxmlformats.org/officeDocument/2006/relationships/hyperlink" Target="https://normativ.kontur.ru/document?moduleId=1&amp;documentId=395634&amp;l350" TargetMode="External"/><Relationship Id="rId28" Type="http://schemas.openxmlformats.org/officeDocument/2006/relationships/hyperlink" Target="consultantplus://offline/ref%3DC772FF982248FDB4AC1DEF1BFAF022E3E2AE5C45C8731A4BE71280BADDA5B67743E3BD5B1698FC91D3F9G" TargetMode="External"/><Relationship Id="rId36" Type="http://schemas.openxmlformats.org/officeDocument/2006/relationships/hyperlink" Target="https://login.consultant.ru/link/?rnd=713AC7B74BE0A6D37AC69A3A61C3F698&amp;req=doc&amp;base=RZR&amp;n=370353&amp;REFFIELD=134&amp;REFDST=100041&amp;REFDOC=368796&amp;REFBASE=RZR&amp;stat=refcode%3D16876%3Bindex%3D75&amp;date=27.01.2021" TargetMode="External"/><Relationship Id="rId49"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docs.cntd.ru/document/901982862" TargetMode="External"/><Relationship Id="rId31" Type="http://schemas.openxmlformats.org/officeDocument/2006/relationships/hyperlink" Target="https://base.garant.ru/12150845/9d89ba6e3e633b0dac1a8caf5a5a81d3/" TargetMode="External"/><Relationship Id="rId44" Type="http://schemas.openxmlformats.org/officeDocument/2006/relationships/hyperlink" Target="consultantplus://offline/ref=98351B49B9A9914BC810E6A73C4EA7B14D835769BE2C3A01BC3575C989D900272CE1E3F552D1B05840C0N" TargetMode="External"/><Relationship Id="rId4" Type="http://schemas.microsoft.com/office/2007/relationships/stylesWithEffects" Target="stylesWithEffects.xml"/><Relationship Id="rId9" Type="http://schemas.openxmlformats.org/officeDocument/2006/relationships/hyperlink" Target="consultantplus://offline/ref%3DFCE298598B1B45D207DC71740E6A085108CBC665471694402FE35C0BDED76D264B7CBD3942E8p4KEX" TargetMode="External"/><Relationship Id="rId14" Type="http://schemas.openxmlformats.org/officeDocument/2006/relationships/hyperlink" Target="consultantplus://offline/ref%3DD86920292B2BB4AD45809544BF5FA36C4774D840952AB1FBC9E920E0E86DA867969A0C788BC6D6E0PE53F" TargetMode="External"/><Relationship Id="rId22" Type="http://schemas.openxmlformats.org/officeDocument/2006/relationships/hyperlink" Target="http://docs.cntd.ru/document/901982862" TargetMode="External"/><Relationship Id="rId27" Type="http://schemas.openxmlformats.org/officeDocument/2006/relationships/hyperlink" Target="consultantplus://offline/ref%3DC772FF982248FDB4AC1DEF1BFAF022E3EBA2534DC57D4741EF4B8CB8DDFAG" TargetMode="External"/><Relationship Id="rId30" Type="http://schemas.openxmlformats.org/officeDocument/2006/relationships/hyperlink" Target="https://base.garant.ru/2168984/2ee31cb6d6c50e3fef527b830f08e950/" TargetMode="External"/><Relationship Id="rId35" Type="http://schemas.openxmlformats.org/officeDocument/2006/relationships/hyperlink" Target="consultantplus://offline/ref%3DC9CAFC8509E820B131F7FA7AB4BDF4FB35302153A2659D828741BB29EDx0z6C" TargetMode="External"/><Relationship Id="rId43" Type="http://schemas.openxmlformats.org/officeDocument/2006/relationships/hyperlink" Target="consultantplus://offline/ref=98351B49B9A9914BC810E6A73C4EA7B14D82566BBD2C3A01BC3575C989D900272CE1E3F552D1B55D40C5N" TargetMode="External"/><Relationship Id="rId48" Type="http://schemas.openxmlformats.org/officeDocument/2006/relationships/glossaryDocument" Target="glossary/document.xml"/><Relationship Id="rId8" Type="http://schemas.openxmlformats.org/officeDocument/2006/relationships/endnotes" Target="endnotes.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MS Sans Serif">
    <w:altName w:val="Arial"/>
    <w:panose1 w:val="00000000000000000000"/>
    <w:charset w:val="00"/>
    <w:family w:val="auto"/>
    <w:notTrueType/>
    <w:pitch w:val="default"/>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2FF" w:usb1="400004FF" w:usb2="00000000" w:usb3="00000000" w:csb0="000001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287" w:usb1="00000000" w:usb2="00000000" w:usb3="00000000" w:csb0="0000009F" w:csb1="00000000"/>
  </w:font>
  <w:font w:name="Century Gothic">
    <w:panose1 w:val="020B0502020202020204"/>
    <w:charset w:val="CC"/>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Times New Roman CYR">
    <w:panose1 w:val="02020603050405020304"/>
    <w:charset w:val="CC"/>
    <w:family w:val="roman"/>
    <w:pitch w:val="variable"/>
    <w:sig w:usb0="E0002AFF" w:usb1="C0007841" w:usb2="00000009" w:usb3="00000000" w:csb0="000001FF" w:csb1="00000000"/>
  </w:font>
  <w:font w:name="StarSymbol">
    <w:altName w:val="Arial Unicode MS"/>
    <w:charset w:val="80"/>
    <w:family w:val="auto"/>
    <w:pitch w:val="default"/>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672C"/>
    <w:rsid w:val="00094278"/>
    <w:rsid w:val="004B1B92"/>
    <w:rsid w:val="009D672C"/>
    <w:rsid w:val="00DA5F5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46EF86117D4398AC5816CB8882C028">
    <w:name w:val="1246EF86117D4398AC5816CB8882C028"/>
    <w:rsid w:val="009D672C"/>
  </w:style>
  <w:style w:type="paragraph" w:customStyle="1" w:styleId="084F111CF8AD406396A2BF22405AEBA2">
    <w:name w:val="084F111CF8AD406396A2BF22405AEBA2"/>
    <w:rsid w:val="00DA5F5E"/>
  </w:style>
  <w:style w:type="paragraph" w:customStyle="1" w:styleId="A5D6F5A41F484DBFABE60BD3E9C16F88">
    <w:name w:val="A5D6F5A41F484DBFABE60BD3E9C16F88"/>
    <w:rsid w:val="00DA5F5E"/>
  </w:style>
  <w:style w:type="paragraph" w:customStyle="1" w:styleId="D19BEF70C2EA4ADDA1626CD23DCD2816">
    <w:name w:val="D19BEF70C2EA4ADDA1626CD23DCD2816"/>
    <w:rsid w:val="00DA5F5E"/>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246EF86117D4398AC5816CB8882C028">
    <w:name w:val="1246EF86117D4398AC5816CB8882C028"/>
    <w:rsid w:val="009D672C"/>
  </w:style>
  <w:style w:type="paragraph" w:customStyle="1" w:styleId="084F111CF8AD406396A2BF22405AEBA2">
    <w:name w:val="084F111CF8AD406396A2BF22405AEBA2"/>
    <w:rsid w:val="00DA5F5E"/>
  </w:style>
  <w:style w:type="paragraph" w:customStyle="1" w:styleId="A5D6F5A41F484DBFABE60BD3E9C16F88">
    <w:name w:val="A5D6F5A41F484DBFABE60BD3E9C16F88"/>
    <w:rsid w:val="00DA5F5E"/>
  </w:style>
  <w:style w:type="paragraph" w:customStyle="1" w:styleId="D19BEF70C2EA4ADDA1626CD23DCD2816">
    <w:name w:val="D19BEF70C2EA4ADDA1626CD23DCD2816"/>
    <w:rsid w:val="00DA5F5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144C41-2688-4E03-A5FD-0ED48C211C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176</TotalTime>
  <Pages>124</Pages>
  <Words>35185</Words>
  <Characters>200556</Characters>
  <Application>Microsoft Office Word</Application>
  <DocSecurity>0</DocSecurity>
  <Lines>1671</Lines>
  <Paragraphs>470</Paragraphs>
  <ScaleCrop>false</ScaleCrop>
  <HeadingPairs>
    <vt:vector size="2" baseType="variant">
      <vt:variant>
        <vt:lpstr>Название</vt:lpstr>
      </vt:variant>
      <vt:variant>
        <vt:i4>1</vt:i4>
      </vt:variant>
    </vt:vector>
  </HeadingPairs>
  <TitlesOfParts>
    <vt:vector size="1" baseType="lpstr">
      <vt:lpstr/>
    </vt:vector>
  </TitlesOfParts>
  <Company>HP</Company>
  <LinksUpToDate>false</LinksUpToDate>
  <CharactersWithSpaces>235271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Пользователь</cp:lastModifiedBy>
  <cp:revision>48</cp:revision>
  <dcterms:created xsi:type="dcterms:W3CDTF">2024-08-14T07:58:00Z</dcterms:created>
  <dcterms:modified xsi:type="dcterms:W3CDTF">2024-08-14T10:54:00Z</dcterms:modified>
</cp:coreProperties>
</file>